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DD7F4" w14:textId="77777777" w:rsidR="00F108DE" w:rsidRPr="00B60BD5" w:rsidRDefault="00F108DE" w:rsidP="0026182F">
      <w:pPr>
        <w:tabs>
          <w:tab w:val="left" w:pos="851"/>
        </w:tabs>
        <w:spacing w:line="360" w:lineRule="auto"/>
        <w:ind w:firstLine="562"/>
        <w:contextualSpacing/>
        <w:jc w:val="right"/>
        <w:rPr>
          <w:rFonts w:ascii="GHEA Grapalat" w:hAnsi="GHEA Grapalat"/>
          <w:b/>
          <w:lang w:val="hy-AM"/>
        </w:rPr>
      </w:pPr>
      <w:r w:rsidRPr="00B60BD5">
        <w:rPr>
          <w:rFonts w:ascii="GHEA Grapalat" w:hAnsi="GHEA Grapalat"/>
          <w:b/>
          <w:lang w:val="hy-AM"/>
        </w:rPr>
        <w:t>ՀԱՎԵԼՎԱԾ</w:t>
      </w:r>
    </w:p>
    <w:p w14:paraId="65F2B2A9" w14:textId="77777777" w:rsidR="00F108DE" w:rsidRPr="00B60BD5" w:rsidRDefault="00F108DE" w:rsidP="0026182F">
      <w:pPr>
        <w:tabs>
          <w:tab w:val="left" w:pos="851"/>
        </w:tabs>
        <w:spacing w:line="360" w:lineRule="auto"/>
        <w:ind w:firstLine="562"/>
        <w:contextualSpacing/>
        <w:jc w:val="right"/>
        <w:rPr>
          <w:rFonts w:ascii="GHEA Grapalat" w:hAnsi="GHEA Grapalat"/>
          <w:lang w:val="hy-AM"/>
        </w:rPr>
      </w:pPr>
      <w:r w:rsidRPr="00B60BD5">
        <w:rPr>
          <w:rFonts w:ascii="GHEA Grapalat" w:hAnsi="GHEA Grapalat"/>
          <w:lang w:val="hy-AM"/>
        </w:rPr>
        <w:t>ՀՀ քաղաքաշինության կոմիտեի նախագահի</w:t>
      </w:r>
    </w:p>
    <w:p w14:paraId="2ABCE386" w14:textId="649ECA86" w:rsidR="00F108DE" w:rsidRPr="00B60BD5" w:rsidRDefault="00F108DE" w:rsidP="0026182F">
      <w:pPr>
        <w:tabs>
          <w:tab w:val="left" w:pos="851"/>
        </w:tabs>
        <w:spacing w:line="360" w:lineRule="auto"/>
        <w:ind w:firstLine="562"/>
        <w:contextualSpacing/>
        <w:jc w:val="right"/>
        <w:rPr>
          <w:rFonts w:ascii="GHEA Grapalat" w:hAnsi="GHEA Grapalat"/>
          <w:lang w:val="hy-AM"/>
        </w:rPr>
      </w:pPr>
      <w:r w:rsidRPr="00B60BD5">
        <w:rPr>
          <w:rFonts w:ascii="GHEA Grapalat" w:hAnsi="GHEA Grapalat"/>
          <w:lang w:val="hy-AM"/>
        </w:rPr>
        <w:t xml:space="preserve">2026 թվականի </w:t>
      </w:r>
      <w:r w:rsidR="00D72953">
        <w:rPr>
          <w:rFonts w:ascii="GHEA Grapalat" w:hAnsi="GHEA Grapalat"/>
          <w:lang w:val="hy-AM"/>
        </w:rPr>
        <w:t>հուլիսի 9</w:t>
      </w:r>
      <w:r w:rsidRPr="00B60BD5">
        <w:rPr>
          <w:rFonts w:ascii="GHEA Grapalat" w:hAnsi="GHEA Grapalat"/>
          <w:lang w:val="hy-AM"/>
        </w:rPr>
        <w:t>-ի</w:t>
      </w:r>
    </w:p>
    <w:p w14:paraId="2B715543" w14:textId="36E8E5AE" w:rsidR="00F108DE" w:rsidRPr="00B60BD5" w:rsidRDefault="00F108DE" w:rsidP="0026182F">
      <w:pPr>
        <w:tabs>
          <w:tab w:val="left" w:pos="851"/>
        </w:tabs>
        <w:spacing w:line="360" w:lineRule="auto"/>
        <w:ind w:firstLine="562"/>
        <w:contextualSpacing/>
        <w:jc w:val="right"/>
        <w:rPr>
          <w:rFonts w:ascii="GHEA Grapalat" w:hAnsi="GHEA Grapalat"/>
          <w:lang w:val="hy-AM"/>
        </w:rPr>
      </w:pPr>
      <w:r w:rsidRPr="00B60BD5">
        <w:rPr>
          <w:rFonts w:ascii="GHEA Grapalat" w:hAnsi="GHEA Grapalat"/>
          <w:lang w:val="hy-AM"/>
        </w:rPr>
        <w:t xml:space="preserve">N </w:t>
      </w:r>
      <w:r w:rsidR="00D72953">
        <w:rPr>
          <w:rFonts w:ascii="GHEA Grapalat" w:hAnsi="GHEA Grapalat"/>
          <w:lang w:val="hy-AM"/>
        </w:rPr>
        <w:t>24</w:t>
      </w:r>
      <w:r w:rsidRPr="00B60BD5">
        <w:rPr>
          <w:rFonts w:ascii="GHEA Grapalat" w:hAnsi="GHEA Grapalat"/>
          <w:lang w:val="hy-AM"/>
        </w:rPr>
        <w:t>-Ն  հրամանի</w:t>
      </w:r>
    </w:p>
    <w:p w14:paraId="075BB108" w14:textId="77777777" w:rsidR="00F108DE" w:rsidRPr="00B60BD5" w:rsidRDefault="00F108DE" w:rsidP="00F108DE">
      <w:pPr>
        <w:spacing w:line="360" w:lineRule="auto"/>
        <w:jc w:val="center"/>
        <w:rPr>
          <w:rFonts w:ascii="GHEA Grapalat" w:hAnsi="GHEA Grapalat"/>
          <w:b/>
          <w:bCs/>
          <w:color w:val="333333"/>
          <w:lang w:val="hy-AM"/>
        </w:rPr>
      </w:pPr>
    </w:p>
    <w:p w14:paraId="63A32332" w14:textId="77777777" w:rsidR="00F108DE" w:rsidRPr="00B60BD5" w:rsidRDefault="00F108DE" w:rsidP="00F108DE">
      <w:pPr>
        <w:spacing w:line="360" w:lineRule="auto"/>
        <w:contextualSpacing/>
        <w:jc w:val="center"/>
        <w:rPr>
          <w:rFonts w:ascii="GHEA Grapalat" w:hAnsi="GHEA Grapalat" w:cs="Sylfaen"/>
          <w:b/>
          <w:lang w:val="af-ZA"/>
        </w:rPr>
      </w:pPr>
      <w:r w:rsidRPr="00B60BD5">
        <w:rPr>
          <w:rFonts w:ascii="GHEA Grapalat" w:hAnsi="GHEA Grapalat"/>
          <w:b/>
          <w:bCs/>
          <w:lang w:val="hy-AM"/>
        </w:rPr>
        <w:t xml:space="preserve">ՀՀՇՆ </w:t>
      </w:r>
      <w:r w:rsidRPr="00B60BD5">
        <w:rPr>
          <w:rFonts w:ascii="GHEA Grapalat" w:hAnsi="GHEA Grapalat"/>
          <w:b/>
          <w:shd w:val="clear" w:color="auto" w:fill="FFFFFF"/>
          <w:lang w:val="hy-AM"/>
        </w:rPr>
        <w:t>32-05</w:t>
      </w:r>
      <w:r w:rsidRPr="00FE7725">
        <w:rPr>
          <w:rFonts w:ascii="GHEA Grapalat" w:hAnsi="GHEA Grapalat"/>
          <w:b/>
          <w:shd w:val="clear" w:color="auto" w:fill="FFFFFF"/>
          <w:lang w:val="hy-AM"/>
        </w:rPr>
        <w:t>.01</w:t>
      </w:r>
      <w:r w:rsidRPr="00B60BD5">
        <w:rPr>
          <w:rFonts w:ascii="GHEA Grapalat" w:hAnsi="GHEA Grapalat"/>
          <w:b/>
          <w:shd w:val="clear" w:color="auto" w:fill="FFFFFF"/>
          <w:lang w:val="hy-AM"/>
        </w:rPr>
        <w:t>-2026</w:t>
      </w:r>
      <w:r w:rsidRPr="00B60BD5">
        <w:rPr>
          <w:rFonts w:ascii="GHEA Grapalat" w:hAnsi="GHEA Grapalat" w:cs="Verdana"/>
          <w:b/>
          <w:shd w:val="clear" w:color="auto" w:fill="FFFFFF"/>
          <w:lang w:val="hy-AM"/>
        </w:rPr>
        <w:t xml:space="preserve"> </w:t>
      </w:r>
      <w:r w:rsidRPr="00B60BD5">
        <w:rPr>
          <w:rFonts w:ascii="GHEA Grapalat" w:hAnsi="GHEA Grapalat" w:cs="Sylfaen"/>
          <w:b/>
          <w:lang w:val="af-ZA"/>
        </w:rPr>
        <w:t>«</w:t>
      </w:r>
      <w:r w:rsidRPr="00B60BD5">
        <w:rPr>
          <w:rFonts w:ascii="GHEA Grapalat" w:hAnsi="GHEA Grapalat" w:cs="Sylfaen"/>
          <w:b/>
          <w:shd w:val="clear" w:color="auto" w:fill="FFFFFF"/>
          <w:lang w:val="hy-AM"/>
        </w:rPr>
        <w:t>ԱԵՐՈԴՐՈՄՆԵՐ</w:t>
      </w:r>
      <w:r w:rsidRPr="00B60BD5">
        <w:rPr>
          <w:rFonts w:ascii="GHEA Grapalat" w:hAnsi="GHEA Grapalat" w:cs="Sylfaen"/>
          <w:b/>
          <w:lang w:val="af-ZA"/>
        </w:rPr>
        <w:t xml:space="preserve">» </w:t>
      </w:r>
    </w:p>
    <w:p w14:paraId="048A2436" w14:textId="77777777" w:rsidR="00F108DE" w:rsidRPr="00B60BD5" w:rsidRDefault="00F108DE" w:rsidP="0026182F">
      <w:pPr>
        <w:spacing w:line="240" w:lineRule="auto"/>
        <w:contextualSpacing/>
        <w:jc w:val="center"/>
        <w:rPr>
          <w:rFonts w:ascii="GHEA Grapalat" w:hAnsi="GHEA Grapalat"/>
          <w:b/>
          <w:lang w:val="af-ZA"/>
        </w:rPr>
      </w:pPr>
      <w:r w:rsidRPr="00B60BD5">
        <w:rPr>
          <w:rFonts w:ascii="GHEA Grapalat" w:hAnsi="GHEA Grapalat" w:cs="Sylfaen"/>
          <w:b/>
          <w:lang w:val="af-ZA"/>
        </w:rPr>
        <w:t>ՀԱՅԱՍՏԱՆԻ ՀԱՆՐԱՊԵՏՈՒԹՅԱՆ ՇԻՆԱՐԱՐԱԿԱՆ ՆՈՐՄԵՐ</w:t>
      </w:r>
    </w:p>
    <w:p w14:paraId="429BE670" w14:textId="77777777" w:rsidR="00F108DE" w:rsidRPr="00B60BD5" w:rsidRDefault="00F108DE" w:rsidP="0026182F">
      <w:pPr>
        <w:spacing w:line="240" w:lineRule="auto"/>
        <w:contextualSpacing/>
        <w:jc w:val="center"/>
        <w:rPr>
          <w:rFonts w:ascii="GHEA Grapalat" w:hAnsi="GHEA Grapalat"/>
          <w:b/>
          <w:bCs/>
          <w:color w:val="333333"/>
          <w:lang w:val="af-ZA"/>
        </w:rPr>
      </w:pPr>
      <w:r w:rsidRPr="00B60BD5">
        <w:rPr>
          <w:rFonts w:ascii="GHEA Grapalat" w:hAnsi="GHEA Grapalat"/>
          <w:b/>
          <w:bCs/>
          <w:color w:val="333333"/>
          <w:lang w:val="af-ZA"/>
        </w:rPr>
        <w:t>____________________________________________________________________________</w:t>
      </w:r>
    </w:p>
    <w:p w14:paraId="71E420B7" w14:textId="77777777" w:rsidR="00F108DE" w:rsidRPr="00B60BD5" w:rsidRDefault="00F108DE" w:rsidP="00F108DE">
      <w:pPr>
        <w:spacing w:line="360" w:lineRule="auto"/>
        <w:rPr>
          <w:rFonts w:ascii="GHEA Grapalat" w:hAnsi="GHEA Grapalat"/>
          <w:b/>
          <w:bCs/>
          <w:color w:val="333333"/>
          <w:sz w:val="28"/>
          <w:szCs w:val="28"/>
          <w:lang w:val="af-ZA"/>
        </w:rPr>
      </w:pPr>
    </w:p>
    <w:p w14:paraId="57C7F800" w14:textId="77777777" w:rsidR="00F108DE" w:rsidRDefault="00F108DE" w:rsidP="0026182F">
      <w:pPr>
        <w:pStyle w:val="a1"/>
        <w:numPr>
          <w:ilvl w:val="0"/>
          <w:numId w:val="6"/>
        </w:numPr>
        <w:tabs>
          <w:tab w:val="left" w:pos="426"/>
          <w:tab w:val="left" w:pos="851"/>
          <w:tab w:val="left" w:pos="2430"/>
          <w:tab w:val="left" w:pos="2610"/>
        </w:tabs>
        <w:spacing w:line="360" w:lineRule="auto"/>
        <w:ind w:left="0" w:firstLine="0"/>
        <w:rPr>
          <w:lang w:eastAsia="ru-RU"/>
        </w:rPr>
      </w:pPr>
      <w:r w:rsidRPr="00B60BD5">
        <w:rPr>
          <w:lang w:val="en-US" w:eastAsia="ru-RU"/>
        </w:rPr>
        <w:t>ԲՈՎԱՆԴԱԿՈՒԹՅՈՒՆԸ</w:t>
      </w:r>
      <w:r w:rsidRPr="00B60BD5">
        <w:rPr>
          <w:lang w:val="af-ZA" w:eastAsia="ru-RU"/>
        </w:rPr>
        <w:t xml:space="preserve"> </w:t>
      </w:r>
      <w:r w:rsidRPr="00B60BD5">
        <w:rPr>
          <w:lang w:val="en-US" w:eastAsia="ru-RU"/>
        </w:rPr>
        <w:t>ԵՎ</w:t>
      </w:r>
      <w:r w:rsidRPr="00B60BD5">
        <w:rPr>
          <w:lang w:val="af-ZA" w:eastAsia="ru-RU"/>
        </w:rPr>
        <w:t xml:space="preserve"> </w:t>
      </w:r>
      <w:r w:rsidRPr="00B60BD5">
        <w:rPr>
          <w:lang w:eastAsia="ru-RU"/>
        </w:rPr>
        <w:t xml:space="preserve">ԿԻՐԱՌՄԱՆ ՈԼՈՐՏԸ </w:t>
      </w:r>
    </w:p>
    <w:p w14:paraId="46D229E2" w14:textId="77777777" w:rsidR="0026182F" w:rsidRPr="00B60BD5" w:rsidRDefault="0026182F" w:rsidP="0026182F">
      <w:pPr>
        <w:pStyle w:val="a1"/>
        <w:tabs>
          <w:tab w:val="left" w:pos="426"/>
          <w:tab w:val="left" w:pos="851"/>
        </w:tabs>
        <w:spacing w:line="360" w:lineRule="auto"/>
        <w:ind w:left="0" w:firstLine="0"/>
        <w:jc w:val="left"/>
        <w:rPr>
          <w:lang w:eastAsia="ru-RU"/>
        </w:rPr>
      </w:pPr>
    </w:p>
    <w:p w14:paraId="2D820B04" w14:textId="77777777" w:rsidR="00F108DE" w:rsidRPr="0026182F" w:rsidRDefault="00F108DE" w:rsidP="0026182F">
      <w:pPr>
        <w:pStyle w:val="1"/>
        <w:numPr>
          <w:ilvl w:val="0"/>
          <w:numId w:val="8"/>
        </w:numPr>
        <w:tabs>
          <w:tab w:val="clear" w:pos="709"/>
          <w:tab w:val="clear" w:pos="1080"/>
          <w:tab w:val="clear" w:pos="1276"/>
          <w:tab w:val="left" w:pos="810"/>
          <w:tab w:val="left" w:pos="1134"/>
        </w:tabs>
        <w:ind w:left="0" w:firstLine="567"/>
        <w:rPr>
          <w:rFonts w:cs="Cambria Math"/>
          <w:lang w:eastAsia="ru-RU"/>
        </w:rPr>
      </w:pPr>
      <w:r w:rsidRPr="0026182F">
        <w:rPr>
          <w:lang w:eastAsia="ru-RU"/>
        </w:rPr>
        <w:t>Սույն շինարարական նորմերը (այսուհետ՝ նորմեր) ներկայացվում են հետևյալ բովանդակությամբ</w:t>
      </w:r>
      <w:r w:rsidRPr="0026182F">
        <w:rPr>
          <w:rFonts w:ascii="Microsoft JhengHei" w:eastAsia="Microsoft JhengHei" w:hAnsi="Microsoft JhengHei" w:cs="Microsoft JhengHei" w:hint="eastAsia"/>
          <w:lang w:eastAsia="ru-RU"/>
        </w:rPr>
        <w:t>․</w:t>
      </w:r>
    </w:p>
    <w:tbl>
      <w:tblPr>
        <w:tblW w:w="106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723"/>
        <w:gridCol w:w="7830"/>
      </w:tblGrid>
      <w:tr w:rsidR="00F108DE" w:rsidRPr="00B60BD5" w14:paraId="57E2F780" w14:textId="77777777" w:rsidTr="00F108DE">
        <w:trPr>
          <w:trHeight w:val="704"/>
        </w:trPr>
        <w:tc>
          <w:tcPr>
            <w:tcW w:w="1134" w:type="dxa"/>
          </w:tcPr>
          <w:p w14:paraId="70ED6B52" w14:textId="77777777" w:rsidR="00F108DE" w:rsidRPr="00B60BD5" w:rsidRDefault="00F108DE" w:rsidP="004A0B7A">
            <w:pPr>
              <w:spacing w:line="360" w:lineRule="auto"/>
              <w:jc w:val="center"/>
              <w:rPr>
                <w:rFonts w:ascii="GHEA Grapalat" w:eastAsia="Calibri" w:hAnsi="GHEA Grapalat"/>
                <w:b/>
                <w:bCs/>
                <w:color w:val="000000"/>
                <w:lang w:val="hy-AM"/>
              </w:rPr>
            </w:pPr>
            <w:r w:rsidRPr="00B60BD5">
              <w:rPr>
                <w:rFonts w:ascii="GHEA Grapalat" w:eastAsia="Calibri" w:hAnsi="GHEA Grapalat"/>
                <w:b/>
                <w:bCs/>
                <w:color w:val="000000"/>
                <w:lang w:val="hy-AM"/>
              </w:rPr>
              <w:t>Բաժին</w:t>
            </w:r>
          </w:p>
        </w:tc>
        <w:tc>
          <w:tcPr>
            <w:tcW w:w="1723" w:type="dxa"/>
          </w:tcPr>
          <w:p w14:paraId="5F3B24F2" w14:textId="77777777" w:rsidR="00F108DE" w:rsidRPr="00B60BD5" w:rsidRDefault="00F108DE" w:rsidP="004A0B7A">
            <w:pPr>
              <w:spacing w:line="360" w:lineRule="auto"/>
              <w:jc w:val="center"/>
              <w:rPr>
                <w:rFonts w:ascii="GHEA Grapalat" w:eastAsia="Calibri" w:hAnsi="GHEA Grapalat"/>
                <w:b/>
                <w:bCs/>
                <w:color w:val="000000"/>
                <w:lang w:val="hy-AM"/>
              </w:rPr>
            </w:pPr>
            <w:r w:rsidRPr="00B60BD5">
              <w:rPr>
                <w:rFonts w:ascii="GHEA Grapalat" w:eastAsia="Calibri" w:hAnsi="GHEA Grapalat"/>
                <w:b/>
                <w:bCs/>
                <w:color w:val="000000"/>
                <w:lang w:val="hy-AM"/>
              </w:rPr>
              <w:t>Ենթաբաժին</w:t>
            </w:r>
          </w:p>
        </w:tc>
        <w:tc>
          <w:tcPr>
            <w:tcW w:w="7830" w:type="dxa"/>
          </w:tcPr>
          <w:p w14:paraId="1135CC15" w14:textId="5BD9B1C3" w:rsidR="00F108DE" w:rsidRPr="00B60BD5" w:rsidRDefault="00F108DE" w:rsidP="00F108DE">
            <w:pPr>
              <w:spacing w:line="360" w:lineRule="auto"/>
              <w:jc w:val="center"/>
              <w:rPr>
                <w:rFonts w:ascii="GHEA Grapalat" w:eastAsia="Calibri" w:hAnsi="GHEA Grapalat"/>
                <w:b/>
                <w:bCs/>
                <w:color w:val="000000"/>
                <w:lang w:val="hy-AM"/>
              </w:rPr>
            </w:pPr>
            <w:r w:rsidRPr="00B60BD5">
              <w:rPr>
                <w:rFonts w:ascii="GHEA Grapalat" w:eastAsia="Calibri" w:hAnsi="GHEA Grapalat"/>
                <w:b/>
                <w:bCs/>
                <w:color w:val="000000"/>
                <w:lang w:val="hy-AM"/>
              </w:rPr>
              <w:t>Անվանումը</w:t>
            </w:r>
          </w:p>
        </w:tc>
      </w:tr>
      <w:tr w:rsidR="00F108DE" w:rsidRPr="00B60BD5" w14:paraId="3E37328D" w14:textId="77777777" w:rsidTr="00F108DE">
        <w:trPr>
          <w:trHeight w:val="338"/>
        </w:trPr>
        <w:tc>
          <w:tcPr>
            <w:tcW w:w="1134" w:type="dxa"/>
          </w:tcPr>
          <w:p w14:paraId="393DDA58" w14:textId="77777777" w:rsidR="00F108DE" w:rsidRPr="00B60BD5" w:rsidRDefault="00F108DE" w:rsidP="00F108DE">
            <w:pPr>
              <w:pStyle w:val="1"/>
              <w:tabs>
                <w:tab w:val="clear" w:pos="709"/>
                <w:tab w:val="left" w:pos="459"/>
              </w:tabs>
              <w:ind w:left="34" w:firstLine="0"/>
              <w:jc w:val="center"/>
              <w:rPr>
                <w:b/>
              </w:rPr>
            </w:pPr>
          </w:p>
        </w:tc>
        <w:tc>
          <w:tcPr>
            <w:tcW w:w="1723" w:type="dxa"/>
          </w:tcPr>
          <w:p w14:paraId="14EE2A94" w14:textId="77777777" w:rsidR="00F108DE" w:rsidRPr="00B60BD5" w:rsidRDefault="00F108DE" w:rsidP="004A0B7A">
            <w:pPr>
              <w:tabs>
                <w:tab w:val="left" w:pos="459"/>
              </w:tabs>
              <w:spacing w:line="360" w:lineRule="auto"/>
              <w:ind w:left="34"/>
              <w:jc w:val="center"/>
              <w:rPr>
                <w:rFonts w:ascii="GHEA Grapalat" w:eastAsia="Calibri" w:hAnsi="GHEA Grapalat"/>
                <w:b/>
                <w:bCs/>
                <w:lang w:val="hy-AM"/>
              </w:rPr>
            </w:pPr>
          </w:p>
        </w:tc>
        <w:tc>
          <w:tcPr>
            <w:tcW w:w="7830" w:type="dxa"/>
          </w:tcPr>
          <w:p w14:paraId="0FE4239F" w14:textId="77777777" w:rsidR="00F108DE" w:rsidRPr="00B60BD5" w:rsidRDefault="00F108DE" w:rsidP="004A0B7A">
            <w:pPr>
              <w:tabs>
                <w:tab w:val="left" w:pos="284"/>
                <w:tab w:val="left" w:pos="426"/>
                <w:tab w:val="left" w:pos="851"/>
                <w:tab w:val="left" w:pos="993"/>
              </w:tabs>
              <w:autoSpaceDE w:val="0"/>
              <w:autoSpaceDN w:val="0"/>
              <w:adjustRightInd w:val="0"/>
              <w:spacing w:line="360" w:lineRule="auto"/>
              <w:rPr>
                <w:rFonts w:ascii="GHEA Grapalat" w:eastAsia="Calibri" w:hAnsi="GHEA Grapalat"/>
                <w:b/>
                <w:color w:val="000000"/>
                <w:lang w:val="hy-AM" w:eastAsia="ru-RU"/>
              </w:rPr>
            </w:pPr>
            <w:r w:rsidRPr="00B60BD5">
              <w:rPr>
                <w:rFonts w:ascii="GHEA Grapalat" w:eastAsia="Calibri" w:hAnsi="GHEA Grapalat"/>
                <w:b/>
                <w:bCs/>
                <w:color w:val="000000"/>
                <w:lang w:eastAsia="ru-RU"/>
              </w:rPr>
              <w:t xml:space="preserve">ԲՈՎԱՆԴԱԿՈՒԹՅՈՒՆԸ ԵՎ </w:t>
            </w:r>
            <w:r w:rsidRPr="00B60BD5">
              <w:rPr>
                <w:rFonts w:ascii="GHEA Grapalat" w:eastAsia="Calibri" w:hAnsi="GHEA Grapalat"/>
                <w:b/>
                <w:bCs/>
                <w:color w:val="000000"/>
                <w:lang w:val="hy-AM" w:eastAsia="ru-RU"/>
              </w:rPr>
              <w:t>ԿԻՐԱՌՄԱՆ ՈԼՈՐՏԸ</w:t>
            </w:r>
          </w:p>
        </w:tc>
      </w:tr>
      <w:tr w:rsidR="00F108DE" w:rsidRPr="00B60BD5" w14:paraId="39956BF0" w14:textId="77777777" w:rsidTr="00F108DE">
        <w:trPr>
          <w:trHeight w:val="352"/>
        </w:trPr>
        <w:tc>
          <w:tcPr>
            <w:tcW w:w="1134" w:type="dxa"/>
          </w:tcPr>
          <w:p w14:paraId="669B1001" w14:textId="77777777" w:rsidR="00F108DE" w:rsidRPr="00B60BD5" w:rsidRDefault="00F108DE" w:rsidP="00F108DE">
            <w:pPr>
              <w:pStyle w:val="1"/>
              <w:numPr>
                <w:ilvl w:val="0"/>
                <w:numId w:val="8"/>
              </w:numPr>
              <w:tabs>
                <w:tab w:val="clear" w:pos="709"/>
                <w:tab w:val="left" w:pos="459"/>
              </w:tabs>
              <w:ind w:left="34" w:firstLine="0"/>
              <w:jc w:val="center"/>
              <w:rPr>
                <w:b/>
              </w:rPr>
            </w:pPr>
          </w:p>
        </w:tc>
        <w:tc>
          <w:tcPr>
            <w:tcW w:w="1723" w:type="dxa"/>
          </w:tcPr>
          <w:p w14:paraId="65C1ECD3" w14:textId="77777777" w:rsidR="00F108DE" w:rsidRPr="00B60BD5" w:rsidRDefault="00F108DE" w:rsidP="004A0B7A">
            <w:pPr>
              <w:tabs>
                <w:tab w:val="left" w:pos="459"/>
              </w:tabs>
              <w:spacing w:line="360" w:lineRule="auto"/>
              <w:ind w:left="34"/>
              <w:jc w:val="center"/>
              <w:rPr>
                <w:rFonts w:ascii="GHEA Grapalat" w:eastAsia="Calibri" w:hAnsi="GHEA Grapalat"/>
                <w:b/>
                <w:bCs/>
                <w:lang w:val="hy-AM"/>
              </w:rPr>
            </w:pPr>
          </w:p>
        </w:tc>
        <w:tc>
          <w:tcPr>
            <w:tcW w:w="7830" w:type="dxa"/>
          </w:tcPr>
          <w:p w14:paraId="5BA73B29" w14:textId="77777777" w:rsidR="00F108DE" w:rsidRPr="00B60BD5" w:rsidRDefault="00F108DE" w:rsidP="004A0B7A">
            <w:pPr>
              <w:spacing w:line="360" w:lineRule="auto"/>
              <w:rPr>
                <w:rFonts w:ascii="GHEA Grapalat" w:eastAsia="Calibri" w:hAnsi="GHEA Grapalat"/>
                <w:b/>
                <w:bCs/>
                <w:color w:val="000000"/>
              </w:rPr>
            </w:pPr>
            <w:r w:rsidRPr="00B60BD5">
              <w:rPr>
                <w:rFonts w:ascii="GHEA Grapalat" w:eastAsia="Calibri" w:hAnsi="GHEA Grapalat"/>
                <w:b/>
                <w:bCs/>
                <w:color w:val="000000"/>
                <w:lang w:val="hy-AM"/>
              </w:rPr>
              <w:t xml:space="preserve">ՆՈՐՄԱՏԻՎ ՀՂՈՒՄՆԵՐ  </w:t>
            </w:r>
          </w:p>
        </w:tc>
      </w:tr>
      <w:tr w:rsidR="00F108DE" w:rsidRPr="00B60BD5" w14:paraId="58E55853" w14:textId="77777777" w:rsidTr="00F108DE">
        <w:trPr>
          <w:trHeight w:val="352"/>
        </w:trPr>
        <w:tc>
          <w:tcPr>
            <w:tcW w:w="1134" w:type="dxa"/>
          </w:tcPr>
          <w:p w14:paraId="345A9A13" w14:textId="77777777" w:rsidR="00F108DE" w:rsidRPr="00B60BD5" w:rsidRDefault="00F108DE" w:rsidP="00F108DE">
            <w:pPr>
              <w:pStyle w:val="1"/>
              <w:numPr>
                <w:ilvl w:val="0"/>
                <w:numId w:val="8"/>
              </w:numPr>
              <w:tabs>
                <w:tab w:val="clear" w:pos="709"/>
                <w:tab w:val="left" w:pos="459"/>
              </w:tabs>
              <w:ind w:left="34" w:firstLine="0"/>
              <w:jc w:val="center"/>
              <w:rPr>
                <w:b/>
                <w:lang w:val="af-ZA"/>
              </w:rPr>
            </w:pPr>
          </w:p>
        </w:tc>
        <w:tc>
          <w:tcPr>
            <w:tcW w:w="1723" w:type="dxa"/>
          </w:tcPr>
          <w:p w14:paraId="12D5941C" w14:textId="77777777" w:rsidR="00F108DE" w:rsidRPr="00B60BD5" w:rsidRDefault="00F108DE" w:rsidP="004A0B7A">
            <w:pPr>
              <w:tabs>
                <w:tab w:val="left" w:pos="459"/>
              </w:tabs>
              <w:spacing w:line="360" w:lineRule="auto"/>
              <w:ind w:left="34"/>
              <w:jc w:val="center"/>
              <w:rPr>
                <w:rFonts w:ascii="GHEA Grapalat" w:eastAsia="Calibri" w:hAnsi="GHEA Grapalat"/>
                <w:b/>
                <w:bCs/>
                <w:lang w:val="hy-AM"/>
              </w:rPr>
            </w:pPr>
          </w:p>
        </w:tc>
        <w:tc>
          <w:tcPr>
            <w:tcW w:w="7830" w:type="dxa"/>
          </w:tcPr>
          <w:p w14:paraId="269FBB68" w14:textId="77777777" w:rsidR="00F108DE" w:rsidRPr="00B60BD5" w:rsidRDefault="00F108DE" w:rsidP="004A0B7A">
            <w:pPr>
              <w:spacing w:line="360" w:lineRule="auto"/>
              <w:rPr>
                <w:rFonts w:ascii="GHEA Grapalat" w:eastAsia="Calibri" w:hAnsi="GHEA Grapalat"/>
                <w:b/>
                <w:bCs/>
                <w:color w:val="000000"/>
                <w:lang w:val="hy-AM"/>
              </w:rPr>
            </w:pPr>
            <w:r w:rsidRPr="00B60BD5">
              <w:rPr>
                <w:rFonts w:ascii="GHEA Grapalat" w:eastAsia="Calibri" w:hAnsi="GHEA Grapalat"/>
                <w:b/>
                <w:bCs/>
                <w:color w:val="000000"/>
                <w:lang w:val="hy-AM"/>
              </w:rPr>
              <w:t xml:space="preserve">ՏԵՐՄԻՆՆԵՐ ԵՎ ՍԱՀՄԱՆՈՒՄՆԵՐ  </w:t>
            </w:r>
          </w:p>
        </w:tc>
      </w:tr>
      <w:tr w:rsidR="00F108DE" w:rsidRPr="00B60BD5" w14:paraId="5B44BC74" w14:textId="77777777" w:rsidTr="00F108DE">
        <w:trPr>
          <w:trHeight w:val="338"/>
        </w:trPr>
        <w:tc>
          <w:tcPr>
            <w:tcW w:w="1134" w:type="dxa"/>
          </w:tcPr>
          <w:p w14:paraId="717A564B" w14:textId="77777777" w:rsidR="00F108DE" w:rsidRPr="00B60BD5" w:rsidRDefault="00F108DE" w:rsidP="00F108DE">
            <w:pPr>
              <w:pStyle w:val="1"/>
              <w:numPr>
                <w:ilvl w:val="0"/>
                <w:numId w:val="8"/>
              </w:numPr>
              <w:tabs>
                <w:tab w:val="clear" w:pos="709"/>
                <w:tab w:val="left" w:pos="459"/>
              </w:tabs>
              <w:ind w:left="34" w:firstLine="0"/>
              <w:jc w:val="center"/>
              <w:rPr>
                <w:b/>
              </w:rPr>
            </w:pPr>
          </w:p>
        </w:tc>
        <w:tc>
          <w:tcPr>
            <w:tcW w:w="1723" w:type="dxa"/>
          </w:tcPr>
          <w:p w14:paraId="7D4D7BE5" w14:textId="77777777" w:rsidR="00F108DE" w:rsidRPr="00B60BD5" w:rsidRDefault="00F108DE" w:rsidP="004A0B7A">
            <w:pPr>
              <w:tabs>
                <w:tab w:val="left" w:pos="459"/>
              </w:tabs>
              <w:spacing w:line="360" w:lineRule="auto"/>
              <w:ind w:left="34"/>
              <w:jc w:val="center"/>
              <w:rPr>
                <w:rFonts w:ascii="GHEA Grapalat" w:eastAsia="Calibri" w:hAnsi="GHEA Grapalat"/>
                <w:b/>
                <w:bCs/>
                <w:lang w:val="hy-AM"/>
              </w:rPr>
            </w:pPr>
          </w:p>
        </w:tc>
        <w:tc>
          <w:tcPr>
            <w:tcW w:w="7830" w:type="dxa"/>
          </w:tcPr>
          <w:p w14:paraId="2096FBC0" w14:textId="77777777" w:rsidR="00F108DE" w:rsidRPr="00B60BD5" w:rsidRDefault="00F108DE" w:rsidP="004A0B7A">
            <w:pPr>
              <w:spacing w:line="360" w:lineRule="auto"/>
              <w:rPr>
                <w:rFonts w:ascii="GHEA Grapalat" w:eastAsia="Calibri" w:hAnsi="GHEA Grapalat"/>
                <w:b/>
                <w:bCs/>
                <w:color w:val="000000"/>
                <w:lang w:val="hy-AM"/>
              </w:rPr>
            </w:pPr>
            <w:r w:rsidRPr="00B60BD5">
              <w:rPr>
                <w:rFonts w:ascii="GHEA Grapalat" w:eastAsia="Calibri" w:hAnsi="GHEA Grapalat"/>
                <w:b/>
                <w:bCs/>
                <w:color w:val="000000"/>
                <w:lang w:val="hy-AM"/>
              </w:rPr>
              <w:t xml:space="preserve">ԸՆԴՀԱՆՈՒՐ ԴՐՈՒՅԹՆԵՐ   </w:t>
            </w:r>
          </w:p>
        </w:tc>
      </w:tr>
      <w:tr w:rsidR="00F108DE" w:rsidRPr="00B60BD5" w14:paraId="54F7018C" w14:textId="77777777" w:rsidTr="00F108DE">
        <w:trPr>
          <w:trHeight w:val="352"/>
        </w:trPr>
        <w:tc>
          <w:tcPr>
            <w:tcW w:w="1134" w:type="dxa"/>
          </w:tcPr>
          <w:p w14:paraId="76FEA7D2" w14:textId="77777777" w:rsidR="00F108DE" w:rsidRPr="00B60BD5" w:rsidRDefault="00F108DE" w:rsidP="00F108DE">
            <w:pPr>
              <w:pStyle w:val="1"/>
              <w:numPr>
                <w:ilvl w:val="0"/>
                <w:numId w:val="8"/>
              </w:numPr>
              <w:tabs>
                <w:tab w:val="clear" w:pos="709"/>
                <w:tab w:val="left" w:pos="459"/>
              </w:tabs>
              <w:ind w:left="34" w:firstLine="0"/>
              <w:jc w:val="center"/>
              <w:rPr>
                <w:b/>
              </w:rPr>
            </w:pPr>
          </w:p>
        </w:tc>
        <w:tc>
          <w:tcPr>
            <w:tcW w:w="1723" w:type="dxa"/>
          </w:tcPr>
          <w:p w14:paraId="227922E5" w14:textId="77777777" w:rsidR="00F108DE" w:rsidRPr="00B60BD5" w:rsidRDefault="00F108DE" w:rsidP="004A0B7A">
            <w:pPr>
              <w:tabs>
                <w:tab w:val="left" w:pos="459"/>
              </w:tabs>
              <w:spacing w:line="360" w:lineRule="auto"/>
              <w:ind w:left="34"/>
              <w:jc w:val="center"/>
              <w:rPr>
                <w:rFonts w:ascii="GHEA Grapalat" w:eastAsia="Calibri" w:hAnsi="GHEA Grapalat"/>
                <w:b/>
                <w:bCs/>
                <w:lang w:val="hy-AM"/>
              </w:rPr>
            </w:pPr>
          </w:p>
        </w:tc>
        <w:tc>
          <w:tcPr>
            <w:tcW w:w="7830" w:type="dxa"/>
          </w:tcPr>
          <w:p w14:paraId="1C3C6B8F" w14:textId="77777777" w:rsidR="00F108DE" w:rsidRPr="00B60BD5" w:rsidRDefault="00F108DE" w:rsidP="004A0B7A">
            <w:pPr>
              <w:spacing w:line="360" w:lineRule="auto"/>
              <w:rPr>
                <w:rFonts w:ascii="GHEA Grapalat" w:eastAsia="Calibri" w:hAnsi="GHEA Grapalat"/>
                <w:b/>
                <w:bCs/>
                <w:color w:val="000000"/>
                <w:lang w:val="hy-AM"/>
              </w:rPr>
            </w:pPr>
            <w:r w:rsidRPr="00B60BD5">
              <w:rPr>
                <w:rFonts w:ascii="GHEA Grapalat" w:eastAsia="Calibri" w:hAnsi="GHEA Grapalat"/>
                <w:b/>
                <w:bCs/>
                <w:color w:val="000000"/>
                <w:lang w:val="hy-AM"/>
              </w:rPr>
              <w:t xml:space="preserve">ԱԵՐՈԴՐՈՄՆԵՐԻ ՏԱՐՐԵՐԸ  </w:t>
            </w:r>
          </w:p>
        </w:tc>
      </w:tr>
      <w:tr w:rsidR="00F108DE" w:rsidRPr="00B60BD5" w14:paraId="3EB42139" w14:textId="77777777" w:rsidTr="00F108DE">
        <w:trPr>
          <w:trHeight w:val="352"/>
        </w:trPr>
        <w:tc>
          <w:tcPr>
            <w:tcW w:w="1134" w:type="dxa"/>
          </w:tcPr>
          <w:p w14:paraId="23034555" w14:textId="77777777" w:rsidR="00F108DE" w:rsidRPr="00B60BD5" w:rsidRDefault="00F108DE" w:rsidP="004A0B7A">
            <w:pPr>
              <w:tabs>
                <w:tab w:val="left" w:pos="459"/>
              </w:tabs>
              <w:spacing w:line="360" w:lineRule="auto"/>
              <w:ind w:left="34"/>
              <w:jc w:val="center"/>
              <w:rPr>
                <w:rFonts w:ascii="GHEA Grapalat" w:eastAsia="Calibri" w:hAnsi="GHEA Grapalat"/>
                <w:b/>
                <w:bCs/>
                <w:lang w:val="hy-AM"/>
              </w:rPr>
            </w:pPr>
          </w:p>
        </w:tc>
        <w:tc>
          <w:tcPr>
            <w:tcW w:w="1723" w:type="dxa"/>
          </w:tcPr>
          <w:p w14:paraId="4F878FD1" w14:textId="77777777" w:rsidR="00F108DE" w:rsidRPr="00B60BD5" w:rsidRDefault="00F108DE" w:rsidP="004A0B7A">
            <w:pPr>
              <w:tabs>
                <w:tab w:val="left" w:pos="459"/>
              </w:tabs>
              <w:spacing w:line="360" w:lineRule="auto"/>
              <w:ind w:left="34"/>
              <w:jc w:val="center"/>
              <w:rPr>
                <w:rFonts w:ascii="GHEA Grapalat" w:eastAsia="Calibri" w:hAnsi="GHEA Grapalat"/>
                <w:lang w:val="hy-AM"/>
              </w:rPr>
            </w:pPr>
            <w:r w:rsidRPr="00B60BD5">
              <w:rPr>
                <w:rFonts w:ascii="GHEA Grapalat" w:eastAsia="Calibri" w:hAnsi="GHEA Grapalat"/>
                <w:lang w:val="hy-AM"/>
              </w:rPr>
              <w:t>5</w:t>
            </w:r>
            <w:r w:rsidRPr="00B60BD5">
              <w:rPr>
                <w:rFonts w:ascii="Cambria Math" w:eastAsia="Calibri" w:hAnsi="Cambria Math" w:cs="Cambria Math"/>
                <w:lang w:val="hy-AM"/>
              </w:rPr>
              <w:t>․</w:t>
            </w:r>
            <w:r w:rsidRPr="00B60BD5">
              <w:rPr>
                <w:rFonts w:ascii="GHEA Grapalat" w:eastAsia="Calibri" w:hAnsi="GHEA Grapalat"/>
                <w:lang w:val="hy-AM"/>
              </w:rPr>
              <w:t>1</w:t>
            </w:r>
            <w:r w:rsidRPr="00B60BD5">
              <w:rPr>
                <w:rFonts w:ascii="Cambria Math" w:eastAsia="Calibri" w:hAnsi="Cambria Math" w:cs="Cambria Math"/>
                <w:lang w:val="hy-AM"/>
              </w:rPr>
              <w:t>․</w:t>
            </w:r>
          </w:p>
        </w:tc>
        <w:tc>
          <w:tcPr>
            <w:tcW w:w="7830" w:type="dxa"/>
          </w:tcPr>
          <w:p w14:paraId="1EA518C6" w14:textId="77777777" w:rsidR="00F108DE" w:rsidRPr="00B60BD5" w:rsidRDefault="00F108DE" w:rsidP="004A0B7A">
            <w:pPr>
              <w:spacing w:line="360" w:lineRule="auto"/>
              <w:rPr>
                <w:rFonts w:ascii="GHEA Grapalat" w:eastAsia="Calibri" w:hAnsi="GHEA Grapalat"/>
                <w:b/>
                <w:bCs/>
                <w:color w:val="000000"/>
                <w:lang w:val="hy-AM"/>
              </w:rPr>
            </w:pPr>
            <w:r w:rsidRPr="00B60BD5">
              <w:rPr>
                <w:rFonts w:ascii="GHEA Grapalat" w:eastAsia="Calibri" w:hAnsi="GHEA Grapalat"/>
                <w:color w:val="000000"/>
                <w:lang w:val="hy-AM"/>
              </w:rPr>
              <w:t>Թռիչքագոտիներ</w:t>
            </w:r>
          </w:p>
        </w:tc>
      </w:tr>
      <w:tr w:rsidR="00F108DE" w:rsidRPr="00B60BD5" w14:paraId="0C147805" w14:textId="77777777" w:rsidTr="00F108DE">
        <w:trPr>
          <w:trHeight w:val="352"/>
        </w:trPr>
        <w:tc>
          <w:tcPr>
            <w:tcW w:w="1134" w:type="dxa"/>
          </w:tcPr>
          <w:p w14:paraId="1F6B5184" w14:textId="77777777" w:rsidR="00F108DE" w:rsidRPr="00B60BD5" w:rsidRDefault="00F108DE" w:rsidP="004A0B7A">
            <w:pPr>
              <w:tabs>
                <w:tab w:val="left" w:pos="459"/>
              </w:tabs>
              <w:spacing w:line="360" w:lineRule="auto"/>
              <w:ind w:left="34"/>
              <w:jc w:val="center"/>
              <w:rPr>
                <w:rFonts w:ascii="GHEA Grapalat" w:eastAsia="Calibri" w:hAnsi="GHEA Grapalat"/>
                <w:b/>
                <w:bCs/>
                <w:lang w:val="hy-AM"/>
              </w:rPr>
            </w:pPr>
          </w:p>
        </w:tc>
        <w:tc>
          <w:tcPr>
            <w:tcW w:w="1723" w:type="dxa"/>
          </w:tcPr>
          <w:p w14:paraId="7322E534" w14:textId="77777777" w:rsidR="00F108DE" w:rsidRPr="00B60BD5" w:rsidRDefault="00F108DE" w:rsidP="004A0B7A">
            <w:pPr>
              <w:tabs>
                <w:tab w:val="left" w:pos="459"/>
              </w:tabs>
              <w:spacing w:line="360" w:lineRule="auto"/>
              <w:ind w:left="34"/>
              <w:jc w:val="center"/>
              <w:rPr>
                <w:rFonts w:ascii="GHEA Grapalat" w:eastAsia="Calibri" w:hAnsi="GHEA Grapalat"/>
                <w:lang w:val="hy-AM"/>
              </w:rPr>
            </w:pPr>
            <w:r w:rsidRPr="00B60BD5">
              <w:rPr>
                <w:rFonts w:ascii="GHEA Grapalat" w:eastAsia="Calibri" w:hAnsi="GHEA Grapalat"/>
                <w:lang w:val="hy-AM"/>
              </w:rPr>
              <w:t>5</w:t>
            </w:r>
            <w:r w:rsidRPr="00B60BD5">
              <w:rPr>
                <w:rFonts w:ascii="Cambria Math" w:eastAsia="Calibri" w:hAnsi="Cambria Math" w:cs="Cambria Math"/>
                <w:lang w:val="hy-AM"/>
              </w:rPr>
              <w:t>․</w:t>
            </w:r>
            <w:r w:rsidRPr="00B60BD5">
              <w:rPr>
                <w:rFonts w:ascii="GHEA Grapalat" w:eastAsia="Calibri" w:hAnsi="GHEA Grapalat"/>
                <w:lang w:val="hy-AM"/>
              </w:rPr>
              <w:t>2</w:t>
            </w:r>
            <w:r w:rsidRPr="00B60BD5">
              <w:rPr>
                <w:rFonts w:ascii="Cambria Math" w:eastAsia="Calibri" w:hAnsi="Cambria Math" w:cs="Cambria Math"/>
                <w:lang w:val="hy-AM"/>
              </w:rPr>
              <w:t>․</w:t>
            </w:r>
          </w:p>
        </w:tc>
        <w:tc>
          <w:tcPr>
            <w:tcW w:w="7830" w:type="dxa"/>
          </w:tcPr>
          <w:p w14:paraId="1CBFFB32" w14:textId="77777777" w:rsidR="00F108DE" w:rsidRPr="00B60BD5" w:rsidRDefault="00F108DE" w:rsidP="004A0B7A">
            <w:pPr>
              <w:spacing w:line="360" w:lineRule="auto"/>
              <w:rPr>
                <w:rFonts w:ascii="GHEA Grapalat" w:eastAsia="Calibri" w:hAnsi="GHEA Grapalat"/>
                <w:b/>
                <w:bCs/>
                <w:color w:val="000000"/>
                <w:lang w:val="hy-AM"/>
              </w:rPr>
            </w:pPr>
            <w:r w:rsidRPr="00B60BD5">
              <w:rPr>
                <w:rFonts w:ascii="GHEA Grapalat" w:eastAsia="Calibri" w:hAnsi="GHEA Grapalat"/>
                <w:color w:val="000000"/>
                <w:lang w:val="hy-AM"/>
              </w:rPr>
              <w:t>Ղեկուղիներ</w:t>
            </w:r>
          </w:p>
        </w:tc>
      </w:tr>
      <w:tr w:rsidR="00F108DE" w:rsidRPr="00D72953" w14:paraId="134B67A5" w14:textId="77777777" w:rsidTr="00F108DE">
        <w:trPr>
          <w:trHeight w:val="704"/>
        </w:trPr>
        <w:tc>
          <w:tcPr>
            <w:tcW w:w="1134" w:type="dxa"/>
          </w:tcPr>
          <w:p w14:paraId="084D1CE7" w14:textId="77777777" w:rsidR="00F108DE" w:rsidRPr="00B60BD5" w:rsidRDefault="00F108DE" w:rsidP="004A0B7A">
            <w:pPr>
              <w:tabs>
                <w:tab w:val="left" w:pos="459"/>
              </w:tabs>
              <w:spacing w:line="360" w:lineRule="auto"/>
              <w:ind w:left="34"/>
              <w:jc w:val="center"/>
              <w:rPr>
                <w:rFonts w:ascii="GHEA Grapalat" w:eastAsia="Calibri" w:hAnsi="GHEA Grapalat"/>
                <w:b/>
                <w:bCs/>
                <w:lang w:val="hy-AM"/>
              </w:rPr>
            </w:pPr>
          </w:p>
        </w:tc>
        <w:tc>
          <w:tcPr>
            <w:tcW w:w="1723" w:type="dxa"/>
          </w:tcPr>
          <w:p w14:paraId="5A40FE11" w14:textId="7C9A6BB4" w:rsidR="00F108DE" w:rsidRPr="00B60BD5" w:rsidRDefault="00F108DE" w:rsidP="00F108DE">
            <w:pPr>
              <w:tabs>
                <w:tab w:val="left" w:pos="459"/>
              </w:tabs>
              <w:spacing w:line="360" w:lineRule="auto"/>
              <w:ind w:left="34"/>
              <w:jc w:val="center"/>
              <w:rPr>
                <w:rFonts w:ascii="GHEA Grapalat" w:eastAsia="Calibri" w:hAnsi="GHEA Grapalat"/>
                <w:lang w:val="hy-AM"/>
              </w:rPr>
            </w:pPr>
            <w:r w:rsidRPr="00B60BD5">
              <w:rPr>
                <w:rFonts w:ascii="GHEA Grapalat" w:eastAsia="Calibri" w:hAnsi="GHEA Grapalat"/>
                <w:bCs/>
                <w:lang w:val="hy-AM"/>
              </w:rPr>
              <w:t>5</w:t>
            </w:r>
            <w:r w:rsidRPr="00B60BD5">
              <w:rPr>
                <w:rFonts w:ascii="Cambria Math" w:eastAsia="Calibri" w:hAnsi="Cambria Math" w:cs="Cambria Math"/>
                <w:bCs/>
                <w:lang w:val="hy-AM"/>
              </w:rPr>
              <w:t>․</w:t>
            </w:r>
            <w:r w:rsidRPr="00B60BD5">
              <w:rPr>
                <w:rFonts w:ascii="GHEA Grapalat" w:eastAsia="Calibri" w:hAnsi="GHEA Grapalat"/>
                <w:bCs/>
                <w:lang w:val="hy-AM"/>
              </w:rPr>
              <w:t>3</w:t>
            </w:r>
            <w:r w:rsidRPr="00B60BD5">
              <w:rPr>
                <w:rFonts w:ascii="Cambria Math" w:eastAsia="Calibri" w:hAnsi="Cambria Math" w:cs="Cambria Math"/>
                <w:bCs/>
                <w:lang w:val="hy-AM"/>
              </w:rPr>
              <w:t>․</w:t>
            </w:r>
          </w:p>
        </w:tc>
        <w:tc>
          <w:tcPr>
            <w:tcW w:w="7830" w:type="dxa"/>
          </w:tcPr>
          <w:p w14:paraId="0A5FABB8" w14:textId="77777777" w:rsidR="00F108DE" w:rsidRPr="00B60BD5" w:rsidRDefault="00F108DE" w:rsidP="004A0B7A">
            <w:pPr>
              <w:spacing w:line="360" w:lineRule="auto"/>
              <w:rPr>
                <w:rFonts w:ascii="GHEA Grapalat" w:eastAsia="Calibri" w:hAnsi="GHEA Grapalat"/>
                <w:bCs/>
                <w:color w:val="000000"/>
                <w:lang w:val="hy-AM"/>
              </w:rPr>
            </w:pPr>
            <w:r w:rsidRPr="00B60BD5">
              <w:rPr>
                <w:rFonts w:ascii="GHEA Grapalat" w:eastAsia="Calibri" w:hAnsi="GHEA Grapalat"/>
                <w:bCs/>
                <w:color w:val="000000"/>
                <w:lang w:val="hy-AM"/>
              </w:rPr>
              <w:t>Կառամատույցներ, օդանավերի կայանատեղիներ և հատուկ նշանակության հարթակներ</w:t>
            </w:r>
          </w:p>
        </w:tc>
      </w:tr>
      <w:tr w:rsidR="00F108DE" w:rsidRPr="00B60BD5" w14:paraId="07601916" w14:textId="77777777" w:rsidTr="00F108DE">
        <w:trPr>
          <w:trHeight w:val="352"/>
        </w:trPr>
        <w:tc>
          <w:tcPr>
            <w:tcW w:w="1134" w:type="dxa"/>
          </w:tcPr>
          <w:p w14:paraId="4ED3E874" w14:textId="77777777" w:rsidR="00F108DE" w:rsidRPr="00B60BD5" w:rsidRDefault="00F108DE" w:rsidP="004A0B7A">
            <w:pPr>
              <w:tabs>
                <w:tab w:val="left" w:pos="459"/>
              </w:tabs>
              <w:spacing w:line="360" w:lineRule="auto"/>
              <w:ind w:left="34"/>
              <w:jc w:val="center"/>
              <w:rPr>
                <w:rFonts w:ascii="GHEA Grapalat" w:eastAsia="Calibri" w:hAnsi="GHEA Grapalat"/>
                <w:b/>
                <w:bCs/>
                <w:lang w:val="hy-AM"/>
              </w:rPr>
            </w:pPr>
          </w:p>
        </w:tc>
        <w:tc>
          <w:tcPr>
            <w:tcW w:w="1723" w:type="dxa"/>
          </w:tcPr>
          <w:p w14:paraId="328976DE" w14:textId="77777777" w:rsidR="00F108DE" w:rsidRPr="00B60BD5" w:rsidRDefault="00F108DE" w:rsidP="004A0B7A">
            <w:pPr>
              <w:tabs>
                <w:tab w:val="left" w:pos="459"/>
              </w:tabs>
              <w:spacing w:line="360" w:lineRule="auto"/>
              <w:ind w:left="34"/>
              <w:jc w:val="center"/>
              <w:rPr>
                <w:rFonts w:ascii="GHEA Grapalat" w:eastAsia="Calibri" w:hAnsi="GHEA Grapalat"/>
                <w:lang w:val="hy-AM"/>
              </w:rPr>
            </w:pPr>
            <w:r w:rsidRPr="00B60BD5">
              <w:rPr>
                <w:rFonts w:ascii="GHEA Grapalat" w:eastAsia="Calibri" w:hAnsi="GHEA Grapalat"/>
                <w:lang w:val="hy-AM"/>
              </w:rPr>
              <w:t>5</w:t>
            </w:r>
            <w:r w:rsidRPr="00B60BD5">
              <w:rPr>
                <w:rFonts w:ascii="Cambria Math" w:eastAsia="Calibri" w:hAnsi="Cambria Math" w:cs="Cambria Math"/>
                <w:lang w:val="hy-AM"/>
              </w:rPr>
              <w:t>․</w:t>
            </w:r>
            <w:r w:rsidRPr="00B60BD5">
              <w:rPr>
                <w:rFonts w:ascii="GHEA Grapalat" w:eastAsia="Calibri" w:hAnsi="GHEA Grapalat"/>
                <w:lang w:val="hy-AM"/>
              </w:rPr>
              <w:t>4</w:t>
            </w:r>
            <w:r w:rsidRPr="00B60BD5">
              <w:rPr>
                <w:rFonts w:ascii="Cambria Math" w:eastAsia="Calibri" w:hAnsi="Cambria Math" w:cs="Cambria Math"/>
                <w:lang w:val="hy-AM"/>
              </w:rPr>
              <w:t>․</w:t>
            </w:r>
          </w:p>
        </w:tc>
        <w:tc>
          <w:tcPr>
            <w:tcW w:w="7830" w:type="dxa"/>
          </w:tcPr>
          <w:p w14:paraId="5EA1FC7C" w14:textId="77777777" w:rsidR="00F108DE" w:rsidRPr="00B60BD5" w:rsidRDefault="00F108DE" w:rsidP="004A0B7A">
            <w:pPr>
              <w:spacing w:line="360" w:lineRule="auto"/>
              <w:rPr>
                <w:rFonts w:ascii="GHEA Grapalat" w:eastAsia="Calibri" w:hAnsi="GHEA Grapalat"/>
                <w:color w:val="000000"/>
                <w:lang w:val="hy-AM"/>
              </w:rPr>
            </w:pPr>
            <w:r w:rsidRPr="00B60BD5">
              <w:rPr>
                <w:rFonts w:ascii="GHEA Grapalat" w:eastAsia="Calibri" w:hAnsi="GHEA Grapalat"/>
                <w:color w:val="000000"/>
                <w:lang w:val="hy-AM"/>
              </w:rPr>
              <w:t xml:space="preserve">Ուղղաձիգ </w:t>
            </w:r>
            <w:r w:rsidRPr="00B60BD5">
              <w:rPr>
                <w:rFonts w:ascii="GHEA Grapalat" w:eastAsia="Calibri" w:hAnsi="GHEA Grapalat"/>
                <w:bCs/>
                <w:color w:val="000000"/>
                <w:lang w:val="hy-AM"/>
              </w:rPr>
              <w:t>համահարթում</w:t>
            </w:r>
          </w:p>
        </w:tc>
      </w:tr>
      <w:tr w:rsidR="00F108DE" w:rsidRPr="00B60BD5" w14:paraId="48B480BA" w14:textId="77777777" w:rsidTr="00F108DE">
        <w:trPr>
          <w:trHeight w:val="352"/>
        </w:trPr>
        <w:tc>
          <w:tcPr>
            <w:tcW w:w="1134" w:type="dxa"/>
          </w:tcPr>
          <w:p w14:paraId="0CAF1406" w14:textId="77777777" w:rsidR="00F108DE" w:rsidRPr="00B60BD5" w:rsidRDefault="00F108DE" w:rsidP="004A0B7A">
            <w:pPr>
              <w:tabs>
                <w:tab w:val="left" w:pos="459"/>
              </w:tabs>
              <w:spacing w:line="360" w:lineRule="auto"/>
              <w:ind w:left="34"/>
              <w:jc w:val="center"/>
              <w:rPr>
                <w:rFonts w:ascii="GHEA Grapalat" w:eastAsia="Calibri" w:hAnsi="GHEA Grapalat"/>
                <w:b/>
                <w:bCs/>
                <w:lang w:val="hy-AM"/>
              </w:rPr>
            </w:pPr>
          </w:p>
        </w:tc>
        <w:tc>
          <w:tcPr>
            <w:tcW w:w="1723" w:type="dxa"/>
          </w:tcPr>
          <w:p w14:paraId="339FD20B" w14:textId="77777777" w:rsidR="00F108DE" w:rsidRPr="00B60BD5" w:rsidRDefault="00F108DE" w:rsidP="004A0B7A">
            <w:pPr>
              <w:tabs>
                <w:tab w:val="left" w:pos="459"/>
              </w:tabs>
              <w:spacing w:line="360" w:lineRule="auto"/>
              <w:ind w:left="34"/>
              <w:jc w:val="center"/>
              <w:rPr>
                <w:rFonts w:ascii="GHEA Grapalat" w:eastAsia="Calibri" w:hAnsi="GHEA Grapalat"/>
                <w:lang w:val="hy-AM"/>
              </w:rPr>
            </w:pPr>
            <w:r w:rsidRPr="00B60BD5">
              <w:rPr>
                <w:rFonts w:ascii="GHEA Grapalat" w:eastAsia="Calibri" w:hAnsi="GHEA Grapalat"/>
                <w:lang w:val="hy-AM"/>
              </w:rPr>
              <w:t>5</w:t>
            </w:r>
            <w:r w:rsidRPr="00B60BD5">
              <w:rPr>
                <w:rFonts w:ascii="Cambria Math" w:eastAsia="Calibri" w:hAnsi="Cambria Math" w:cs="Cambria Math"/>
                <w:lang w:val="hy-AM"/>
              </w:rPr>
              <w:t>․</w:t>
            </w:r>
            <w:r w:rsidRPr="00B60BD5">
              <w:rPr>
                <w:rFonts w:ascii="GHEA Grapalat" w:eastAsia="Calibri" w:hAnsi="GHEA Grapalat"/>
                <w:lang w:val="hy-AM"/>
              </w:rPr>
              <w:t>5</w:t>
            </w:r>
            <w:r w:rsidRPr="00B60BD5">
              <w:rPr>
                <w:rFonts w:ascii="Cambria Math" w:eastAsia="Calibri" w:hAnsi="Cambria Math" w:cs="Cambria Math"/>
                <w:lang w:val="hy-AM"/>
              </w:rPr>
              <w:t>․</w:t>
            </w:r>
          </w:p>
        </w:tc>
        <w:tc>
          <w:tcPr>
            <w:tcW w:w="7830" w:type="dxa"/>
          </w:tcPr>
          <w:p w14:paraId="1549BBC0" w14:textId="77777777" w:rsidR="00F108DE" w:rsidRPr="00B60BD5" w:rsidRDefault="00F108DE" w:rsidP="004A0B7A">
            <w:pPr>
              <w:spacing w:line="360" w:lineRule="auto"/>
              <w:rPr>
                <w:rFonts w:ascii="GHEA Grapalat" w:eastAsia="Calibri" w:hAnsi="GHEA Grapalat"/>
                <w:color w:val="000000"/>
                <w:lang w:val="hy-AM"/>
              </w:rPr>
            </w:pPr>
            <w:r w:rsidRPr="00B60BD5">
              <w:rPr>
                <w:rFonts w:ascii="GHEA Grapalat" w:eastAsia="Calibri" w:hAnsi="GHEA Grapalat" w:cs="Arial"/>
                <w:color w:val="000000"/>
                <w:lang w:val="hy-AM"/>
              </w:rPr>
              <w:t>Աերոդրոմ</w:t>
            </w:r>
            <w:r w:rsidRPr="00B60BD5">
              <w:rPr>
                <w:rFonts w:ascii="GHEA Grapalat" w:eastAsia="Calibri" w:hAnsi="GHEA Grapalat"/>
                <w:color w:val="000000"/>
                <w:lang w:val="hy-AM"/>
              </w:rPr>
              <w:t>ի թռիչքադաշտի գրունտային տարրերը</w:t>
            </w:r>
          </w:p>
        </w:tc>
      </w:tr>
      <w:tr w:rsidR="00F108DE" w:rsidRPr="00B60BD5" w14:paraId="1D3FD5B7" w14:textId="77777777" w:rsidTr="00F108DE">
        <w:trPr>
          <w:trHeight w:val="352"/>
        </w:trPr>
        <w:tc>
          <w:tcPr>
            <w:tcW w:w="1134" w:type="dxa"/>
          </w:tcPr>
          <w:p w14:paraId="4FBB4074" w14:textId="77777777" w:rsidR="00F108DE" w:rsidRPr="00B60BD5" w:rsidRDefault="00F108DE" w:rsidP="00F108DE">
            <w:pPr>
              <w:pStyle w:val="1"/>
              <w:numPr>
                <w:ilvl w:val="0"/>
                <w:numId w:val="8"/>
              </w:numPr>
              <w:tabs>
                <w:tab w:val="clear" w:pos="709"/>
                <w:tab w:val="left" w:pos="459"/>
              </w:tabs>
              <w:ind w:left="34" w:firstLine="0"/>
              <w:jc w:val="center"/>
              <w:rPr>
                <w:b/>
              </w:rPr>
            </w:pPr>
          </w:p>
        </w:tc>
        <w:tc>
          <w:tcPr>
            <w:tcW w:w="1723" w:type="dxa"/>
          </w:tcPr>
          <w:p w14:paraId="5DA476A9" w14:textId="77777777" w:rsidR="00F108DE" w:rsidRPr="00B60BD5" w:rsidRDefault="00F108DE" w:rsidP="004A0B7A">
            <w:pPr>
              <w:tabs>
                <w:tab w:val="left" w:pos="459"/>
              </w:tabs>
              <w:spacing w:line="360" w:lineRule="auto"/>
              <w:ind w:left="34"/>
              <w:jc w:val="center"/>
              <w:rPr>
                <w:rFonts w:ascii="GHEA Grapalat" w:eastAsia="Calibri" w:hAnsi="GHEA Grapalat"/>
                <w:lang w:val="hy-AM"/>
              </w:rPr>
            </w:pPr>
          </w:p>
        </w:tc>
        <w:tc>
          <w:tcPr>
            <w:tcW w:w="7830" w:type="dxa"/>
          </w:tcPr>
          <w:p w14:paraId="0969070B" w14:textId="77777777" w:rsidR="00F108DE" w:rsidRPr="00B60BD5" w:rsidRDefault="00F108DE" w:rsidP="004A0B7A">
            <w:pPr>
              <w:spacing w:line="360" w:lineRule="auto"/>
              <w:rPr>
                <w:rFonts w:ascii="GHEA Grapalat" w:eastAsia="Calibri" w:hAnsi="GHEA Grapalat"/>
                <w:color w:val="000000"/>
                <w:lang w:val="hy-AM"/>
              </w:rPr>
            </w:pPr>
            <w:r w:rsidRPr="00B60BD5">
              <w:rPr>
                <w:rFonts w:ascii="GHEA Grapalat" w:eastAsia="Calibri" w:hAnsi="GHEA Grapalat"/>
                <w:b/>
                <w:bCs/>
                <w:color w:val="000000"/>
                <w:lang w:val="hy-AM"/>
              </w:rPr>
              <w:t xml:space="preserve">ԳՐՈՒՆՏԱՅԻՆ ՀԻՄՆԱՏԱԿԵՐ  </w:t>
            </w:r>
          </w:p>
        </w:tc>
      </w:tr>
      <w:tr w:rsidR="00F108DE" w:rsidRPr="00B60BD5" w14:paraId="4044C8DE" w14:textId="77777777" w:rsidTr="00F108DE">
        <w:trPr>
          <w:trHeight w:val="352"/>
        </w:trPr>
        <w:tc>
          <w:tcPr>
            <w:tcW w:w="1134" w:type="dxa"/>
          </w:tcPr>
          <w:p w14:paraId="34F6811B" w14:textId="77777777" w:rsidR="00F108DE" w:rsidRPr="00B60BD5" w:rsidRDefault="00F108DE" w:rsidP="004A0B7A">
            <w:pPr>
              <w:tabs>
                <w:tab w:val="left" w:pos="459"/>
              </w:tabs>
              <w:spacing w:line="360" w:lineRule="auto"/>
              <w:ind w:left="34"/>
              <w:jc w:val="center"/>
              <w:rPr>
                <w:rFonts w:ascii="GHEA Grapalat" w:eastAsia="Calibri" w:hAnsi="GHEA Grapalat"/>
                <w:b/>
                <w:bCs/>
                <w:lang w:val="af-ZA"/>
              </w:rPr>
            </w:pPr>
          </w:p>
        </w:tc>
        <w:tc>
          <w:tcPr>
            <w:tcW w:w="1723" w:type="dxa"/>
          </w:tcPr>
          <w:p w14:paraId="6FC3C86A" w14:textId="77777777" w:rsidR="00F108DE" w:rsidRPr="00B60BD5" w:rsidRDefault="00F108DE" w:rsidP="004A0B7A">
            <w:pPr>
              <w:tabs>
                <w:tab w:val="left" w:pos="459"/>
              </w:tabs>
              <w:spacing w:line="360" w:lineRule="auto"/>
              <w:ind w:left="34"/>
              <w:jc w:val="center"/>
              <w:rPr>
                <w:rFonts w:ascii="GHEA Grapalat" w:eastAsia="Calibri" w:hAnsi="GHEA Grapalat"/>
                <w:bCs/>
                <w:lang w:val="hy-AM"/>
              </w:rPr>
            </w:pPr>
            <w:r w:rsidRPr="00B60BD5">
              <w:rPr>
                <w:rFonts w:ascii="GHEA Grapalat" w:eastAsia="Calibri" w:hAnsi="GHEA Grapalat"/>
                <w:bCs/>
                <w:lang w:val="hy-AM"/>
              </w:rPr>
              <w:t>6</w:t>
            </w:r>
            <w:r w:rsidRPr="00B60BD5">
              <w:rPr>
                <w:rFonts w:ascii="Cambria Math" w:eastAsia="Calibri" w:hAnsi="Cambria Math" w:cs="Cambria Math"/>
                <w:bCs/>
                <w:lang w:val="hy-AM"/>
              </w:rPr>
              <w:t>․</w:t>
            </w:r>
            <w:r w:rsidRPr="00B60BD5">
              <w:rPr>
                <w:rFonts w:ascii="GHEA Grapalat" w:eastAsia="Calibri" w:hAnsi="GHEA Grapalat"/>
                <w:bCs/>
                <w:lang w:val="hy-AM"/>
              </w:rPr>
              <w:t>1</w:t>
            </w:r>
            <w:r w:rsidRPr="00B60BD5">
              <w:rPr>
                <w:rFonts w:ascii="Cambria Math" w:eastAsia="Calibri" w:hAnsi="Cambria Math" w:cs="Cambria Math"/>
                <w:bCs/>
                <w:lang w:val="hy-AM"/>
              </w:rPr>
              <w:t>․</w:t>
            </w:r>
          </w:p>
        </w:tc>
        <w:tc>
          <w:tcPr>
            <w:tcW w:w="7830" w:type="dxa"/>
          </w:tcPr>
          <w:p w14:paraId="44EC8205" w14:textId="77777777" w:rsidR="00F108DE" w:rsidRPr="00B60BD5" w:rsidRDefault="00F108DE" w:rsidP="004A0B7A">
            <w:pPr>
              <w:spacing w:line="360" w:lineRule="auto"/>
              <w:rPr>
                <w:rFonts w:ascii="GHEA Grapalat" w:eastAsia="Calibri" w:hAnsi="GHEA Grapalat"/>
                <w:b/>
                <w:bCs/>
                <w:lang w:val="hy-AM"/>
              </w:rPr>
            </w:pPr>
            <w:r w:rsidRPr="00B60BD5">
              <w:rPr>
                <w:rFonts w:ascii="GHEA Grapalat" w:eastAsia="Calibri" w:hAnsi="GHEA Grapalat"/>
                <w:lang w:val="hy-AM"/>
              </w:rPr>
              <w:t xml:space="preserve">Հիմնատակեր </w:t>
            </w:r>
            <w:r w:rsidRPr="00B60BD5">
              <w:rPr>
                <w:rFonts w:ascii="GHEA Grapalat" w:eastAsia="Calibri" w:hAnsi="GHEA Grapalat"/>
                <w:bCs/>
                <w:lang w:val="hy-AM"/>
              </w:rPr>
              <w:t xml:space="preserve">փքվող գրունտների վրա  </w:t>
            </w:r>
          </w:p>
        </w:tc>
      </w:tr>
      <w:tr w:rsidR="00F108DE" w:rsidRPr="00B60BD5" w14:paraId="18348DB9" w14:textId="77777777" w:rsidTr="00F108DE">
        <w:trPr>
          <w:trHeight w:val="338"/>
        </w:trPr>
        <w:tc>
          <w:tcPr>
            <w:tcW w:w="1134" w:type="dxa"/>
          </w:tcPr>
          <w:p w14:paraId="29DAB854" w14:textId="77777777" w:rsidR="00F108DE" w:rsidRPr="00B60BD5" w:rsidRDefault="00F108DE" w:rsidP="004A0B7A">
            <w:pPr>
              <w:tabs>
                <w:tab w:val="left" w:pos="459"/>
              </w:tabs>
              <w:spacing w:line="360" w:lineRule="auto"/>
              <w:ind w:left="34"/>
              <w:jc w:val="center"/>
              <w:rPr>
                <w:rFonts w:ascii="GHEA Grapalat" w:eastAsia="Calibri" w:hAnsi="GHEA Grapalat"/>
                <w:b/>
                <w:bCs/>
                <w:lang w:val="af-ZA"/>
              </w:rPr>
            </w:pPr>
          </w:p>
        </w:tc>
        <w:tc>
          <w:tcPr>
            <w:tcW w:w="1723" w:type="dxa"/>
          </w:tcPr>
          <w:p w14:paraId="46DE3386" w14:textId="77777777" w:rsidR="00F108DE" w:rsidRPr="00B60BD5" w:rsidRDefault="00F108DE" w:rsidP="004A0B7A">
            <w:pPr>
              <w:tabs>
                <w:tab w:val="left" w:pos="459"/>
              </w:tabs>
              <w:spacing w:line="360" w:lineRule="auto"/>
              <w:ind w:left="34"/>
              <w:jc w:val="center"/>
              <w:rPr>
                <w:rFonts w:ascii="GHEA Grapalat" w:eastAsia="Calibri" w:hAnsi="GHEA Grapalat"/>
                <w:lang w:val="hy-AM"/>
              </w:rPr>
            </w:pPr>
            <w:r w:rsidRPr="00B60BD5">
              <w:rPr>
                <w:rFonts w:ascii="GHEA Grapalat" w:eastAsia="Calibri" w:hAnsi="GHEA Grapalat"/>
                <w:lang w:val="hy-AM"/>
              </w:rPr>
              <w:t>6</w:t>
            </w:r>
            <w:r w:rsidRPr="00B60BD5">
              <w:rPr>
                <w:rFonts w:ascii="Cambria Math" w:eastAsia="Calibri" w:hAnsi="Cambria Math" w:cs="Cambria Math"/>
                <w:lang w:val="hy-AM"/>
              </w:rPr>
              <w:t>․</w:t>
            </w:r>
            <w:r w:rsidRPr="00B60BD5">
              <w:rPr>
                <w:rFonts w:ascii="GHEA Grapalat" w:eastAsia="Calibri" w:hAnsi="GHEA Grapalat"/>
                <w:lang w:val="hy-AM"/>
              </w:rPr>
              <w:t>2</w:t>
            </w:r>
            <w:r w:rsidRPr="00B60BD5">
              <w:rPr>
                <w:rFonts w:ascii="Cambria Math" w:eastAsia="Calibri" w:hAnsi="Cambria Math" w:cs="Cambria Math"/>
                <w:lang w:val="hy-AM"/>
              </w:rPr>
              <w:t>․</w:t>
            </w:r>
          </w:p>
        </w:tc>
        <w:tc>
          <w:tcPr>
            <w:tcW w:w="7830" w:type="dxa"/>
          </w:tcPr>
          <w:p w14:paraId="556B80AF" w14:textId="77777777" w:rsidR="00F108DE" w:rsidRPr="00B60BD5" w:rsidRDefault="00F108DE" w:rsidP="004A0B7A">
            <w:pPr>
              <w:spacing w:line="360" w:lineRule="auto"/>
              <w:jc w:val="both"/>
              <w:rPr>
                <w:rFonts w:ascii="GHEA Grapalat" w:eastAsia="Calibri" w:hAnsi="GHEA Grapalat"/>
                <w:lang w:val="hy-AM"/>
              </w:rPr>
            </w:pPr>
            <w:r w:rsidRPr="00B60BD5">
              <w:rPr>
                <w:rFonts w:ascii="GHEA Grapalat" w:eastAsia="Calibri" w:hAnsi="GHEA Grapalat"/>
                <w:lang w:val="hy-AM"/>
              </w:rPr>
              <w:t>Հիմնատակեր նստումային գրունտների վրա</w:t>
            </w:r>
          </w:p>
        </w:tc>
      </w:tr>
      <w:tr w:rsidR="00F108DE" w:rsidRPr="00D72953" w14:paraId="7FFA693F" w14:textId="77777777" w:rsidTr="00F108DE">
        <w:trPr>
          <w:trHeight w:val="719"/>
        </w:trPr>
        <w:tc>
          <w:tcPr>
            <w:tcW w:w="1134" w:type="dxa"/>
          </w:tcPr>
          <w:p w14:paraId="332DA502" w14:textId="77777777" w:rsidR="00F108DE" w:rsidRPr="00B60BD5" w:rsidRDefault="00F108DE" w:rsidP="004A0B7A">
            <w:pPr>
              <w:tabs>
                <w:tab w:val="left" w:pos="459"/>
              </w:tabs>
              <w:spacing w:line="360" w:lineRule="auto"/>
              <w:ind w:left="34"/>
              <w:jc w:val="center"/>
              <w:rPr>
                <w:rFonts w:ascii="GHEA Grapalat" w:eastAsia="Calibri" w:hAnsi="GHEA Grapalat"/>
                <w:b/>
                <w:bCs/>
                <w:lang w:val="af-ZA"/>
              </w:rPr>
            </w:pPr>
          </w:p>
        </w:tc>
        <w:tc>
          <w:tcPr>
            <w:tcW w:w="1723" w:type="dxa"/>
          </w:tcPr>
          <w:p w14:paraId="60151D42" w14:textId="4B22E5A1" w:rsidR="00F108DE" w:rsidRPr="00B60BD5" w:rsidRDefault="00F108DE" w:rsidP="00F108DE">
            <w:pPr>
              <w:tabs>
                <w:tab w:val="left" w:pos="459"/>
              </w:tabs>
              <w:spacing w:line="360" w:lineRule="auto"/>
              <w:ind w:left="34"/>
              <w:jc w:val="center"/>
              <w:rPr>
                <w:rFonts w:ascii="GHEA Grapalat" w:eastAsia="Calibri" w:hAnsi="GHEA Grapalat"/>
                <w:lang w:val="hy-AM"/>
              </w:rPr>
            </w:pPr>
            <w:r w:rsidRPr="00B60BD5">
              <w:rPr>
                <w:rFonts w:ascii="GHEA Grapalat" w:eastAsia="Calibri" w:hAnsi="GHEA Grapalat"/>
                <w:lang w:val="hy-AM"/>
              </w:rPr>
              <w:t>6</w:t>
            </w:r>
            <w:r w:rsidRPr="00B60BD5">
              <w:rPr>
                <w:rFonts w:ascii="Cambria Math" w:eastAsia="Calibri" w:hAnsi="Cambria Math" w:cs="Cambria Math"/>
                <w:lang w:val="hy-AM"/>
              </w:rPr>
              <w:t>․</w:t>
            </w:r>
            <w:r w:rsidRPr="00B60BD5">
              <w:rPr>
                <w:rFonts w:ascii="GHEA Grapalat" w:eastAsia="Calibri" w:hAnsi="GHEA Grapalat"/>
                <w:lang w:val="hy-AM"/>
              </w:rPr>
              <w:t>3</w:t>
            </w:r>
            <w:r w:rsidRPr="00B60BD5">
              <w:rPr>
                <w:rFonts w:ascii="Cambria Math" w:eastAsia="Calibri" w:hAnsi="Cambria Math" w:cs="Cambria Math"/>
                <w:lang w:val="hy-AM"/>
              </w:rPr>
              <w:t>․</w:t>
            </w:r>
          </w:p>
        </w:tc>
        <w:tc>
          <w:tcPr>
            <w:tcW w:w="7830" w:type="dxa"/>
          </w:tcPr>
          <w:p w14:paraId="25105E32" w14:textId="77777777" w:rsidR="00F108DE" w:rsidRPr="00B60BD5" w:rsidRDefault="00F108DE" w:rsidP="004A0B7A">
            <w:pPr>
              <w:spacing w:line="360" w:lineRule="auto"/>
              <w:rPr>
                <w:rFonts w:ascii="GHEA Grapalat" w:eastAsia="Calibri" w:hAnsi="GHEA Grapalat"/>
                <w:lang w:val="hy-AM"/>
              </w:rPr>
            </w:pPr>
            <w:r w:rsidRPr="00B60BD5">
              <w:rPr>
                <w:rFonts w:ascii="GHEA Grapalat" w:eastAsia="Calibri" w:hAnsi="GHEA Grapalat"/>
                <w:lang w:val="hy-AM"/>
              </w:rPr>
              <w:t>Հիմնատակեր տորֆային, գեր</w:t>
            </w:r>
            <w:r w:rsidRPr="00B60BD5">
              <w:rPr>
                <w:rFonts w:ascii="GHEA Grapalat" w:eastAsia="Calibri" w:hAnsi="GHEA Grapalat" w:cs="GHEA Grapalat"/>
                <w:lang w:val="hy-AM"/>
              </w:rPr>
              <w:t>տորֆավորված</w:t>
            </w:r>
            <w:r w:rsidRPr="00B60BD5">
              <w:rPr>
                <w:rFonts w:ascii="GHEA Grapalat" w:eastAsia="Calibri" w:hAnsi="GHEA Grapalat"/>
                <w:lang w:val="hy-AM"/>
              </w:rPr>
              <w:t xml:space="preserve"> և թույլ կավային գրունտների վրա</w:t>
            </w:r>
          </w:p>
        </w:tc>
      </w:tr>
      <w:tr w:rsidR="00F108DE" w:rsidRPr="00B60BD5" w14:paraId="7F64F531" w14:textId="77777777" w:rsidTr="00F108DE">
        <w:trPr>
          <w:trHeight w:val="352"/>
        </w:trPr>
        <w:tc>
          <w:tcPr>
            <w:tcW w:w="1134" w:type="dxa"/>
          </w:tcPr>
          <w:p w14:paraId="44A481DC" w14:textId="77777777" w:rsidR="00F108DE" w:rsidRPr="00B60BD5" w:rsidRDefault="00F108DE" w:rsidP="004A0B7A">
            <w:pPr>
              <w:tabs>
                <w:tab w:val="left" w:pos="459"/>
              </w:tabs>
              <w:spacing w:line="360" w:lineRule="auto"/>
              <w:ind w:left="34"/>
              <w:jc w:val="center"/>
              <w:rPr>
                <w:rFonts w:ascii="GHEA Grapalat" w:eastAsia="Calibri" w:hAnsi="GHEA Grapalat"/>
                <w:b/>
                <w:bCs/>
                <w:lang w:val="af-ZA"/>
              </w:rPr>
            </w:pPr>
          </w:p>
        </w:tc>
        <w:tc>
          <w:tcPr>
            <w:tcW w:w="1723" w:type="dxa"/>
          </w:tcPr>
          <w:p w14:paraId="7616A504" w14:textId="77777777" w:rsidR="00F108DE" w:rsidRPr="00B60BD5" w:rsidRDefault="00F108DE" w:rsidP="004A0B7A">
            <w:pPr>
              <w:tabs>
                <w:tab w:val="left" w:pos="459"/>
              </w:tabs>
              <w:spacing w:line="360" w:lineRule="auto"/>
              <w:ind w:left="34"/>
              <w:jc w:val="center"/>
              <w:rPr>
                <w:rFonts w:ascii="GHEA Grapalat" w:eastAsia="Calibri" w:hAnsi="GHEA Grapalat"/>
                <w:lang w:val="hy-AM"/>
              </w:rPr>
            </w:pPr>
            <w:r w:rsidRPr="00B60BD5">
              <w:rPr>
                <w:rFonts w:ascii="GHEA Grapalat" w:eastAsia="Calibri" w:hAnsi="GHEA Grapalat"/>
                <w:lang w:val="hy-AM"/>
              </w:rPr>
              <w:t>6</w:t>
            </w:r>
            <w:r w:rsidRPr="00B60BD5">
              <w:rPr>
                <w:rFonts w:ascii="Cambria Math" w:eastAsia="Calibri" w:hAnsi="Cambria Math" w:cs="Cambria Math"/>
                <w:lang w:val="hy-AM"/>
              </w:rPr>
              <w:t>․</w:t>
            </w:r>
            <w:r w:rsidRPr="00B60BD5">
              <w:rPr>
                <w:rFonts w:ascii="GHEA Grapalat" w:eastAsia="Calibri" w:hAnsi="GHEA Grapalat"/>
                <w:lang w:val="hy-AM"/>
              </w:rPr>
              <w:t>4</w:t>
            </w:r>
            <w:r w:rsidRPr="00B60BD5">
              <w:rPr>
                <w:rFonts w:ascii="Cambria Math" w:eastAsia="Calibri" w:hAnsi="Cambria Math" w:cs="Cambria Math"/>
                <w:lang w:val="hy-AM"/>
              </w:rPr>
              <w:t>․</w:t>
            </w:r>
          </w:p>
        </w:tc>
        <w:tc>
          <w:tcPr>
            <w:tcW w:w="7830" w:type="dxa"/>
          </w:tcPr>
          <w:p w14:paraId="5DC59153" w14:textId="77777777" w:rsidR="00F108DE" w:rsidRPr="00B60BD5" w:rsidRDefault="00F108DE" w:rsidP="004A0B7A">
            <w:pPr>
              <w:spacing w:line="360" w:lineRule="auto"/>
              <w:rPr>
                <w:rFonts w:ascii="GHEA Grapalat" w:eastAsia="Calibri" w:hAnsi="GHEA Grapalat"/>
                <w:b/>
                <w:bCs/>
                <w:lang w:val="hy-AM"/>
              </w:rPr>
            </w:pPr>
            <w:r w:rsidRPr="00B60BD5">
              <w:rPr>
                <w:rFonts w:ascii="GHEA Grapalat" w:eastAsia="Calibri" w:hAnsi="GHEA Grapalat"/>
                <w:lang w:val="hy-AM"/>
              </w:rPr>
              <w:t>Հիմնատակեր աղակալված գրունտների վրա</w:t>
            </w:r>
          </w:p>
        </w:tc>
      </w:tr>
      <w:tr w:rsidR="00F108DE" w:rsidRPr="00B60BD5" w14:paraId="2D5AC8FE" w14:textId="77777777" w:rsidTr="00F108DE">
        <w:trPr>
          <w:trHeight w:val="563"/>
        </w:trPr>
        <w:tc>
          <w:tcPr>
            <w:tcW w:w="1134" w:type="dxa"/>
          </w:tcPr>
          <w:p w14:paraId="5F1F430C" w14:textId="77777777" w:rsidR="00F108DE" w:rsidRPr="00B60BD5" w:rsidRDefault="00F108DE" w:rsidP="004A0B7A">
            <w:pPr>
              <w:tabs>
                <w:tab w:val="left" w:pos="459"/>
              </w:tabs>
              <w:spacing w:line="360" w:lineRule="auto"/>
              <w:ind w:left="34"/>
              <w:jc w:val="center"/>
              <w:rPr>
                <w:rFonts w:ascii="GHEA Grapalat" w:eastAsia="Calibri" w:hAnsi="GHEA Grapalat"/>
                <w:b/>
                <w:bCs/>
                <w:lang w:val="af-ZA"/>
              </w:rPr>
            </w:pPr>
          </w:p>
        </w:tc>
        <w:tc>
          <w:tcPr>
            <w:tcW w:w="1723" w:type="dxa"/>
          </w:tcPr>
          <w:p w14:paraId="4D5C1314" w14:textId="77777777" w:rsidR="00F108DE" w:rsidRPr="00B60BD5" w:rsidRDefault="00F108DE" w:rsidP="004A0B7A">
            <w:pPr>
              <w:tabs>
                <w:tab w:val="left" w:pos="459"/>
              </w:tabs>
              <w:spacing w:line="360" w:lineRule="auto"/>
              <w:ind w:left="34"/>
              <w:jc w:val="center"/>
              <w:rPr>
                <w:rFonts w:ascii="GHEA Grapalat" w:eastAsia="Calibri" w:hAnsi="GHEA Grapalat"/>
                <w:lang w:val="hy-AM"/>
              </w:rPr>
            </w:pPr>
            <w:r w:rsidRPr="00B60BD5">
              <w:rPr>
                <w:rFonts w:ascii="GHEA Grapalat" w:eastAsia="Calibri" w:hAnsi="GHEA Grapalat"/>
                <w:lang w:val="hy-AM"/>
              </w:rPr>
              <w:t>6</w:t>
            </w:r>
            <w:r w:rsidRPr="00B60BD5">
              <w:rPr>
                <w:rFonts w:ascii="Cambria Math" w:eastAsia="Calibri" w:hAnsi="Cambria Math" w:cs="Cambria Math"/>
                <w:lang w:val="hy-AM"/>
              </w:rPr>
              <w:t>․</w:t>
            </w:r>
            <w:r w:rsidRPr="00B60BD5">
              <w:rPr>
                <w:rFonts w:ascii="GHEA Grapalat" w:eastAsia="Calibri" w:hAnsi="GHEA Grapalat"/>
                <w:lang w:val="hy-AM"/>
              </w:rPr>
              <w:t>5</w:t>
            </w:r>
            <w:r w:rsidRPr="00B60BD5">
              <w:rPr>
                <w:rFonts w:ascii="Cambria Math" w:eastAsia="Calibri" w:hAnsi="Cambria Math" w:cs="Cambria Math"/>
                <w:lang w:val="hy-AM"/>
              </w:rPr>
              <w:t>․</w:t>
            </w:r>
          </w:p>
        </w:tc>
        <w:tc>
          <w:tcPr>
            <w:tcW w:w="7830" w:type="dxa"/>
          </w:tcPr>
          <w:p w14:paraId="6054B96F" w14:textId="77777777" w:rsidR="00F108DE" w:rsidRPr="00B60BD5" w:rsidRDefault="00F108DE" w:rsidP="004A0B7A">
            <w:pPr>
              <w:spacing w:line="360" w:lineRule="auto"/>
              <w:jc w:val="both"/>
              <w:rPr>
                <w:rFonts w:ascii="GHEA Grapalat" w:eastAsia="Calibri" w:hAnsi="GHEA Grapalat"/>
                <w:b/>
                <w:bCs/>
                <w:lang w:val="hy-AM"/>
              </w:rPr>
            </w:pPr>
            <w:r w:rsidRPr="00B60BD5">
              <w:rPr>
                <w:rFonts w:ascii="GHEA Grapalat" w:eastAsia="Calibri" w:hAnsi="GHEA Grapalat"/>
                <w:lang w:val="hy-AM"/>
              </w:rPr>
              <w:t>Հիմնատակեր ուռչող գրունտների վրա</w:t>
            </w:r>
            <w:r w:rsidRPr="00B60BD5">
              <w:rPr>
                <w:rFonts w:ascii="GHEA Grapalat" w:eastAsia="Calibri" w:hAnsi="GHEA Grapalat"/>
                <w:b/>
                <w:bCs/>
                <w:lang w:val="hy-AM"/>
              </w:rPr>
              <w:t xml:space="preserve"> </w:t>
            </w:r>
          </w:p>
        </w:tc>
      </w:tr>
      <w:tr w:rsidR="00F108DE" w:rsidRPr="00B60BD5" w14:paraId="0AB25F55" w14:textId="77777777" w:rsidTr="00F108DE">
        <w:trPr>
          <w:trHeight w:val="352"/>
        </w:trPr>
        <w:tc>
          <w:tcPr>
            <w:tcW w:w="1134" w:type="dxa"/>
          </w:tcPr>
          <w:p w14:paraId="0EDD80CF" w14:textId="77777777" w:rsidR="00F108DE" w:rsidRPr="00B60BD5" w:rsidRDefault="00F108DE" w:rsidP="00F108DE">
            <w:pPr>
              <w:pStyle w:val="1"/>
              <w:numPr>
                <w:ilvl w:val="0"/>
                <w:numId w:val="8"/>
              </w:numPr>
              <w:tabs>
                <w:tab w:val="clear" w:pos="709"/>
                <w:tab w:val="left" w:pos="459"/>
              </w:tabs>
              <w:ind w:left="34" w:firstLine="0"/>
              <w:jc w:val="center"/>
              <w:rPr>
                <w:b/>
              </w:rPr>
            </w:pPr>
          </w:p>
        </w:tc>
        <w:tc>
          <w:tcPr>
            <w:tcW w:w="1723" w:type="dxa"/>
          </w:tcPr>
          <w:p w14:paraId="62A33214" w14:textId="77777777" w:rsidR="00F108DE" w:rsidRPr="00B60BD5" w:rsidRDefault="00F108DE" w:rsidP="004A0B7A">
            <w:pPr>
              <w:tabs>
                <w:tab w:val="left" w:pos="459"/>
              </w:tabs>
              <w:spacing w:line="360" w:lineRule="auto"/>
              <w:ind w:left="34"/>
              <w:jc w:val="center"/>
              <w:rPr>
                <w:rFonts w:ascii="GHEA Grapalat" w:eastAsia="Calibri" w:hAnsi="GHEA Grapalat"/>
                <w:lang w:val="hy-AM"/>
              </w:rPr>
            </w:pPr>
          </w:p>
        </w:tc>
        <w:tc>
          <w:tcPr>
            <w:tcW w:w="7830" w:type="dxa"/>
          </w:tcPr>
          <w:p w14:paraId="29C521E7" w14:textId="77777777" w:rsidR="00F108DE" w:rsidRPr="00B60BD5" w:rsidRDefault="00F108DE" w:rsidP="004A0B7A">
            <w:pPr>
              <w:spacing w:line="360" w:lineRule="auto"/>
              <w:rPr>
                <w:rFonts w:ascii="GHEA Grapalat" w:eastAsia="Calibri" w:hAnsi="GHEA Grapalat"/>
                <w:color w:val="000000"/>
                <w:lang w:val="hy-AM"/>
              </w:rPr>
            </w:pPr>
            <w:r w:rsidRPr="00B60BD5">
              <w:rPr>
                <w:rFonts w:ascii="GHEA Grapalat" w:eastAsia="Calibri" w:hAnsi="GHEA Grapalat"/>
                <w:b/>
                <w:bCs/>
                <w:color w:val="000000"/>
                <w:lang w:val="hy-AM"/>
              </w:rPr>
              <w:t xml:space="preserve">ԱԵՐՈԴՐՈՄԱՅԻՆ ԾԱԾԿՈՒՅԹՆԵՐ  </w:t>
            </w:r>
          </w:p>
        </w:tc>
      </w:tr>
      <w:tr w:rsidR="00F108DE" w:rsidRPr="00B60BD5" w14:paraId="6A91F36B" w14:textId="77777777" w:rsidTr="00F108DE">
        <w:trPr>
          <w:trHeight w:val="352"/>
        </w:trPr>
        <w:tc>
          <w:tcPr>
            <w:tcW w:w="1134" w:type="dxa"/>
          </w:tcPr>
          <w:p w14:paraId="77FFED22" w14:textId="77777777" w:rsidR="00F108DE" w:rsidRPr="00B60BD5" w:rsidRDefault="00F108DE" w:rsidP="004A0B7A">
            <w:pPr>
              <w:tabs>
                <w:tab w:val="left" w:pos="459"/>
              </w:tabs>
              <w:spacing w:line="360" w:lineRule="auto"/>
              <w:ind w:left="34"/>
              <w:jc w:val="center"/>
              <w:rPr>
                <w:rFonts w:ascii="GHEA Grapalat" w:eastAsia="Calibri" w:hAnsi="GHEA Grapalat"/>
                <w:b/>
                <w:lang w:val="hy-AM"/>
              </w:rPr>
            </w:pPr>
          </w:p>
        </w:tc>
        <w:tc>
          <w:tcPr>
            <w:tcW w:w="1723" w:type="dxa"/>
          </w:tcPr>
          <w:p w14:paraId="30392677" w14:textId="77777777" w:rsidR="00F108DE" w:rsidRPr="00B60BD5" w:rsidRDefault="00F108DE" w:rsidP="004A0B7A">
            <w:pPr>
              <w:tabs>
                <w:tab w:val="left" w:pos="459"/>
              </w:tabs>
              <w:spacing w:line="360" w:lineRule="auto"/>
              <w:ind w:left="34"/>
              <w:jc w:val="center"/>
              <w:rPr>
                <w:rFonts w:ascii="GHEA Grapalat" w:eastAsia="Calibri" w:hAnsi="GHEA Grapalat"/>
                <w:lang w:val="hy-AM"/>
              </w:rPr>
            </w:pPr>
            <w:r w:rsidRPr="00B60BD5">
              <w:rPr>
                <w:rFonts w:ascii="GHEA Grapalat" w:eastAsia="Calibri" w:hAnsi="GHEA Grapalat"/>
                <w:lang w:val="hy-AM"/>
              </w:rPr>
              <w:t>7.1</w:t>
            </w:r>
            <w:r w:rsidRPr="00B60BD5">
              <w:rPr>
                <w:rFonts w:ascii="Cambria Math" w:eastAsia="Calibri" w:hAnsi="Cambria Math" w:cs="Cambria Math"/>
                <w:lang w:val="hy-AM"/>
              </w:rPr>
              <w:t>․</w:t>
            </w:r>
          </w:p>
        </w:tc>
        <w:tc>
          <w:tcPr>
            <w:tcW w:w="7830" w:type="dxa"/>
          </w:tcPr>
          <w:p w14:paraId="1B85797A" w14:textId="77777777" w:rsidR="00F108DE" w:rsidRPr="00B60BD5" w:rsidRDefault="00F108DE" w:rsidP="004A0B7A">
            <w:pPr>
              <w:spacing w:line="360" w:lineRule="auto"/>
              <w:rPr>
                <w:rFonts w:ascii="GHEA Grapalat" w:eastAsia="Calibri" w:hAnsi="GHEA Grapalat"/>
                <w:color w:val="000000"/>
                <w:lang w:val="hy-AM"/>
              </w:rPr>
            </w:pPr>
            <w:r w:rsidRPr="00B60BD5">
              <w:rPr>
                <w:rFonts w:ascii="GHEA Grapalat" w:eastAsia="Calibri" w:hAnsi="GHEA Grapalat"/>
                <w:color w:val="000000"/>
                <w:lang w:val="hy-AM"/>
              </w:rPr>
              <w:t>Ընդհանուր ցուցումներ</w:t>
            </w:r>
          </w:p>
        </w:tc>
      </w:tr>
      <w:tr w:rsidR="00F108DE" w:rsidRPr="00B60BD5" w14:paraId="60D96B3C" w14:textId="77777777" w:rsidTr="00F108DE">
        <w:trPr>
          <w:trHeight w:val="352"/>
        </w:trPr>
        <w:tc>
          <w:tcPr>
            <w:tcW w:w="1134" w:type="dxa"/>
          </w:tcPr>
          <w:p w14:paraId="7C342F40" w14:textId="77777777" w:rsidR="00F108DE" w:rsidRPr="00B60BD5" w:rsidRDefault="00F108DE" w:rsidP="004A0B7A">
            <w:pPr>
              <w:tabs>
                <w:tab w:val="left" w:pos="459"/>
              </w:tabs>
              <w:spacing w:line="360" w:lineRule="auto"/>
              <w:ind w:left="34"/>
              <w:jc w:val="center"/>
              <w:rPr>
                <w:rFonts w:ascii="GHEA Grapalat" w:eastAsia="Calibri" w:hAnsi="GHEA Grapalat"/>
                <w:b/>
                <w:bCs/>
                <w:lang w:val="af-ZA"/>
              </w:rPr>
            </w:pPr>
          </w:p>
        </w:tc>
        <w:tc>
          <w:tcPr>
            <w:tcW w:w="1723" w:type="dxa"/>
          </w:tcPr>
          <w:p w14:paraId="7905B337" w14:textId="77777777" w:rsidR="00F108DE" w:rsidRPr="00B60BD5" w:rsidRDefault="00F108DE" w:rsidP="004A0B7A">
            <w:pPr>
              <w:tabs>
                <w:tab w:val="left" w:pos="459"/>
              </w:tabs>
              <w:spacing w:line="360" w:lineRule="auto"/>
              <w:ind w:left="34"/>
              <w:jc w:val="center"/>
              <w:rPr>
                <w:rFonts w:ascii="GHEA Grapalat" w:eastAsia="Calibri" w:hAnsi="GHEA Grapalat"/>
                <w:lang w:val="hy-AM"/>
              </w:rPr>
            </w:pPr>
            <w:r w:rsidRPr="00B60BD5">
              <w:rPr>
                <w:rFonts w:ascii="GHEA Grapalat" w:eastAsia="Calibri" w:hAnsi="GHEA Grapalat"/>
                <w:lang w:val="hy-AM"/>
              </w:rPr>
              <w:t>7.2</w:t>
            </w:r>
            <w:r w:rsidRPr="00B60BD5">
              <w:rPr>
                <w:rFonts w:ascii="Cambria Math" w:eastAsia="Calibri" w:hAnsi="Cambria Math" w:cs="Cambria Math"/>
                <w:lang w:val="hy-AM"/>
              </w:rPr>
              <w:t>․</w:t>
            </w:r>
          </w:p>
        </w:tc>
        <w:tc>
          <w:tcPr>
            <w:tcW w:w="7830" w:type="dxa"/>
          </w:tcPr>
          <w:p w14:paraId="6AB946AE" w14:textId="77777777" w:rsidR="00F108DE" w:rsidRPr="00B60BD5" w:rsidRDefault="00F108DE" w:rsidP="004A0B7A">
            <w:pPr>
              <w:spacing w:line="360" w:lineRule="auto"/>
              <w:rPr>
                <w:rFonts w:ascii="GHEA Grapalat" w:eastAsia="Calibri" w:hAnsi="GHEA Grapalat"/>
                <w:color w:val="000000"/>
                <w:lang w:val="hy-AM"/>
              </w:rPr>
            </w:pPr>
            <w:r w:rsidRPr="00B60BD5">
              <w:rPr>
                <w:rFonts w:ascii="GHEA Grapalat" w:eastAsia="Calibri" w:hAnsi="GHEA Grapalat"/>
                <w:color w:val="000000"/>
                <w:lang w:val="hy-AM"/>
              </w:rPr>
              <w:t>Արհեստական հիմնատակեր</w:t>
            </w:r>
          </w:p>
        </w:tc>
      </w:tr>
      <w:tr w:rsidR="00F108DE" w:rsidRPr="00B60BD5" w14:paraId="5D3F9703" w14:textId="77777777" w:rsidTr="00F108DE">
        <w:trPr>
          <w:trHeight w:val="352"/>
        </w:trPr>
        <w:tc>
          <w:tcPr>
            <w:tcW w:w="1134" w:type="dxa"/>
          </w:tcPr>
          <w:p w14:paraId="0FF3B777" w14:textId="77777777" w:rsidR="00F108DE" w:rsidRPr="00B60BD5" w:rsidRDefault="00F108DE" w:rsidP="004A0B7A">
            <w:pPr>
              <w:tabs>
                <w:tab w:val="left" w:pos="459"/>
              </w:tabs>
              <w:spacing w:line="360" w:lineRule="auto"/>
              <w:ind w:left="34"/>
              <w:jc w:val="center"/>
              <w:rPr>
                <w:rFonts w:ascii="GHEA Grapalat" w:eastAsia="Calibri" w:hAnsi="GHEA Grapalat"/>
                <w:b/>
                <w:bCs/>
                <w:lang w:val="af-ZA"/>
              </w:rPr>
            </w:pPr>
          </w:p>
        </w:tc>
        <w:tc>
          <w:tcPr>
            <w:tcW w:w="1723" w:type="dxa"/>
          </w:tcPr>
          <w:p w14:paraId="13D1FB78" w14:textId="77777777" w:rsidR="00F108DE" w:rsidRPr="00B60BD5" w:rsidRDefault="00F108DE" w:rsidP="004A0B7A">
            <w:pPr>
              <w:tabs>
                <w:tab w:val="left" w:pos="459"/>
              </w:tabs>
              <w:spacing w:line="360" w:lineRule="auto"/>
              <w:ind w:left="34"/>
              <w:jc w:val="center"/>
              <w:rPr>
                <w:rFonts w:ascii="GHEA Grapalat" w:eastAsia="Calibri" w:hAnsi="GHEA Grapalat"/>
                <w:lang w:val="hy-AM"/>
              </w:rPr>
            </w:pPr>
            <w:r w:rsidRPr="00B60BD5">
              <w:rPr>
                <w:rFonts w:ascii="GHEA Grapalat" w:eastAsia="Calibri" w:hAnsi="GHEA Grapalat"/>
                <w:lang w:val="hy-AM"/>
              </w:rPr>
              <w:t>7.3</w:t>
            </w:r>
            <w:r w:rsidRPr="00B60BD5">
              <w:rPr>
                <w:rFonts w:ascii="Cambria Math" w:eastAsia="Calibri" w:hAnsi="Cambria Math" w:cs="Cambria Math"/>
                <w:lang w:val="hy-AM"/>
              </w:rPr>
              <w:t>․</w:t>
            </w:r>
          </w:p>
        </w:tc>
        <w:tc>
          <w:tcPr>
            <w:tcW w:w="7830" w:type="dxa"/>
          </w:tcPr>
          <w:p w14:paraId="79A8D6A6" w14:textId="77777777" w:rsidR="00F108DE" w:rsidRPr="00B60BD5" w:rsidRDefault="00F108DE" w:rsidP="004A0B7A">
            <w:pPr>
              <w:spacing w:line="360" w:lineRule="auto"/>
              <w:rPr>
                <w:rFonts w:ascii="GHEA Grapalat" w:eastAsia="Calibri" w:hAnsi="GHEA Grapalat"/>
                <w:color w:val="000000"/>
                <w:lang w:val="hy-AM"/>
              </w:rPr>
            </w:pPr>
            <w:r w:rsidRPr="00B60BD5">
              <w:rPr>
                <w:rFonts w:ascii="GHEA Grapalat" w:eastAsia="Calibri" w:hAnsi="GHEA Grapalat"/>
                <w:color w:val="000000"/>
                <w:lang w:val="hy-AM"/>
              </w:rPr>
              <w:t>Կոշտ ծածկույթներ</w:t>
            </w:r>
          </w:p>
        </w:tc>
      </w:tr>
      <w:tr w:rsidR="00F108DE" w:rsidRPr="00B60BD5" w14:paraId="07C8F3E1" w14:textId="77777777" w:rsidTr="00F108DE">
        <w:trPr>
          <w:trHeight w:val="352"/>
        </w:trPr>
        <w:tc>
          <w:tcPr>
            <w:tcW w:w="1134" w:type="dxa"/>
          </w:tcPr>
          <w:p w14:paraId="6B913FE7" w14:textId="77777777" w:rsidR="00F108DE" w:rsidRPr="00B60BD5" w:rsidRDefault="00F108DE" w:rsidP="004A0B7A">
            <w:pPr>
              <w:tabs>
                <w:tab w:val="left" w:pos="459"/>
              </w:tabs>
              <w:spacing w:line="360" w:lineRule="auto"/>
              <w:ind w:left="34"/>
              <w:jc w:val="center"/>
              <w:rPr>
                <w:rFonts w:ascii="GHEA Grapalat" w:eastAsia="Calibri" w:hAnsi="GHEA Grapalat"/>
                <w:b/>
                <w:bCs/>
                <w:lang w:val="af-ZA"/>
              </w:rPr>
            </w:pPr>
          </w:p>
        </w:tc>
        <w:tc>
          <w:tcPr>
            <w:tcW w:w="1723" w:type="dxa"/>
          </w:tcPr>
          <w:p w14:paraId="3E4D7DC0" w14:textId="77777777" w:rsidR="00F108DE" w:rsidRPr="00B60BD5" w:rsidRDefault="00F108DE" w:rsidP="004A0B7A">
            <w:pPr>
              <w:tabs>
                <w:tab w:val="left" w:pos="459"/>
              </w:tabs>
              <w:spacing w:line="360" w:lineRule="auto"/>
              <w:ind w:left="34"/>
              <w:jc w:val="center"/>
              <w:rPr>
                <w:rFonts w:ascii="GHEA Grapalat" w:eastAsia="Calibri" w:hAnsi="GHEA Grapalat"/>
                <w:lang w:val="hy-AM"/>
              </w:rPr>
            </w:pPr>
            <w:r w:rsidRPr="00B60BD5">
              <w:rPr>
                <w:rFonts w:ascii="GHEA Grapalat" w:eastAsia="Calibri" w:hAnsi="GHEA Grapalat"/>
                <w:lang w:val="hy-AM"/>
              </w:rPr>
              <w:t>7.4</w:t>
            </w:r>
            <w:r w:rsidRPr="00B60BD5">
              <w:rPr>
                <w:rFonts w:ascii="Cambria Math" w:eastAsia="Calibri" w:hAnsi="Cambria Math" w:cs="Cambria Math"/>
                <w:lang w:val="hy-AM"/>
              </w:rPr>
              <w:t>․</w:t>
            </w:r>
          </w:p>
        </w:tc>
        <w:tc>
          <w:tcPr>
            <w:tcW w:w="7830" w:type="dxa"/>
          </w:tcPr>
          <w:p w14:paraId="3DDDF9E7" w14:textId="77777777" w:rsidR="00F108DE" w:rsidRPr="00B60BD5" w:rsidRDefault="00F108DE" w:rsidP="004A0B7A">
            <w:pPr>
              <w:spacing w:line="360" w:lineRule="auto"/>
              <w:rPr>
                <w:rFonts w:ascii="GHEA Grapalat" w:eastAsia="Calibri" w:hAnsi="GHEA Grapalat"/>
                <w:color w:val="000000"/>
                <w:lang w:val="hy-AM"/>
              </w:rPr>
            </w:pPr>
            <w:r w:rsidRPr="00B60BD5">
              <w:rPr>
                <w:rFonts w:ascii="GHEA Grapalat" w:eastAsia="Calibri" w:hAnsi="GHEA Grapalat"/>
                <w:color w:val="000000"/>
                <w:lang w:val="hy-AM"/>
              </w:rPr>
              <w:t>Դեֆորմացիոն կարեր կոշտ ծածկույթներում</w:t>
            </w:r>
          </w:p>
        </w:tc>
      </w:tr>
      <w:tr w:rsidR="00F108DE" w:rsidRPr="00B60BD5" w14:paraId="718F9322" w14:textId="77777777" w:rsidTr="00F108DE">
        <w:trPr>
          <w:trHeight w:val="352"/>
        </w:trPr>
        <w:tc>
          <w:tcPr>
            <w:tcW w:w="1134" w:type="dxa"/>
          </w:tcPr>
          <w:p w14:paraId="4340B3DD" w14:textId="77777777" w:rsidR="00F108DE" w:rsidRPr="00B60BD5" w:rsidRDefault="00F108DE" w:rsidP="004A0B7A">
            <w:pPr>
              <w:tabs>
                <w:tab w:val="left" w:pos="459"/>
              </w:tabs>
              <w:spacing w:line="360" w:lineRule="auto"/>
              <w:ind w:left="34"/>
              <w:jc w:val="center"/>
              <w:rPr>
                <w:rFonts w:ascii="GHEA Grapalat" w:eastAsia="Calibri" w:hAnsi="GHEA Grapalat"/>
                <w:b/>
                <w:bCs/>
                <w:lang w:val="af-ZA"/>
              </w:rPr>
            </w:pPr>
          </w:p>
        </w:tc>
        <w:tc>
          <w:tcPr>
            <w:tcW w:w="1723" w:type="dxa"/>
          </w:tcPr>
          <w:p w14:paraId="2440F6CF" w14:textId="77777777" w:rsidR="00F108DE" w:rsidRPr="00B60BD5" w:rsidRDefault="00F108DE" w:rsidP="004A0B7A">
            <w:pPr>
              <w:tabs>
                <w:tab w:val="left" w:pos="459"/>
              </w:tabs>
              <w:spacing w:line="360" w:lineRule="auto"/>
              <w:ind w:left="34"/>
              <w:jc w:val="center"/>
              <w:rPr>
                <w:rFonts w:ascii="GHEA Grapalat" w:eastAsia="Calibri" w:hAnsi="GHEA Grapalat"/>
                <w:lang w:val="hy-AM"/>
              </w:rPr>
            </w:pPr>
            <w:r w:rsidRPr="00B60BD5">
              <w:rPr>
                <w:rFonts w:ascii="GHEA Grapalat" w:eastAsia="Calibri" w:hAnsi="GHEA Grapalat"/>
                <w:lang w:val="hy-AM"/>
              </w:rPr>
              <w:t>7.5</w:t>
            </w:r>
            <w:r w:rsidRPr="00B60BD5">
              <w:rPr>
                <w:rFonts w:ascii="Cambria Math" w:eastAsia="Calibri" w:hAnsi="Cambria Math" w:cs="Cambria Math"/>
                <w:lang w:val="hy-AM"/>
              </w:rPr>
              <w:t>․</w:t>
            </w:r>
          </w:p>
        </w:tc>
        <w:tc>
          <w:tcPr>
            <w:tcW w:w="7830" w:type="dxa"/>
          </w:tcPr>
          <w:p w14:paraId="6B492EA6" w14:textId="77777777" w:rsidR="00F108DE" w:rsidRPr="00B60BD5" w:rsidRDefault="00F108DE" w:rsidP="004A0B7A">
            <w:pPr>
              <w:spacing w:line="360" w:lineRule="auto"/>
              <w:rPr>
                <w:rFonts w:ascii="GHEA Grapalat" w:eastAsia="Calibri" w:hAnsi="GHEA Grapalat"/>
                <w:color w:val="000000"/>
                <w:lang w:val="hy-AM"/>
              </w:rPr>
            </w:pPr>
            <w:r w:rsidRPr="00B60BD5">
              <w:rPr>
                <w:rFonts w:ascii="GHEA Grapalat" w:eastAsia="Calibri" w:hAnsi="GHEA Grapalat"/>
                <w:color w:val="000000"/>
                <w:lang w:val="hy-AM"/>
              </w:rPr>
              <w:t>Ոչ կոշտ ծածկույթներ</w:t>
            </w:r>
          </w:p>
        </w:tc>
      </w:tr>
      <w:tr w:rsidR="00F108DE" w:rsidRPr="00B60BD5" w14:paraId="27F5ABAC" w14:textId="77777777" w:rsidTr="00F108DE">
        <w:trPr>
          <w:trHeight w:val="338"/>
        </w:trPr>
        <w:tc>
          <w:tcPr>
            <w:tcW w:w="1134" w:type="dxa"/>
          </w:tcPr>
          <w:p w14:paraId="2C0C70DF" w14:textId="77777777" w:rsidR="00F108DE" w:rsidRPr="00B60BD5" w:rsidRDefault="00F108DE" w:rsidP="004A0B7A">
            <w:pPr>
              <w:tabs>
                <w:tab w:val="left" w:pos="459"/>
              </w:tabs>
              <w:spacing w:line="360" w:lineRule="auto"/>
              <w:ind w:left="34"/>
              <w:jc w:val="center"/>
              <w:rPr>
                <w:rFonts w:ascii="GHEA Grapalat" w:eastAsia="Calibri" w:hAnsi="GHEA Grapalat"/>
                <w:b/>
                <w:bCs/>
                <w:lang w:val="af-ZA"/>
              </w:rPr>
            </w:pPr>
          </w:p>
        </w:tc>
        <w:tc>
          <w:tcPr>
            <w:tcW w:w="1723" w:type="dxa"/>
          </w:tcPr>
          <w:p w14:paraId="7452D5AD" w14:textId="77777777" w:rsidR="00F108DE" w:rsidRPr="00B60BD5" w:rsidRDefault="00F108DE" w:rsidP="004A0B7A">
            <w:pPr>
              <w:tabs>
                <w:tab w:val="left" w:pos="459"/>
              </w:tabs>
              <w:spacing w:line="360" w:lineRule="auto"/>
              <w:ind w:left="34"/>
              <w:jc w:val="center"/>
              <w:rPr>
                <w:rFonts w:ascii="GHEA Grapalat" w:eastAsia="Calibri" w:hAnsi="GHEA Grapalat"/>
                <w:lang w:val="hy-AM"/>
              </w:rPr>
            </w:pPr>
            <w:r w:rsidRPr="00B60BD5">
              <w:rPr>
                <w:rFonts w:ascii="GHEA Grapalat" w:eastAsia="Calibri" w:hAnsi="GHEA Grapalat"/>
                <w:lang w:val="hy-AM"/>
              </w:rPr>
              <w:t>7.6</w:t>
            </w:r>
            <w:r w:rsidRPr="00B60BD5">
              <w:rPr>
                <w:rFonts w:ascii="Cambria Math" w:eastAsia="Calibri" w:hAnsi="Cambria Math" w:cs="Cambria Math"/>
                <w:lang w:val="hy-AM"/>
              </w:rPr>
              <w:t>․</w:t>
            </w:r>
          </w:p>
        </w:tc>
        <w:tc>
          <w:tcPr>
            <w:tcW w:w="7830" w:type="dxa"/>
          </w:tcPr>
          <w:p w14:paraId="28DC56AB" w14:textId="77777777" w:rsidR="00F108DE" w:rsidRPr="00B60BD5" w:rsidRDefault="00F108DE" w:rsidP="004A0B7A">
            <w:pPr>
              <w:spacing w:line="360" w:lineRule="auto"/>
              <w:rPr>
                <w:rFonts w:ascii="GHEA Grapalat" w:eastAsia="Calibri" w:hAnsi="GHEA Grapalat"/>
                <w:color w:val="000000"/>
                <w:lang w:val="hy-AM"/>
              </w:rPr>
            </w:pPr>
            <w:r w:rsidRPr="00B60BD5">
              <w:rPr>
                <w:rFonts w:ascii="GHEA Grapalat" w:eastAsia="Calibri" w:hAnsi="GHEA Grapalat"/>
                <w:color w:val="000000"/>
                <w:lang w:val="hy-AM"/>
              </w:rPr>
              <w:t>Առկա ծածկույթների ուժեղացում</w:t>
            </w:r>
          </w:p>
        </w:tc>
      </w:tr>
      <w:tr w:rsidR="00F108DE" w:rsidRPr="00B60BD5" w14:paraId="67A98004" w14:textId="77777777" w:rsidTr="00F108DE">
        <w:trPr>
          <w:trHeight w:val="352"/>
        </w:trPr>
        <w:tc>
          <w:tcPr>
            <w:tcW w:w="1134" w:type="dxa"/>
          </w:tcPr>
          <w:p w14:paraId="16C7BF40" w14:textId="77777777" w:rsidR="00F108DE" w:rsidRPr="00B60BD5" w:rsidRDefault="00F108DE" w:rsidP="004A0B7A">
            <w:pPr>
              <w:tabs>
                <w:tab w:val="left" w:pos="459"/>
              </w:tabs>
              <w:spacing w:line="360" w:lineRule="auto"/>
              <w:ind w:left="34"/>
              <w:jc w:val="center"/>
              <w:rPr>
                <w:rFonts w:ascii="GHEA Grapalat" w:eastAsia="Calibri" w:hAnsi="GHEA Grapalat"/>
                <w:b/>
                <w:bCs/>
                <w:lang w:val="af-ZA"/>
              </w:rPr>
            </w:pPr>
          </w:p>
        </w:tc>
        <w:tc>
          <w:tcPr>
            <w:tcW w:w="1723" w:type="dxa"/>
          </w:tcPr>
          <w:p w14:paraId="0800C4F5" w14:textId="77777777" w:rsidR="00F108DE" w:rsidRPr="00B60BD5" w:rsidRDefault="00F108DE" w:rsidP="004A0B7A">
            <w:pPr>
              <w:tabs>
                <w:tab w:val="left" w:pos="459"/>
              </w:tabs>
              <w:spacing w:line="360" w:lineRule="auto"/>
              <w:ind w:left="34"/>
              <w:jc w:val="center"/>
              <w:rPr>
                <w:rFonts w:ascii="GHEA Grapalat" w:eastAsia="Calibri" w:hAnsi="GHEA Grapalat"/>
                <w:lang w:val="hy-AM"/>
              </w:rPr>
            </w:pPr>
            <w:r w:rsidRPr="00B60BD5">
              <w:rPr>
                <w:rFonts w:ascii="GHEA Grapalat" w:eastAsia="Calibri" w:hAnsi="GHEA Grapalat"/>
                <w:lang w:val="hy-AM"/>
              </w:rPr>
              <w:t>7.7</w:t>
            </w:r>
            <w:r w:rsidRPr="00B60BD5">
              <w:rPr>
                <w:rFonts w:ascii="Cambria Math" w:eastAsia="Calibri" w:hAnsi="Cambria Math" w:cs="Cambria Math"/>
                <w:lang w:val="hy-AM"/>
              </w:rPr>
              <w:t>․</w:t>
            </w:r>
          </w:p>
        </w:tc>
        <w:tc>
          <w:tcPr>
            <w:tcW w:w="7830" w:type="dxa"/>
          </w:tcPr>
          <w:p w14:paraId="2090A227" w14:textId="77777777" w:rsidR="00F108DE" w:rsidRPr="00B60BD5" w:rsidRDefault="00F108DE" w:rsidP="004A0B7A">
            <w:pPr>
              <w:spacing w:line="360" w:lineRule="auto"/>
              <w:rPr>
                <w:rFonts w:ascii="GHEA Grapalat" w:eastAsia="Calibri" w:hAnsi="GHEA Grapalat"/>
                <w:color w:val="000000"/>
                <w:lang w:val="hy-AM"/>
              </w:rPr>
            </w:pPr>
            <w:r w:rsidRPr="00B60BD5">
              <w:rPr>
                <w:rFonts w:ascii="GHEA Grapalat" w:eastAsia="Calibri" w:hAnsi="GHEA Grapalat"/>
                <w:color w:val="000000"/>
                <w:lang w:val="hy-AM"/>
              </w:rPr>
              <w:t>Աերոդրոմ</w:t>
            </w:r>
            <w:r w:rsidRPr="00B60BD5">
              <w:rPr>
                <w:rFonts w:ascii="GHEA Grapalat" w:eastAsia="Calibri" w:hAnsi="GHEA Grapalat"/>
                <w:bCs/>
                <w:color w:val="000000"/>
                <w:lang w:val="hy-AM"/>
              </w:rPr>
              <w:t>ային</w:t>
            </w:r>
            <w:r w:rsidRPr="00B60BD5">
              <w:rPr>
                <w:rFonts w:ascii="GHEA Grapalat" w:eastAsia="Calibri" w:hAnsi="GHEA Grapalat"/>
                <w:color w:val="000000"/>
                <w:lang w:val="hy-AM"/>
              </w:rPr>
              <w:t xml:space="preserve"> ծածկույթների հաշվարկ</w:t>
            </w:r>
          </w:p>
        </w:tc>
      </w:tr>
      <w:tr w:rsidR="00F108DE" w:rsidRPr="00B60BD5" w14:paraId="05D0AF3E" w14:textId="77777777" w:rsidTr="00F108DE">
        <w:trPr>
          <w:trHeight w:val="352"/>
        </w:trPr>
        <w:tc>
          <w:tcPr>
            <w:tcW w:w="1134" w:type="dxa"/>
          </w:tcPr>
          <w:p w14:paraId="6CA10F17" w14:textId="77777777" w:rsidR="00F108DE" w:rsidRPr="00B60BD5" w:rsidRDefault="00F108DE" w:rsidP="004A0B7A">
            <w:pPr>
              <w:tabs>
                <w:tab w:val="left" w:pos="459"/>
              </w:tabs>
              <w:spacing w:line="360" w:lineRule="auto"/>
              <w:ind w:left="34"/>
              <w:jc w:val="center"/>
              <w:rPr>
                <w:rFonts w:ascii="GHEA Grapalat" w:eastAsia="Calibri" w:hAnsi="GHEA Grapalat"/>
                <w:b/>
                <w:bCs/>
                <w:lang w:val="af-ZA"/>
              </w:rPr>
            </w:pPr>
          </w:p>
        </w:tc>
        <w:tc>
          <w:tcPr>
            <w:tcW w:w="1723" w:type="dxa"/>
          </w:tcPr>
          <w:p w14:paraId="79CCC5EF" w14:textId="77777777" w:rsidR="00F108DE" w:rsidRPr="00B60BD5" w:rsidRDefault="00F108DE" w:rsidP="004A0B7A">
            <w:pPr>
              <w:tabs>
                <w:tab w:val="left" w:pos="459"/>
              </w:tabs>
              <w:spacing w:line="360" w:lineRule="auto"/>
              <w:ind w:left="34"/>
              <w:jc w:val="center"/>
              <w:rPr>
                <w:rFonts w:ascii="GHEA Grapalat" w:eastAsia="Calibri" w:hAnsi="GHEA Grapalat"/>
                <w:lang w:val="hy-AM"/>
              </w:rPr>
            </w:pPr>
            <w:r w:rsidRPr="00B60BD5">
              <w:rPr>
                <w:rFonts w:ascii="GHEA Grapalat" w:eastAsia="Calibri" w:hAnsi="GHEA Grapalat"/>
                <w:lang w:val="hy-AM"/>
              </w:rPr>
              <w:t>7.8</w:t>
            </w:r>
            <w:r w:rsidRPr="00B60BD5">
              <w:rPr>
                <w:rFonts w:ascii="Cambria Math" w:eastAsia="Calibri" w:hAnsi="Cambria Math" w:cs="Cambria Math"/>
                <w:lang w:val="hy-AM"/>
              </w:rPr>
              <w:t>․</w:t>
            </w:r>
          </w:p>
        </w:tc>
        <w:tc>
          <w:tcPr>
            <w:tcW w:w="7830" w:type="dxa"/>
          </w:tcPr>
          <w:p w14:paraId="3FD26746" w14:textId="77777777" w:rsidR="00F108DE" w:rsidRPr="00B60BD5" w:rsidRDefault="00F108DE" w:rsidP="004A0B7A">
            <w:pPr>
              <w:spacing w:line="360" w:lineRule="auto"/>
              <w:rPr>
                <w:rFonts w:ascii="GHEA Grapalat" w:eastAsia="Calibri" w:hAnsi="GHEA Grapalat"/>
                <w:color w:val="000000"/>
                <w:lang w:val="hy-AM"/>
              </w:rPr>
            </w:pPr>
            <w:r w:rsidRPr="00B60BD5">
              <w:rPr>
                <w:rFonts w:ascii="GHEA Grapalat" w:eastAsia="Calibri" w:hAnsi="GHEA Grapalat" w:cs="Arial"/>
                <w:color w:val="000000"/>
                <w:lang w:val="hy-AM"/>
              </w:rPr>
              <w:t>Աերոդրոմ</w:t>
            </w:r>
            <w:r w:rsidRPr="00B60BD5">
              <w:rPr>
                <w:rFonts w:ascii="GHEA Grapalat" w:eastAsia="Calibri" w:hAnsi="GHEA Grapalat"/>
                <w:color w:val="000000"/>
                <w:lang w:val="hy-AM"/>
              </w:rPr>
              <w:t>ային կոշտ ծածկույթների հաշվարկ</w:t>
            </w:r>
            <w:r w:rsidRPr="00B60BD5">
              <w:rPr>
                <w:rFonts w:ascii="GHEA Grapalat" w:eastAsia="Calibri" w:hAnsi="GHEA Grapalat"/>
                <w:bCs/>
                <w:color w:val="000000"/>
                <w:lang w:val="hy-AM"/>
              </w:rPr>
              <w:t xml:space="preserve">  </w:t>
            </w:r>
          </w:p>
        </w:tc>
      </w:tr>
      <w:tr w:rsidR="00F108DE" w:rsidRPr="00D72953" w14:paraId="2D76FC4E" w14:textId="77777777" w:rsidTr="00F108DE">
        <w:trPr>
          <w:trHeight w:val="352"/>
        </w:trPr>
        <w:tc>
          <w:tcPr>
            <w:tcW w:w="1134" w:type="dxa"/>
          </w:tcPr>
          <w:p w14:paraId="31DF8397" w14:textId="77777777" w:rsidR="00F108DE" w:rsidRPr="00B60BD5" w:rsidRDefault="00F108DE" w:rsidP="004A0B7A">
            <w:pPr>
              <w:tabs>
                <w:tab w:val="left" w:pos="459"/>
              </w:tabs>
              <w:spacing w:line="360" w:lineRule="auto"/>
              <w:ind w:left="34"/>
              <w:jc w:val="center"/>
              <w:rPr>
                <w:rFonts w:ascii="GHEA Grapalat" w:eastAsia="Calibri" w:hAnsi="GHEA Grapalat"/>
                <w:b/>
                <w:bCs/>
                <w:lang w:val="af-ZA"/>
              </w:rPr>
            </w:pPr>
          </w:p>
        </w:tc>
        <w:tc>
          <w:tcPr>
            <w:tcW w:w="1723" w:type="dxa"/>
          </w:tcPr>
          <w:p w14:paraId="66C7F5D2" w14:textId="77777777" w:rsidR="00F108DE" w:rsidRPr="00B60BD5" w:rsidRDefault="00F108DE" w:rsidP="004A0B7A">
            <w:pPr>
              <w:tabs>
                <w:tab w:val="left" w:pos="459"/>
              </w:tabs>
              <w:spacing w:line="360" w:lineRule="auto"/>
              <w:ind w:left="34"/>
              <w:jc w:val="center"/>
              <w:rPr>
                <w:rFonts w:ascii="GHEA Grapalat" w:eastAsia="Calibri" w:hAnsi="GHEA Grapalat"/>
                <w:lang w:val="hy-AM"/>
              </w:rPr>
            </w:pPr>
            <w:r w:rsidRPr="00B60BD5">
              <w:rPr>
                <w:rFonts w:ascii="GHEA Grapalat" w:eastAsia="Calibri" w:hAnsi="GHEA Grapalat"/>
                <w:lang w:val="hy-AM"/>
              </w:rPr>
              <w:t>7.9</w:t>
            </w:r>
            <w:r w:rsidRPr="00B60BD5">
              <w:rPr>
                <w:rFonts w:ascii="Cambria Math" w:eastAsia="Calibri" w:hAnsi="Cambria Math" w:cs="Cambria Math"/>
                <w:lang w:val="hy-AM"/>
              </w:rPr>
              <w:t>․</w:t>
            </w:r>
          </w:p>
        </w:tc>
        <w:tc>
          <w:tcPr>
            <w:tcW w:w="7830" w:type="dxa"/>
          </w:tcPr>
          <w:p w14:paraId="202E5B73" w14:textId="77777777" w:rsidR="00F108DE" w:rsidRPr="00B60BD5" w:rsidRDefault="00F108DE" w:rsidP="004A0B7A">
            <w:pPr>
              <w:spacing w:line="360" w:lineRule="auto"/>
              <w:rPr>
                <w:rFonts w:ascii="GHEA Grapalat" w:eastAsia="Calibri" w:hAnsi="GHEA Grapalat" w:cs="Arial"/>
                <w:color w:val="000000"/>
                <w:lang w:val="hy-AM"/>
              </w:rPr>
            </w:pPr>
            <w:r w:rsidRPr="00B60BD5">
              <w:rPr>
                <w:rFonts w:ascii="GHEA Grapalat" w:eastAsia="Calibri" w:hAnsi="GHEA Grapalat" w:cs="Arial"/>
                <w:color w:val="000000"/>
                <w:lang w:val="hy-AM"/>
              </w:rPr>
              <w:t>Աերոդրոմ</w:t>
            </w:r>
            <w:r w:rsidRPr="00B60BD5">
              <w:rPr>
                <w:rFonts w:ascii="GHEA Grapalat" w:eastAsia="Calibri" w:hAnsi="GHEA Grapalat"/>
                <w:color w:val="000000"/>
                <w:lang w:val="hy-AM"/>
              </w:rPr>
              <w:t>ային ոչ կոշտ ծածկույթների հաշվարկ</w:t>
            </w:r>
            <w:r w:rsidRPr="00B60BD5">
              <w:rPr>
                <w:rFonts w:ascii="GHEA Grapalat" w:eastAsia="Calibri" w:hAnsi="GHEA Grapalat"/>
                <w:bCs/>
                <w:color w:val="000000"/>
                <w:lang w:val="hy-AM"/>
              </w:rPr>
              <w:t xml:space="preserve">  </w:t>
            </w:r>
          </w:p>
        </w:tc>
      </w:tr>
      <w:tr w:rsidR="00F108DE" w:rsidRPr="00D72953" w14:paraId="4E0847B0" w14:textId="77777777" w:rsidTr="00F108DE">
        <w:trPr>
          <w:trHeight w:val="704"/>
        </w:trPr>
        <w:tc>
          <w:tcPr>
            <w:tcW w:w="1134" w:type="dxa"/>
          </w:tcPr>
          <w:p w14:paraId="48BA18A6" w14:textId="77777777" w:rsidR="00F108DE" w:rsidRPr="00B60BD5" w:rsidRDefault="00F108DE" w:rsidP="004A0B7A">
            <w:pPr>
              <w:tabs>
                <w:tab w:val="left" w:pos="459"/>
              </w:tabs>
              <w:spacing w:line="360" w:lineRule="auto"/>
              <w:ind w:left="34"/>
              <w:jc w:val="center"/>
              <w:rPr>
                <w:rFonts w:ascii="GHEA Grapalat" w:eastAsia="Calibri" w:hAnsi="GHEA Grapalat"/>
                <w:b/>
                <w:bCs/>
                <w:lang w:val="hy-AM"/>
              </w:rPr>
            </w:pPr>
          </w:p>
        </w:tc>
        <w:tc>
          <w:tcPr>
            <w:tcW w:w="1723" w:type="dxa"/>
          </w:tcPr>
          <w:p w14:paraId="265069C1" w14:textId="77777777" w:rsidR="00F108DE" w:rsidRPr="00B60BD5" w:rsidRDefault="00F108DE" w:rsidP="004A0B7A">
            <w:pPr>
              <w:tabs>
                <w:tab w:val="left" w:pos="459"/>
              </w:tabs>
              <w:spacing w:line="360" w:lineRule="auto"/>
              <w:ind w:left="34"/>
              <w:jc w:val="center"/>
              <w:rPr>
                <w:rFonts w:ascii="GHEA Grapalat" w:eastAsia="Calibri" w:hAnsi="GHEA Grapalat"/>
                <w:lang w:val="hy-AM"/>
              </w:rPr>
            </w:pPr>
            <w:r w:rsidRPr="00B60BD5">
              <w:rPr>
                <w:rFonts w:ascii="GHEA Grapalat" w:eastAsia="Calibri" w:hAnsi="GHEA Grapalat"/>
                <w:lang w:val="hy-AM"/>
              </w:rPr>
              <w:t>7.10</w:t>
            </w:r>
            <w:r w:rsidRPr="00B60BD5">
              <w:rPr>
                <w:rFonts w:ascii="Cambria Math" w:eastAsia="Calibri" w:hAnsi="Cambria Math" w:cs="Cambria Math"/>
                <w:lang w:val="hy-AM"/>
              </w:rPr>
              <w:t>․</w:t>
            </w:r>
          </w:p>
          <w:p w14:paraId="75F5D598" w14:textId="77777777" w:rsidR="00F108DE" w:rsidRPr="00B60BD5" w:rsidRDefault="00F108DE" w:rsidP="004A0B7A">
            <w:pPr>
              <w:tabs>
                <w:tab w:val="left" w:pos="459"/>
              </w:tabs>
              <w:spacing w:line="360" w:lineRule="auto"/>
              <w:ind w:left="34"/>
              <w:jc w:val="center"/>
              <w:rPr>
                <w:rFonts w:ascii="GHEA Grapalat" w:eastAsia="Calibri" w:hAnsi="GHEA Grapalat"/>
                <w:lang w:val="hy-AM"/>
              </w:rPr>
            </w:pPr>
          </w:p>
        </w:tc>
        <w:tc>
          <w:tcPr>
            <w:tcW w:w="7830" w:type="dxa"/>
          </w:tcPr>
          <w:p w14:paraId="7310292B" w14:textId="77777777" w:rsidR="00F108DE" w:rsidRPr="00B60BD5" w:rsidRDefault="00F108DE" w:rsidP="004A0B7A">
            <w:pPr>
              <w:spacing w:line="360" w:lineRule="auto"/>
              <w:rPr>
                <w:rFonts w:ascii="GHEA Grapalat" w:eastAsia="Calibri" w:hAnsi="GHEA Grapalat"/>
                <w:color w:val="000000"/>
                <w:lang w:val="hy-AM"/>
              </w:rPr>
            </w:pPr>
            <w:r w:rsidRPr="00B60BD5">
              <w:rPr>
                <w:rFonts w:ascii="GHEA Grapalat" w:eastAsia="Calibri" w:hAnsi="GHEA Grapalat"/>
                <w:color w:val="000000"/>
                <w:lang w:val="hy-AM"/>
              </w:rPr>
              <w:t>Աերոդրոմների վերակառուցման ընթացքում առկա ծածկույթների շերտերի ուժեղացման հաշվարկ</w:t>
            </w:r>
          </w:p>
        </w:tc>
      </w:tr>
      <w:tr w:rsidR="00F108DE" w:rsidRPr="00B60BD5" w14:paraId="045475A1" w14:textId="77777777" w:rsidTr="00F108DE">
        <w:trPr>
          <w:trHeight w:val="704"/>
        </w:trPr>
        <w:tc>
          <w:tcPr>
            <w:tcW w:w="1134" w:type="dxa"/>
          </w:tcPr>
          <w:p w14:paraId="2EB30886" w14:textId="77777777" w:rsidR="00F108DE" w:rsidRPr="00B60BD5" w:rsidRDefault="00F108DE" w:rsidP="00F108DE">
            <w:pPr>
              <w:pStyle w:val="1"/>
              <w:numPr>
                <w:ilvl w:val="0"/>
                <w:numId w:val="8"/>
              </w:numPr>
              <w:tabs>
                <w:tab w:val="clear" w:pos="709"/>
                <w:tab w:val="left" w:pos="459"/>
              </w:tabs>
              <w:ind w:left="34" w:firstLine="0"/>
              <w:jc w:val="center"/>
              <w:rPr>
                <w:b/>
                <w:bCs/>
                <w:lang w:val="af-ZA"/>
              </w:rPr>
            </w:pPr>
          </w:p>
        </w:tc>
        <w:tc>
          <w:tcPr>
            <w:tcW w:w="1723" w:type="dxa"/>
          </w:tcPr>
          <w:p w14:paraId="255AD180" w14:textId="77777777" w:rsidR="00F108DE" w:rsidRPr="00B60BD5" w:rsidRDefault="00F108DE" w:rsidP="004A0B7A">
            <w:pPr>
              <w:tabs>
                <w:tab w:val="left" w:pos="459"/>
              </w:tabs>
              <w:spacing w:line="360" w:lineRule="auto"/>
              <w:ind w:left="34"/>
              <w:jc w:val="center"/>
              <w:rPr>
                <w:rFonts w:ascii="GHEA Grapalat" w:eastAsia="Calibri" w:hAnsi="GHEA Grapalat"/>
                <w:lang w:val="hy-AM"/>
              </w:rPr>
            </w:pPr>
          </w:p>
        </w:tc>
        <w:tc>
          <w:tcPr>
            <w:tcW w:w="7830" w:type="dxa"/>
          </w:tcPr>
          <w:p w14:paraId="2823E6A8" w14:textId="77777777" w:rsidR="00F108DE" w:rsidRPr="00B60BD5" w:rsidRDefault="00F108DE" w:rsidP="004A0B7A">
            <w:pPr>
              <w:spacing w:line="360" w:lineRule="auto"/>
              <w:rPr>
                <w:rFonts w:ascii="GHEA Grapalat" w:eastAsia="Calibri" w:hAnsi="GHEA Grapalat" w:cs="Arial"/>
                <w:color w:val="000000"/>
                <w:lang w:val="hy-AM"/>
              </w:rPr>
            </w:pPr>
            <w:r w:rsidRPr="00B60BD5">
              <w:rPr>
                <w:rFonts w:ascii="GHEA Grapalat" w:eastAsia="Calibri" w:hAnsi="GHEA Grapalat"/>
                <w:b/>
                <w:color w:val="000000"/>
                <w:lang w:val="hy-AM"/>
              </w:rPr>
              <w:t xml:space="preserve">ՋՐԱՀԵՌԱՑՄԱՆ ԵՎ ՑԱՄԱՔՈՒՐԴԱՅԻՆ ՀԱՄԱԿԱՐԳԵՐ  </w:t>
            </w:r>
          </w:p>
        </w:tc>
      </w:tr>
      <w:tr w:rsidR="00F108DE" w:rsidRPr="00D72953" w14:paraId="5CFF6F56" w14:textId="77777777" w:rsidTr="00F108DE">
        <w:trPr>
          <w:trHeight w:val="704"/>
        </w:trPr>
        <w:tc>
          <w:tcPr>
            <w:tcW w:w="1134" w:type="dxa"/>
          </w:tcPr>
          <w:p w14:paraId="3731569D" w14:textId="77777777" w:rsidR="00F108DE" w:rsidRPr="00B60BD5" w:rsidRDefault="00F108DE" w:rsidP="004A0B7A">
            <w:pPr>
              <w:tabs>
                <w:tab w:val="left" w:pos="459"/>
              </w:tabs>
              <w:spacing w:line="360" w:lineRule="auto"/>
              <w:ind w:left="34"/>
              <w:jc w:val="center"/>
              <w:rPr>
                <w:rFonts w:ascii="GHEA Grapalat" w:eastAsia="Calibri" w:hAnsi="GHEA Grapalat"/>
                <w:b/>
                <w:bCs/>
                <w:lang w:val="af-ZA"/>
              </w:rPr>
            </w:pPr>
          </w:p>
        </w:tc>
        <w:tc>
          <w:tcPr>
            <w:tcW w:w="1723" w:type="dxa"/>
          </w:tcPr>
          <w:p w14:paraId="48A0B767" w14:textId="49857BA0" w:rsidR="00F108DE" w:rsidRPr="00B60BD5" w:rsidRDefault="00F108DE" w:rsidP="00F108DE">
            <w:pPr>
              <w:tabs>
                <w:tab w:val="left" w:pos="459"/>
              </w:tabs>
              <w:spacing w:line="360" w:lineRule="auto"/>
              <w:ind w:left="34"/>
              <w:jc w:val="center"/>
              <w:rPr>
                <w:rFonts w:ascii="GHEA Grapalat" w:eastAsia="Calibri" w:hAnsi="GHEA Grapalat"/>
                <w:lang w:val="hy-AM"/>
              </w:rPr>
            </w:pPr>
            <w:r w:rsidRPr="00B60BD5">
              <w:rPr>
                <w:rFonts w:ascii="GHEA Grapalat" w:eastAsia="Calibri" w:hAnsi="GHEA Grapalat"/>
                <w:lang w:val="hy-AM"/>
              </w:rPr>
              <w:t>8</w:t>
            </w:r>
            <w:r w:rsidRPr="00B60BD5">
              <w:rPr>
                <w:rFonts w:ascii="Cambria Math" w:eastAsia="Calibri" w:hAnsi="Cambria Math" w:cs="Cambria Math"/>
                <w:lang w:val="hy-AM"/>
              </w:rPr>
              <w:t>․</w:t>
            </w:r>
            <w:r w:rsidRPr="00B60BD5">
              <w:rPr>
                <w:rFonts w:ascii="GHEA Grapalat" w:eastAsia="Calibri" w:hAnsi="GHEA Grapalat"/>
                <w:lang w:val="hy-AM"/>
              </w:rPr>
              <w:t>1</w:t>
            </w:r>
            <w:r w:rsidRPr="00B60BD5">
              <w:rPr>
                <w:rFonts w:ascii="Cambria Math" w:eastAsia="Calibri" w:hAnsi="Cambria Math" w:cs="Cambria Math"/>
                <w:lang w:val="hy-AM"/>
              </w:rPr>
              <w:t>․</w:t>
            </w:r>
          </w:p>
        </w:tc>
        <w:tc>
          <w:tcPr>
            <w:tcW w:w="7830" w:type="dxa"/>
          </w:tcPr>
          <w:p w14:paraId="58A8C0F5" w14:textId="65137C48" w:rsidR="00F108DE" w:rsidRPr="00B60BD5" w:rsidRDefault="004A0B7A" w:rsidP="004A0B7A">
            <w:pPr>
              <w:spacing w:line="360" w:lineRule="auto"/>
              <w:rPr>
                <w:rFonts w:ascii="GHEA Grapalat" w:eastAsia="Calibri" w:hAnsi="GHEA Grapalat" w:cs="Arial"/>
                <w:color w:val="000000"/>
                <w:lang w:val="hy-AM"/>
              </w:rPr>
            </w:pPr>
            <w:r>
              <w:rPr>
                <w:rFonts w:ascii="GHEA Grapalat" w:eastAsia="Calibri" w:hAnsi="GHEA Grapalat"/>
                <w:color w:val="000000"/>
                <w:lang w:val="hy-AM"/>
              </w:rPr>
              <w:t>Ջրահեռ</w:t>
            </w:r>
            <w:r w:rsidR="00F108DE" w:rsidRPr="00B60BD5">
              <w:rPr>
                <w:rFonts w:ascii="GHEA Grapalat" w:eastAsia="Calibri" w:hAnsi="GHEA Grapalat"/>
                <w:color w:val="000000"/>
                <w:lang w:val="hy-AM"/>
              </w:rPr>
              <w:t>ացման և ցամաքուրդային համակարգի տարրերը</w:t>
            </w:r>
          </w:p>
        </w:tc>
      </w:tr>
      <w:tr w:rsidR="00F108DE" w:rsidRPr="00D72953" w14:paraId="5A7CCBE5" w14:textId="77777777" w:rsidTr="00F108DE">
        <w:trPr>
          <w:trHeight w:val="1423"/>
        </w:trPr>
        <w:tc>
          <w:tcPr>
            <w:tcW w:w="1134" w:type="dxa"/>
          </w:tcPr>
          <w:p w14:paraId="4E5F2B81" w14:textId="77777777" w:rsidR="00F108DE" w:rsidRPr="00B60BD5" w:rsidRDefault="00F108DE" w:rsidP="004A0B7A">
            <w:pPr>
              <w:tabs>
                <w:tab w:val="left" w:pos="459"/>
              </w:tabs>
              <w:spacing w:line="360" w:lineRule="auto"/>
              <w:ind w:left="34"/>
              <w:jc w:val="center"/>
              <w:rPr>
                <w:rFonts w:ascii="GHEA Grapalat" w:eastAsia="Calibri" w:hAnsi="GHEA Grapalat"/>
                <w:b/>
                <w:bCs/>
                <w:lang w:val="af-ZA"/>
              </w:rPr>
            </w:pPr>
          </w:p>
        </w:tc>
        <w:tc>
          <w:tcPr>
            <w:tcW w:w="1723" w:type="dxa"/>
          </w:tcPr>
          <w:p w14:paraId="1EAE1259" w14:textId="20E497A5" w:rsidR="00F108DE" w:rsidRPr="00B60BD5" w:rsidRDefault="00F108DE" w:rsidP="00F108DE">
            <w:pPr>
              <w:tabs>
                <w:tab w:val="left" w:pos="459"/>
              </w:tabs>
              <w:spacing w:line="360" w:lineRule="auto"/>
              <w:ind w:left="34"/>
              <w:jc w:val="center"/>
              <w:rPr>
                <w:rFonts w:ascii="GHEA Grapalat" w:eastAsia="Calibri" w:hAnsi="GHEA Grapalat"/>
                <w:lang w:val="hy-AM"/>
              </w:rPr>
            </w:pPr>
            <w:r w:rsidRPr="00B60BD5">
              <w:rPr>
                <w:rFonts w:ascii="GHEA Grapalat" w:eastAsia="Calibri" w:hAnsi="GHEA Grapalat"/>
                <w:lang w:val="hy-AM"/>
              </w:rPr>
              <w:t>8</w:t>
            </w:r>
            <w:r w:rsidRPr="00B60BD5">
              <w:rPr>
                <w:rFonts w:ascii="Cambria Math" w:eastAsia="Calibri" w:hAnsi="Cambria Math" w:cs="Cambria Math"/>
                <w:lang w:val="hy-AM"/>
              </w:rPr>
              <w:t>․</w:t>
            </w:r>
            <w:r w:rsidRPr="00B60BD5">
              <w:rPr>
                <w:rFonts w:ascii="GHEA Grapalat" w:eastAsia="Calibri" w:hAnsi="GHEA Grapalat"/>
                <w:lang w:val="hy-AM"/>
              </w:rPr>
              <w:t>2</w:t>
            </w:r>
            <w:r w:rsidRPr="00B60BD5">
              <w:rPr>
                <w:rFonts w:ascii="Cambria Math" w:eastAsia="Calibri" w:hAnsi="Cambria Math" w:cs="Cambria Math"/>
                <w:lang w:val="hy-AM"/>
              </w:rPr>
              <w:t>․</w:t>
            </w:r>
          </w:p>
        </w:tc>
        <w:tc>
          <w:tcPr>
            <w:tcW w:w="7830" w:type="dxa"/>
          </w:tcPr>
          <w:p w14:paraId="17029E3A" w14:textId="77777777" w:rsidR="00F108DE" w:rsidRPr="00B60BD5" w:rsidRDefault="00F108DE" w:rsidP="004A0B7A">
            <w:pPr>
              <w:spacing w:line="360" w:lineRule="auto"/>
              <w:rPr>
                <w:rFonts w:ascii="GHEA Grapalat" w:eastAsia="Calibri" w:hAnsi="GHEA Grapalat" w:cs="Arial"/>
                <w:color w:val="000000"/>
                <w:lang w:val="hy-AM"/>
              </w:rPr>
            </w:pPr>
            <w:r w:rsidRPr="00B60BD5">
              <w:rPr>
                <w:rFonts w:ascii="GHEA Grapalat" w:eastAsia="Calibri" w:hAnsi="GHEA Grapalat"/>
                <w:color w:val="000000"/>
                <w:lang w:val="hy-AM"/>
              </w:rPr>
              <w:t>Ջրահեռացման և ցամաքուրդային համակարգերի նախագծման առանձնահատկությունները բարդ ինժեներաերկրաբանական պայմաններում տեղակայված աերոդրոմների համար</w:t>
            </w:r>
          </w:p>
        </w:tc>
      </w:tr>
      <w:tr w:rsidR="00F108DE" w:rsidRPr="00D72953" w14:paraId="17B4391E" w14:textId="77777777" w:rsidTr="00F108DE">
        <w:trPr>
          <w:trHeight w:val="704"/>
        </w:trPr>
        <w:tc>
          <w:tcPr>
            <w:tcW w:w="1134" w:type="dxa"/>
          </w:tcPr>
          <w:p w14:paraId="00A6EC35" w14:textId="77777777" w:rsidR="00F108DE" w:rsidRPr="00B60BD5" w:rsidRDefault="00F108DE" w:rsidP="004A0B7A">
            <w:pPr>
              <w:tabs>
                <w:tab w:val="left" w:pos="459"/>
              </w:tabs>
              <w:spacing w:line="360" w:lineRule="auto"/>
              <w:ind w:left="34"/>
              <w:jc w:val="center"/>
              <w:rPr>
                <w:rFonts w:ascii="GHEA Grapalat" w:eastAsia="Calibri" w:hAnsi="GHEA Grapalat"/>
                <w:b/>
                <w:bCs/>
                <w:lang w:val="af-ZA"/>
              </w:rPr>
            </w:pPr>
          </w:p>
        </w:tc>
        <w:tc>
          <w:tcPr>
            <w:tcW w:w="1723" w:type="dxa"/>
          </w:tcPr>
          <w:p w14:paraId="559C33FC" w14:textId="587F23BD" w:rsidR="00F108DE" w:rsidRPr="00B60BD5" w:rsidRDefault="00F108DE" w:rsidP="00F108DE">
            <w:pPr>
              <w:tabs>
                <w:tab w:val="left" w:pos="459"/>
              </w:tabs>
              <w:spacing w:line="360" w:lineRule="auto"/>
              <w:ind w:left="34"/>
              <w:jc w:val="center"/>
              <w:rPr>
                <w:rFonts w:ascii="GHEA Grapalat" w:eastAsia="Calibri" w:hAnsi="GHEA Grapalat"/>
                <w:lang w:val="hy-AM"/>
              </w:rPr>
            </w:pPr>
            <w:r w:rsidRPr="00B60BD5">
              <w:rPr>
                <w:rFonts w:ascii="GHEA Grapalat" w:eastAsia="Calibri" w:hAnsi="GHEA Grapalat"/>
                <w:lang w:val="hy-AM"/>
              </w:rPr>
              <w:t>8</w:t>
            </w:r>
            <w:r w:rsidRPr="00B60BD5">
              <w:rPr>
                <w:rFonts w:ascii="Cambria Math" w:eastAsia="Calibri" w:hAnsi="Cambria Math" w:cs="Cambria Math"/>
                <w:lang w:val="hy-AM"/>
              </w:rPr>
              <w:t>․</w:t>
            </w:r>
            <w:r w:rsidRPr="00B60BD5">
              <w:rPr>
                <w:rFonts w:ascii="GHEA Grapalat" w:eastAsia="Calibri" w:hAnsi="GHEA Grapalat"/>
                <w:lang w:val="hy-AM"/>
              </w:rPr>
              <w:t>2</w:t>
            </w:r>
            <w:r w:rsidRPr="00B60BD5">
              <w:rPr>
                <w:rFonts w:ascii="Cambria Math" w:eastAsia="Calibri" w:hAnsi="Cambria Math" w:cs="Cambria Math"/>
                <w:lang w:val="hy-AM"/>
              </w:rPr>
              <w:t>․</w:t>
            </w:r>
            <w:r w:rsidRPr="00B60BD5">
              <w:rPr>
                <w:rFonts w:ascii="GHEA Grapalat" w:eastAsia="Calibri" w:hAnsi="GHEA Grapalat"/>
                <w:lang w:val="hy-AM"/>
              </w:rPr>
              <w:t>1</w:t>
            </w:r>
            <w:r w:rsidRPr="00B60BD5">
              <w:rPr>
                <w:rFonts w:ascii="Cambria Math" w:eastAsia="Calibri" w:hAnsi="Cambria Math" w:cs="Cambria Math"/>
                <w:lang w:val="hy-AM"/>
              </w:rPr>
              <w:t>․</w:t>
            </w:r>
          </w:p>
        </w:tc>
        <w:tc>
          <w:tcPr>
            <w:tcW w:w="7830" w:type="dxa"/>
          </w:tcPr>
          <w:p w14:paraId="64832F23" w14:textId="77777777" w:rsidR="00F108DE" w:rsidRPr="00B60BD5" w:rsidRDefault="00F108DE" w:rsidP="004A0B7A">
            <w:pPr>
              <w:spacing w:line="360" w:lineRule="auto"/>
              <w:rPr>
                <w:rFonts w:ascii="GHEA Grapalat" w:eastAsia="Calibri" w:hAnsi="GHEA Grapalat"/>
                <w:color w:val="000000"/>
                <w:lang w:val="hy-AM"/>
              </w:rPr>
            </w:pPr>
            <w:r w:rsidRPr="00B60BD5">
              <w:rPr>
                <w:rFonts w:ascii="GHEA Grapalat" w:eastAsia="Calibri" w:hAnsi="GHEA Grapalat"/>
                <w:color w:val="000000"/>
                <w:lang w:val="hy-AM"/>
              </w:rPr>
              <w:t xml:space="preserve">Ջրահեռացման և ցամաքուրդային համակարգերը ուռչող գրունտների վրա  </w:t>
            </w:r>
          </w:p>
        </w:tc>
      </w:tr>
      <w:tr w:rsidR="00F108DE" w:rsidRPr="00D72953" w14:paraId="5482B176" w14:textId="77777777" w:rsidTr="00F108DE">
        <w:trPr>
          <w:trHeight w:val="704"/>
        </w:trPr>
        <w:tc>
          <w:tcPr>
            <w:tcW w:w="1134" w:type="dxa"/>
          </w:tcPr>
          <w:p w14:paraId="780000D9" w14:textId="77777777" w:rsidR="00F108DE" w:rsidRPr="00B60BD5" w:rsidRDefault="00F108DE" w:rsidP="004A0B7A">
            <w:pPr>
              <w:tabs>
                <w:tab w:val="left" w:pos="459"/>
              </w:tabs>
              <w:spacing w:line="360" w:lineRule="auto"/>
              <w:ind w:left="34"/>
              <w:jc w:val="center"/>
              <w:rPr>
                <w:rFonts w:ascii="GHEA Grapalat" w:eastAsia="Calibri" w:hAnsi="GHEA Grapalat"/>
                <w:b/>
                <w:bCs/>
                <w:lang w:val="af-ZA"/>
              </w:rPr>
            </w:pPr>
          </w:p>
        </w:tc>
        <w:tc>
          <w:tcPr>
            <w:tcW w:w="1723" w:type="dxa"/>
          </w:tcPr>
          <w:p w14:paraId="71B7BA39" w14:textId="135FAD11" w:rsidR="00F108DE" w:rsidRPr="00B60BD5" w:rsidRDefault="00F108DE" w:rsidP="00F108DE">
            <w:pPr>
              <w:tabs>
                <w:tab w:val="left" w:pos="459"/>
              </w:tabs>
              <w:spacing w:line="360" w:lineRule="auto"/>
              <w:ind w:left="34"/>
              <w:jc w:val="center"/>
              <w:rPr>
                <w:rFonts w:ascii="GHEA Grapalat" w:eastAsia="Calibri" w:hAnsi="GHEA Grapalat"/>
                <w:lang w:val="hy-AM"/>
              </w:rPr>
            </w:pPr>
            <w:r w:rsidRPr="00B60BD5">
              <w:rPr>
                <w:rFonts w:ascii="GHEA Grapalat" w:eastAsia="Calibri" w:hAnsi="GHEA Grapalat"/>
                <w:lang w:val="hy-AM"/>
              </w:rPr>
              <w:t>8</w:t>
            </w:r>
            <w:r w:rsidRPr="00B60BD5">
              <w:rPr>
                <w:rFonts w:ascii="Cambria Math" w:eastAsia="Calibri" w:hAnsi="Cambria Math" w:cs="Cambria Math"/>
                <w:lang w:val="hy-AM"/>
              </w:rPr>
              <w:t>․</w:t>
            </w:r>
            <w:r w:rsidRPr="00B60BD5">
              <w:rPr>
                <w:rFonts w:ascii="GHEA Grapalat" w:eastAsia="Calibri" w:hAnsi="GHEA Grapalat"/>
                <w:lang w:val="hy-AM"/>
              </w:rPr>
              <w:t>2</w:t>
            </w:r>
            <w:r w:rsidRPr="00B60BD5">
              <w:rPr>
                <w:rFonts w:ascii="Cambria Math" w:eastAsia="Calibri" w:hAnsi="Cambria Math" w:cs="Cambria Math"/>
                <w:lang w:val="hy-AM"/>
              </w:rPr>
              <w:t>․</w:t>
            </w:r>
            <w:r w:rsidRPr="00B60BD5">
              <w:rPr>
                <w:rFonts w:ascii="GHEA Grapalat" w:eastAsia="Calibri" w:hAnsi="GHEA Grapalat"/>
                <w:lang w:val="hy-AM"/>
              </w:rPr>
              <w:t>2</w:t>
            </w:r>
            <w:r w:rsidRPr="00B60BD5">
              <w:rPr>
                <w:rFonts w:ascii="Cambria Math" w:eastAsia="Calibri" w:hAnsi="Cambria Math" w:cs="Cambria Math"/>
                <w:lang w:val="hy-AM"/>
              </w:rPr>
              <w:t>․</w:t>
            </w:r>
          </w:p>
        </w:tc>
        <w:tc>
          <w:tcPr>
            <w:tcW w:w="7830" w:type="dxa"/>
          </w:tcPr>
          <w:p w14:paraId="30700529" w14:textId="77777777" w:rsidR="00F108DE" w:rsidRPr="00B60BD5" w:rsidRDefault="00F108DE" w:rsidP="004A0B7A">
            <w:pPr>
              <w:spacing w:line="360" w:lineRule="auto"/>
              <w:rPr>
                <w:rFonts w:ascii="GHEA Grapalat" w:eastAsia="Calibri" w:hAnsi="GHEA Grapalat"/>
                <w:color w:val="000000"/>
                <w:lang w:val="hy-AM"/>
              </w:rPr>
            </w:pPr>
            <w:r w:rsidRPr="00B60BD5">
              <w:rPr>
                <w:rFonts w:ascii="GHEA Grapalat" w:eastAsia="Calibri" w:hAnsi="GHEA Grapalat"/>
                <w:color w:val="000000"/>
                <w:lang w:val="hy-AM"/>
              </w:rPr>
              <w:t>Ջրահեռացման և ցամաքուրդային համակարգերը նստումային գրունտների վրա</w:t>
            </w:r>
          </w:p>
        </w:tc>
      </w:tr>
      <w:tr w:rsidR="00F108DE" w:rsidRPr="00D72953" w14:paraId="576ABFDA" w14:textId="77777777" w:rsidTr="00F108DE">
        <w:trPr>
          <w:trHeight w:val="704"/>
        </w:trPr>
        <w:tc>
          <w:tcPr>
            <w:tcW w:w="1134" w:type="dxa"/>
          </w:tcPr>
          <w:p w14:paraId="34DEE538" w14:textId="77777777" w:rsidR="00F108DE" w:rsidRPr="00B60BD5" w:rsidRDefault="00F108DE" w:rsidP="004A0B7A">
            <w:pPr>
              <w:tabs>
                <w:tab w:val="left" w:pos="459"/>
              </w:tabs>
              <w:spacing w:line="360" w:lineRule="auto"/>
              <w:ind w:left="34"/>
              <w:jc w:val="center"/>
              <w:rPr>
                <w:rFonts w:ascii="GHEA Grapalat" w:eastAsia="Calibri" w:hAnsi="GHEA Grapalat"/>
                <w:b/>
                <w:bCs/>
                <w:lang w:val="af-ZA"/>
              </w:rPr>
            </w:pPr>
          </w:p>
        </w:tc>
        <w:tc>
          <w:tcPr>
            <w:tcW w:w="1723" w:type="dxa"/>
          </w:tcPr>
          <w:p w14:paraId="028B985C" w14:textId="14D03A77" w:rsidR="00F108DE" w:rsidRPr="00B60BD5" w:rsidRDefault="00F108DE" w:rsidP="00F108DE">
            <w:pPr>
              <w:tabs>
                <w:tab w:val="left" w:pos="459"/>
              </w:tabs>
              <w:spacing w:line="360" w:lineRule="auto"/>
              <w:ind w:left="34"/>
              <w:jc w:val="center"/>
              <w:rPr>
                <w:rFonts w:ascii="GHEA Grapalat" w:eastAsia="Calibri" w:hAnsi="GHEA Grapalat"/>
                <w:lang w:val="hy-AM"/>
              </w:rPr>
            </w:pPr>
            <w:r w:rsidRPr="00B60BD5">
              <w:rPr>
                <w:rFonts w:ascii="GHEA Grapalat" w:eastAsia="Calibri" w:hAnsi="GHEA Grapalat"/>
                <w:lang w:val="hy-AM"/>
              </w:rPr>
              <w:t>8</w:t>
            </w:r>
            <w:r w:rsidRPr="00B60BD5">
              <w:rPr>
                <w:rFonts w:ascii="Cambria Math" w:eastAsia="Calibri" w:hAnsi="Cambria Math" w:cs="Cambria Math"/>
                <w:lang w:val="hy-AM"/>
              </w:rPr>
              <w:t>․</w:t>
            </w:r>
            <w:r w:rsidRPr="00B60BD5">
              <w:rPr>
                <w:rFonts w:ascii="GHEA Grapalat" w:eastAsia="Calibri" w:hAnsi="GHEA Grapalat"/>
                <w:lang w:val="hy-AM"/>
              </w:rPr>
              <w:t>2</w:t>
            </w:r>
            <w:r w:rsidRPr="00B60BD5">
              <w:rPr>
                <w:rFonts w:ascii="Cambria Math" w:eastAsia="Calibri" w:hAnsi="Cambria Math" w:cs="Cambria Math"/>
                <w:lang w:val="hy-AM"/>
              </w:rPr>
              <w:t>․</w:t>
            </w:r>
            <w:r w:rsidRPr="00B60BD5">
              <w:rPr>
                <w:rFonts w:ascii="GHEA Grapalat" w:eastAsia="Calibri" w:hAnsi="GHEA Grapalat"/>
                <w:lang w:val="hy-AM"/>
              </w:rPr>
              <w:t>3</w:t>
            </w:r>
            <w:r w:rsidRPr="00B60BD5">
              <w:rPr>
                <w:rFonts w:ascii="Cambria Math" w:eastAsia="Calibri" w:hAnsi="Cambria Math" w:cs="Cambria Math"/>
                <w:lang w:val="hy-AM"/>
              </w:rPr>
              <w:t>․</w:t>
            </w:r>
          </w:p>
        </w:tc>
        <w:tc>
          <w:tcPr>
            <w:tcW w:w="7830" w:type="dxa"/>
          </w:tcPr>
          <w:p w14:paraId="4060AA1C" w14:textId="77777777" w:rsidR="00F108DE" w:rsidRPr="00B60BD5" w:rsidRDefault="00F108DE" w:rsidP="004A0B7A">
            <w:pPr>
              <w:spacing w:line="360" w:lineRule="auto"/>
              <w:jc w:val="both"/>
              <w:rPr>
                <w:rFonts w:ascii="GHEA Grapalat" w:eastAsia="Calibri" w:hAnsi="GHEA Grapalat"/>
                <w:color w:val="000000"/>
                <w:lang w:val="hy-AM"/>
              </w:rPr>
            </w:pPr>
            <w:r w:rsidRPr="00B60BD5">
              <w:rPr>
                <w:rFonts w:ascii="GHEA Grapalat" w:eastAsia="Calibri" w:hAnsi="GHEA Grapalat"/>
                <w:color w:val="000000"/>
                <w:lang w:val="hy-AM"/>
              </w:rPr>
              <w:t>Ջրահեռացման և ցամաքուրդային համակարգերը աղակալված գրունտների վրա</w:t>
            </w:r>
          </w:p>
        </w:tc>
      </w:tr>
      <w:tr w:rsidR="00F108DE" w:rsidRPr="00B60BD5" w14:paraId="110EE1A9" w14:textId="77777777" w:rsidTr="00F108DE">
        <w:trPr>
          <w:trHeight w:val="704"/>
        </w:trPr>
        <w:tc>
          <w:tcPr>
            <w:tcW w:w="1134" w:type="dxa"/>
          </w:tcPr>
          <w:p w14:paraId="354EEA35" w14:textId="77777777" w:rsidR="00F108DE" w:rsidRPr="00B60BD5" w:rsidRDefault="00F108DE" w:rsidP="00F108DE">
            <w:pPr>
              <w:pStyle w:val="1"/>
              <w:numPr>
                <w:ilvl w:val="0"/>
                <w:numId w:val="8"/>
              </w:numPr>
              <w:tabs>
                <w:tab w:val="clear" w:pos="709"/>
                <w:tab w:val="left" w:pos="459"/>
              </w:tabs>
              <w:ind w:left="34" w:firstLine="0"/>
              <w:jc w:val="center"/>
              <w:rPr>
                <w:b/>
              </w:rPr>
            </w:pPr>
          </w:p>
        </w:tc>
        <w:tc>
          <w:tcPr>
            <w:tcW w:w="1723" w:type="dxa"/>
          </w:tcPr>
          <w:p w14:paraId="2F7BCF31" w14:textId="77777777" w:rsidR="00F108DE" w:rsidRPr="00B60BD5" w:rsidRDefault="00F108DE" w:rsidP="004A0B7A">
            <w:pPr>
              <w:tabs>
                <w:tab w:val="left" w:pos="459"/>
              </w:tabs>
              <w:spacing w:line="360" w:lineRule="auto"/>
              <w:ind w:left="34"/>
              <w:jc w:val="center"/>
              <w:rPr>
                <w:rFonts w:ascii="GHEA Grapalat" w:eastAsia="Calibri" w:hAnsi="GHEA Grapalat"/>
                <w:lang w:val="hy-AM"/>
              </w:rPr>
            </w:pPr>
          </w:p>
        </w:tc>
        <w:tc>
          <w:tcPr>
            <w:tcW w:w="7830" w:type="dxa"/>
          </w:tcPr>
          <w:p w14:paraId="3BC85FC5" w14:textId="77777777" w:rsidR="00F108DE" w:rsidRPr="00B60BD5" w:rsidRDefault="00F108DE" w:rsidP="004A0B7A">
            <w:pPr>
              <w:spacing w:line="360" w:lineRule="auto"/>
              <w:rPr>
                <w:rFonts w:ascii="GHEA Grapalat" w:eastAsia="Calibri" w:hAnsi="GHEA Grapalat"/>
                <w:b/>
                <w:color w:val="000000"/>
                <w:lang w:val="hy-AM"/>
              </w:rPr>
            </w:pPr>
            <w:r w:rsidRPr="00B60BD5">
              <w:rPr>
                <w:rFonts w:ascii="GHEA Grapalat" w:eastAsia="Calibri" w:hAnsi="GHEA Grapalat"/>
                <w:b/>
                <w:color w:val="000000"/>
                <w:lang w:val="hy-AM"/>
              </w:rPr>
              <w:t xml:space="preserve">ԱՎՏՈՄՈԲԻԼԱՅԻՆ ՃԱՆԱՊԱՐՀՆԵՐ </w:t>
            </w:r>
            <w:r w:rsidRPr="00B60BD5">
              <w:rPr>
                <w:rFonts w:ascii="GHEA Grapalat" w:eastAsia="Calibri" w:hAnsi="GHEA Grapalat"/>
                <w:b/>
                <w:bCs/>
                <w:color w:val="000000"/>
                <w:lang w:val="hy-AM"/>
              </w:rPr>
              <w:t>ԱԵՐՈԴՐՈՄ</w:t>
            </w:r>
            <w:r w:rsidRPr="00B60BD5">
              <w:rPr>
                <w:rFonts w:ascii="GHEA Grapalat" w:eastAsia="Calibri" w:hAnsi="GHEA Grapalat"/>
                <w:b/>
                <w:color w:val="000000"/>
                <w:lang w:val="hy-AM"/>
              </w:rPr>
              <w:t xml:space="preserve">ՆԵՐՈՒՄ  </w:t>
            </w:r>
          </w:p>
        </w:tc>
      </w:tr>
      <w:tr w:rsidR="00F108DE" w:rsidRPr="00B60BD5" w14:paraId="094AAAEC" w14:textId="77777777" w:rsidTr="00F108DE">
        <w:trPr>
          <w:trHeight w:val="352"/>
        </w:trPr>
        <w:tc>
          <w:tcPr>
            <w:tcW w:w="1134" w:type="dxa"/>
          </w:tcPr>
          <w:p w14:paraId="02F3C2C0" w14:textId="77777777" w:rsidR="00F108DE" w:rsidRPr="00B60BD5" w:rsidRDefault="00F108DE" w:rsidP="00F108DE">
            <w:pPr>
              <w:pStyle w:val="1"/>
              <w:numPr>
                <w:ilvl w:val="0"/>
                <w:numId w:val="8"/>
              </w:numPr>
              <w:tabs>
                <w:tab w:val="clear" w:pos="709"/>
                <w:tab w:val="left" w:pos="459"/>
              </w:tabs>
              <w:ind w:left="34" w:firstLine="0"/>
              <w:jc w:val="center"/>
              <w:rPr>
                <w:b/>
              </w:rPr>
            </w:pPr>
          </w:p>
        </w:tc>
        <w:tc>
          <w:tcPr>
            <w:tcW w:w="1723" w:type="dxa"/>
          </w:tcPr>
          <w:p w14:paraId="5C82F59F" w14:textId="77777777" w:rsidR="00F108DE" w:rsidRPr="00B60BD5" w:rsidRDefault="00F108DE" w:rsidP="004A0B7A">
            <w:pPr>
              <w:tabs>
                <w:tab w:val="left" w:pos="459"/>
              </w:tabs>
              <w:spacing w:line="360" w:lineRule="auto"/>
              <w:ind w:left="34"/>
              <w:jc w:val="center"/>
              <w:rPr>
                <w:rFonts w:ascii="GHEA Grapalat" w:eastAsia="Calibri" w:hAnsi="GHEA Grapalat"/>
                <w:lang w:val="hy-AM"/>
              </w:rPr>
            </w:pPr>
          </w:p>
        </w:tc>
        <w:tc>
          <w:tcPr>
            <w:tcW w:w="7830" w:type="dxa"/>
          </w:tcPr>
          <w:p w14:paraId="2715C59C" w14:textId="77777777" w:rsidR="00F108DE" w:rsidRPr="00B60BD5" w:rsidRDefault="00F108DE" w:rsidP="004A0B7A">
            <w:pPr>
              <w:spacing w:line="360" w:lineRule="auto"/>
              <w:rPr>
                <w:rFonts w:ascii="GHEA Grapalat" w:eastAsia="Calibri" w:hAnsi="GHEA Grapalat"/>
                <w:b/>
                <w:color w:val="000000"/>
                <w:lang w:val="hy-AM"/>
              </w:rPr>
            </w:pPr>
            <w:r w:rsidRPr="00B60BD5">
              <w:rPr>
                <w:rFonts w:ascii="GHEA Grapalat" w:eastAsia="Calibri" w:hAnsi="GHEA Grapalat"/>
                <w:b/>
                <w:color w:val="000000"/>
                <w:lang w:val="hy-AM"/>
              </w:rPr>
              <w:t>ՇՐՋԱԿԱ ՄԻՋԱՎԱՅՐԻ ՊԱՀՊԱՆՈՒԹՅՈՒՆԸ</w:t>
            </w:r>
          </w:p>
        </w:tc>
      </w:tr>
      <w:tr w:rsidR="00F108DE" w:rsidRPr="00B60BD5" w14:paraId="04D83423" w14:textId="77777777" w:rsidTr="00F108DE">
        <w:trPr>
          <w:trHeight w:val="352"/>
        </w:trPr>
        <w:tc>
          <w:tcPr>
            <w:tcW w:w="1134" w:type="dxa"/>
          </w:tcPr>
          <w:p w14:paraId="108BCA86" w14:textId="77777777" w:rsidR="00F108DE" w:rsidRPr="00B60BD5" w:rsidRDefault="00F108DE" w:rsidP="00F108DE">
            <w:pPr>
              <w:pStyle w:val="1"/>
              <w:numPr>
                <w:ilvl w:val="0"/>
                <w:numId w:val="8"/>
              </w:numPr>
              <w:tabs>
                <w:tab w:val="clear" w:pos="709"/>
                <w:tab w:val="left" w:pos="459"/>
              </w:tabs>
              <w:ind w:left="34" w:firstLine="0"/>
              <w:jc w:val="center"/>
              <w:rPr>
                <w:b/>
              </w:rPr>
            </w:pPr>
          </w:p>
        </w:tc>
        <w:tc>
          <w:tcPr>
            <w:tcW w:w="1723" w:type="dxa"/>
          </w:tcPr>
          <w:p w14:paraId="5DE51F4A" w14:textId="77777777" w:rsidR="00F108DE" w:rsidRPr="00B60BD5" w:rsidRDefault="00F108DE" w:rsidP="004A0B7A">
            <w:pPr>
              <w:tabs>
                <w:tab w:val="left" w:pos="459"/>
              </w:tabs>
              <w:spacing w:line="360" w:lineRule="auto"/>
              <w:ind w:left="34"/>
              <w:jc w:val="center"/>
              <w:rPr>
                <w:rFonts w:ascii="GHEA Grapalat" w:eastAsia="Calibri" w:hAnsi="GHEA Grapalat"/>
                <w:lang w:val="hy-AM"/>
              </w:rPr>
            </w:pPr>
          </w:p>
        </w:tc>
        <w:tc>
          <w:tcPr>
            <w:tcW w:w="7830" w:type="dxa"/>
          </w:tcPr>
          <w:p w14:paraId="39EE44F5" w14:textId="77777777" w:rsidR="00F108DE" w:rsidRPr="00B60BD5" w:rsidRDefault="00F108DE" w:rsidP="004A0B7A">
            <w:pPr>
              <w:spacing w:line="360" w:lineRule="auto"/>
              <w:rPr>
                <w:rFonts w:ascii="GHEA Grapalat" w:eastAsia="Calibri" w:hAnsi="GHEA Grapalat"/>
                <w:b/>
                <w:color w:val="000000"/>
                <w:lang w:val="hy-AM"/>
              </w:rPr>
            </w:pPr>
            <w:r w:rsidRPr="00B60BD5">
              <w:rPr>
                <w:rFonts w:ascii="GHEA Grapalat" w:eastAsia="Calibri" w:hAnsi="GHEA Grapalat"/>
                <w:b/>
                <w:bCs/>
                <w:color w:val="000000"/>
                <w:lang w:val="hy-AM"/>
              </w:rPr>
              <w:t xml:space="preserve">ՄԵՐՁԱԵՐՈԴՐՈՄԱՅԻՆ ՏԱՐԱԾՔ  </w:t>
            </w:r>
            <w:r w:rsidRPr="00B60BD5">
              <w:rPr>
                <w:rFonts w:ascii="GHEA Grapalat" w:eastAsia="Calibri" w:hAnsi="GHEA Grapalat"/>
                <w:b/>
                <w:color w:val="000000"/>
                <w:lang w:val="hy-AM"/>
              </w:rPr>
              <w:t xml:space="preserve"> </w:t>
            </w:r>
          </w:p>
        </w:tc>
      </w:tr>
      <w:tr w:rsidR="00F108DE" w:rsidRPr="00D72953" w14:paraId="19818F80" w14:textId="77777777" w:rsidTr="00F108DE">
        <w:trPr>
          <w:trHeight w:val="1043"/>
        </w:trPr>
        <w:tc>
          <w:tcPr>
            <w:tcW w:w="1134" w:type="dxa"/>
          </w:tcPr>
          <w:p w14:paraId="7554E0FA" w14:textId="77777777" w:rsidR="00F108DE" w:rsidRPr="00B60BD5" w:rsidRDefault="00F108DE" w:rsidP="00F108DE">
            <w:pPr>
              <w:pStyle w:val="1"/>
              <w:numPr>
                <w:ilvl w:val="0"/>
                <w:numId w:val="8"/>
              </w:numPr>
              <w:tabs>
                <w:tab w:val="clear" w:pos="709"/>
                <w:tab w:val="left" w:pos="459"/>
              </w:tabs>
              <w:ind w:left="34" w:firstLine="0"/>
              <w:jc w:val="center"/>
              <w:rPr>
                <w:b/>
              </w:rPr>
            </w:pPr>
          </w:p>
        </w:tc>
        <w:tc>
          <w:tcPr>
            <w:tcW w:w="1723" w:type="dxa"/>
          </w:tcPr>
          <w:p w14:paraId="5447D4D9" w14:textId="77777777" w:rsidR="00F108DE" w:rsidRPr="00B60BD5" w:rsidRDefault="00F108DE" w:rsidP="004A0B7A">
            <w:pPr>
              <w:tabs>
                <w:tab w:val="left" w:pos="459"/>
              </w:tabs>
              <w:spacing w:line="360" w:lineRule="auto"/>
              <w:ind w:left="34"/>
              <w:jc w:val="center"/>
              <w:rPr>
                <w:rFonts w:ascii="GHEA Grapalat" w:eastAsia="Calibri" w:hAnsi="GHEA Grapalat"/>
                <w:lang w:val="hy-AM"/>
              </w:rPr>
            </w:pPr>
          </w:p>
        </w:tc>
        <w:tc>
          <w:tcPr>
            <w:tcW w:w="7830" w:type="dxa"/>
          </w:tcPr>
          <w:p w14:paraId="62BD76C0" w14:textId="77777777" w:rsidR="00F108DE" w:rsidRPr="00B60BD5" w:rsidRDefault="00F108DE" w:rsidP="004A0B7A">
            <w:pPr>
              <w:spacing w:line="360" w:lineRule="auto"/>
              <w:rPr>
                <w:rFonts w:ascii="GHEA Grapalat" w:eastAsia="Calibri" w:hAnsi="GHEA Grapalat"/>
                <w:b/>
                <w:color w:val="000000"/>
                <w:lang w:val="hy-AM"/>
              </w:rPr>
            </w:pPr>
            <w:r w:rsidRPr="00B60BD5">
              <w:rPr>
                <w:rFonts w:ascii="GHEA Grapalat" w:eastAsia="Calibri" w:hAnsi="GHEA Grapalat"/>
                <w:b/>
                <w:color w:val="000000"/>
                <w:lang w:val="hy-AM"/>
              </w:rPr>
              <w:t xml:space="preserve">ՏՐԱՆՍՊՈՐՏԱՅԻՆ ԵՆԹԱԿԱՌՈՒՑՎԱԾՔԻ ՕԲՅԵԿՏԻ ՏՐԱՆՍՊՈՐՏԱՅԻՆ ԱՆՎՏԱՆԳՈՒԹՅԱՆ ԱՊԱՀՈՎՄԱՆ ՊԱՀԱՆՋՆԵՐԸ  </w:t>
            </w:r>
          </w:p>
        </w:tc>
      </w:tr>
      <w:tr w:rsidR="00F108DE" w:rsidRPr="00D72953" w14:paraId="5B5560E8" w14:textId="77777777" w:rsidTr="00F108DE">
        <w:trPr>
          <w:trHeight w:val="704"/>
        </w:trPr>
        <w:tc>
          <w:tcPr>
            <w:tcW w:w="1134" w:type="dxa"/>
          </w:tcPr>
          <w:p w14:paraId="1A6ADC9F" w14:textId="77777777" w:rsidR="00F108DE" w:rsidRPr="00B60BD5" w:rsidRDefault="00F108DE" w:rsidP="004A0B7A">
            <w:pPr>
              <w:tabs>
                <w:tab w:val="left" w:pos="459"/>
              </w:tabs>
              <w:spacing w:line="360" w:lineRule="auto"/>
              <w:ind w:left="34"/>
              <w:jc w:val="center"/>
              <w:rPr>
                <w:rFonts w:ascii="Cambria Math" w:eastAsia="Calibri" w:hAnsi="Cambria Math"/>
                <w:b/>
                <w:lang w:val="hy-AM"/>
              </w:rPr>
            </w:pPr>
            <w:r w:rsidRPr="00B60BD5">
              <w:rPr>
                <w:rFonts w:ascii="GHEA Grapalat" w:eastAsia="Calibri" w:hAnsi="GHEA Grapalat"/>
                <w:b/>
                <w:lang w:val="hy-AM"/>
              </w:rPr>
              <w:t>13</w:t>
            </w:r>
            <w:r w:rsidRPr="00B60BD5">
              <w:rPr>
                <w:rFonts w:ascii="Cambria Math" w:eastAsia="Calibri" w:hAnsi="Cambria Math"/>
                <w:b/>
                <w:lang w:val="hy-AM"/>
              </w:rPr>
              <w:t>․</w:t>
            </w:r>
          </w:p>
          <w:p w14:paraId="109E7F4E" w14:textId="77777777" w:rsidR="00F108DE" w:rsidRPr="00B60BD5" w:rsidRDefault="00F108DE" w:rsidP="004A0B7A">
            <w:pPr>
              <w:tabs>
                <w:tab w:val="left" w:pos="459"/>
              </w:tabs>
              <w:spacing w:line="360" w:lineRule="auto"/>
              <w:ind w:left="34"/>
              <w:jc w:val="center"/>
              <w:rPr>
                <w:rFonts w:ascii="GHEA Grapalat" w:eastAsia="Calibri" w:hAnsi="GHEA Grapalat"/>
                <w:b/>
                <w:lang w:val="hy-AM"/>
              </w:rPr>
            </w:pPr>
          </w:p>
        </w:tc>
        <w:tc>
          <w:tcPr>
            <w:tcW w:w="1723" w:type="dxa"/>
          </w:tcPr>
          <w:p w14:paraId="631CA92A" w14:textId="77777777" w:rsidR="00F108DE" w:rsidRPr="00B60BD5" w:rsidRDefault="00F108DE" w:rsidP="004A0B7A">
            <w:pPr>
              <w:tabs>
                <w:tab w:val="left" w:pos="459"/>
              </w:tabs>
              <w:spacing w:line="360" w:lineRule="auto"/>
              <w:ind w:left="34"/>
              <w:jc w:val="center"/>
              <w:rPr>
                <w:rFonts w:ascii="GHEA Grapalat" w:eastAsia="Calibri" w:hAnsi="GHEA Grapalat"/>
                <w:lang w:val="hy-AM"/>
              </w:rPr>
            </w:pPr>
          </w:p>
        </w:tc>
        <w:tc>
          <w:tcPr>
            <w:tcW w:w="7830" w:type="dxa"/>
          </w:tcPr>
          <w:p w14:paraId="5D92946F" w14:textId="77777777" w:rsidR="00F108DE" w:rsidRPr="00B60BD5" w:rsidRDefault="00F108DE" w:rsidP="004A0B7A">
            <w:pPr>
              <w:spacing w:line="360" w:lineRule="auto"/>
              <w:rPr>
                <w:rFonts w:ascii="GHEA Grapalat" w:eastAsia="Calibri" w:hAnsi="GHEA Grapalat"/>
                <w:b/>
                <w:bCs/>
                <w:lang w:val="hy-AM"/>
              </w:rPr>
            </w:pPr>
            <w:r w:rsidRPr="00B60BD5">
              <w:rPr>
                <w:rFonts w:ascii="GHEA Grapalat" w:hAnsi="GHEA Grapalat"/>
                <w:b/>
                <w:bCs/>
                <w:kern w:val="36"/>
                <w:lang w:val="hy-AM"/>
              </w:rPr>
              <w:t>ՏԵՂԱՆՔԻ ՏԵՍԱԿՆԵՐՆ ԸՍՏ ՀԻԴՐՈԵՐԿՐԱԲԱՆԱԿԱՆ ՊԱՅՄԱՆՆԵՐԻ</w:t>
            </w:r>
          </w:p>
        </w:tc>
      </w:tr>
      <w:tr w:rsidR="00F108DE" w:rsidRPr="00B60BD5" w14:paraId="40131DA8" w14:textId="77777777" w:rsidTr="00F108DE">
        <w:trPr>
          <w:trHeight w:val="704"/>
        </w:trPr>
        <w:tc>
          <w:tcPr>
            <w:tcW w:w="1134" w:type="dxa"/>
          </w:tcPr>
          <w:p w14:paraId="75738469" w14:textId="77777777" w:rsidR="00F108DE" w:rsidRPr="00B60BD5" w:rsidRDefault="00F108DE" w:rsidP="004A0B7A">
            <w:pPr>
              <w:tabs>
                <w:tab w:val="left" w:pos="459"/>
              </w:tabs>
              <w:spacing w:line="360" w:lineRule="auto"/>
              <w:ind w:left="34"/>
              <w:jc w:val="center"/>
              <w:rPr>
                <w:rFonts w:ascii="Cambria Math" w:eastAsia="Calibri" w:hAnsi="Cambria Math"/>
                <w:b/>
                <w:lang w:val="hy-AM"/>
              </w:rPr>
            </w:pPr>
            <w:r w:rsidRPr="00B60BD5">
              <w:rPr>
                <w:rFonts w:ascii="GHEA Grapalat" w:eastAsia="Calibri" w:hAnsi="GHEA Grapalat"/>
                <w:b/>
                <w:lang w:val="hy-AM"/>
              </w:rPr>
              <w:t>14</w:t>
            </w:r>
            <w:r w:rsidRPr="00B60BD5">
              <w:rPr>
                <w:rFonts w:ascii="Cambria Math" w:eastAsia="Calibri" w:hAnsi="Cambria Math"/>
                <w:b/>
                <w:lang w:val="hy-AM"/>
              </w:rPr>
              <w:t>․</w:t>
            </w:r>
          </w:p>
        </w:tc>
        <w:tc>
          <w:tcPr>
            <w:tcW w:w="1723" w:type="dxa"/>
          </w:tcPr>
          <w:p w14:paraId="34DB352E" w14:textId="77777777" w:rsidR="00F108DE" w:rsidRPr="00B60BD5" w:rsidRDefault="00F108DE" w:rsidP="004A0B7A">
            <w:pPr>
              <w:tabs>
                <w:tab w:val="left" w:pos="459"/>
              </w:tabs>
              <w:spacing w:line="360" w:lineRule="auto"/>
              <w:ind w:left="34"/>
              <w:jc w:val="center"/>
              <w:rPr>
                <w:rFonts w:ascii="GHEA Grapalat" w:eastAsia="Calibri" w:hAnsi="GHEA Grapalat"/>
                <w:lang w:val="hy-AM"/>
              </w:rPr>
            </w:pPr>
          </w:p>
        </w:tc>
        <w:tc>
          <w:tcPr>
            <w:tcW w:w="7830" w:type="dxa"/>
          </w:tcPr>
          <w:p w14:paraId="5893FB0E" w14:textId="77777777" w:rsidR="00F108DE" w:rsidRPr="00B60BD5" w:rsidRDefault="00F108DE" w:rsidP="004A0B7A">
            <w:pPr>
              <w:spacing w:line="360" w:lineRule="auto"/>
              <w:rPr>
                <w:rFonts w:ascii="GHEA Grapalat" w:eastAsia="Calibri" w:hAnsi="GHEA Grapalat"/>
                <w:b/>
              </w:rPr>
            </w:pPr>
            <w:r w:rsidRPr="00B60BD5">
              <w:rPr>
                <w:rFonts w:ascii="GHEA Grapalat" w:hAnsi="GHEA Grapalat" w:cs="GHEA Grapalat"/>
                <w:b/>
              </w:rPr>
              <w:t>ՀԱՅԱՍՏԱՆԻ ՀԱՆՐԱՊԵՏՈՒԹՅԱՆ ՃԱՆԱՊԱՐՀԱԿԼԻՄԱՅԱԿԱՆ ԳՈՏԻՆԵՐԸ</w:t>
            </w:r>
            <w:r w:rsidRPr="00B60BD5">
              <w:rPr>
                <w:rFonts w:cs="GHEA Grapalat"/>
                <w:b/>
              </w:rPr>
              <w:t xml:space="preserve">  </w:t>
            </w:r>
          </w:p>
        </w:tc>
      </w:tr>
      <w:tr w:rsidR="00F108DE" w:rsidRPr="00D72953" w14:paraId="594D83BF" w14:textId="77777777" w:rsidTr="00F108DE">
        <w:trPr>
          <w:trHeight w:val="856"/>
        </w:trPr>
        <w:tc>
          <w:tcPr>
            <w:tcW w:w="1134" w:type="dxa"/>
          </w:tcPr>
          <w:p w14:paraId="38657A24" w14:textId="77777777" w:rsidR="00F108DE" w:rsidRPr="00B60BD5" w:rsidRDefault="00F108DE" w:rsidP="004A0B7A">
            <w:pPr>
              <w:tabs>
                <w:tab w:val="left" w:pos="459"/>
              </w:tabs>
              <w:spacing w:line="360" w:lineRule="auto"/>
              <w:ind w:left="34"/>
              <w:jc w:val="center"/>
              <w:rPr>
                <w:rFonts w:ascii="Cambria Math" w:eastAsia="Calibri" w:hAnsi="Cambria Math"/>
                <w:b/>
                <w:lang w:val="hy-AM"/>
              </w:rPr>
            </w:pPr>
            <w:r w:rsidRPr="00B60BD5">
              <w:rPr>
                <w:rFonts w:ascii="GHEA Grapalat" w:eastAsia="Calibri" w:hAnsi="GHEA Grapalat"/>
                <w:b/>
                <w:lang w:val="hy-AM"/>
              </w:rPr>
              <w:t>15</w:t>
            </w:r>
            <w:r w:rsidRPr="00B60BD5">
              <w:rPr>
                <w:rFonts w:ascii="Cambria Math" w:eastAsia="Calibri" w:hAnsi="Cambria Math"/>
                <w:b/>
                <w:lang w:val="hy-AM"/>
              </w:rPr>
              <w:t>․</w:t>
            </w:r>
          </w:p>
        </w:tc>
        <w:tc>
          <w:tcPr>
            <w:tcW w:w="1723" w:type="dxa"/>
          </w:tcPr>
          <w:p w14:paraId="5F6731AB" w14:textId="77777777" w:rsidR="00F108DE" w:rsidRPr="00B60BD5" w:rsidRDefault="00F108DE" w:rsidP="004A0B7A">
            <w:pPr>
              <w:tabs>
                <w:tab w:val="left" w:pos="459"/>
              </w:tabs>
              <w:spacing w:line="360" w:lineRule="auto"/>
              <w:ind w:left="34"/>
              <w:jc w:val="center"/>
              <w:rPr>
                <w:rFonts w:ascii="GHEA Grapalat" w:eastAsia="Calibri" w:hAnsi="GHEA Grapalat"/>
                <w:b/>
                <w:lang w:val="hy-AM"/>
              </w:rPr>
            </w:pPr>
          </w:p>
        </w:tc>
        <w:tc>
          <w:tcPr>
            <w:tcW w:w="7830" w:type="dxa"/>
          </w:tcPr>
          <w:p w14:paraId="14E96828" w14:textId="77777777" w:rsidR="00F108DE" w:rsidRPr="00B60BD5" w:rsidRDefault="00F108DE" w:rsidP="004A0B7A">
            <w:pPr>
              <w:spacing w:line="360" w:lineRule="auto"/>
              <w:rPr>
                <w:rFonts w:ascii="GHEA Grapalat" w:eastAsia="Calibri" w:hAnsi="GHEA Grapalat"/>
                <w:b/>
                <w:bCs/>
                <w:lang w:val="hy-AM"/>
              </w:rPr>
            </w:pPr>
            <w:r w:rsidRPr="00B60BD5">
              <w:rPr>
                <w:rFonts w:ascii="GHEA Grapalat" w:hAnsi="GHEA Grapalat"/>
                <w:b/>
                <w:lang w:val="hy-AM"/>
              </w:rPr>
              <w:t xml:space="preserve">ԳՐՈՒՆՏՆԵՐԻ ՀԱՇՎԱՐԿԱՅԻՆ ԲՆՈՒԹԱԳՐԵՐՆ ԸՍՏ ՃԱՆԱՊԱՐՀԱԿԼԻՄԱՅԱԿԱՆ ԳՈՏԻՆԵՐԻ  </w:t>
            </w:r>
          </w:p>
        </w:tc>
      </w:tr>
      <w:tr w:rsidR="00F108DE" w:rsidRPr="00B60BD5" w14:paraId="0399164E" w14:textId="77777777" w:rsidTr="00F108DE">
        <w:trPr>
          <w:trHeight w:val="557"/>
        </w:trPr>
        <w:tc>
          <w:tcPr>
            <w:tcW w:w="1134" w:type="dxa"/>
          </w:tcPr>
          <w:p w14:paraId="0DC41F97" w14:textId="77777777" w:rsidR="00F108DE" w:rsidRPr="00B60BD5" w:rsidRDefault="00F108DE" w:rsidP="004A0B7A">
            <w:pPr>
              <w:tabs>
                <w:tab w:val="left" w:pos="459"/>
              </w:tabs>
              <w:spacing w:line="360" w:lineRule="auto"/>
              <w:ind w:left="34"/>
              <w:jc w:val="center"/>
              <w:rPr>
                <w:rFonts w:ascii="Cambria Math" w:eastAsia="Calibri" w:hAnsi="Cambria Math"/>
                <w:b/>
                <w:lang w:val="hy-AM"/>
              </w:rPr>
            </w:pPr>
            <w:r w:rsidRPr="00B60BD5">
              <w:rPr>
                <w:rFonts w:ascii="GHEA Grapalat" w:eastAsia="Calibri" w:hAnsi="GHEA Grapalat"/>
                <w:b/>
                <w:lang w:val="hy-AM"/>
              </w:rPr>
              <w:t>16</w:t>
            </w:r>
            <w:r w:rsidRPr="00B60BD5">
              <w:rPr>
                <w:rFonts w:ascii="Cambria Math" w:eastAsia="Calibri" w:hAnsi="Cambria Math"/>
                <w:b/>
                <w:lang w:val="hy-AM"/>
              </w:rPr>
              <w:t>․</w:t>
            </w:r>
          </w:p>
        </w:tc>
        <w:tc>
          <w:tcPr>
            <w:tcW w:w="1723" w:type="dxa"/>
          </w:tcPr>
          <w:p w14:paraId="37FC983B" w14:textId="77777777" w:rsidR="00F108DE" w:rsidRPr="00B60BD5" w:rsidRDefault="00F108DE" w:rsidP="004A0B7A">
            <w:pPr>
              <w:tabs>
                <w:tab w:val="left" w:pos="459"/>
              </w:tabs>
              <w:spacing w:line="360" w:lineRule="auto"/>
              <w:ind w:left="34"/>
              <w:jc w:val="center"/>
              <w:rPr>
                <w:rFonts w:ascii="GHEA Grapalat" w:eastAsia="Calibri" w:hAnsi="GHEA Grapalat"/>
                <w:b/>
                <w:lang w:val="hy-AM"/>
              </w:rPr>
            </w:pPr>
          </w:p>
        </w:tc>
        <w:tc>
          <w:tcPr>
            <w:tcW w:w="7830" w:type="dxa"/>
          </w:tcPr>
          <w:p w14:paraId="7068E7FF" w14:textId="77777777" w:rsidR="00F108DE" w:rsidRPr="00B60BD5" w:rsidRDefault="00F108DE" w:rsidP="004A0B7A">
            <w:pPr>
              <w:spacing w:line="360" w:lineRule="auto"/>
              <w:ind w:left="1560" w:hanging="1560"/>
              <w:rPr>
                <w:rFonts w:ascii="GHEA Grapalat" w:eastAsia="Calibri" w:hAnsi="GHEA Grapalat"/>
                <w:b/>
                <w:lang w:val="hy-AM"/>
              </w:rPr>
            </w:pPr>
            <w:r w:rsidRPr="00B60BD5">
              <w:rPr>
                <w:rFonts w:ascii="GHEA Grapalat" w:hAnsi="GHEA Grapalat"/>
                <w:b/>
                <w:lang w:val="hy-AM"/>
              </w:rPr>
              <w:t xml:space="preserve">ԱՆԿՈՂՆԱԿԻ ՀԱՄԱՐԺԵՔԱՅԻՆ ԳՈՐԾԱԿՑԻ ՈՐՈՇՈՒՄԸ  </w:t>
            </w:r>
          </w:p>
        </w:tc>
      </w:tr>
      <w:tr w:rsidR="00F108DE" w:rsidRPr="00D72953" w14:paraId="01E1319B" w14:textId="77777777" w:rsidTr="00F108DE">
        <w:trPr>
          <w:trHeight w:val="562"/>
        </w:trPr>
        <w:tc>
          <w:tcPr>
            <w:tcW w:w="1134" w:type="dxa"/>
          </w:tcPr>
          <w:p w14:paraId="22F95AC5" w14:textId="77777777" w:rsidR="00F108DE" w:rsidRPr="00B60BD5" w:rsidRDefault="00F108DE" w:rsidP="004A0B7A">
            <w:pPr>
              <w:tabs>
                <w:tab w:val="left" w:pos="459"/>
              </w:tabs>
              <w:spacing w:line="360" w:lineRule="auto"/>
              <w:ind w:left="34"/>
              <w:jc w:val="center"/>
              <w:rPr>
                <w:rFonts w:ascii="Cambria Math" w:eastAsia="Calibri" w:hAnsi="Cambria Math"/>
                <w:b/>
                <w:lang w:val="hy-AM"/>
              </w:rPr>
            </w:pPr>
            <w:r w:rsidRPr="00B60BD5">
              <w:rPr>
                <w:rFonts w:ascii="GHEA Grapalat" w:eastAsia="Calibri" w:hAnsi="GHEA Grapalat"/>
                <w:b/>
                <w:lang w:val="hy-AM"/>
              </w:rPr>
              <w:t>17</w:t>
            </w:r>
            <w:r w:rsidRPr="00B60BD5">
              <w:rPr>
                <w:rFonts w:ascii="Cambria Math" w:eastAsia="Calibri" w:hAnsi="Cambria Math"/>
                <w:b/>
                <w:lang w:val="hy-AM"/>
              </w:rPr>
              <w:t>․</w:t>
            </w:r>
          </w:p>
        </w:tc>
        <w:tc>
          <w:tcPr>
            <w:tcW w:w="1723" w:type="dxa"/>
          </w:tcPr>
          <w:p w14:paraId="531C0664" w14:textId="77777777" w:rsidR="00F108DE" w:rsidRPr="00B60BD5" w:rsidRDefault="00F108DE" w:rsidP="004A0B7A">
            <w:pPr>
              <w:tabs>
                <w:tab w:val="left" w:pos="459"/>
              </w:tabs>
              <w:spacing w:line="360" w:lineRule="auto"/>
              <w:ind w:left="34"/>
              <w:jc w:val="center"/>
              <w:rPr>
                <w:rFonts w:ascii="GHEA Grapalat" w:eastAsia="Calibri" w:hAnsi="GHEA Grapalat"/>
                <w:b/>
                <w:lang w:val="hy-AM"/>
              </w:rPr>
            </w:pPr>
          </w:p>
        </w:tc>
        <w:tc>
          <w:tcPr>
            <w:tcW w:w="7830" w:type="dxa"/>
          </w:tcPr>
          <w:p w14:paraId="752E0776" w14:textId="77777777" w:rsidR="00F108DE" w:rsidRPr="00B60BD5" w:rsidRDefault="00F108DE" w:rsidP="004A0B7A">
            <w:pPr>
              <w:spacing w:line="360" w:lineRule="auto"/>
              <w:rPr>
                <w:rFonts w:ascii="GHEA Grapalat" w:eastAsia="Calibri" w:hAnsi="GHEA Grapalat"/>
                <w:b/>
                <w:lang w:val="hy-AM"/>
              </w:rPr>
            </w:pPr>
            <w:r w:rsidRPr="00B60BD5">
              <w:rPr>
                <w:rFonts w:ascii="GHEA Grapalat" w:hAnsi="GHEA Grapalat"/>
                <w:b/>
                <w:lang w:val="hy-AM"/>
              </w:rPr>
              <w:t>ՀԻՄՆԱՏԱԿԵՐԻ ՀԱՇՎԱՐԿԸ ՓՔՎՈՂ ԳՐՈՒՆՏՆԵՐԻ ՎՐԱ</w:t>
            </w:r>
          </w:p>
        </w:tc>
      </w:tr>
      <w:tr w:rsidR="00F108DE" w:rsidRPr="00D72953" w14:paraId="624F127C" w14:textId="77777777" w:rsidTr="00F108DE">
        <w:trPr>
          <w:trHeight w:val="1057"/>
        </w:trPr>
        <w:tc>
          <w:tcPr>
            <w:tcW w:w="1134" w:type="dxa"/>
          </w:tcPr>
          <w:p w14:paraId="3738C4FA" w14:textId="77777777" w:rsidR="00F108DE" w:rsidRPr="00B60BD5" w:rsidRDefault="00F108DE" w:rsidP="004A0B7A">
            <w:pPr>
              <w:tabs>
                <w:tab w:val="left" w:pos="459"/>
              </w:tabs>
              <w:spacing w:line="360" w:lineRule="auto"/>
              <w:ind w:left="34"/>
              <w:jc w:val="center"/>
              <w:rPr>
                <w:rFonts w:ascii="Cambria Math" w:eastAsia="Calibri" w:hAnsi="Cambria Math"/>
                <w:b/>
                <w:lang w:val="hy-AM"/>
              </w:rPr>
            </w:pPr>
            <w:r w:rsidRPr="00B60BD5">
              <w:rPr>
                <w:rFonts w:ascii="GHEA Grapalat" w:eastAsia="Calibri" w:hAnsi="GHEA Grapalat"/>
                <w:b/>
                <w:lang w:val="hy-AM"/>
              </w:rPr>
              <w:lastRenderedPageBreak/>
              <w:t>18</w:t>
            </w:r>
            <w:r w:rsidRPr="00B60BD5">
              <w:rPr>
                <w:rFonts w:ascii="Cambria Math" w:eastAsia="Calibri" w:hAnsi="Cambria Math"/>
                <w:b/>
                <w:lang w:val="hy-AM"/>
              </w:rPr>
              <w:t>․</w:t>
            </w:r>
          </w:p>
        </w:tc>
        <w:tc>
          <w:tcPr>
            <w:tcW w:w="1723" w:type="dxa"/>
          </w:tcPr>
          <w:p w14:paraId="71A4F1D2" w14:textId="77777777" w:rsidR="00F108DE" w:rsidRPr="00B60BD5" w:rsidRDefault="00F108DE" w:rsidP="004A0B7A">
            <w:pPr>
              <w:tabs>
                <w:tab w:val="left" w:pos="459"/>
              </w:tabs>
              <w:spacing w:line="360" w:lineRule="auto"/>
              <w:ind w:left="34"/>
              <w:jc w:val="center"/>
              <w:rPr>
                <w:rFonts w:ascii="GHEA Grapalat" w:eastAsia="Calibri" w:hAnsi="GHEA Grapalat"/>
                <w:b/>
                <w:lang w:val="hy-AM"/>
              </w:rPr>
            </w:pPr>
          </w:p>
        </w:tc>
        <w:tc>
          <w:tcPr>
            <w:tcW w:w="7830" w:type="dxa"/>
          </w:tcPr>
          <w:p w14:paraId="5FDDFD66" w14:textId="77777777" w:rsidR="00F108DE" w:rsidRPr="00B60BD5" w:rsidRDefault="00F108DE" w:rsidP="004A0B7A">
            <w:pPr>
              <w:spacing w:line="360" w:lineRule="auto"/>
              <w:rPr>
                <w:rFonts w:ascii="GHEA Grapalat" w:eastAsia="Calibri" w:hAnsi="GHEA Grapalat"/>
                <w:b/>
                <w:lang w:val="hy-AM"/>
              </w:rPr>
            </w:pPr>
            <w:r w:rsidRPr="00B60BD5">
              <w:rPr>
                <w:rFonts w:ascii="GHEA Grapalat" w:hAnsi="GHEA Grapalat"/>
                <w:b/>
                <w:lang w:val="hy-AM"/>
              </w:rPr>
              <w:t>ՇԱՀԱԳՈՐԾՈՂԱԿԱՆ ԲԵՌՆՎԱԾՔԻՑ ԵՎ ԿՈՆՍՏՐՈՒԿՑԻԱՆԵՐԻ ՍԵՓԱԿԱՆ ԿՇՌԻՑ ԱՌԱՋԱՑԱԾ ՍԵՂՄՈՂ ԼԱՐՈՒՄՆԵՐԻ ՈՐՈՇՈՒՄԸ ԳՐՈՒՆՏՈՒՄ</w:t>
            </w:r>
          </w:p>
        </w:tc>
      </w:tr>
      <w:tr w:rsidR="00F108DE" w:rsidRPr="00B60BD5" w14:paraId="5F103020" w14:textId="77777777" w:rsidTr="00F108DE">
        <w:trPr>
          <w:trHeight w:val="571"/>
        </w:trPr>
        <w:tc>
          <w:tcPr>
            <w:tcW w:w="1134" w:type="dxa"/>
          </w:tcPr>
          <w:p w14:paraId="0E85167C" w14:textId="77777777" w:rsidR="00F108DE" w:rsidRPr="00B60BD5" w:rsidRDefault="00F108DE" w:rsidP="004A0B7A">
            <w:pPr>
              <w:tabs>
                <w:tab w:val="left" w:pos="459"/>
              </w:tabs>
              <w:spacing w:line="360" w:lineRule="auto"/>
              <w:ind w:left="34"/>
              <w:jc w:val="center"/>
              <w:rPr>
                <w:rFonts w:ascii="Cambria Math" w:eastAsia="Calibri" w:hAnsi="Cambria Math"/>
                <w:b/>
                <w:lang w:val="hy-AM"/>
              </w:rPr>
            </w:pPr>
            <w:r w:rsidRPr="00B60BD5">
              <w:rPr>
                <w:rFonts w:ascii="GHEA Grapalat" w:eastAsia="Calibri" w:hAnsi="GHEA Grapalat"/>
                <w:b/>
                <w:lang w:val="hy-AM"/>
              </w:rPr>
              <w:t>19</w:t>
            </w:r>
            <w:r w:rsidRPr="00B60BD5">
              <w:rPr>
                <w:rFonts w:ascii="Cambria Math" w:eastAsia="Calibri" w:hAnsi="Cambria Math"/>
                <w:b/>
                <w:lang w:val="hy-AM"/>
              </w:rPr>
              <w:t>․</w:t>
            </w:r>
          </w:p>
        </w:tc>
        <w:tc>
          <w:tcPr>
            <w:tcW w:w="1723" w:type="dxa"/>
          </w:tcPr>
          <w:p w14:paraId="22BC5B0E" w14:textId="77777777" w:rsidR="00F108DE" w:rsidRPr="00B60BD5" w:rsidRDefault="00F108DE" w:rsidP="004A0B7A">
            <w:pPr>
              <w:tabs>
                <w:tab w:val="left" w:pos="459"/>
              </w:tabs>
              <w:spacing w:line="360" w:lineRule="auto"/>
              <w:ind w:left="34"/>
              <w:jc w:val="center"/>
              <w:rPr>
                <w:rFonts w:ascii="GHEA Grapalat" w:eastAsia="Calibri" w:hAnsi="GHEA Grapalat"/>
                <w:b/>
                <w:lang w:val="hy-AM"/>
              </w:rPr>
            </w:pPr>
          </w:p>
        </w:tc>
        <w:tc>
          <w:tcPr>
            <w:tcW w:w="7830" w:type="dxa"/>
          </w:tcPr>
          <w:p w14:paraId="2EFDF0EB" w14:textId="77777777" w:rsidR="00F108DE" w:rsidRPr="00B60BD5" w:rsidRDefault="00F108DE" w:rsidP="004A0B7A">
            <w:pPr>
              <w:spacing w:line="360" w:lineRule="auto"/>
              <w:rPr>
                <w:rFonts w:ascii="GHEA Grapalat" w:eastAsia="Calibri" w:hAnsi="GHEA Grapalat"/>
                <w:b/>
                <w:lang w:val="hy-AM"/>
              </w:rPr>
            </w:pPr>
            <w:r w:rsidRPr="00B60BD5">
              <w:rPr>
                <w:rFonts w:ascii="GHEA Grapalat" w:hAnsi="GHEA Grapalat" w:cs="Arial"/>
                <w:b/>
              </w:rPr>
              <w:t xml:space="preserve">ԱԵՐՈԴՐՈՄԱՅԻՆ ԾԱԾԿՈՒՅԹԻ ՆՅՈՒԹԵՐԻ ԲՆՈՒԹԱԳՐԵՐԸ  </w:t>
            </w:r>
          </w:p>
        </w:tc>
      </w:tr>
      <w:tr w:rsidR="00F108DE" w:rsidRPr="00D72953" w14:paraId="315675A7" w14:textId="77777777" w:rsidTr="00F108DE">
        <w:trPr>
          <w:trHeight w:val="848"/>
        </w:trPr>
        <w:tc>
          <w:tcPr>
            <w:tcW w:w="1134" w:type="dxa"/>
          </w:tcPr>
          <w:p w14:paraId="0B1323C7" w14:textId="77777777" w:rsidR="00F108DE" w:rsidRPr="00B60BD5" w:rsidRDefault="00F108DE" w:rsidP="004A0B7A">
            <w:pPr>
              <w:tabs>
                <w:tab w:val="left" w:pos="459"/>
              </w:tabs>
              <w:spacing w:line="360" w:lineRule="auto"/>
              <w:ind w:left="34"/>
              <w:jc w:val="center"/>
              <w:rPr>
                <w:rFonts w:ascii="Cambria Math" w:eastAsia="Calibri" w:hAnsi="Cambria Math"/>
                <w:b/>
                <w:lang w:val="hy-AM"/>
              </w:rPr>
            </w:pPr>
            <w:r w:rsidRPr="00B60BD5">
              <w:rPr>
                <w:rFonts w:ascii="GHEA Grapalat" w:eastAsia="Calibri" w:hAnsi="GHEA Grapalat"/>
                <w:b/>
                <w:lang w:val="hy-AM"/>
              </w:rPr>
              <w:t>20</w:t>
            </w:r>
            <w:r w:rsidRPr="00B60BD5">
              <w:rPr>
                <w:rFonts w:ascii="Cambria Math" w:eastAsia="Calibri" w:hAnsi="Cambria Math"/>
                <w:b/>
                <w:lang w:val="hy-AM"/>
              </w:rPr>
              <w:t>․</w:t>
            </w:r>
          </w:p>
        </w:tc>
        <w:tc>
          <w:tcPr>
            <w:tcW w:w="1723" w:type="dxa"/>
          </w:tcPr>
          <w:p w14:paraId="78504F33" w14:textId="77777777" w:rsidR="00F108DE" w:rsidRPr="00B60BD5" w:rsidRDefault="00F108DE" w:rsidP="004A0B7A">
            <w:pPr>
              <w:tabs>
                <w:tab w:val="left" w:pos="459"/>
              </w:tabs>
              <w:spacing w:line="360" w:lineRule="auto"/>
              <w:ind w:left="34"/>
              <w:jc w:val="center"/>
              <w:rPr>
                <w:rFonts w:ascii="GHEA Grapalat" w:eastAsia="Calibri" w:hAnsi="GHEA Grapalat"/>
                <w:b/>
                <w:lang w:val="hy-AM"/>
              </w:rPr>
            </w:pPr>
          </w:p>
        </w:tc>
        <w:tc>
          <w:tcPr>
            <w:tcW w:w="7830" w:type="dxa"/>
          </w:tcPr>
          <w:p w14:paraId="3BFB436D" w14:textId="77777777" w:rsidR="00F108DE" w:rsidRPr="00B60BD5" w:rsidRDefault="00F108DE" w:rsidP="004A0B7A">
            <w:pPr>
              <w:spacing w:line="360" w:lineRule="auto"/>
              <w:rPr>
                <w:rFonts w:ascii="GHEA Grapalat" w:eastAsia="Calibri" w:hAnsi="GHEA Grapalat"/>
                <w:b/>
                <w:lang w:val="hy-AM"/>
              </w:rPr>
            </w:pPr>
            <w:r w:rsidRPr="00B60BD5">
              <w:rPr>
                <w:rFonts w:ascii="GHEA Grapalat" w:hAnsi="GHEA Grapalat"/>
                <w:b/>
                <w:bCs/>
                <w:kern w:val="36"/>
                <w:lang w:val="hy-AM"/>
              </w:rPr>
              <w:t xml:space="preserve">ԳՐԱՖԻԿՆԵՐ, ՆՈՄՈԳՐԱՄՆԵՐ ԵՎ ԱՂՅՈՒՍԱԿՆԵՐ ԱԵՐՈԴՐՈՄԱՅԻՆ ԾԱԾԿՈՒՅԹԻ ՀԱՇՎԱՐԿՄԱՆ ՀԱՄԱՐ  </w:t>
            </w:r>
          </w:p>
        </w:tc>
      </w:tr>
      <w:tr w:rsidR="00F108DE" w:rsidRPr="00D72953" w14:paraId="0BD61FA7" w14:textId="77777777" w:rsidTr="00F108DE">
        <w:trPr>
          <w:trHeight w:val="832"/>
        </w:trPr>
        <w:tc>
          <w:tcPr>
            <w:tcW w:w="1134" w:type="dxa"/>
          </w:tcPr>
          <w:p w14:paraId="5CEC6554" w14:textId="77777777" w:rsidR="00F108DE" w:rsidRPr="00B60BD5" w:rsidRDefault="00F108DE" w:rsidP="004A0B7A">
            <w:pPr>
              <w:tabs>
                <w:tab w:val="left" w:pos="459"/>
              </w:tabs>
              <w:spacing w:line="360" w:lineRule="auto"/>
              <w:ind w:left="34"/>
              <w:jc w:val="center"/>
              <w:rPr>
                <w:rFonts w:ascii="Cambria Math" w:eastAsia="Calibri" w:hAnsi="Cambria Math"/>
                <w:b/>
                <w:lang w:val="hy-AM"/>
              </w:rPr>
            </w:pPr>
            <w:r w:rsidRPr="00B60BD5">
              <w:rPr>
                <w:rFonts w:ascii="GHEA Grapalat" w:eastAsia="Calibri" w:hAnsi="GHEA Grapalat"/>
                <w:b/>
                <w:lang w:val="hy-AM"/>
              </w:rPr>
              <w:t>21</w:t>
            </w:r>
            <w:r w:rsidRPr="00B60BD5">
              <w:rPr>
                <w:rFonts w:ascii="Cambria Math" w:eastAsia="Calibri" w:hAnsi="Cambria Math"/>
                <w:b/>
                <w:lang w:val="hy-AM"/>
              </w:rPr>
              <w:t>․</w:t>
            </w:r>
          </w:p>
        </w:tc>
        <w:tc>
          <w:tcPr>
            <w:tcW w:w="1723" w:type="dxa"/>
          </w:tcPr>
          <w:p w14:paraId="116F2E5F" w14:textId="77777777" w:rsidR="00F108DE" w:rsidRPr="00B60BD5" w:rsidRDefault="00F108DE" w:rsidP="004A0B7A">
            <w:pPr>
              <w:tabs>
                <w:tab w:val="left" w:pos="459"/>
              </w:tabs>
              <w:spacing w:line="360" w:lineRule="auto"/>
              <w:ind w:left="34"/>
              <w:jc w:val="center"/>
              <w:rPr>
                <w:rFonts w:ascii="GHEA Grapalat" w:eastAsia="Calibri" w:hAnsi="GHEA Grapalat"/>
                <w:b/>
                <w:lang w:val="hy-AM"/>
              </w:rPr>
            </w:pPr>
          </w:p>
        </w:tc>
        <w:tc>
          <w:tcPr>
            <w:tcW w:w="7830" w:type="dxa"/>
          </w:tcPr>
          <w:p w14:paraId="7152AD7A" w14:textId="77777777" w:rsidR="00F108DE" w:rsidRPr="00B60BD5" w:rsidRDefault="00F108DE" w:rsidP="004A0B7A">
            <w:pPr>
              <w:spacing w:line="360" w:lineRule="auto"/>
              <w:rPr>
                <w:rFonts w:ascii="GHEA Grapalat" w:eastAsia="Calibri" w:hAnsi="GHEA Grapalat"/>
                <w:b/>
                <w:lang w:val="hy-AM"/>
              </w:rPr>
            </w:pPr>
            <w:r w:rsidRPr="00B60BD5">
              <w:rPr>
                <w:rFonts w:ascii="GHEA Grapalat" w:hAnsi="GHEA Grapalat"/>
                <w:b/>
                <w:bCs/>
                <w:kern w:val="36"/>
                <w:lang w:val="hy-AM"/>
              </w:rPr>
              <w:t xml:space="preserve">ՕԴԱՆԱՎԱԿԱՅԱՆԻ ԾԱԾԿՈՒՅԹԻ ՏԵՂԱՄԱՍԵՐԻ ԲՆՈՒԹԱԳՐԱԿԱՆ ԽՄԲԵՐԻ ԲԱԺԱՆՄԱՆ ՍԽԵՄԱՆԵՐԸ  </w:t>
            </w:r>
          </w:p>
        </w:tc>
      </w:tr>
      <w:tr w:rsidR="00F108DE" w:rsidRPr="00D72953" w14:paraId="5D908C23" w14:textId="77777777" w:rsidTr="00F108DE">
        <w:trPr>
          <w:trHeight w:val="1269"/>
        </w:trPr>
        <w:tc>
          <w:tcPr>
            <w:tcW w:w="1134" w:type="dxa"/>
          </w:tcPr>
          <w:p w14:paraId="308906BC" w14:textId="77777777" w:rsidR="00F108DE" w:rsidRPr="00B60BD5" w:rsidRDefault="00F108DE" w:rsidP="004A0B7A">
            <w:pPr>
              <w:tabs>
                <w:tab w:val="left" w:pos="459"/>
              </w:tabs>
              <w:spacing w:line="360" w:lineRule="auto"/>
              <w:ind w:left="34"/>
              <w:jc w:val="center"/>
              <w:rPr>
                <w:rFonts w:ascii="Cambria Math" w:eastAsia="Calibri" w:hAnsi="Cambria Math"/>
                <w:b/>
                <w:lang w:val="hy-AM"/>
              </w:rPr>
            </w:pPr>
            <w:r w:rsidRPr="00B60BD5">
              <w:rPr>
                <w:rFonts w:ascii="GHEA Grapalat" w:eastAsia="Calibri" w:hAnsi="GHEA Grapalat"/>
                <w:b/>
                <w:lang w:val="hy-AM"/>
              </w:rPr>
              <w:t>22</w:t>
            </w:r>
            <w:r w:rsidRPr="00B60BD5">
              <w:rPr>
                <w:rFonts w:ascii="Cambria Math" w:eastAsia="Calibri" w:hAnsi="Cambria Math"/>
                <w:b/>
                <w:lang w:val="hy-AM"/>
              </w:rPr>
              <w:t>․</w:t>
            </w:r>
          </w:p>
        </w:tc>
        <w:tc>
          <w:tcPr>
            <w:tcW w:w="1723" w:type="dxa"/>
          </w:tcPr>
          <w:p w14:paraId="4F1791EE" w14:textId="77777777" w:rsidR="00F108DE" w:rsidRPr="00B60BD5" w:rsidRDefault="00F108DE" w:rsidP="004A0B7A">
            <w:pPr>
              <w:tabs>
                <w:tab w:val="left" w:pos="459"/>
              </w:tabs>
              <w:spacing w:line="360" w:lineRule="auto"/>
              <w:ind w:left="34"/>
              <w:jc w:val="center"/>
              <w:rPr>
                <w:rFonts w:ascii="GHEA Grapalat" w:eastAsia="Calibri" w:hAnsi="GHEA Grapalat"/>
                <w:b/>
                <w:lang w:val="hy-AM"/>
              </w:rPr>
            </w:pPr>
          </w:p>
        </w:tc>
        <w:tc>
          <w:tcPr>
            <w:tcW w:w="7830" w:type="dxa"/>
          </w:tcPr>
          <w:p w14:paraId="56462F47" w14:textId="77777777" w:rsidR="00F108DE" w:rsidRPr="00B60BD5" w:rsidRDefault="00F108DE" w:rsidP="004A0B7A">
            <w:pPr>
              <w:spacing w:line="360" w:lineRule="auto"/>
              <w:rPr>
                <w:rFonts w:ascii="GHEA Grapalat" w:eastAsia="Calibri" w:hAnsi="GHEA Grapalat"/>
                <w:b/>
                <w:lang w:val="hy-AM"/>
              </w:rPr>
            </w:pPr>
            <w:r w:rsidRPr="00B60BD5">
              <w:rPr>
                <w:rFonts w:ascii="GHEA Grapalat" w:hAnsi="GHEA Grapalat"/>
                <w:b/>
                <w:lang w:val="hy-AM"/>
              </w:rPr>
              <w:t xml:space="preserve">ԱՐՀԵՍՏԱԿԱՆ ՀԻՄՆԱՏԱԿԵՐԻ ՀԱՇՎԱՐԿ ԿԱՊԱԿՑԱՆՅՈՒԹԵՐՈՎ ՄՇԱԿՎԱԾ ՆՅՈՒԹԵՐԻՑ ՊԱՏՐԱՍՏՎԱԾ ԿՈՇՏ ԾԱԾԿՈՒՅԹՆԵՐԻ ՏԱԿ   </w:t>
            </w:r>
          </w:p>
        </w:tc>
      </w:tr>
      <w:tr w:rsidR="00F108DE" w:rsidRPr="00B60BD5" w14:paraId="1E8D2499" w14:textId="77777777" w:rsidTr="00F108DE">
        <w:trPr>
          <w:trHeight w:val="848"/>
        </w:trPr>
        <w:tc>
          <w:tcPr>
            <w:tcW w:w="1134" w:type="dxa"/>
          </w:tcPr>
          <w:p w14:paraId="0D5CF049" w14:textId="77777777" w:rsidR="00F108DE" w:rsidRPr="00B60BD5" w:rsidRDefault="00F108DE" w:rsidP="004A0B7A">
            <w:pPr>
              <w:tabs>
                <w:tab w:val="left" w:pos="459"/>
              </w:tabs>
              <w:spacing w:line="360" w:lineRule="auto"/>
              <w:ind w:left="34"/>
              <w:jc w:val="center"/>
              <w:rPr>
                <w:rFonts w:ascii="Cambria Math" w:eastAsia="Calibri" w:hAnsi="Cambria Math"/>
                <w:b/>
                <w:lang w:val="hy-AM"/>
              </w:rPr>
            </w:pPr>
            <w:r w:rsidRPr="00B60BD5">
              <w:rPr>
                <w:rFonts w:ascii="GHEA Grapalat" w:eastAsia="Calibri" w:hAnsi="GHEA Grapalat"/>
                <w:b/>
                <w:lang w:val="hy-AM"/>
              </w:rPr>
              <w:t>23</w:t>
            </w:r>
            <w:r w:rsidRPr="00B60BD5">
              <w:rPr>
                <w:rFonts w:ascii="Cambria Math" w:eastAsia="Calibri" w:hAnsi="Cambria Math"/>
                <w:b/>
                <w:lang w:val="hy-AM"/>
              </w:rPr>
              <w:t>․</w:t>
            </w:r>
          </w:p>
        </w:tc>
        <w:tc>
          <w:tcPr>
            <w:tcW w:w="1723" w:type="dxa"/>
          </w:tcPr>
          <w:p w14:paraId="22A1D29A" w14:textId="77777777" w:rsidR="00F108DE" w:rsidRPr="00B60BD5" w:rsidRDefault="00F108DE" w:rsidP="004A0B7A">
            <w:pPr>
              <w:tabs>
                <w:tab w:val="left" w:pos="459"/>
              </w:tabs>
              <w:spacing w:line="360" w:lineRule="auto"/>
              <w:ind w:left="34"/>
              <w:jc w:val="center"/>
              <w:rPr>
                <w:rFonts w:ascii="GHEA Grapalat" w:eastAsia="Calibri" w:hAnsi="GHEA Grapalat"/>
                <w:b/>
                <w:lang w:val="hy-AM"/>
              </w:rPr>
            </w:pPr>
          </w:p>
        </w:tc>
        <w:tc>
          <w:tcPr>
            <w:tcW w:w="7830" w:type="dxa"/>
          </w:tcPr>
          <w:p w14:paraId="351916D1" w14:textId="77777777" w:rsidR="00F108DE" w:rsidRPr="00B60BD5" w:rsidRDefault="00F108DE" w:rsidP="004A0B7A">
            <w:pPr>
              <w:spacing w:line="360" w:lineRule="auto"/>
              <w:rPr>
                <w:rFonts w:ascii="GHEA Grapalat" w:eastAsia="Calibri" w:hAnsi="GHEA Grapalat"/>
                <w:b/>
                <w:lang w:val="hy-AM"/>
              </w:rPr>
            </w:pPr>
            <w:r w:rsidRPr="00B60BD5">
              <w:rPr>
                <w:rFonts w:ascii="GHEA Grapalat" w:hAnsi="GHEA Grapalat"/>
                <w:b/>
                <w:bCs/>
                <w:kern w:val="36"/>
                <w:lang w:val="hy-AM"/>
              </w:rPr>
              <w:t xml:space="preserve">ՋՐԱՀԵՌԱՑՄԱՆ ՀԱՄԱԿԱՐԳԵՐԻ ՋՐԱԲԱՇԽԱԿԱՆ ՀԱՇՎԱՐԿ  </w:t>
            </w:r>
          </w:p>
        </w:tc>
      </w:tr>
    </w:tbl>
    <w:p w14:paraId="27C1BECD" w14:textId="77777777" w:rsidR="00F108DE" w:rsidRPr="00B60BD5" w:rsidRDefault="00F108DE" w:rsidP="00F108DE">
      <w:pPr>
        <w:tabs>
          <w:tab w:val="left" w:pos="284"/>
          <w:tab w:val="left" w:pos="426"/>
          <w:tab w:val="left" w:pos="851"/>
          <w:tab w:val="left" w:pos="993"/>
        </w:tabs>
        <w:autoSpaceDE w:val="0"/>
        <w:autoSpaceDN w:val="0"/>
        <w:adjustRightInd w:val="0"/>
        <w:spacing w:line="360" w:lineRule="auto"/>
        <w:ind w:firstLine="426"/>
        <w:jc w:val="both"/>
        <w:rPr>
          <w:rFonts w:ascii="GHEA Grapalat" w:hAnsi="GHEA Grapalat"/>
          <w:bCs/>
          <w:color w:val="000000"/>
          <w:lang w:val="hy-AM" w:eastAsia="ru-RU"/>
        </w:rPr>
      </w:pPr>
    </w:p>
    <w:p w14:paraId="4EC1814F" w14:textId="77777777" w:rsidR="00F108DE" w:rsidRPr="00B60BD5" w:rsidRDefault="00F108DE" w:rsidP="004A636A">
      <w:pPr>
        <w:pStyle w:val="1"/>
        <w:numPr>
          <w:ilvl w:val="0"/>
          <w:numId w:val="9"/>
        </w:numPr>
        <w:tabs>
          <w:tab w:val="clear" w:pos="709"/>
          <w:tab w:val="clear" w:pos="1080"/>
          <w:tab w:val="clear" w:pos="1276"/>
          <w:tab w:val="left" w:pos="810"/>
          <w:tab w:val="left" w:pos="990"/>
          <w:tab w:val="left" w:pos="1134"/>
        </w:tabs>
        <w:ind w:left="0" w:firstLine="540"/>
        <w:rPr>
          <w:lang w:eastAsia="ru-RU"/>
        </w:rPr>
      </w:pPr>
      <w:r w:rsidRPr="00B60BD5">
        <w:rPr>
          <w:lang w:eastAsia="ru-RU"/>
        </w:rPr>
        <w:t xml:space="preserve">Նորմերը սահմանում են նոր կառուցվող և վերակառուցվող աերոդրոմների (ուղղաթիռադաշտերի) կառույցների նախագծման պահանջները և տարածվում են դրանց վրա: </w:t>
      </w:r>
    </w:p>
    <w:p w14:paraId="708A8E6F" w14:textId="77777777" w:rsidR="00F108DE" w:rsidRPr="00B60BD5" w:rsidRDefault="00F108DE" w:rsidP="004A636A">
      <w:pPr>
        <w:pStyle w:val="1"/>
        <w:numPr>
          <w:ilvl w:val="0"/>
          <w:numId w:val="8"/>
        </w:numPr>
        <w:tabs>
          <w:tab w:val="clear" w:pos="709"/>
          <w:tab w:val="clear" w:pos="1080"/>
          <w:tab w:val="clear" w:pos="1276"/>
          <w:tab w:val="left" w:pos="810"/>
          <w:tab w:val="left" w:pos="990"/>
          <w:tab w:val="left" w:pos="1134"/>
        </w:tabs>
        <w:ind w:left="0" w:firstLine="540"/>
        <w:rPr>
          <w:lang w:eastAsia="ru-RU"/>
        </w:rPr>
      </w:pPr>
      <w:r w:rsidRPr="00B60BD5">
        <w:rPr>
          <w:lang w:eastAsia="ru-RU"/>
        </w:rPr>
        <w:t>Նորմերի պահանջները չեն տարածվում նավերի վրա վայրէջքի հարթակների, հորատման հարթակների, շենքերի և հատուկ կառույցների նախագծման վրա։</w:t>
      </w:r>
    </w:p>
    <w:p w14:paraId="0E873742" w14:textId="77777777" w:rsidR="00F108DE" w:rsidRPr="00B60BD5" w:rsidRDefault="00F108DE" w:rsidP="004A636A">
      <w:pPr>
        <w:tabs>
          <w:tab w:val="left" w:pos="284"/>
          <w:tab w:val="left" w:pos="426"/>
          <w:tab w:val="left" w:pos="810"/>
          <w:tab w:val="left" w:pos="851"/>
          <w:tab w:val="left" w:pos="990"/>
        </w:tabs>
        <w:autoSpaceDE w:val="0"/>
        <w:autoSpaceDN w:val="0"/>
        <w:adjustRightInd w:val="0"/>
        <w:spacing w:line="360" w:lineRule="auto"/>
        <w:ind w:firstLine="540"/>
        <w:jc w:val="both"/>
        <w:rPr>
          <w:rFonts w:ascii="GHEA Grapalat" w:hAnsi="GHEA Grapalat"/>
          <w:color w:val="000000"/>
          <w:lang w:val="hy-AM" w:eastAsia="ru-RU"/>
        </w:rPr>
      </w:pPr>
    </w:p>
    <w:p w14:paraId="745F870F" w14:textId="174FC702" w:rsidR="00F108DE" w:rsidRPr="00B60BD5" w:rsidRDefault="00F108DE" w:rsidP="004A636A">
      <w:pPr>
        <w:pStyle w:val="a1"/>
        <w:numPr>
          <w:ilvl w:val="0"/>
          <w:numId w:val="6"/>
        </w:numPr>
        <w:tabs>
          <w:tab w:val="left" w:pos="426"/>
          <w:tab w:val="left" w:pos="810"/>
          <w:tab w:val="left" w:pos="3690"/>
          <w:tab w:val="left" w:pos="3870"/>
          <w:tab w:val="left" w:pos="4050"/>
          <w:tab w:val="left" w:pos="4140"/>
        </w:tabs>
        <w:spacing w:line="360" w:lineRule="auto"/>
        <w:ind w:left="0" w:firstLine="540"/>
      </w:pPr>
      <w:r w:rsidRPr="00B60BD5">
        <w:t xml:space="preserve">ՆՈՐՄԱՏԻՎ ՀՂՈՒՄՆԵՐ </w:t>
      </w:r>
    </w:p>
    <w:p w14:paraId="0FCD5179" w14:textId="77777777" w:rsidR="00F108DE" w:rsidRPr="00B60BD5" w:rsidRDefault="00F108DE" w:rsidP="004A636A">
      <w:pPr>
        <w:pStyle w:val="1"/>
        <w:numPr>
          <w:ilvl w:val="0"/>
          <w:numId w:val="8"/>
        </w:numPr>
        <w:tabs>
          <w:tab w:val="clear" w:pos="709"/>
          <w:tab w:val="left" w:pos="810"/>
          <w:tab w:val="left" w:pos="990"/>
          <w:tab w:val="left" w:pos="1134"/>
        </w:tabs>
        <w:ind w:left="0" w:firstLine="540"/>
      </w:pPr>
      <w:r w:rsidRPr="00B60BD5">
        <w:t>Նորմերում օգտագործվել են հղումներ հետևյալ օրենսդրական, ենթաօրենսդրական նորմատիվ իրավական ակտերին և նորմատիվատեխնիկական փաստաթղթերին.</w:t>
      </w:r>
    </w:p>
    <w:tbl>
      <w:tblPr>
        <w:tblW w:w="10692"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2885"/>
        <w:gridCol w:w="7285"/>
      </w:tblGrid>
      <w:tr w:rsidR="00F108DE" w:rsidRPr="00B60BD5" w14:paraId="521CA119" w14:textId="77777777" w:rsidTr="004A636A">
        <w:tc>
          <w:tcPr>
            <w:tcW w:w="522" w:type="dxa"/>
            <w:tcBorders>
              <w:top w:val="single" w:sz="4" w:space="0" w:color="auto"/>
              <w:left w:val="single" w:sz="4" w:space="0" w:color="auto"/>
              <w:bottom w:val="single" w:sz="4" w:space="0" w:color="auto"/>
              <w:right w:val="single" w:sz="4" w:space="0" w:color="auto"/>
            </w:tcBorders>
          </w:tcPr>
          <w:p w14:paraId="52BB4EB8" w14:textId="77777777" w:rsidR="00F108DE" w:rsidRPr="00B60BD5" w:rsidRDefault="00F108DE" w:rsidP="004A636A">
            <w:pPr>
              <w:pStyle w:val="2"/>
              <w:numPr>
                <w:ilvl w:val="0"/>
                <w:numId w:val="109"/>
              </w:numPr>
              <w:tabs>
                <w:tab w:val="clear" w:pos="993"/>
                <w:tab w:val="left" w:pos="323"/>
              </w:tabs>
              <w:spacing w:after="0"/>
              <w:ind w:left="0" w:firstLine="0"/>
              <w:jc w:val="center"/>
              <w:rPr>
                <w:shd w:val="clear" w:color="auto" w:fill="FFFFFF"/>
                <w:lang w:eastAsia="ru-RU"/>
              </w:rPr>
            </w:pPr>
          </w:p>
        </w:tc>
        <w:tc>
          <w:tcPr>
            <w:tcW w:w="2885" w:type="dxa"/>
            <w:tcBorders>
              <w:top w:val="single" w:sz="4" w:space="0" w:color="auto"/>
              <w:left w:val="single" w:sz="4" w:space="0" w:color="auto"/>
              <w:bottom w:val="single" w:sz="4" w:space="0" w:color="auto"/>
              <w:right w:val="single" w:sz="4" w:space="0" w:color="auto"/>
            </w:tcBorders>
            <w:hideMark/>
          </w:tcPr>
          <w:p w14:paraId="76C7D8C9" w14:textId="77777777" w:rsidR="00F108DE" w:rsidRPr="00B60BD5" w:rsidRDefault="00F108DE" w:rsidP="004A0B7A">
            <w:pPr>
              <w:autoSpaceDE w:val="0"/>
              <w:autoSpaceDN w:val="0"/>
              <w:adjustRightInd w:val="0"/>
              <w:spacing w:line="360" w:lineRule="auto"/>
              <w:rPr>
                <w:rFonts w:ascii="GHEA Grapalat" w:hAnsi="GHEA Grapalat" w:cs="Sylfaen"/>
                <w:lang w:val="hy-AM" w:eastAsia="ru-RU"/>
              </w:rPr>
            </w:pPr>
            <w:r w:rsidRPr="00B60BD5">
              <w:rPr>
                <w:rFonts w:ascii="GHEA Grapalat" w:hAnsi="GHEA Grapalat" w:cs="Arial"/>
                <w:shd w:val="clear" w:color="auto" w:fill="FFFFFF"/>
                <w:lang w:val="hy-AM" w:eastAsia="ru-RU"/>
              </w:rPr>
              <w:t>ՀՀՇՆ 40-01.03-2022</w:t>
            </w:r>
          </w:p>
        </w:tc>
        <w:tc>
          <w:tcPr>
            <w:tcW w:w="7285" w:type="dxa"/>
            <w:tcBorders>
              <w:top w:val="single" w:sz="4" w:space="0" w:color="auto"/>
              <w:left w:val="single" w:sz="4" w:space="0" w:color="auto"/>
              <w:bottom w:val="single" w:sz="4" w:space="0" w:color="auto"/>
              <w:right w:val="single" w:sz="4" w:space="0" w:color="auto"/>
            </w:tcBorders>
            <w:hideMark/>
          </w:tcPr>
          <w:p w14:paraId="6BD47F18" w14:textId="77777777" w:rsidR="00F108DE" w:rsidRPr="00B60BD5" w:rsidRDefault="00F108DE" w:rsidP="007A2991">
            <w:pPr>
              <w:spacing w:line="360" w:lineRule="auto"/>
              <w:jc w:val="both"/>
              <w:rPr>
                <w:rFonts w:ascii="GHEA Grapalat" w:hAnsi="GHEA Grapalat" w:cs="Arial Armenian"/>
                <w:lang w:val="hy-AM"/>
              </w:rPr>
            </w:pPr>
            <w:r w:rsidRPr="00B60BD5">
              <w:rPr>
                <w:rFonts w:ascii="GHEA Grapalat" w:hAnsi="GHEA Grapalat" w:cs="Sylfaen"/>
                <w:lang w:val="hy-AM"/>
              </w:rPr>
              <w:t xml:space="preserve">ՀՀ քաղաքաշինության  կոմիտեի նախագահի 2022 թվականի հուլիսի 8-ի N 16-Ն հրամանով հաստատված </w:t>
            </w:r>
            <w:r w:rsidRPr="00B60BD5">
              <w:rPr>
                <w:rFonts w:ascii="GHEA Grapalat" w:hAnsi="GHEA Grapalat" w:cs="Arial"/>
                <w:shd w:val="clear" w:color="auto" w:fill="FFFFFF"/>
                <w:lang w:val="hy-AM"/>
              </w:rPr>
              <w:t xml:space="preserve">«Կոյուղի. Արտաքին ցանցեր և կառուցվածքներ»  </w:t>
            </w:r>
            <w:r w:rsidRPr="00B60BD5">
              <w:rPr>
                <w:rFonts w:ascii="GHEA Grapalat" w:hAnsi="GHEA Grapalat" w:cs="GHEA Grapalat"/>
                <w:lang w:val="hy-AM"/>
              </w:rPr>
              <w:t>շինարարական նորմեր</w:t>
            </w:r>
          </w:p>
        </w:tc>
      </w:tr>
      <w:tr w:rsidR="00F108DE" w:rsidRPr="00D72953" w14:paraId="0B44D07A" w14:textId="77777777" w:rsidTr="004A636A">
        <w:tc>
          <w:tcPr>
            <w:tcW w:w="522" w:type="dxa"/>
            <w:tcBorders>
              <w:top w:val="single" w:sz="4" w:space="0" w:color="auto"/>
              <w:left w:val="single" w:sz="4" w:space="0" w:color="auto"/>
              <w:bottom w:val="single" w:sz="4" w:space="0" w:color="auto"/>
              <w:right w:val="single" w:sz="4" w:space="0" w:color="auto"/>
            </w:tcBorders>
          </w:tcPr>
          <w:p w14:paraId="2F5D0CC8" w14:textId="77777777" w:rsidR="00F108DE" w:rsidRPr="00B60BD5" w:rsidRDefault="00F108DE" w:rsidP="004A636A">
            <w:pPr>
              <w:pStyle w:val="2"/>
              <w:numPr>
                <w:ilvl w:val="0"/>
                <w:numId w:val="109"/>
              </w:numPr>
              <w:tabs>
                <w:tab w:val="clear" w:pos="993"/>
                <w:tab w:val="left" w:pos="323"/>
              </w:tabs>
              <w:spacing w:after="0"/>
              <w:ind w:left="0" w:firstLine="0"/>
              <w:jc w:val="center"/>
              <w:rPr>
                <w:shd w:val="clear" w:color="auto" w:fill="FFFFFF"/>
                <w:lang w:val="en-US" w:eastAsia="ru-RU"/>
              </w:rPr>
            </w:pPr>
          </w:p>
        </w:tc>
        <w:tc>
          <w:tcPr>
            <w:tcW w:w="2885" w:type="dxa"/>
            <w:tcBorders>
              <w:top w:val="single" w:sz="4" w:space="0" w:color="auto"/>
              <w:left w:val="single" w:sz="4" w:space="0" w:color="auto"/>
              <w:bottom w:val="single" w:sz="4" w:space="0" w:color="auto"/>
              <w:right w:val="single" w:sz="4" w:space="0" w:color="auto"/>
            </w:tcBorders>
            <w:hideMark/>
          </w:tcPr>
          <w:p w14:paraId="1FC02030" w14:textId="77777777" w:rsidR="00F108DE" w:rsidRPr="00B60BD5" w:rsidRDefault="00F108DE" w:rsidP="004A0B7A">
            <w:pPr>
              <w:autoSpaceDE w:val="0"/>
              <w:autoSpaceDN w:val="0"/>
              <w:adjustRightInd w:val="0"/>
              <w:spacing w:line="360" w:lineRule="auto"/>
              <w:rPr>
                <w:rFonts w:ascii="GHEA Grapalat" w:hAnsi="GHEA Grapalat"/>
                <w:shd w:val="clear" w:color="auto" w:fill="FFFFFF"/>
                <w:lang w:val="hy-AM" w:eastAsia="ru-RU"/>
              </w:rPr>
            </w:pPr>
            <w:r w:rsidRPr="00B60BD5">
              <w:rPr>
                <w:rFonts w:ascii="GHEA Grapalat" w:hAnsi="GHEA Grapalat" w:cs="Arial"/>
                <w:shd w:val="clear" w:color="auto" w:fill="FFFFFF"/>
                <w:lang w:val="ru-RU" w:eastAsia="ru-RU"/>
              </w:rPr>
              <w:t>ՀՀՇՆ 32-01-2022</w:t>
            </w:r>
            <w:r w:rsidRPr="00B60BD5">
              <w:rPr>
                <w:rFonts w:ascii="Calibri" w:hAnsi="Calibri" w:cs="Calibri"/>
                <w:shd w:val="clear" w:color="auto" w:fill="FFFFFF"/>
                <w:lang w:val="ru-RU" w:eastAsia="ru-RU"/>
              </w:rPr>
              <w:t> </w:t>
            </w:r>
          </w:p>
        </w:tc>
        <w:tc>
          <w:tcPr>
            <w:tcW w:w="7285" w:type="dxa"/>
            <w:tcBorders>
              <w:top w:val="single" w:sz="4" w:space="0" w:color="auto"/>
              <w:left w:val="single" w:sz="4" w:space="0" w:color="auto"/>
              <w:bottom w:val="single" w:sz="4" w:space="0" w:color="auto"/>
              <w:right w:val="single" w:sz="4" w:space="0" w:color="auto"/>
            </w:tcBorders>
            <w:hideMark/>
          </w:tcPr>
          <w:p w14:paraId="289F8883" w14:textId="0AE640E4" w:rsidR="00F108DE" w:rsidRPr="00B60BD5" w:rsidRDefault="00F108DE" w:rsidP="007A2991">
            <w:pPr>
              <w:autoSpaceDE w:val="0"/>
              <w:autoSpaceDN w:val="0"/>
              <w:adjustRightInd w:val="0"/>
              <w:spacing w:line="360" w:lineRule="auto"/>
              <w:jc w:val="both"/>
              <w:rPr>
                <w:rFonts w:ascii="GHEA Grapalat" w:hAnsi="GHEA Grapalat" w:cs="GHEA Grapalat"/>
                <w:lang w:val="hy-AM" w:eastAsia="ru-RU"/>
              </w:rPr>
            </w:pPr>
            <w:r w:rsidRPr="00B60BD5">
              <w:rPr>
                <w:rFonts w:ascii="GHEA Grapalat" w:hAnsi="GHEA Grapalat" w:cs="Sylfaen"/>
                <w:lang w:val="hy-AM" w:eastAsia="ru-RU"/>
              </w:rPr>
              <w:t>ՀՀ քաղաքաշինության կոմիտեի նախագահի 2022 թվականի դեկտեմբերի 12-ի N</w:t>
            </w:r>
            <w:r w:rsidR="007A2991">
              <w:rPr>
                <w:rFonts w:ascii="GHEA Grapalat" w:hAnsi="GHEA Grapalat" w:cs="Sylfaen"/>
                <w:lang w:val="hy-AM" w:eastAsia="ru-RU"/>
              </w:rPr>
              <w:t xml:space="preserve"> </w:t>
            </w:r>
            <w:r w:rsidRPr="00B60BD5">
              <w:rPr>
                <w:rFonts w:ascii="GHEA Grapalat" w:hAnsi="GHEA Grapalat" w:cs="Sylfaen"/>
                <w:lang w:val="hy-AM" w:eastAsia="ru-RU"/>
              </w:rPr>
              <w:t>28</w:t>
            </w:r>
            <w:r w:rsidR="007A2991">
              <w:rPr>
                <w:rFonts w:ascii="GHEA Grapalat" w:hAnsi="GHEA Grapalat" w:cs="Sylfaen"/>
                <w:lang w:val="hy-AM" w:eastAsia="ru-RU"/>
              </w:rPr>
              <w:t>-Ն</w:t>
            </w:r>
            <w:r w:rsidRPr="00B60BD5">
              <w:rPr>
                <w:rFonts w:ascii="GHEA Grapalat" w:hAnsi="GHEA Grapalat" w:cs="Sylfaen"/>
                <w:lang w:val="hy-AM" w:eastAsia="ru-RU"/>
              </w:rPr>
              <w:t xml:space="preserve"> հրամանով հաստատված</w:t>
            </w:r>
            <w:r w:rsidRPr="00B60BD5">
              <w:rPr>
                <w:rFonts w:ascii="GHEA Grapalat" w:hAnsi="GHEA Grapalat"/>
                <w:lang w:val="hy-AM" w:eastAsia="ru-RU"/>
              </w:rPr>
              <w:t xml:space="preserve"> «</w:t>
            </w:r>
            <w:r w:rsidRPr="00B60BD5">
              <w:rPr>
                <w:rFonts w:ascii="GHEA Grapalat" w:hAnsi="GHEA Grapalat" w:cs="Sylfaen"/>
                <w:lang w:val="hy-AM" w:eastAsia="ru-RU"/>
              </w:rPr>
              <w:t>Ավտոմոբիլային</w:t>
            </w:r>
            <w:r w:rsidRPr="00B60BD5">
              <w:rPr>
                <w:rFonts w:ascii="GHEA Grapalat" w:hAnsi="GHEA Grapalat"/>
                <w:lang w:val="hy-AM" w:eastAsia="ru-RU"/>
              </w:rPr>
              <w:t xml:space="preserve"> </w:t>
            </w:r>
            <w:r w:rsidRPr="00B60BD5">
              <w:rPr>
                <w:rFonts w:ascii="GHEA Grapalat" w:hAnsi="GHEA Grapalat" w:cs="Sylfaen"/>
                <w:lang w:val="hy-AM" w:eastAsia="ru-RU"/>
              </w:rPr>
              <w:t>ճանապարհներ</w:t>
            </w:r>
            <w:r w:rsidRPr="00B60BD5">
              <w:rPr>
                <w:rFonts w:ascii="GHEA Grapalat" w:hAnsi="GHEA Grapalat"/>
                <w:lang w:val="hy-AM" w:eastAsia="ru-RU"/>
              </w:rPr>
              <w:t>»</w:t>
            </w:r>
            <w:r w:rsidRPr="00B60BD5">
              <w:rPr>
                <w:rFonts w:ascii="GHEA Grapalat" w:hAnsi="GHEA Grapalat" w:cs="Sylfaen"/>
                <w:lang w:val="hy-AM" w:eastAsia="ru-RU"/>
              </w:rPr>
              <w:t xml:space="preserve"> </w:t>
            </w:r>
            <w:r w:rsidRPr="00B60BD5">
              <w:rPr>
                <w:rFonts w:ascii="GHEA Grapalat" w:hAnsi="GHEA Grapalat" w:cs="GHEA Grapalat"/>
                <w:lang w:val="hy-AM" w:eastAsia="ru-RU"/>
              </w:rPr>
              <w:t>շինարարական նորմեր</w:t>
            </w:r>
          </w:p>
        </w:tc>
      </w:tr>
      <w:tr w:rsidR="00F108DE" w:rsidRPr="007A2991" w14:paraId="72DE6525" w14:textId="77777777" w:rsidTr="004A636A">
        <w:trPr>
          <w:trHeight w:val="945"/>
        </w:trPr>
        <w:tc>
          <w:tcPr>
            <w:tcW w:w="522" w:type="dxa"/>
            <w:tcBorders>
              <w:top w:val="single" w:sz="4" w:space="0" w:color="auto"/>
              <w:left w:val="single" w:sz="4" w:space="0" w:color="auto"/>
              <w:bottom w:val="single" w:sz="4" w:space="0" w:color="auto"/>
              <w:right w:val="single" w:sz="4" w:space="0" w:color="auto"/>
            </w:tcBorders>
          </w:tcPr>
          <w:p w14:paraId="69FE855A" w14:textId="77777777" w:rsidR="00F108DE" w:rsidRPr="00B60BD5" w:rsidRDefault="00F108DE" w:rsidP="004A636A">
            <w:pPr>
              <w:pStyle w:val="2"/>
              <w:numPr>
                <w:ilvl w:val="0"/>
                <w:numId w:val="109"/>
              </w:numPr>
              <w:tabs>
                <w:tab w:val="clear" w:pos="993"/>
                <w:tab w:val="left" w:pos="323"/>
              </w:tabs>
              <w:spacing w:after="0"/>
              <w:ind w:left="0" w:firstLine="0"/>
              <w:jc w:val="center"/>
              <w:rPr>
                <w:rFonts w:cs="Sylfaen"/>
                <w:lang w:eastAsia="ru-RU"/>
              </w:rPr>
            </w:pPr>
          </w:p>
        </w:tc>
        <w:tc>
          <w:tcPr>
            <w:tcW w:w="2885" w:type="dxa"/>
            <w:tcBorders>
              <w:top w:val="single" w:sz="4" w:space="0" w:color="auto"/>
              <w:left w:val="single" w:sz="4" w:space="0" w:color="auto"/>
              <w:bottom w:val="single" w:sz="4" w:space="0" w:color="auto"/>
              <w:right w:val="single" w:sz="4" w:space="0" w:color="auto"/>
            </w:tcBorders>
          </w:tcPr>
          <w:p w14:paraId="644EADE7" w14:textId="77777777" w:rsidR="00F108DE" w:rsidRPr="00B60BD5" w:rsidRDefault="00F108DE" w:rsidP="004A0B7A">
            <w:pPr>
              <w:autoSpaceDE w:val="0"/>
              <w:autoSpaceDN w:val="0"/>
              <w:adjustRightInd w:val="0"/>
              <w:spacing w:line="360" w:lineRule="auto"/>
              <w:rPr>
                <w:rFonts w:ascii="GHEA Grapalat" w:hAnsi="GHEA Grapalat" w:cs="Arial"/>
                <w:shd w:val="clear" w:color="auto" w:fill="FFFFFF"/>
                <w:lang w:val="ru-RU" w:eastAsia="ru-RU"/>
              </w:rPr>
            </w:pPr>
            <w:r w:rsidRPr="00B60BD5">
              <w:rPr>
                <w:rFonts w:ascii="GHEA Grapalat" w:hAnsi="GHEA Grapalat"/>
                <w:shd w:val="clear" w:color="auto" w:fill="FFFFFF"/>
                <w:lang w:val="ru-RU" w:eastAsia="ru-RU"/>
              </w:rPr>
              <w:t>ՀՀՇՆ 30-01-2023</w:t>
            </w:r>
          </w:p>
        </w:tc>
        <w:tc>
          <w:tcPr>
            <w:tcW w:w="7285" w:type="dxa"/>
            <w:tcBorders>
              <w:top w:val="single" w:sz="4" w:space="0" w:color="auto"/>
              <w:left w:val="single" w:sz="4" w:space="0" w:color="auto"/>
              <w:bottom w:val="single" w:sz="4" w:space="0" w:color="auto"/>
              <w:right w:val="single" w:sz="4" w:space="0" w:color="auto"/>
            </w:tcBorders>
          </w:tcPr>
          <w:p w14:paraId="39725973" w14:textId="246FBD50" w:rsidR="00F108DE" w:rsidRPr="00B60BD5" w:rsidRDefault="00F108DE" w:rsidP="007A2991">
            <w:pPr>
              <w:autoSpaceDE w:val="0"/>
              <w:autoSpaceDN w:val="0"/>
              <w:adjustRightInd w:val="0"/>
              <w:spacing w:line="360" w:lineRule="auto"/>
              <w:jc w:val="both"/>
              <w:rPr>
                <w:rFonts w:ascii="GHEA Grapalat" w:hAnsi="GHEA Grapalat" w:cs="Sylfaen"/>
                <w:lang w:val="hy-AM" w:eastAsia="ru-RU"/>
              </w:rPr>
            </w:pPr>
            <w:r w:rsidRPr="00B60BD5">
              <w:rPr>
                <w:rFonts w:ascii="GHEA Grapalat" w:hAnsi="GHEA Grapalat" w:cs="Sylfaen"/>
                <w:lang w:val="hy-AM" w:eastAsia="ru-RU"/>
              </w:rPr>
              <w:t xml:space="preserve">ՀՀ քաղաքաշինության  կոմիտեի նախագահի </w:t>
            </w:r>
            <w:r w:rsidRPr="00B60BD5">
              <w:rPr>
                <w:rFonts w:ascii="GHEA Grapalat" w:hAnsi="GHEA Grapalat"/>
                <w:shd w:val="clear" w:color="auto" w:fill="FFFFFF"/>
                <w:lang w:val="ru-RU" w:eastAsia="ru-RU"/>
              </w:rPr>
              <w:t>2023 թվականի մայիսի 22</w:t>
            </w:r>
            <w:r w:rsidRPr="00B60BD5">
              <w:rPr>
                <w:rFonts w:ascii="GHEA Grapalat" w:hAnsi="GHEA Grapalat"/>
                <w:shd w:val="clear" w:color="auto" w:fill="FFFFFF"/>
                <w:lang w:val="hy-AM" w:eastAsia="ru-RU"/>
              </w:rPr>
              <w:t xml:space="preserve">-ի </w:t>
            </w:r>
            <w:r w:rsidRPr="00B60BD5">
              <w:rPr>
                <w:rFonts w:ascii="GHEA Grapalat" w:hAnsi="GHEA Grapalat"/>
                <w:shd w:val="clear" w:color="auto" w:fill="FFFFFF"/>
                <w:lang w:val="ru-RU" w:eastAsia="ru-RU"/>
              </w:rPr>
              <w:t>N</w:t>
            </w:r>
            <w:r w:rsidR="007A2991">
              <w:rPr>
                <w:rFonts w:ascii="GHEA Grapalat" w:hAnsi="GHEA Grapalat"/>
                <w:shd w:val="clear" w:color="auto" w:fill="FFFFFF"/>
                <w:lang w:val="hy-AM" w:eastAsia="ru-RU"/>
              </w:rPr>
              <w:t xml:space="preserve"> </w:t>
            </w:r>
            <w:r w:rsidRPr="00B60BD5">
              <w:rPr>
                <w:rFonts w:ascii="GHEA Grapalat" w:hAnsi="GHEA Grapalat"/>
                <w:shd w:val="clear" w:color="auto" w:fill="FFFFFF"/>
                <w:lang w:val="ru-RU" w:eastAsia="ru-RU"/>
              </w:rPr>
              <w:t xml:space="preserve">04-Ն </w:t>
            </w:r>
            <w:r w:rsidRPr="00B60BD5">
              <w:rPr>
                <w:rFonts w:ascii="GHEA Grapalat" w:hAnsi="GHEA Grapalat" w:cs="Sylfaen"/>
                <w:lang w:val="hy-AM" w:eastAsia="ru-RU"/>
              </w:rPr>
              <w:t>հրամանով</w:t>
            </w:r>
            <w:r w:rsidRPr="00B60BD5">
              <w:rPr>
                <w:rFonts w:ascii="GHEA Grapalat" w:hAnsi="GHEA Grapalat"/>
                <w:shd w:val="clear" w:color="auto" w:fill="FFFFFF"/>
                <w:lang w:val="ru-RU" w:eastAsia="ru-RU"/>
              </w:rPr>
              <w:t xml:space="preserve"> </w:t>
            </w:r>
            <w:r w:rsidRPr="00B60BD5">
              <w:rPr>
                <w:rFonts w:ascii="GHEA Grapalat" w:hAnsi="GHEA Grapalat" w:cs="Sylfaen"/>
                <w:lang w:val="hy-AM" w:eastAsia="ru-RU"/>
              </w:rPr>
              <w:t>հաստատված</w:t>
            </w:r>
            <w:r w:rsidRPr="00B60BD5">
              <w:rPr>
                <w:rFonts w:ascii="GHEA Grapalat" w:hAnsi="GHEA Grapalat"/>
                <w:shd w:val="clear" w:color="auto" w:fill="FFFFFF"/>
                <w:lang w:val="ru-RU" w:eastAsia="ru-RU"/>
              </w:rPr>
              <w:t xml:space="preserve"> «Քաղաքաշինություն. Քաղաքային և գյուղական բնակավայրերի հատակագծում և կառուցապատում»</w:t>
            </w:r>
            <w:r w:rsidRPr="00B60BD5">
              <w:rPr>
                <w:rFonts w:ascii="Calibri" w:hAnsi="Calibri" w:cs="Calibri"/>
                <w:shd w:val="clear" w:color="auto" w:fill="FFFFFF"/>
                <w:lang w:val="ru-RU" w:eastAsia="ru-RU"/>
              </w:rPr>
              <w:t> </w:t>
            </w:r>
            <w:r w:rsidRPr="00B60BD5">
              <w:rPr>
                <w:rFonts w:ascii="GHEA Grapalat" w:hAnsi="GHEA Grapalat" w:cs="GHEA Grapalat"/>
                <w:lang w:val="hy-AM" w:eastAsia="ru-RU"/>
              </w:rPr>
              <w:t>շինարարական նորմեր</w:t>
            </w:r>
          </w:p>
        </w:tc>
      </w:tr>
      <w:tr w:rsidR="00F108DE" w:rsidRPr="00B60BD5" w14:paraId="61F7EBA4" w14:textId="77777777" w:rsidTr="004A636A">
        <w:trPr>
          <w:trHeight w:val="945"/>
        </w:trPr>
        <w:tc>
          <w:tcPr>
            <w:tcW w:w="522" w:type="dxa"/>
            <w:tcBorders>
              <w:top w:val="single" w:sz="4" w:space="0" w:color="auto"/>
              <w:left w:val="single" w:sz="4" w:space="0" w:color="auto"/>
              <w:bottom w:val="single" w:sz="4" w:space="0" w:color="auto"/>
              <w:right w:val="single" w:sz="4" w:space="0" w:color="auto"/>
            </w:tcBorders>
          </w:tcPr>
          <w:p w14:paraId="58DB2A83" w14:textId="77777777" w:rsidR="00F108DE" w:rsidRPr="00B60BD5" w:rsidRDefault="00F108DE" w:rsidP="004A636A">
            <w:pPr>
              <w:pStyle w:val="2"/>
              <w:numPr>
                <w:ilvl w:val="0"/>
                <w:numId w:val="109"/>
              </w:numPr>
              <w:tabs>
                <w:tab w:val="clear" w:pos="993"/>
                <w:tab w:val="left" w:pos="323"/>
              </w:tabs>
              <w:spacing w:after="0"/>
              <w:ind w:left="0" w:firstLine="0"/>
              <w:jc w:val="center"/>
              <w:rPr>
                <w:rFonts w:cs="Sylfaen"/>
                <w:lang w:eastAsia="ru-RU"/>
              </w:rPr>
            </w:pPr>
          </w:p>
        </w:tc>
        <w:tc>
          <w:tcPr>
            <w:tcW w:w="2885" w:type="dxa"/>
            <w:tcBorders>
              <w:top w:val="single" w:sz="4" w:space="0" w:color="auto"/>
              <w:left w:val="single" w:sz="4" w:space="0" w:color="auto"/>
              <w:bottom w:val="single" w:sz="4" w:space="0" w:color="auto"/>
              <w:right w:val="single" w:sz="4" w:space="0" w:color="auto"/>
            </w:tcBorders>
          </w:tcPr>
          <w:p w14:paraId="6AFAB6FC" w14:textId="77777777" w:rsidR="00F108DE" w:rsidRPr="00B60BD5" w:rsidRDefault="00F108DE" w:rsidP="004A0B7A">
            <w:pPr>
              <w:autoSpaceDE w:val="0"/>
              <w:autoSpaceDN w:val="0"/>
              <w:adjustRightInd w:val="0"/>
              <w:spacing w:line="360" w:lineRule="auto"/>
              <w:rPr>
                <w:rFonts w:ascii="GHEA Grapalat" w:hAnsi="GHEA Grapalat"/>
                <w:shd w:val="clear" w:color="auto" w:fill="FFFFFF"/>
                <w:lang w:val="ru-RU" w:eastAsia="ru-RU"/>
              </w:rPr>
            </w:pPr>
            <w:r w:rsidRPr="00B60BD5">
              <w:rPr>
                <w:rFonts w:ascii="GHEA Grapalat" w:hAnsi="GHEA Grapalat" w:cs="Arial"/>
                <w:shd w:val="clear" w:color="auto" w:fill="FFFFFF"/>
                <w:lang w:val="ru-RU" w:eastAsia="ru-RU"/>
              </w:rPr>
              <w:t xml:space="preserve"> ՀՀՇՆ 11.01-2026</w:t>
            </w:r>
          </w:p>
        </w:tc>
        <w:tc>
          <w:tcPr>
            <w:tcW w:w="7285" w:type="dxa"/>
            <w:tcBorders>
              <w:top w:val="single" w:sz="4" w:space="0" w:color="auto"/>
              <w:left w:val="single" w:sz="4" w:space="0" w:color="auto"/>
              <w:bottom w:val="single" w:sz="4" w:space="0" w:color="auto"/>
              <w:right w:val="single" w:sz="4" w:space="0" w:color="auto"/>
            </w:tcBorders>
          </w:tcPr>
          <w:p w14:paraId="2F4AC1C2" w14:textId="77777777" w:rsidR="00F108DE" w:rsidRPr="00B60BD5" w:rsidRDefault="00F108DE" w:rsidP="007A2991">
            <w:pPr>
              <w:tabs>
                <w:tab w:val="left" w:pos="851"/>
              </w:tabs>
              <w:spacing w:line="360" w:lineRule="auto"/>
              <w:jc w:val="both"/>
              <w:rPr>
                <w:rFonts w:ascii="GHEA Grapalat" w:eastAsia="Calibri" w:hAnsi="GHEA Grapalat"/>
                <w:i/>
                <w:lang w:val="ru-RU"/>
              </w:rPr>
            </w:pPr>
            <w:r w:rsidRPr="00B60BD5">
              <w:rPr>
                <w:rFonts w:ascii="GHEA Grapalat" w:eastAsia="Calibri" w:hAnsi="GHEA Grapalat" w:cs="Sylfaen"/>
              </w:rPr>
              <w:t>ՀՀ</w:t>
            </w:r>
            <w:r w:rsidRPr="00B60BD5">
              <w:rPr>
                <w:rFonts w:ascii="GHEA Grapalat" w:eastAsia="Calibri" w:hAnsi="GHEA Grapalat"/>
                <w:lang w:val="ru-RU"/>
              </w:rPr>
              <w:t xml:space="preserve"> </w:t>
            </w:r>
            <w:proofErr w:type="spellStart"/>
            <w:r w:rsidRPr="00B60BD5">
              <w:rPr>
                <w:rFonts w:ascii="GHEA Grapalat" w:eastAsia="Calibri" w:hAnsi="GHEA Grapalat" w:cs="Sylfaen"/>
              </w:rPr>
              <w:t>քաղաքաշինության</w:t>
            </w:r>
            <w:proofErr w:type="spellEnd"/>
            <w:r w:rsidRPr="00B60BD5">
              <w:rPr>
                <w:rFonts w:ascii="GHEA Grapalat" w:eastAsia="Calibri" w:hAnsi="GHEA Grapalat"/>
                <w:lang w:val="ru-RU"/>
              </w:rPr>
              <w:t xml:space="preserve"> </w:t>
            </w:r>
            <w:proofErr w:type="spellStart"/>
            <w:r w:rsidRPr="00B60BD5">
              <w:rPr>
                <w:rFonts w:ascii="GHEA Grapalat" w:eastAsia="Calibri" w:hAnsi="GHEA Grapalat" w:cs="Sylfaen"/>
              </w:rPr>
              <w:t>կոմիտեի</w:t>
            </w:r>
            <w:proofErr w:type="spellEnd"/>
            <w:r w:rsidRPr="00B60BD5">
              <w:rPr>
                <w:rFonts w:ascii="GHEA Grapalat" w:eastAsia="Calibri" w:hAnsi="GHEA Grapalat"/>
                <w:lang w:val="ru-RU"/>
              </w:rPr>
              <w:t xml:space="preserve"> </w:t>
            </w:r>
            <w:proofErr w:type="spellStart"/>
            <w:r w:rsidRPr="00B60BD5">
              <w:rPr>
                <w:rFonts w:ascii="GHEA Grapalat" w:eastAsia="Calibri" w:hAnsi="GHEA Grapalat" w:cs="Sylfaen"/>
              </w:rPr>
              <w:t>նախագահի</w:t>
            </w:r>
            <w:proofErr w:type="spellEnd"/>
            <w:r w:rsidRPr="00B60BD5">
              <w:rPr>
                <w:rFonts w:ascii="GHEA Grapalat" w:eastAsia="Calibri" w:hAnsi="GHEA Grapalat"/>
                <w:i/>
                <w:lang w:val="hy-AM"/>
              </w:rPr>
              <w:t xml:space="preserve"> </w:t>
            </w:r>
            <w:r w:rsidRPr="00B60BD5">
              <w:rPr>
                <w:rFonts w:ascii="GHEA Grapalat" w:eastAsia="Calibri" w:hAnsi="GHEA Grapalat"/>
                <w:lang w:val="ru-RU"/>
              </w:rPr>
              <w:t xml:space="preserve">2026 </w:t>
            </w:r>
            <w:proofErr w:type="spellStart"/>
            <w:r w:rsidRPr="00B60BD5">
              <w:rPr>
                <w:rFonts w:ascii="GHEA Grapalat" w:eastAsia="Calibri" w:hAnsi="GHEA Grapalat" w:cs="Sylfaen"/>
              </w:rPr>
              <w:t>թվականի</w:t>
            </w:r>
            <w:proofErr w:type="spellEnd"/>
            <w:r w:rsidRPr="00B60BD5">
              <w:rPr>
                <w:rFonts w:ascii="GHEA Grapalat" w:eastAsia="Calibri" w:hAnsi="GHEA Grapalat"/>
                <w:lang w:val="ru-RU"/>
              </w:rPr>
              <w:t xml:space="preserve"> </w:t>
            </w:r>
            <w:proofErr w:type="spellStart"/>
            <w:r w:rsidRPr="00B60BD5">
              <w:rPr>
                <w:rFonts w:ascii="GHEA Grapalat" w:eastAsia="Calibri" w:hAnsi="GHEA Grapalat"/>
              </w:rPr>
              <w:t>հունվարի</w:t>
            </w:r>
            <w:proofErr w:type="spellEnd"/>
            <w:r w:rsidRPr="00B60BD5">
              <w:rPr>
                <w:rFonts w:ascii="GHEA Grapalat" w:eastAsia="Calibri" w:hAnsi="GHEA Grapalat"/>
                <w:lang w:val="ru-RU"/>
              </w:rPr>
              <w:t xml:space="preserve"> 22-</w:t>
            </w:r>
            <w:r w:rsidRPr="00B60BD5">
              <w:rPr>
                <w:rFonts w:ascii="GHEA Grapalat" w:eastAsia="Calibri" w:hAnsi="GHEA Grapalat" w:cs="Sylfaen"/>
              </w:rPr>
              <w:t>ի</w:t>
            </w:r>
            <w:r w:rsidRPr="00B60BD5">
              <w:rPr>
                <w:rFonts w:ascii="GHEA Grapalat" w:eastAsia="Calibri" w:hAnsi="GHEA Grapalat" w:cs="Sylfaen"/>
                <w:lang w:val="hy-AM"/>
              </w:rPr>
              <w:t xml:space="preserve"> </w:t>
            </w:r>
            <w:r w:rsidRPr="00B60BD5">
              <w:rPr>
                <w:rFonts w:ascii="GHEA Grapalat" w:eastAsia="Calibri" w:hAnsi="GHEA Grapalat"/>
              </w:rPr>
              <w:t>N</w:t>
            </w:r>
            <w:r w:rsidRPr="00B60BD5">
              <w:rPr>
                <w:rFonts w:ascii="GHEA Grapalat" w:eastAsia="Calibri" w:hAnsi="GHEA Grapalat"/>
                <w:lang w:val="ru-RU"/>
              </w:rPr>
              <w:t xml:space="preserve"> 04-</w:t>
            </w:r>
            <w:r w:rsidRPr="00B60BD5">
              <w:rPr>
                <w:rFonts w:ascii="GHEA Grapalat" w:eastAsia="Calibri" w:hAnsi="GHEA Grapalat" w:cs="Sylfaen"/>
              </w:rPr>
              <w:t>Ն</w:t>
            </w:r>
            <w:r w:rsidRPr="00B60BD5">
              <w:rPr>
                <w:rFonts w:ascii="GHEA Grapalat" w:eastAsia="Calibri" w:hAnsi="GHEA Grapalat"/>
                <w:lang w:val="hy-AM"/>
              </w:rPr>
              <w:t xml:space="preserve"> </w:t>
            </w:r>
            <w:proofErr w:type="spellStart"/>
            <w:r w:rsidRPr="00B60BD5">
              <w:rPr>
                <w:rFonts w:ascii="GHEA Grapalat" w:eastAsia="Calibri" w:hAnsi="GHEA Grapalat" w:cs="Sylfaen"/>
              </w:rPr>
              <w:t>հրաման</w:t>
            </w:r>
            <w:proofErr w:type="spellEnd"/>
            <w:r w:rsidRPr="00B60BD5">
              <w:rPr>
                <w:rFonts w:ascii="GHEA Grapalat" w:eastAsia="Calibri" w:hAnsi="GHEA Grapalat" w:cs="Sylfaen"/>
                <w:lang w:val="hy-AM"/>
              </w:rPr>
              <w:t>ով հաստատված</w:t>
            </w:r>
            <w:r w:rsidRPr="00B60BD5">
              <w:rPr>
                <w:rFonts w:ascii="GHEA Grapalat" w:hAnsi="GHEA Grapalat" w:cs="Arial"/>
                <w:shd w:val="clear" w:color="auto" w:fill="FFFFFF"/>
                <w:lang w:val="ru-RU"/>
              </w:rPr>
              <w:t xml:space="preserve"> «</w:t>
            </w:r>
            <w:proofErr w:type="spellStart"/>
            <w:r w:rsidRPr="00B60BD5">
              <w:rPr>
                <w:rFonts w:ascii="GHEA Grapalat" w:hAnsi="GHEA Grapalat" w:cs="Arial"/>
                <w:shd w:val="clear" w:color="auto" w:fill="FFFFFF"/>
              </w:rPr>
              <w:t>Ինժեներական</w:t>
            </w:r>
            <w:proofErr w:type="spellEnd"/>
            <w:r w:rsidRPr="00B60BD5">
              <w:rPr>
                <w:rFonts w:ascii="GHEA Grapalat" w:hAnsi="GHEA Grapalat" w:cs="Arial"/>
                <w:shd w:val="clear" w:color="auto" w:fill="FFFFFF"/>
                <w:lang w:val="ru-RU"/>
              </w:rPr>
              <w:t xml:space="preserve"> </w:t>
            </w:r>
            <w:proofErr w:type="spellStart"/>
            <w:r w:rsidRPr="00B60BD5">
              <w:rPr>
                <w:rFonts w:ascii="GHEA Grapalat" w:hAnsi="GHEA Grapalat" w:cs="Arial"/>
                <w:shd w:val="clear" w:color="auto" w:fill="FFFFFF"/>
              </w:rPr>
              <w:t>հետազննություններ</w:t>
            </w:r>
            <w:proofErr w:type="spellEnd"/>
            <w:r w:rsidRPr="00B60BD5">
              <w:rPr>
                <w:rFonts w:ascii="GHEA Grapalat" w:hAnsi="GHEA Grapalat" w:cs="Arial"/>
                <w:shd w:val="clear" w:color="auto" w:fill="FFFFFF"/>
                <w:lang w:val="ru-RU"/>
              </w:rPr>
              <w:t xml:space="preserve"> </w:t>
            </w:r>
            <w:proofErr w:type="spellStart"/>
            <w:r w:rsidRPr="00B60BD5">
              <w:rPr>
                <w:rFonts w:ascii="GHEA Grapalat" w:hAnsi="GHEA Grapalat" w:cs="Arial"/>
                <w:shd w:val="clear" w:color="auto" w:fill="FFFFFF"/>
              </w:rPr>
              <w:t>շինարարությունում</w:t>
            </w:r>
            <w:proofErr w:type="spellEnd"/>
            <w:r w:rsidRPr="00B60BD5">
              <w:rPr>
                <w:rFonts w:ascii="GHEA Grapalat" w:hAnsi="GHEA Grapalat" w:cs="Arial"/>
                <w:shd w:val="clear" w:color="auto" w:fill="FFFFFF"/>
                <w:lang w:val="ru-RU"/>
              </w:rPr>
              <w:t xml:space="preserve">. </w:t>
            </w:r>
            <w:proofErr w:type="spellStart"/>
            <w:r w:rsidRPr="00B60BD5">
              <w:rPr>
                <w:rFonts w:ascii="GHEA Grapalat" w:hAnsi="GHEA Grapalat" w:cs="Arial"/>
                <w:shd w:val="clear" w:color="auto" w:fill="FFFFFF"/>
              </w:rPr>
              <w:t>Հիմնական</w:t>
            </w:r>
            <w:proofErr w:type="spellEnd"/>
            <w:r w:rsidRPr="00B60BD5">
              <w:rPr>
                <w:rFonts w:ascii="GHEA Grapalat" w:hAnsi="GHEA Grapalat" w:cs="Arial"/>
                <w:shd w:val="clear" w:color="auto" w:fill="FFFFFF"/>
              </w:rPr>
              <w:t xml:space="preserve"> </w:t>
            </w:r>
            <w:proofErr w:type="spellStart"/>
            <w:r w:rsidRPr="00B60BD5">
              <w:rPr>
                <w:rFonts w:ascii="GHEA Grapalat" w:hAnsi="GHEA Grapalat" w:cs="Arial"/>
                <w:shd w:val="clear" w:color="auto" w:fill="FFFFFF"/>
              </w:rPr>
              <w:t>դրույթներ</w:t>
            </w:r>
            <w:proofErr w:type="spellEnd"/>
            <w:r w:rsidRPr="00B60BD5">
              <w:rPr>
                <w:rFonts w:ascii="GHEA Grapalat" w:hAnsi="GHEA Grapalat" w:cs="Arial"/>
                <w:shd w:val="clear" w:color="auto" w:fill="FFFFFF"/>
              </w:rPr>
              <w:t>»</w:t>
            </w:r>
            <w:r w:rsidRPr="00B60BD5">
              <w:rPr>
                <w:rFonts w:ascii="Calibri" w:hAnsi="Calibri" w:cs="Calibri"/>
                <w:shd w:val="clear" w:color="auto" w:fill="FFFFFF"/>
                <w:lang w:val="hy-AM"/>
              </w:rPr>
              <w:t xml:space="preserve"> </w:t>
            </w:r>
            <w:r w:rsidRPr="00B60BD5">
              <w:rPr>
                <w:rFonts w:ascii="GHEA Grapalat" w:hAnsi="GHEA Grapalat" w:cs="GHEA Grapalat"/>
                <w:lang w:val="hy-AM"/>
              </w:rPr>
              <w:t>շինարարական նորմեր</w:t>
            </w:r>
          </w:p>
        </w:tc>
      </w:tr>
      <w:tr w:rsidR="00F108DE" w:rsidRPr="00D72953" w14:paraId="11693A94" w14:textId="77777777" w:rsidTr="004A636A">
        <w:trPr>
          <w:trHeight w:val="558"/>
        </w:trPr>
        <w:tc>
          <w:tcPr>
            <w:tcW w:w="522" w:type="dxa"/>
            <w:tcBorders>
              <w:top w:val="single" w:sz="4" w:space="0" w:color="auto"/>
              <w:left w:val="single" w:sz="4" w:space="0" w:color="auto"/>
              <w:bottom w:val="single" w:sz="4" w:space="0" w:color="auto"/>
              <w:right w:val="single" w:sz="4" w:space="0" w:color="auto"/>
            </w:tcBorders>
          </w:tcPr>
          <w:p w14:paraId="7F17ED4F" w14:textId="77777777" w:rsidR="00F108DE" w:rsidRPr="00B60BD5" w:rsidRDefault="00F108DE" w:rsidP="004A636A">
            <w:pPr>
              <w:pStyle w:val="2"/>
              <w:numPr>
                <w:ilvl w:val="0"/>
                <w:numId w:val="109"/>
              </w:numPr>
              <w:tabs>
                <w:tab w:val="clear" w:pos="993"/>
                <w:tab w:val="left" w:pos="323"/>
              </w:tabs>
              <w:spacing w:after="0"/>
              <w:ind w:left="0" w:firstLine="0"/>
              <w:jc w:val="center"/>
              <w:rPr>
                <w:rFonts w:cs="Sylfaen"/>
                <w:lang w:eastAsia="ru-RU"/>
              </w:rPr>
            </w:pPr>
          </w:p>
        </w:tc>
        <w:tc>
          <w:tcPr>
            <w:tcW w:w="2885" w:type="dxa"/>
            <w:tcBorders>
              <w:top w:val="single" w:sz="4" w:space="0" w:color="auto"/>
              <w:left w:val="single" w:sz="4" w:space="0" w:color="auto"/>
              <w:bottom w:val="single" w:sz="4" w:space="0" w:color="auto"/>
              <w:right w:val="single" w:sz="4" w:space="0" w:color="auto"/>
            </w:tcBorders>
          </w:tcPr>
          <w:p w14:paraId="53F7DDC5" w14:textId="77777777" w:rsidR="00F108DE" w:rsidRPr="00B60BD5" w:rsidRDefault="00F108DE" w:rsidP="004A0B7A">
            <w:pPr>
              <w:autoSpaceDE w:val="0"/>
              <w:autoSpaceDN w:val="0"/>
              <w:adjustRightInd w:val="0"/>
              <w:spacing w:line="360" w:lineRule="auto"/>
              <w:rPr>
                <w:rFonts w:ascii="GHEA Grapalat" w:hAnsi="GHEA Grapalat"/>
                <w:lang w:val="ru-RU" w:eastAsia="ru-RU"/>
              </w:rPr>
            </w:pPr>
            <w:r w:rsidRPr="00B60BD5">
              <w:rPr>
                <w:rFonts w:ascii="GHEA Grapalat" w:hAnsi="GHEA Grapalat"/>
                <w:bCs/>
                <w:lang w:val="hy-AM" w:eastAsia="ru-RU"/>
              </w:rPr>
              <w:t xml:space="preserve">ՀՀՇՆ 52-01- </w:t>
            </w:r>
          </w:p>
        </w:tc>
        <w:tc>
          <w:tcPr>
            <w:tcW w:w="7285" w:type="dxa"/>
            <w:tcBorders>
              <w:top w:val="single" w:sz="4" w:space="0" w:color="auto"/>
              <w:left w:val="single" w:sz="4" w:space="0" w:color="auto"/>
              <w:bottom w:val="single" w:sz="4" w:space="0" w:color="auto"/>
              <w:right w:val="single" w:sz="4" w:space="0" w:color="auto"/>
            </w:tcBorders>
          </w:tcPr>
          <w:p w14:paraId="6703A1F6" w14:textId="0A40A071" w:rsidR="00F108DE" w:rsidRPr="00B60BD5" w:rsidRDefault="00F108DE" w:rsidP="007A2991">
            <w:pPr>
              <w:autoSpaceDE w:val="0"/>
              <w:autoSpaceDN w:val="0"/>
              <w:adjustRightInd w:val="0"/>
              <w:spacing w:line="360" w:lineRule="auto"/>
              <w:jc w:val="both"/>
              <w:rPr>
                <w:rFonts w:ascii="GHEA Grapalat" w:hAnsi="GHEA Grapalat"/>
                <w:lang w:val="hy-AM" w:eastAsia="ru-RU"/>
              </w:rPr>
            </w:pPr>
            <w:r w:rsidRPr="00B60BD5">
              <w:rPr>
                <w:rFonts w:ascii="GHEA Grapalat" w:hAnsi="GHEA Grapalat" w:cs="Sylfaen"/>
                <w:lang w:val="hy-AM" w:eastAsia="ru-RU"/>
              </w:rPr>
              <w:t>ՀՀ</w:t>
            </w:r>
            <w:r w:rsidR="007A2991">
              <w:rPr>
                <w:rFonts w:ascii="GHEA Grapalat" w:hAnsi="GHEA Grapalat" w:cs="Sylfaen"/>
                <w:lang w:val="hy-AM" w:eastAsia="ru-RU"/>
              </w:rPr>
              <w:t xml:space="preserve"> </w:t>
            </w:r>
            <w:r w:rsidRPr="00B60BD5">
              <w:rPr>
                <w:rFonts w:ascii="GHEA Grapalat" w:hAnsi="GHEA Grapalat" w:cs="Sylfaen"/>
                <w:lang w:val="hy-AM" w:eastAsia="ru-RU"/>
              </w:rPr>
              <w:t xml:space="preserve">քաղաքաշինության  կոմիտեի նախագահի </w:t>
            </w:r>
            <w:r w:rsidRPr="00B60BD5">
              <w:rPr>
                <w:rFonts w:ascii="GHEA Grapalat" w:hAnsi="GHEA Grapalat"/>
                <w:shd w:val="clear" w:color="auto" w:fill="FFFFFF"/>
                <w:lang w:val="ru-RU" w:eastAsia="ru-RU"/>
              </w:rPr>
              <w:t>202</w:t>
            </w:r>
            <w:r w:rsidRPr="00B60BD5">
              <w:rPr>
                <w:rFonts w:ascii="GHEA Grapalat" w:hAnsi="GHEA Grapalat"/>
                <w:shd w:val="clear" w:color="auto" w:fill="FFFFFF"/>
                <w:lang w:val="hy-AM" w:eastAsia="ru-RU"/>
              </w:rPr>
              <w:t>1</w:t>
            </w:r>
            <w:r w:rsidRPr="00B60BD5">
              <w:rPr>
                <w:rFonts w:ascii="GHEA Grapalat" w:hAnsi="GHEA Grapalat"/>
                <w:shd w:val="clear" w:color="auto" w:fill="FFFFFF"/>
                <w:lang w:val="ru-RU" w:eastAsia="ru-RU"/>
              </w:rPr>
              <w:t xml:space="preserve"> թվականի հունվարի </w:t>
            </w:r>
            <w:r w:rsidRPr="00B60BD5">
              <w:rPr>
                <w:rFonts w:ascii="GHEA Grapalat" w:hAnsi="GHEA Grapalat"/>
                <w:shd w:val="clear" w:color="auto" w:fill="FFFFFF"/>
                <w:lang w:val="hy-AM" w:eastAsia="ru-RU"/>
              </w:rPr>
              <w:t xml:space="preserve">14-ի </w:t>
            </w:r>
            <w:r w:rsidRPr="00B60BD5">
              <w:rPr>
                <w:rFonts w:ascii="GHEA Grapalat" w:hAnsi="GHEA Grapalat"/>
                <w:shd w:val="clear" w:color="auto" w:fill="FFFFFF"/>
                <w:lang w:val="ru-RU" w:eastAsia="ru-RU"/>
              </w:rPr>
              <w:t>N0</w:t>
            </w:r>
            <w:r w:rsidRPr="00B60BD5">
              <w:rPr>
                <w:rFonts w:ascii="GHEA Grapalat" w:hAnsi="GHEA Grapalat"/>
                <w:shd w:val="clear" w:color="auto" w:fill="FFFFFF"/>
                <w:lang w:val="hy-AM" w:eastAsia="ru-RU"/>
              </w:rPr>
              <w:t>2</w:t>
            </w:r>
            <w:r w:rsidRPr="00B60BD5">
              <w:rPr>
                <w:rFonts w:ascii="GHEA Grapalat" w:hAnsi="GHEA Grapalat"/>
                <w:shd w:val="clear" w:color="auto" w:fill="FFFFFF"/>
                <w:lang w:val="ru-RU" w:eastAsia="ru-RU"/>
              </w:rPr>
              <w:t xml:space="preserve">-Ն </w:t>
            </w:r>
            <w:r w:rsidRPr="00B60BD5">
              <w:rPr>
                <w:rFonts w:ascii="GHEA Grapalat" w:hAnsi="GHEA Grapalat" w:cs="Sylfaen"/>
                <w:lang w:val="hy-AM" w:eastAsia="ru-RU"/>
              </w:rPr>
              <w:t>հրամանով</w:t>
            </w:r>
            <w:r w:rsidRPr="00B60BD5">
              <w:rPr>
                <w:rFonts w:ascii="GHEA Grapalat" w:hAnsi="GHEA Grapalat"/>
                <w:shd w:val="clear" w:color="auto" w:fill="FFFFFF"/>
                <w:lang w:val="ru-RU" w:eastAsia="ru-RU"/>
              </w:rPr>
              <w:t xml:space="preserve"> </w:t>
            </w:r>
            <w:r w:rsidRPr="00B60BD5">
              <w:rPr>
                <w:rFonts w:ascii="GHEA Grapalat" w:hAnsi="GHEA Grapalat" w:cs="Sylfaen"/>
                <w:lang w:val="hy-AM" w:eastAsia="ru-RU"/>
              </w:rPr>
              <w:t>հաստատված</w:t>
            </w:r>
            <w:r w:rsidRPr="00B60BD5">
              <w:rPr>
                <w:rFonts w:ascii="GHEA Grapalat" w:hAnsi="GHEA Grapalat"/>
                <w:shd w:val="clear" w:color="auto" w:fill="FFFFFF"/>
                <w:lang w:val="ru-RU" w:eastAsia="ru-RU"/>
              </w:rPr>
              <w:t xml:space="preserve"> «Բետոնե և երկաթբետոնե կոնստրուկցիաներ» </w:t>
            </w:r>
            <w:r w:rsidRPr="00B60BD5">
              <w:rPr>
                <w:rFonts w:ascii="GHEA Grapalat" w:hAnsi="GHEA Grapalat" w:cs="GHEA Grapalat"/>
                <w:lang w:val="hy-AM"/>
              </w:rPr>
              <w:t>շինարարական նորմեր</w:t>
            </w:r>
          </w:p>
        </w:tc>
      </w:tr>
      <w:tr w:rsidR="00F108DE" w:rsidRPr="007A2991" w14:paraId="77C0C354" w14:textId="77777777" w:rsidTr="004A636A">
        <w:trPr>
          <w:trHeight w:val="945"/>
        </w:trPr>
        <w:tc>
          <w:tcPr>
            <w:tcW w:w="522" w:type="dxa"/>
            <w:tcBorders>
              <w:top w:val="single" w:sz="4" w:space="0" w:color="auto"/>
              <w:left w:val="single" w:sz="4" w:space="0" w:color="auto"/>
              <w:bottom w:val="single" w:sz="4" w:space="0" w:color="auto"/>
              <w:right w:val="single" w:sz="4" w:space="0" w:color="auto"/>
            </w:tcBorders>
          </w:tcPr>
          <w:p w14:paraId="0CF8FBF0" w14:textId="77777777" w:rsidR="00F108DE" w:rsidRPr="00B60BD5" w:rsidRDefault="00F108DE" w:rsidP="004A636A">
            <w:pPr>
              <w:pStyle w:val="2"/>
              <w:numPr>
                <w:ilvl w:val="0"/>
                <w:numId w:val="109"/>
              </w:numPr>
              <w:tabs>
                <w:tab w:val="clear" w:pos="993"/>
                <w:tab w:val="left" w:pos="323"/>
              </w:tabs>
              <w:spacing w:after="0"/>
              <w:ind w:left="0" w:firstLine="0"/>
              <w:jc w:val="center"/>
              <w:rPr>
                <w:rFonts w:cs="Sylfaen"/>
                <w:lang w:eastAsia="ru-RU"/>
              </w:rPr>
            </w:pPr>
          </w:p>
        </w:tc>
        <w:tc>
          <w:tcPr>
            <w:tcW w:w="2885" w:type="dxa"/>
            <w:tcBorders>
              <w:top w:val="single" w:sz="4" w:space="0" w:color="auto"/>
              <w:left w:val="single" w:sz="4" w:space="0" w:color="auto"/>
              <w:bottom w:val="single" w:sz="4" w:space="0" w:color="auto"/>
              <w:right w:val="single" w:sz="4" w:space="0" w:color="auto"/>
            </w:tcBorders>
          </w:tcPr>
          <w:p w14:paraId="46E5D432" w14:textId="5EA8B92D" w:rsidR="00F108DE" w:rsidRPr="00B60BD5" w:rsidRDefault="00F108DE" w:rsidP="007A2991">
            <w:pPr>
              <w:autoSpaceDE w:val="0"/>
              <w:autoSpaceDN w:val="0"/>
              <w:adjustRightInd w:val="0"/>
              <w:spacing w:line="360" w:lineRule="auto"/>
              <w:rPr>
                <w:rFonts w:ascii="GHEA Grapalat" w:hAnsi="GHEA Grapalat" w:cs="Arial"/>
                <w:lang w:val="ru-RU" w:eastAsia="ru-RU"/>
              </w:rPr>
            </w:pPr>
            <w:r w:rsidRPr="00B60BD5">
              <w:rPr>
                <w:rFonts w:ascii="GHEA Grapalat" w:hAnsi="GHEA Grapalat" w:cs="Sylfaen"/>
                <w:lang w:val="hy-AM" w:eastAsia="ru-RU"/>
              </w:rPr>
              <w:t>ՀՀՇՆ 40.01.02-</w:t>
            </w:r>
          </w:p>
        </w:tc>
        <w:tc>
          <w:tcPr>
            <w:tcW w:w="7285" w:type="dxa"/>
            <w:tcBorders>
              <w:top w:val="single" w:sz="4" w:space="0" w:color="auto"/>
              <w:left w:val="single" w:sz="4" w:space="0" w:color="auto"/>
              <w:bottom w:val="single" w:sz="4" w:space="0" w:color="auto"/>
              <w:right w:val="single" w:sz="4" w:space="0" w:color="auto"/>
            </w:tcBorders>
          </w:tcPr>
          <w:p w14:paraId="7A0A49DE" w14:textId="6C57D256" w:rsidR="00F108DE" w:rsidRPr="00B60BD5" w:rsidRDefault="00F108DE" w:rsidP="007A2991">
            <w:pPr>
              <w:autoSpaceDE w:val="0"/>
              <w:autoSpaceDN w:val="0"/>
              <w:adjustRightInd w:val="0"/>
              <w:spacing w:line="360" w:lineRule="auto"/>
              <w:jc w:val="both"/>
              <w:rPr>
                <w:rFonts w:ascii="GHEA Grapalat" w:hAnsi="GHEA Grapalat"/>
                <w:lang w:val="hy-AM" w:eastAsia="ru-RU"/>
              </w:rPr>
            </w:pPr>
            <w:r w:rsidRPr="00B60BD5">
              <w:rPr>
                <w:rFonts w:ascii="GHEA Grapalat" w:hAnsi="GHEA Grapalat" w:cs="Sylfaen"/>
                <w:lang w:val="hy-AM" w:eastAsia="ru-RU"/>
              </w:rPr>
              <w:t xml:space="preserve">ՀՀ   քաղաքաշինության  կոմիտեի նախագահի </w:t>
            </w:r>
            <w:r w:rsidRPr="00B60BD5">
              <w:rPr>
                <w:rFonts w:ascii="GHEA Grapalat" w:hAnsi="GHEA Grapalat"/>
                <w:shd w:val="clear" w:color="auto" w:fill="FFFFFF"/>
                <w:lang w:val="ru-RU" w:eastAsia="ru-RU"/>
              </w:rPr>
              <w:t>202</w:t>
            </w:r>
            <w:r w:rsidRPr="00B60BD5">
              <w:rPr>
                <w:rFonts w:ascii="GHEA Grapalat" w:hAnsi="GHEA Grapalat"/>
                <w:shd w:val="clear" w:color="auto" w:fill="FFFFFF"/>
                <w:lang w:val="hy-AM" w:eastAsia="ru-RU"/>
              </w:rPr>
              <w:t>0</w:t>
            </w:r>
            <w:r w:rsidRPr="00B60BD5">
              <w:rPr>
                <w:rFonts w:ascii="GHEA Grapalat" w:hAnsi="GHEA Grapalat"/>
                <w:shd w:val="clear" w:color="auto" w:fill="FFFFFF"/>
                <w:lang w:val="ru-RU" w:eastAsia="ru-RU"/>
              </w:rPr>
              <w:t xml:space="preserve"> թվականի </w:t>
            </w:r>
            <w:r w:rsidRPr="00B60BD5">
              <w:rPr>
                <w:rFonts w:ascii="GHEA Grapalat" w:hAnsi="GHEA Grapalat"/>
                <w:shd w:val="clear" w:color="auto" w:fill="FFFFFF"/>
                <w:lang w:val="hy-AM" w:eastAsia="ru-RU"/>
              </w:rPr>
              <w:t>դեկտեմբե</w:t>
            </w:r>
            <w:r w:rsidRPr="00B60BD5">
              <w:rPr>
                <w:rFonts w:ascii="GHEA Grapalat" w:hAnsi="GHEA Grapalat"/>
                <w:shd w:val="clear" w:color="auto" w:fill="FFFFFF"/>
                <w:lang w:val="ru-RU" w:eastAsia="ru-RU"/>
              </w:rPr>
              <w:t xml:space="preserve">րի </w:t>
            </w:r>
            <w:r w:rsidRPr="00B60BD5">
              <w:rPr>
                <w:rFonts w:ascii="GHEA Grapalat" w:hAnsi="GHEA Grapalat"/>
                <w:shd w:val="clear" w:color="auto" w:fill="FFFFFF"/>
                <w:lang w:val="hy-AM" w:eastAsia="ru-RU"/>
              </w:rPr>
              <w:t xml:space="preserve">28-ի </w:t>
            </w:r>
            <w:r w:rsidRPr="00B60BD5">
              <w:rPr>
                <w:rFonts w:ascii="GHEA Grapalat" w:hAnsi="GHEA Grapalat"/>
                <w:shd w:val="clear" w:color="auto" w:fill="FFFFFF"/>
                <w:lang w:val="ru-RU" w:eastAsia="ru-RU"/>
              </w:rPr>
              <w:t>N</w:t>
            </w:r>
            <w:r w:rsidR="007A2991">
              <w:rPr>
                <w:rFonts w:ascii="GHEA Grapalat" w:hAnsi="GHEA Grapalat"/>
                <w:shd w:val="clear" w:color="auto" w:fill="FFFFFF"/>
                <w:lang w:val="hy-AM" w:eastAsia="ru-RU"/>
              </w:rPr>
              <w:t xml:space="preserve"> </w:t>
            </w:r>
            <w:r w:rsidRPr="00B60BD5">
              <w:rPr>
                <w:rFonts w:ascii="GHEA Grapalat" w:hAnsi="GHEA Grapalat"/>
                <w:shd w:val="clear" w:color="auto" w:fill="FFFFFF"/>
                <w:lang w:val="hy-AM" w:eastAsia="ru-RU"/>
              </w:rPr>
              <w:t>103</w:t>
            </w:r>
            <w:r w:rsidRPr="00B60BD5">
              <w:rPr>
                <w:rFonts w:ascii="GHEA Grapalat" w:hAnsi="GHEA Grapalat"/>
                <w:shd w:val="clear" w:color="auto" w:fill="FFFFFF"/>
                <w:lang w:val="ru-RU" w:eastAsia="ru-RU"/>
              </w:rPr>
              <w:t xml:space="preserve">-Ն </w:t>
            </w:r>
            <w:r w:rsidRPr="00B60BD5">
              <w:rPr>
                <w:rFonts w:ascii="GHEA Grapalat" w:hAnsi="GHEA Grapalat" w:cs="Sylfaen"/>
                <w:lang w:val="hy-AM" w:eastAsia="ru-RU"/>
              </w:rPr>
              <w:t>հրամանով</w:t>
            </w:r>
            <w:r w:rsidRPr="00B60BD5">
              <w:rPr>
                <w:rFonts w:ascii="GHEA Grapalat" w:hAnsi="GHEA Grapalat"/>
                <w:shd w:val="clear" w:color="auto" w:fill="FFFFFF"/>
                <w:lang w:val="ru-RU" w:eastAsia="ru-RU"/>
              </w:rPr>
              <w:t xml:space="preserve"> </w:t>
            </w:r>
            <w:r w:rsidRPr="00B60BD5">
              <w:rPr>
                <w:rFonts w:ascii="GHEA Grapalat" w:hAnsi="GHEA Grapalat" w:cs="Sylfaen"/>
                <w:lang w:val="hy-AM" w:eastAsia="ru-RU"/>
              </w:rPr>
              <w:t>հաստատված</w:t>
            </w:r>
            <w:r w:rsidRPr="00B60BD5">
              <w:rPr>
                <w:rFonts w:ascii="GHEA Grapalat" w:hAnsi="GHEA Grapalat" w:cs="Arial"/>
                <w:shd w:val="clear" w:color="auto" w:fill="FFFFFF"/>
                <w:lang w:val="ru-RU" w:eastAsia="ru-RU"/>
              </w:rPr>
              <w:t xml:space="preserve"> «Ջրամատակարարում. Արտաքին ցանցեր և կառուցվածքներ»</w:t>
            </w:r>
            <w:r w:rsidRPr="00B60BD5">
              <w:rPr>
                <w:rFonts w:ascii="GHEA Grapalat" w:hAnsi="GHEA Grapalat" w:cs="Arial"/>
                <w:shd w:val="clear" w:color="auto" w:fill="FFFFFF"/>
                <w:lang w:val="hy-AM" w:eastAsia="ru-RU"/>
              </w:rPr>
              <w:t xml:space="preserve"> </w:t>
            </w:r>
            <w:r w:rsidRPr="00B60BD5">
              <w:rPr>
                <w:rFonts w:ascii="GHEA Grapalat" w:hAnsi="GHEA Grapalat" w:cs="GHEA Grapalat"/>
                <w:lang w:val="hy-AM" w:eastAsia="ru-RU"/>
              </w:rPr>
              <w:t>շինարարական նորմեր</w:t>
            </w:r>
          </w:p>
        </w:tc>
      </w:tr>
      <w:tr w:rsidR="00F108DE" w:rsidRPr="00D72953" w14:paraId="3BCD0877" w14:textId="77777777" w:rsidTr="004A636A">
        <w:trPr>
          <w:trHeight w:val="945"/>
        </w:trPr>
        <w:tc>
          <w:tcPr>
            <w:tcW w:w="522" w:type="dxa"/>
            <w:tcBorders>
              <w:top w:val="single" w:sz="4" w:space="0" w:color="auto"/>
              <w:left w:val="single" w:sz="4" w:space="0" w:color="auto"/>
              <w:bottom w:val="single" w:sz="4" w:space="0" w:color="auto"/>
              <w:right w:val="single" w:sz="4" w:space="0" w:color="auto"/>
            </w:tcBorders>
          </w:tcPr>
          <w:p w14:paraId="39126D1F" w14:textId="77777777" w:rsidR="00F108DE" w:rsidRPr="00B60BD5" w:rsidRDefault="00F108DE" w:rsidP="004A636A">
            <w:pPr>
              <w:pStyle w:val="2"/>
              <w:numPr>
                <w:ilvl w:val="0"/>
                <w:numId w:val="109"/>
              </w:numPr>
              <w:tabs>
                <w:tab w:val="clear" w:pos="993"/>
                <w:tab w:val="left" w:pos="323"/>
              </w:tabs>
              <w:spacing w:after="0"/>
              <w:ind w:left="0" w:firstLine="0"/>
              <w:jc w:val="center"/>
              <w:rPr>
                <w:rFonts w:cs="Sylfaen"/>
                <w:lang w:eastAsia="ru-RU"/>
              </w:rPr>
            </w:pPr>
          </w:p>
        </w:tc>
        <w:tc>
          <w:tcPr>
            <w:tcW w:w="2885" w:type="dxa"/>
            <w:tcBorders>
              <w:top w:val="single" w:sz="4" w:space="0" w:color="auto"/>
              <w:left w:val="single" w:sz="4" w:space="0" w:color="auto"/>
              <w:bottom w:val="single" w:sz="4" w:space="0" w:color="auto"/>
              <w:right w:val="single" w:sz="4" w:space="0" w:color="auto"/>
            </w:tcBorders>
          </w:tcPr>
          <w:p w14:paraId="12F0FEA1" w14:textId="77777777" w:rsidR="00F108DE" w:rsidRPr="00B60BD5" w:rsidRDefault="00F108DE" w:rsidP="004A0B7A">
            <w:pPr>
              <w:autoSpaceDE w:val="0"/>
              <w:autoSpaceDN w:val="0"/>
              <w:adjustRightInd w:val="0"/>
              <w:spacing w:line="360" w:lineRule="auto"/>
              <w:rPr>
                <w:rFonts w:ascii="GHEA Grapalat" w:hAnsi="GHEA Grapalat" w:cs="Sylfaen"/>
                <w:lang w:val="hy-AM" w:eastAsia="ru-RU"/>
              </w:rPr>
            </w:pPr>
            <w:r w:rsidRPr="00B60BD5">
              <w:rPr>
                <w:rFonts w:ascii="GHEA Grapalat" w:hAnsi="GHEA Grapalat" w:cs="Sylfaen"/>
                <w:lang w:val="hy-AM" w:eastAsia="ru-RU"/>
              </w:rPr>
              <w:t>ՀՀՇՆ 22-01-2024</w:t>
            </w:r>
          </w:p>
        </w:tc>
        <w:tc>
          <w:tcPr>
            <w:tcW w:w="7285" w:type="dxa"/>
            <w:tcBorders>
              <w:top w:val="single" w:sz="4" w:space="0" w:color="auto"/>
              <w:left w:val="single" w:sz="4" w:space="0" w:color="auto"/>
              <w:bottom w:val="single" w:sz="4" w:space="0" w:color="auto"/>
              <w:right w:val="single" w:sz="4" w:space="0" w:color="auto"/>
            </w:tcBorders>
          </w:tcPr>
          <w:p w14:paraId="42651B17" w14:textId="650B7AE4" w:rsidR="00F108DE" w:rsidRPr="00B60BD5" w:rsidRDefault="00F108DE" w:rsidP="007A2991">
            <w:pPr>
              <w:shd w:val="clear" w:color="auto" w:fill="FFFFFF"/>
              <w:spacing w:line="360" w:lineRule="auto"/>
              <w:jc w:val="both"/>
              <w:rPr>
                <w:rFonts w:ascii="GHEA Grapalat" w:hAnsi="GHEA Grapalat" w:cs="Arial"/>
                <w:lang w:val="hy-AM"/>
              </w:rPr>
            </w:pPr>
            <w:hyperlink r:id="rId5" w:tgtFrame="_blank" w:history="1">
              <w:r w:rsidRPr="00B60BD5">
                <w:rPr>
                  <w:rFonts w:ascii="GHEA Grapalat" w:hAnsi="GHEA Grapalat" w:cs="Arial"/>
                  <w:iCs/>
                  <w:lang w:val="hy-AM"/>
                </w:rPr>
                <w:t>ՀՀ քաղաքաշինության կոմիտեի</w:t>
              </w:r>
            </w:hyperlink>
            <w:r w:rsidRPr="00B60BD5">
              <w:rPr>
                <w:rFonts w:ascii="GHEA Grapalat" w:hAnsi="GHEA Grapalat" w:cs="Arial"/>
                <w:iCs/>
                <w:lang w:val="hy-AM"/>
              </w:rPr>
              <w:t xml:space="preserve"> </w:t>
            </w:r>
            <w:hyperlink r:id="rId6" w:tgtFrame="_blank" w:history="1">
              <w:r w:rsidRPr="00B60BD5">
                <w:rPr>
                  <w:rFonts w:ascii="GHEA Grapalat" w:hAnsi="GHEA Grapalat" w:cs="Arial"/>
                  <w:iCs/>
                  <w:lang w:val="hy-AM"/>
                </w:rPr>
                <w:t>նախագահի 2024 թվականի</w:t>
              </w:r>
            </w:hyperlink>
            <w:r w:rsidRPr="00B60BD5">
              <w:rPr>
                <w:rFonts w:ascii="GHEA Grapalat" w:hAnsi="GHEA Grapalat" w:cs="Arial"/>
                <w:iCs/>
                <w:lang w:val="hy-AM"/>
              </w:rPr>
              <w:t xml:space="preserve"> </w:t>
            </w:r>
            <w:hyperlink r:id="rId7" w:tgtFrame="_blank" w:history="1">
              <w:r w:rsidRPr="00B60BD5">
                <w:rPr>
                  <w:rFonts w:ascii="GHEA Grapalat" w:hAnsi="GHEA Grapalat" w:cs="Arial"/>
                  <w:iCs/>
                  <w:lang w:val="hy-AM"/>
                </w:rPr>
                <w:t>հունվարի</w:t>
              </w:r>
              <w:r w:rsidR="007A2991">
                <w:rPr>
                  <w:rFonts w:ascii="Calibri" w:hAnsi="Calibri" w:cs="Calibri"/>
                  <w:iCs/>
                  <w:lang w:val="hy-AM"/>
                </w:rPr>
                <w:t xml:space="preserve"> </w:t>
              </w:r>
              <w:r w:rsidRPr="00B60BD5">
                <w:rPr>
                  <w:rFonts w:ascii="GHEA Grapalat" w:hAnsi="GHEA Grapalat" w:cs="Arial"/>
                  <w:iCs/>
                  <w:lang w:val="hy-AM"/>
                </w:rPr>
                <w:t>15-</w:t>
              </w:r>
              <w:r w:rsidRPr="00B60BD5">
                <w:rPr>
                  <w:rFonts w:ascii="GHEA Grapalat" w:hAnsi="GHEA Grapalat" w:cs="GHEA Grapalat"/>
                  <w:iCs/>
                  <w:lang w:val="hy-AM"/>
                </w:rPr>
                <w:t>ի</w:t>
              </w:r>
              <w:r w:rsidRPr="00B60BD5">
                <w:rPr>
                  <w:rFonts w:ascii="GHEA Grapalat" w:hAnsi="GHEA Grapalat" w:cs="Arial"/>
                  <w:iCs/>
                  <w:lang w:val="hy-AM"/>
                </w:rPr>
                <w:t xml:space="preserve"> N 03-</w:t>
              </w:r>
              <w:r w:rsidRPr="00B60BD5">
                <w:rPr>
                  <w:rFonts w:ascii="GHEA Grapalat" w:hAnsi="GHEA Grapalat" w:cs="GHEA Grapalat"/>
                  <w:iCs/>
                  <w:lang w:val="hy-AM"/>
                </w:rPr>
                <w:t>Ն</w:t>
              </w:r>
              <w:r w:rsidRPr="00B60BD5">
                <w:rPr>
                  <w:rFonts w:ascii="GHEA Grapalat" w:hAnsi="GHEA Grapalat" w:cs="Arial"/>
                  <w:iCs/>
                  <w:lang w:val="hy-AM"/>
                </w:rPr>
                <w:t xml:space="preserve"> </w:t>
              </w:r>
              <w:r w:rsidRPr="00B60BD5">
                <w:rPr>
                  <w:rFonts w:ascii="GHEA Grapalat" w:hAnsi="GHEA Grapalat" w:cs="GHEA Grapalat"/>
                  <w:iCs/>
                  <w:lang w:val="hy-AM"/>
                </w:rPr>
                <w:t>հրամանով</w:t>
              </w:r>
            </w:hyperlink>
            <w:r w:rsidRPr="00B60BD5">
              <w:rPr>
                <w:rFonts w:ascii="GHEA Grapalat" w:hAnsi="GHEA Grapalat" w:cs="Arial"/>
                <w:iCs/>
                <w:lang w:val="hy-AM"/>
              </w:rPr>
              <w:t xml:space="preserve"> </w:t>
            </w:r>
            <w:hyperlink r:id="rId8" w:tgtFrame="_blank" w:history="1">
              <w:r w:rsidRPr="00B60BD5">
                <w:rPr>
                  <w:rFonts w:ascii="GHEA Grapalat" w:hAnsi="GHEA Grapalat" w:cs="Arial"/>
                  <w:iCs/>
                  <w:shd w:val="clear" w:color="auto" w:fill="FFFFFF"/>
                  <w:lang w:val="hy-AM"/>
                </w:rPr>
                <w:t xml:space="preserve">հաստատված </w:t>
              </w:r>
              <w:r w:rsidRPr="00B60BD5">
                <w:rPr>
                  <w:rFonts w:ascii="GHEA Grapalat" w:hAnsi="GHEA Grapalat" w:cs="Arial"/>
                  <w:shd w:val="clear" w:color="auto" w:fill="FFFFFF"/>
                  <w:lang w:val="hy-AM"/>
                </w:rPr>
                <w:t>«Շինարարական կլիմայաբանություն»</w:t>
              </w:r>
            </w:hyperlink>
            <w:r w:rsidRPr="00B60BD5">
              <w:rPr>
                <w:rFonts w:ascii="GHEA Grapalat" w:hAnsi="GHEA Grapalat" w:cs="Arial"/>
                <w:iCs/>
                <w:shd w:val="clear" w:color="auto" w:fill="FFFFFF"/>
                <w:lang w:val="hy-AM"/>
              </w:rPr>
              <w:t xml:space="preserve"> </w:t>
            </w:r>
            <w:r w:rsidRPr="00B60BD5">
              <w:rPr>
                <w:rFonts w:ascii="GHEA Grapalat" w:hAnsi="GHEA Grapalat" w:cs="GHEA Grapalat"/>
                <w:lang w:val="hy-AM"/>
              </w:rPr>
              <w:t>շինարարական նորմեր</w:t>
            </w:r>
          </w:p>
        </w:tc>
      </w:tr>
      <w:tr w:rsidR="00F108DE" w:rsidRPr="00D72953" w14:paraId="2EE64E45" w14:textId="77777777" w:rsidTr="004A636A">
        <w:trPr>
          <w:trHeight w:val="698"/>
        </w:trPr>
        <w:tc>
          <w:tcPr>
            <w:tcW w:w="522" w:type="dxa"/>
            <w:tcBorders>
              <w:top w:val="single" w:sz="4" w:space="0" w:color="auto"/>
              <w:left w:val="single" w:sz="4" w:space="0" w:color="auto"/>
              <w:bottom w:val="single" w:sz="4" w:space="0" w:color="auto"/>
              <w:right w:val="single" w:sz="4" w:space="0" w:color="auto"/>
            </w:tcBorders>
          </w:tcPr>
          <w:p w14:paraId="43CA7F2B" w14:textId="77777777" w:rsidR="00F108DE" w:rsidRPr="00B60BD5" w:rsidRDefault="00F108DE" w:rsidP="004A636A">
            <w:pPr>
              <w:pStyle w:val="2"/>
              <w:numPr>
                <w:ilvl w:val="0"/>
                <w:numId w:val="109"/>
              </w:numPr>
              <w:tabs>
                <w:tab w:val="clear" w:pos="993"/>
                <w:tab w:val="left" w:pos="323"/>
              </w:tabs>
              <w:spacing w:after="0"/>
              <w:ind w:left="0" w:firstLine="0"/>
              <w:jc w:val="center"/>
              <w:rPr>
                <w:rFonts w:cs="Sylfaen"/>
                <w:lang w:eastAsia="ru-RU"/>
              </w:rPr>
            </w:pPr>
          </w:p>
        </w:tc>
        <w:tc>
          <w:tcPr>
            <w:tcW w:w="2885" w:type="dxa"/>
            <w:tcBorders>
              <w:top w:val="single" w:sz="4" w:space="0" w:color="auto"/>
              <w:left w:val="single" w:sz="4" w:space="0" w:color="auto"/>
              <w:bottom w:val="single" w:sz="4" w:space="0" w:color="auto"/>
              <w:right w:val="single" w:sz="4" w:space="0" w:color="auto"/>
            </w:tcBorders>
          </w:tcPr>
          <w:p w14:paraId="4A7D6877" w14:textId="77777777" w:rsidR="00F108DE" w:rsidRPr="00B60BD5" w:rsidRDefault="00F108DE" w:rsidP="004A0B7A">
            <w:pPr>
              <w:autoSpaceDE w:val="0"/>
              <w:autoSpaceDN w:val="0"/>
              <w:adjustRightInd w:val="0"/>
              <w:spacing w:line="360" w:lineRule="auto"/>
              <w:rPr>
                <w:rFonts w:ascii="GHEA Grapalat" w:hAnsi="GHEA Grapalat" w:cs="Sylfaen"/>
                <w:lang w:val="hy-AM" w:eastAsia="ru-RU"/>
              </w:rPr>
            </w:pPr>
            <w:r w:rsidRPr="00B60BD5">
              <w:rPr>
                <w:rFonts w:ascii="GHEA Grapalat" w:hAnsi="GHEA Grapalat" w:cs="Arial"/>
                <w:shd w:val="clear" w:color="auto" w:fill="FFFFFF"/>
                <w:lang w:val="hy-AM" w:eastAsia="ru-RU"/>
              </w:rPr>
              <w:t>ՀՀՇՆ 31-04.01-2024</w:t>
            </w:r>
          </w:p>
        </w:tc>
        <w:tc>
          <w:tcPr>
            <w:tcW w:w="7285" w:type="dxa"/>
            <w:tcBorders>
              <w:top w:val="single" w:sz="4" w:space="0" w:color="auto"/>
              <w:left w:val="single" w:sz="4" w:space="0" w:color="auto"/>
              <w:bottom w:val="single" w:sz="4" w:space="0" w:color="auto"/>
              <w:right w:val="single" w:sz="4" w:space="0" w:color="auto"/>
            </w:tcBorders>
          </w:tcPr>
          <w:p w14:paraId="481D80E3" w14:textId="77777777" w:rsidR="00F108DE" w:rsidRPr="00B60BD5" w:rsidRDefault="00F108DE" w:rsidP="007A2991">
            <w:pPr>
              <w:shd w:val="clear" w:color="auto" w:fill="FFFFFF"/>
              <w:spacing w:line="360" w:lineRule="auto"/>
              <w:jc w:val="both"/>
              <w:rPr>
                <w:rFonts w:ascii="GHEA Grapalat" w:hAnsi="GHEA Grapalat" w:cs="Arial"/>
                <w:lang w:val="hy-AM"/>
              </w:rPr>
            </w:pPr>
            <w:r w:rsidRPr="00B60BD5">
              <w:rPr>
                <w:rFonts w:ascii="GHEA Grapalat" w:hAnsi="GHEA Grapalat" w:cs="Arial"/>
                <w:bCs/>
                <w:lang w:val="hy-AM"/>
              </w:rPr>
              <w:t>ՀՀ քաղաքաշինության կոմիտեի</w:t>
            </w:r>
            <w:r w:rsidRPr="00B60BD5">
              <w:rPr>
                <w:rFonts w:ascii="GHEA Grapalat" w:hAnsi="GHEA Grapalat" w:cs="Arial"/>
                <w:lang w:val="hy-AM"/>
              </w:rPr>
              <w:t xml:space="preserve"> </w:t>
            </w:r>
            <w:r w:rsidRPr="00B60BD5">
              <w:rPr>
                <w:rFonts w:ascii="GHEA Grapalat" w:hAnsi="GHEA Grapalat" w:cs="Arial"/>
                <w:bCs/>
                <w:lang w:val="hy-AM"/>
              </w:rPr>
              <w:t>նախագահի 2024 թվականի</w:t>
            </w:r>
            <w:r w:rsidRPr="00B60BD5">
              <w:rPr>
                <w:rFonts w:ascii="GHEA Grapalat" w:hAnsi="GHEA Grapalat" w:cs="Arial"/>
                <w:lang w:val="hy-AM"/>
              </w:rPr>
              <w:t xml:space="preserve"> </w:t>
            </w:r>
            <w:r w:rsidRPr="00B60BD5">
              <w:rPr>
                <w:rFonts w:ascii="GHEA Grapalat" w:hAnsi="GHEA Grapalat" w:cs="Arial"/>
                <w:bCs/>
                <w:lang w:val="hy-AM"/>
              </w:rPr>
              <w:t xml:space="preserve">փետրվարի 1-ի N 06-Ն հրամանով հաստատված </w:t>
            </w:r>
            <w:r w:rsidRPr="00B60BD5">
              <w:rPr>
                <w:rFonts w:ascii="GHEA Grapalat" w:hAnsi="GHEA Grapalat" w:cs="Arial"/>
                <w:shd w:val="clear" w:color="auto" w:fill="FFFFFF"/>
                <w:lang w:val="hy-AM"/>
              </w:rPr>
              <w:t>«Արտադրական և հասարակական նշանակության շենքերի ու շինությունների սանիտարապաշտպանական գոտիներ և սանիտարական դասակարգում» շինարարական նորմեր</w:t>
            </w:r>
          </w:p>
        </w:tc>
      </w:tr>
      <w:tr w:rsidR="00F108DE" w:rsidRPr="00D72953" w14:paraId="50A4A590" w14:textId="77777777" w:rsidTr="004A636A">
        <w:trPr>
          <w:trHeight w:val="945"/>
        </w:trPr>
        <w:tc>
          <w:tcPr>
            <w:tcW w:w="522" w:type="dxa"/>
            <w:tcBorders>
              <w:top w:val="single" w:sz="4" w:space="0" w:color="auto"/>
              <w:left w:val="single" w:sz="4" w:space="0" w:color="auto"/>
              <w:bottom w:val="single" w:sz="4" w:space="0" w:color="auto"/>
              <w:right w:val="single" w:sz="4" w:space="0" w:color="auto"/>
            </w:tcBorders>
          </w:tcPr>
          <w:p w14:paraId="545583AF" w14:textId="77777777" w:rsidR="00F108DE" w:rsidRPr="00B60BD5" w:rsidRDefault="00F108DE" w:rsidP="004A636A">
            <w:pPr>
              <w:pStyle w:val="2"/>
              <w:numPr>
                <w:ilvl w:val="0"/>
                <w:numId w:val="109"/>
              </w:numPr>
              <w:tabs>
                <w:tab w:val="clear" w:pos="993"/>
                <w:tab w:val="left" w:pos="323"/>
              </w:tabs>
              <w:spacing w:after="0"/>
              <w:ind w:left="0" w:firstLine="0"/>
              <w:jc w:val="center"/>
              <w:rPr>
                <w:rFonts w:cs="Sylfaen"/>
                <w:lang w:eastAsia="ru-RU"/>
              </w:rPr>
            </w:pPr>
          </w:p>
        </w:tc>
        <w:tc>
          <w:tcPr>
            <w:tcW w:w="2885" w:type="dxa"/>
            <w:tcBorders>
              <w:top w:val="single" w:sz="4" w:space="0" w:color="auto"/>
              <w:left w:val="single" w:sz="4" w:space="0" w:color="auto"/>
              <w:bottom w:val="single" w:sz="4" w:space="0" w:color="auto"/>
              <w:right w:val="single" w:sz="4" w:space="0" w:color="auto"/>
            </w:tcBorders>
          </w:tcPr>
          <w:p w14:paraId="6FA9A983" w14:textId="77777777" w:rsidR="00F108DE" w:rsidRPr="00B60BD5" w:rsidRDefault="00F108DE" w:rsidP="004A0B7A">
            <w:pPr>
              <w:autoSpaceDE w:val="0"/>
              <w:autoSpaceDN w:val="0"/>
              <w:adjustRightInd w:val="0"/>
              <w:spacing w:line="360" w:lineRule="auto"/>
              <w:rPr>
                <w:rFonts w:ascii="GHEA Grapalat" w:hAnsi="GHEA Grapalat"/>
                <w:bCs/>
                <w:lang w:val="hy-AM" w:eastAsia="ru-RU"/>
              </w:rPr>
            </w:pPr>
            <w:r w:rsidRPr="00B60BD5">
              <w:rPr>
                <w:rFonts w:ascii="Calibri" w:hAnsi="Calibri" w:cs="Calibri"/>
                <w:shd w:val="clear" w:color="auto" w:fill="FFFFFF"/>
                <w:lang w:val="hy-AM" w:eastAsia="ru-RU"/>
              </w:rPr>
              <w:t> </w:t>
            </w:r>
            <w:r w:rsidRPr="00B60BD5">
              <w:rPr>
                <w:rFonts w:ascii="GHEA Grapalat" w:hAnsi="GHEA Grapalat" w:cs="GHEA Grapalat"/>
                <w:shd w:val="clear" w:color="auto" w:fill="FFFFFF"/>
                <w:lang w:val="ru-RU" w:eastAsia="ru-RU"/>
              </w:rPr>
              <w:t>ՀՀՇՆ</w:t>
            </w:r>
            <w:r w:rsidRPr="00B60BD5">
              <w:rPr>
                <w:rFonts w:ascii="GHEA Grapalat" w:hAnsi="GHEA Grapalat" w:cs="Arial"/>
                <w:shd w:val="clear" w:color="auto" w:fill="FFFFFF"/>
                <w:lang w:val="ru-RU" w:eastAsia="ru-RU"/>
              </w:rPr>
              <w:t xml:space="preserve"> 31-03.10-2025</w:t>
            </w:r>
          </w:p>
        </w:tc>
        <w:tc>
          <w:tcPr>
            <w:tcW w:w="7285" w:type="dxa"/>
            <w:tcBorders>
              <w:top w:val="single" w:sz="4" w:space="0" w:color="auto"/>
              <w:left w:val="single" w:sz="4" w:space="0" w:color="auto"/>
              <w:bottom w:val="single" w:sz="4" w:space="0" w:color="auto"/>
              <w:right w:val="single" w:sz="4" w:space="0" w:color="auto"/>
            </w:tcBorders>
          </w:tcPr>
          <w:p w14:paraId="5AD8F7BB" w14:textId="1F94B1AC" w:rsidR="00F108DE" w:rsidRPr="00B60BD5" w:rsidRDefault="00F108DE" w:rsidP="007A2991">
            <w:pPr>
              <w:shd w:val="clear" w:color="auto" w:fill="FFFFFF"/>
              <w:spacing w:line="360" w:lineRule="auto"/>
              <w:jc w:val="both"/>
              <w:rPr>
                <w:rFonts w:ascii="GHEA Grapalat" w:hAnsi="GHEA Grapalat" w:cs="Arial"/>
                <w:lang w:val="hy-AM"/>
              </w:rPr>
            </w:pPr>
            <w:r w:rsidRPr="00B60BD5">
              <w:rPr>
                <w:rFonts w:ascii="GHEA Grapalat" w:hAnsi="GHEA Grapalat" w:cs="Arial"/>
                <w:bCs/>
                <w:shd w:val="clear" w:color="auto" w:fill="FFFFFF"/>
                <w:lang w:val="hy-AM"/>
              </w:rPr>
              <w:t>ՀՀ քաղաքաշինության կոմիտեի նախագահի</w:t>
            </w:r>
            <w:r w:rsidR="007A2991">
              <w:rPr>
                <w:rFonts w:ascii="Calibri" w:hAnsi="Calibri" w:cs="Calibri"/>
                <w:bCs/>
                <w:shd w:val="clear" w:color="auto" w:fill="FFFFFF"/>
                <w:lang w:val="hy-AM"/>
              </w:rPr>
              <w:t xml:space="preserve"> </w:t>
            </w:r>
            <w:r w:rsidRPr="00B60BD5">
              <w:rPr>
                <w:rFonts w:ascii="GHEA Grapalat" w:hAnsi="GHEA Grapalat" w:cs="Arial"/>
                <w:bCs/>
                <w:shd w:val="clear" w:color="auto" w:fill="FFFFFF"/>
                <w:lang w:val="hy-AM"/>
              </w:rPr>
              <w:t xml:space="preserve">2025 </w:t>
            </w:r>
            <w:r w:rsidRPr="00B60BD5">
              <w:rPr>
                <w:rFonts w:ascii="GHEA Grapalat" w:hAnsi="GHEA Grapalat" w:cs="GHEA Grapalat"/>
                <w:bCs/>
                <w:shd w:val="clear" w:color="auto" w:fill="FFFFFF"/>
                <w:lang w:val="hy-AM"/>
              </w:rPr>
              <w:t>թվական</w:t>
            </w:r>
            <w:r w:rsidRPr="00B60BD5">
              <w:rPr>
                <w:rFonts w:ascii="GHEA Grapalat" w:hAnsi="GHEA Grapalat" w:cs="Arial"/>
                <w:bCs/>
                <w:shd w:val="clear" w:color="auto" w:fill="FFFFFF"/>
                <w:lang w:val="hy-AM"/>
              </w:rPr>
              <w:t>ի դեկտեմբերի 15-ի N 27-Ն</w:t>
            </w:r>
            <w:r w:rsidRPr="00B60BD5">
              <w:rPr>
                <w:rFonts w:ascii="GHEA Grapalat" w:hAnsi="GHEA Grapalat"/>
                <w:shd w:val="clear" w:color="auto" w:fill="FFFFFF"/>
                <w:lang w:val="hy-AM"/>
              </w:rPr>
              <w:t xml:space="preserve"> </w:t>
            </w:r>
            <w:r w:rsidRPr="00B60BD5">
              <w:rPr>
                <w:rFonts w:ascii="GHEA Grapalat" w:hAnsi="GHEA Grapalat" w:cs="Sylfaen"/>
                <w:lang w:val="hy-AM"/>
              </w:rPr>
              <w:t>հրամանով</w:t>
            </w:r>
            <w:r w:rsidRPr="00B60BD5">
              <w:rPr>
                <w:rFonts w:ascii="GHEA Grapalat" w:hAnsi="GHEA Grapalat"/>
                <w:shd w:val="clear" w:color="auto" w:fill="FFFFFF"/>
                <w:lang w:val="hy-AM"/>
              </w:rPr>
              <w:t xml:space="preserve"> </w:t>
            </w:r>
            <w:r w:rsidRPr="00B60BD5">
              <w:rPr>
                <w:rFonts w:ascii="GHEA Grapalat" w:hAnsi="GHEA Grapalat" w:cs="Sylfaen"/>
                <w:lang w:val="hy-AM"/>
              </w:rPr>
              <w:t>հաստատված</w:t>
            </w:r>
            <w:r w:rsidRPr="00B60BD5">
              <w:rPr>
                <w:rFonts w:ascii="GHEA Grapalat" w:hAnsi="GHEA Grapalat"/>
                <w:lang w:val="hy-AM"/>
              </w:rPr>
              <w:t xml:space="preserve"> </w:t>
            </w:r>
            <w:r w:rsidRPr="00B60BD5">
              <w:rPr>
                <w:rFonts w:ascii="GHEA Grapalat" w:hAnsi="GHEA Grapalat" w:cs="Arial"/>
                <w:lang w:val="hy-AM"/>
              </w:rPr>
              <w:t xml:space="preserve">«Մեկուսիչ և հարդարման պատվածքներ»  </w:t>
            </w:r>
            <w:r w:rsidRPr="00B60BD5">
              <w:rPr>
                <w:rFonts w:ascii="GHEA Grapalat" w:hAnsi="GHEA Grapalat" w:cs="GHEA Grapalat"/>
                <w:lang w:val="hy-AM"/>
              </w:rPr>
              <w:t>շինարարական նորմեր</w:t>
            </w:r>
          </w:p>
        </w:tc>
      </w:tr>
      <w:tr w:rsidR="00F108DE" w:rsidRPr="00D72953" w14:paraId="3735797C" w14:textId="77777777" w:rsidTr="004A636A">
        <w:trPr>
          <w:trHeight w:val="945"/>
        </w:trPr>
        <w:tc>
          <w:tcPr>
            <w:tcW w:w="522" w:type="dxa"/>
            <w:tcBorders>
              <w:top w:val="single" w:sz="4" w:space="0" w:color="auto"/>
              <w:left w:val="single" w:sz="4" w:space="0" w:color="auto"/>
              <w:bottom w:val="single" w:sz="4" w:space="0" w:color="auto"/>
              <w:right w:val="single" w:sz="4" w:space="0" w:color="auto"/>
            </w:tcBorders>
          </w:tcPr>
          <w:p w14:paraId="57705CFA" w14:textId="77777777" w:rsidR="00F108DE" w:rsidRPr="00B60BD5" w:rsidRDefault="00F108DE" w:rsidP="004A636A">
            <w:pPr>
              <w:pStyle w:val="2"/>
              <w:numPr>
                <w:ilvl w:val="0"/>
                <w:numId w:val="109"/>
              </w:numPr>
              <w:tabs>
                <w:tab w:val="clear" w:pos="993"/>
                <w:tab w:val="left" w:pos="323"/>
              </w:tabs>
              <w:spacing w:after="0"/>
              <w:ind w:left="0" w:firstLine="0"/>
              <w:jc w:val="center"/>
              <w:rPr>
                <w:rFonts w:cs="Sylfaen"/>
                <w:lang w:eastAsia="ru-RU"/>
              </w:rPr>
            </w:pPr>
          </w:p>
        </w:tc>
        <w:tc>
          <w:tcPr>
            <w:tcW w:w="2885" w:type="dxa"/>
            <w:tcBorders>
              <w:top w:val="single" w:sz="4" w:space="0" w:color="auto"/>
              <w:left w:val="single" w:sz="4" w:space="0" w:color="auto"/>
              <w:bottom w:val="single" w:sz="4" w:space="0" w:color="auto"/>
              <w:right w:val="single" w:sz="4" w:space="0" w:color="auto"/>
            </w:tcBorders>
          </w:tcPr>
          <w:p w14:paraId="0CABD098" w14:textId="77777777" w:rsidR="00F108DE" w:rsidRPr="00B60BD5" w:rsidRDefault="00F108DE" w:rsidP="004A0B7A">
            <w:pPr>
              <w:autoSpaceDE w:val="0"/>
              <w:autoSpaceDN w:val="0"/>
              <w:adjustRightInd w:val="0"/>
              <w:spacing w:line="360" w:lineRule="auto"/>
              <w:rPr>
                <w:rFonts w:ascii="GHEA Grapalat" w:hAnsi="GHEA Grapalat" w:cs="Arial"/>
                <w:lang w:val="ru-RU" w:eastAsia="ru-RU"/>
              </w:rPr>
            </w:pPr>
            <w:r w:rsidRPr="00B60BD5">
              <w:rPr>
                <w:rFonts w:ascii="GHEA Grapalat" w:hAnsi="GHEA Grapalat"/>
                <w:lang w:val="ru-RU" w:eastAsia="ru-RU"/>
              </w:rPr>
              <w:t>ՍՆիՊ 2.05.07-91</w:t>
            </w:r>
          </w:p>
        </w:tc>
        <w:tc>
          <w:tcPr>
            <w:tcW w:w="7285" w:type="dxa"/>
            <w:tcBorders>
              <w:top w:val="single" w:sz="4" w:space="0" w:color="auto"/>
              <w:left w:val="single" w:sz="4" w:space="0" w:color="auto"/>
              <w:bottom w:val="single" w:sz="4" w:space="0" w:color="auto"/>
              <w:right w:val="single" w:sz="4" w:space="0" w:color="auto"/>
            </w:tcBorders>
          </w:tcPr>
          <w:p w14:paraId="366E0EAB" w14:textId="2670DBDE" w:rsidR="00F108DE" w:rsidRPr="00B60BD5" w:rsidRDefault="00F108DE" w:rsidP="007A2991">
            <w:pPr>
              <w:spacing w:line="360" w:lineRule="auto"/>
              <w:jc w:val="both"/>
              <w:rPr>
                <w:rFonts w:ascii="GHEA Grapalat" w:hAnsi="GHEA Grapalat"/>
                <w:lang w:val="hy-AM"/>
              </w:rPr>
            </w:pPr>
            <w:r w:rsidRPr="00B60BD5">
              <w:rPr>
                <w:rFonts w:ascii="GHEA Grapalat" w:hAnsi="GHEA Grapalat"/>
                <w:lang w:val="hy-AM"/>
              </w:rPr>
              <w:t xml:space="preserve">ՀՀ քաղաքաշինության կոմիտեի նախագահի </w:t>
            </w:r>
            <w:r w:rsidRPr="00B60BD5">
              <w:rPr>
                <w:rFonts w:ascii="GHEA Grapalat" w:hAnsi="GHEA Grapalat"/>
                <w:shd w:val="clear" w:color="auto" w:fill="FFFFFF"/>
                <w:lang w:val="hy-AM"/>
              </w:rPr>
              <w:t>2022 թվականի հունիսի 14-ի N</w:t>
            </w:r>
            <w:r w:rsidR="007A2991">
              <w:rPr>
                <w:rFonts w:ascii="GHEA Grapalat" w:hAnsi="GHEA Grapalat"/>
                <w:shd w:val="clear" w:color="auto" w:fill="FFFFFF"/>
                <w:lang w:val="hy-AM"/>
              </w:rPr>
              <w:t xml:space="preserve"> </w:t>
            </w:r>
            <w:r w:rsidRPr="00B60BD5">
              <w:rPr>
                <w:rFonts w:ascii="GHEA Grapalat" w:hAnsi="GHEA Grapalat"/>
                <w:shd w:val="clear" w:color="auto" w:fill="FFFFFF"/>
                <w:lang w:val="hy-AM"/>
              </w:rPr>
              <w:t xml:space="preserve">11-Ն </w:t>
            </w:r>
            <w:r w:rsidRPr="00B60BD5">
              <w:rPr>
                <w:rFonts w:ascii="GHEA Grapalat" w:hAnsi="GHEA Grapalat" w:cs="Sylfaen"/>
                <w:lang w:val="hy-AM"/>
              </w:rPr>
              <w:t>հրամանով</w:t>
            </w:r>
            <w:r w:rsidRPr="00B60BD5">
              <w:rPr>
                <w:rFonts w:ascii="GHEA Grapalat" w:hAnsi="GHEA Grapalat"/>
                <w:shd w:val="clear" w:color="auto" w:fill="FFFFFF"/>
                <w:lang w:val="hy-AM"/>
              </w:rPr>
              <w:t xml:space="preserve"> </w:t>
            </w:r>
            <w:r w:rsidRPr="00B60BD5">
              <w:rPr>
                <w:rFonts w:ascii="GHEA Grapalat" w:hAnsi="GHEA Grapalat" w:cs="Sylfaen"/>
                <w:lang w:val="hy-AM"/>
              </w:rPr>
              <w:t>հաստատված</w:t>
            </w:r>
            <w:r w:rsidRPr="00B60BD5">
              <w:rPr>
                <w:rFonts w:ascii="GHEA Grapalat" w:hAnsi="GHEA Grapalat"/>
                <w:lang w:val="hy-AM"/>
              </w:rPr>
              <w:t xml:space="preserve"> «</w:t>
            </w:r>
            <w:proofErr w:type="spellStart"/>
            <w:r w:rsidRPr="00B60BD5">
              <w:rPr>
                <w:rFonts w:ascii="GHEA Grapalat" w:hAnsi="GHEA Grapalat"/>
              </w:rPr>
              <w:t>Արդյունաբերական</w:t>
            </w:r>
            <w:proofErr w:type="spellEnd"/>
            <w:r w:rsidRPr="00B60BD5">
              <w:rPr>
                <w:rFonts w:ascii="GHEA Grapalat" w:hAnsi="GHEA Grapalat"/>
                <w:lang w:val="ru-RU"/>
              </w:rPr>
              <w:t xml:space="preserve"> </w:t>
            </w:r>
            <w:proofErr w:type="spellStart"/>
            <w:r w:rsidRPr="00B60BD5">
              <w:rPr>
                <w:rFonts w:ascii="GHEA Grapalat" w:hAnsi="GHEA Grapalat"/>
              </w:rPr>
              <w:t>տրանսպորտ</w:t>
            </w:r>
            <w:proofErr w:type="spellEnd"/>
            <w:r w:rsidRPr="00B60BD5">
              <w:rPr>
                <w:rFonts w:ascii="GHEA Grapalat" w:hAnsi="GHEA Grapalat"/>
                <w:lang w:val="hy-AM"/>
              </w:rPr>
              <w:t>»</w:t>
            </w:r>
            <w:r w:rsidRPr="00B60BD5">
              <w:rPr>
                <w:rFonts w:ascii="GHEA Grapalat" w:hAnsi="GHEA Grapalat" w:cs="Arial"/>
                <w:shd w:val="clear" w:color="auto" w:fill="FFFFFF"/>
                <w:lang w:val="hy-AM"/>
              </w:rPr>
              <w:t xml:space="preserve"> շինարարական նորմեր</w:t>
            </w:r>
          </w:p>
        </w:tc>
      </w:tr>
      <w:tr w:rsidR="00F108DE" w:rsidRPr="00D72953" w14:paraId="47087BD1" w14:textId="77777777" w:rsidTr="004A636A">
        <w:trPr>
          <w:trHeight w:val="945"/>
        </w:trPr>
        <w:tc>
          <w:tcPr>
            <w:tcW w:w="522" w:type="dxa"/>
            <w:tcBorders>
              <w:top w:val="single" w:sz="4" w:space="0" w:color="auto"/>
              <w:left w:val="single" w:sz="4" w:space="0" w:color="auto"/>
              <w:bottom w:val="single" w:sz="4" w:space="0" w:color="auto"/>
              <w:right w:val="single" w:sz="4" w:space="0" w:color="auto"/>
            </w:tcBorders>
          </w:tcPr>
          <w:p w14:paraId="198248D7" w14:textId="77777777" w:rsidR="00F108DE" w:rsidRPr="00B60BD5" w:rsidRDefault="00F108DE" w:rsidP="004A636A">
            <w:pPr>
              <w:pStyle w:val="2"/>
              <w:numPr>
                <w:ilvl w:val="0"/>
                <w:numId w:val="109"/>
              </w:numPr>
              <w:tabs>
                <w:tab w:val="clear" w:pos="993"/>
                <w:tab w:val="left" w:pos="323"/>
              </w:tabs>
              <w:spacing w:after="0"/>
              <w:ind w:left="0" w:firstLine="0"/>
              <w:jc w:val="center"/>
              <w:rPr>
                <w:rFonts w:cs="Sylfaen"/>
                <w:lang w:eastAsia="ru-RU"/>
              </w:rPr>
            </w:pPr>
          </w:p>
        </w:tc>
        <w:tc>
          <w:tcPr>
            <w:tcW w:w="2885" w:type="dxa"/>
            <w:tcBorders>
              <w:top w:val="single" w:sz="4" w:space="0" w:color="auto"/>
              <w:left w:val="single" w:sz="4" w:space="0" w:color="auto"/>
              <w:bottom w:val="single" w:sz="4" w:space="0" w:color="auto"/>
              <w:right w:val="single" w:sz="4" w:space="0" w:color="auto"/>
            </w:tcBorders>
          </w:tcPr>
          <w:p w14:paraId="36311BD3" w14:textId="77777777" w:rsidR="00F108DE" w:rsidRPr="00B60BD5" w:rsidRDefault="00F108DE" w:rsidP="004A0B7A">
            <w:pPr>
              <w:shd w:val="clear" w:color="auto" w:fill="FFFFFF"/>
              <w:spacing w:line="360" w:lineRule="auto"/>
              <w:rPr>
                <w:rFonts w:ascii="GHEA Grapalat" w:hAnsi="GHEA Grapalat" w:cs="Arial"/>
                <w:lang w:val="hy-AM"/>
              </w:rPr>
            </w:pPr>
            <w:r w:rsidRPr="00B60BD5">
              <w:rPr>
                <w:rFonts w:ascii="GHEA Grapalat" w:hAnsi="GHEA Grapalat" w:cs="Arial"/>
                <w:bCs/>
                <w:lang w:val="hy-AM"/>
              </w:rPr>
              <w:t>ՀՀ Նախագահի</w:t>
            </w:r>
          </w:p>
          <w:p w14:paraId="15053E94" w14:textId="77777777" w:rsidR="00F108DE" w:rsidRPr="00B60BD5" w:rsidRDefault="00F108DE" w:rsidP="004A0B7A">
            <w:pPr>
              <w:autoSpaceDE w:val="0"/>
              <w:autoSpaceDN w:val="0"/>
              <w:adjustRightInd w:val="0"/>
              <w:spacing w:line="360" w:lineRule="auto"/>
              <w:rPr>
                <w:rFonts w:ascii="GHEA Grapalat" w:hAnsi="GHEA Grapalat" w:cs="Sylfaen"/>
                <w:lang w:val="hy-AM" w:eastAsia="ru-RU"/>
              </w:rPr>
            </w:pPr>
            <w:r w:rsidRPr="00B60BD5">
              <w:rPr>
                <w:rFonts w:ascii="GHEA Grapalat" w:hAnsi="GHEA Grapalat" w:cs="Arial"/>
                <w:bCs/>
                <w:lang w:val="hy-AM" w:eastAsia="ru-RU"/>
              </w:rPr>
              <w:t>կարգադրություն</w:t>
            </w:r>
          </w:p>
        </w:tc>
        <w:tc>
          <w:tcPr>
            <w:tcW w:w="7285" w:type="dxa"/>
            <w:tcBorders>
              <w:top w:val="single" w:sz="4" w:space="0" w:color="auto"/>
              <w:left w:val="single" w:sz="4" w:space="0" w:color="auto"/>
              <w:bottom w:val="single" w:sz="4" w:space="0" w:color="auto"/>
              <w:right w:val="single" w:sz="4" w:space="0" w:color="auto"/>
            </w:tcBorders>
          </w:tcPr>
          <w:p w14:paraId="053E6DD7" w14:textId="77777777" w:rsidR="00F108DE" w:rsidRPr="00B60BD5" w:rsidRDefault="00F108DE" w:rsidP="007A2991">
            <w:pPr>
              <w:shd w:val="clear" w:color="auto" w:fill="FFFFFF"/>
              <w:spacing w:line="360" w:lineRule="auto"/>
              <w:jc w:val="both"/>
              <w:rPr>
                <w:rFonts w:ascii="GHEA Grapalat" w:hAnsi="GHEA Grapalat" w:cs="Arial"/>
                <w:lang w:val="hy-AM"/>
              </w:rPr>
            </w:pPr>
            <w:r w:rsidRPr="00B60BD5">
              <w:rPr>
                <w:rFonts w:ascii="GHEA Grapalat" w:hAnsi="GHEA Grapalat" w:cs="Arial"/>
                <w:bCs/>
                <w:lang w:val="hy-AM"/>
              </w:rPr>
              <w:t xml:space="preserve">ՀՀ Նախագահի 2012 թվականի ապրիլի 16-ի </w:t>
            </w:r>
            <w:r w:rsidRPr="00B60BD5">
              <w:rPr>
                <w:rFonts w:ascii="GHEA Grapalat" w:hAnsi="GHEA Grapalat" w:cs="Arial"/>
                <w:shd w:val="clear" w:color="auto" w:fill="FFFFFF"/>
                <w:lang w:val="hy-AM"/>
              </w:rPr>
              <w:t>«Հայաստանի Հանրապետությունում ահաբեկչության դեմ պայքարի ազգային ռազմավարությունը հաստատելու մասին»</w:t>
            </w:r>
            <w:r w:rsidRPr="00B60BD5">
              <w:rPr>
                <w:rFonts w:ascii="GHEA Grapalat" w:hAnsi="GHEA Grapalat" w:cs="Arial"/>
                <w:bCs/>
                <w:lang w:val="hy-AM"/>
              </w:rPr>
              <w:t xml:space="preserve"> ՆԿ-51-Ն կարգադրություն</w:t>
            </w:r>
          </w:p>
        </w:tc>
      </w:tr>
      <w:tr w:rsidR="00F108DE" w:rsidRPr="00D72953" w14:paraId="593E112B" w14:textId="77777777" w:rsidTr="004A636A">
        <w:trPr>
          <w:trHeight w:val="785"/>
        </w:trPr>
        <w:tc>
          <w:tcPr>
            <w:tcW w:w="522" w:type="dxa"/>
            <w:tcBorders>
              <w:top w:val="single" w:sz="4" w:space="0" w:color="auto"/>
              <w:left w:val="single" w:sz="4" w:space="0" w:color="auto"/>
              <w:bottom w:val="single" w:sz="4" w:space="0" w:color="auto"/>
              <w:right w:val="single" w:sz="4" w:space="0" w:color="auto"/>
            </w:tcBorders>
          </w:tcPr>
          <w:p w14:paraId="2B82C8EF" w14:textId="77777777" w:rsidR="00F108DE" w:rsidRPr="00B60BD5" w:rsidRDefault="00F108DE" w:rsidP="004A636A">
            <w:pPr>
              <w:pStyle w:val="2"/>
              <w:numPr>
                <w:ilvl w:val="0"/>
                <w:numId w:val="109"/>
              </w:numPr>
              <w:tabs>
                <w:tab w:val="clear" w:pos="993"/>
                <w:tab w:val="left" w:pos="323"/>
              </w:tabs>
              <w:spacing w:after="0"/>
              <w:ind w:left="0" w:firstLine="0"/>
              <w:jc w:val="center"/>
              <w:rPr>
                <w:rFonts w:cs="Sylfaen"/>
                <w:lang w:eastAsia="ru-RU"/>
              </w:rPr>
            </w:pPr>
          </w:p>
        </w:tc>
        <w:tc>
          <w:tcPr>
            <w:tcW w:w="2885" w:type="dxa"/>
            <w:tcBorders>
              <w:top w:val="single" w:sz="4" w:space="0" w:color="auto"/>
              <w:left w:val="single" w:sz="4" w:space="0" w:color="auto"/>
              <w:bottom w:val="single" w:sz="4" w:space="0" w:color="auto"/>
              <w:right w:val="single" w:sz="4" w:space="0" w:color="auto"/>
            </w:tcBorders>
          </w:tcPr>
          <w:p w14:paraId="536341A7" w14:textId="77777777" w:rsidR="00F108DE" w:rsidRPr="00B60BD5" w:rsidRDefault="00F108DE" w:rsidP="004A0B7A">
            <w:pPr>
              <w:shd w:val="clear" w:color="auto" w:fill="FFFFFF"/>
              <w:spacing w:line="360" w:lineRule="auto"/>
              <w:rPr>
                <w:rFonts w:ascii="GHEA Grapalat" w:hAnsi="GHEA Grapalat" w:cs="Arial"/>
                <w:bCs/>
                <w:lang w:val="hy-AM"/>
              </w:rPr>
            </w:pPr>
            <w:r w:rsidRPr="00B60BD5">
              <w:rPr>
                <w:rFonts w:ascii="GHEA Grapalat" w:hAnsi="GHEA Grapalat" w:cs="Arial"/>
                <w:bCs/>
                <w:lang w:val="hy-AM"/>
              </w:rPr>
              <w:t>ՀՀ օրենք</w:t>
            </w:r>
          </w:p>
        </w:tc>
        <w:tc>
          <w:tcPr>
            <w:tcW w:w="7285" w:type="dxa"/>
            <w:tcBorders>
              <w:top w:val="single" w:sz="4" w:space="0" w:color="auto"/>
              <w:left w:val="single" w:sz="4" w:space="0" w:color="auto"/>
              <w:bottom w:val="single" w:sz="4" w:space="0" w:color="auto"/>
              <w:right w:val="single" w:sz="4" w:space="0" w:color="auto"/>
            </w:tcBorders>
          </w:tcPr>
          <w:p w14:paraId="21DA92CA" w14:textId="5167FDD3" w:rsidR="00F108DE" w:rsidRPr="00B60BD5" w:rsidRDefault="00F108DE" w:rsidP="007A2991">
            <w:pPr>
              <w:shd w:val="clear" w:color="auto" w:fill="FFFFFF"/>
              <w:spacing w:line="360" w:lineRule="auto"/>
              <w:jc w:val="both"/>
              <w:rPr>
                <w:rFonts w:ascii="GHEA Grapalat" w:hAnsi="GHEA Grapalat" w:cs="Arial"/>
                <w:lang w:val="hy-AM"/>
              </w:rPr>
            </w:pPr>
            <w:r w:rsidRPr="00B60BD5">
              <w:rPr>
                <w:rFonts w:ascii="GHEA Grapalat" w:hAnsi="GHEA Grapalat" w:cs="Arial"/>
                <w:lang w:val="hy-AM"/>
              </w:rPr>
              <w:t>«Ավիացիայի մասին»</w:t>
            </w:r>
            <w:r w:rsidR="007A2991">
              <w:rPr>
                <w:rFonts w:ascii="GHEA Grapalat" w:hAnsi="GHEA Grapalat" w:cs="Arial"/>
                <w:lang w:val="hy-AM"/>
              </w:rPr>
              <w:t xml:space="preserve"> օրենք</w:t>
            </w:r>
            <w:r w:rsidRPr="00B60BD5">
              <w:rPr>
                <w:rFonts w:ascii="GHEA Grapalat" w:hAnsi="GHEA Grapalat" w:cs="Arial"/>
                <w:lang w:val="hy-AM"/>
              </w:rPr>
              <w:t>, ընդունված 2007 թվականի փետրվարի 22-ին</w:t>
            </w:r>
          </w:p>
        </w:tc>
      </w:tr>
      <w:tr w:rsidR="00F108DE" w:rsidRPr="00D72953" w14:paraId="4A9BD7C9" w14:textId="77777777" w:rsidTr="004A636A">
        <w:trPr>
          <w:trHeight w:val="785"/>
        </w:trPr>
        <w:tc>
          <w:tcPr>
            <w:tcW w:w="522" w:type="dxa"/>
            <w:tcBorders>
              <w:top w:val="single" w:sz="4" w:space="0" w:color="auto"/>
              <w:left w:val="single" w:sz="4" w:space="0" w:color="auto"/>
              <w:bottom w:val="single" w:sz="4" w:space="0" w:color="auto"/>
              <w:right w:val="single" w:sz="4" w:space="0" w:color="auto"/>
            </w:tcBorders>
          </w:tcPr>
          <w:p w14:paraId="3D258AE5" w14:textId="77777777" w:rsidR="00F108DE" w:rsidRPr="00B60BD5" w:rsidRDefault="00F108DE" w:rsidP="004A636A">
            <w:pPr>
              <w:pStyle w:val="2"/>
              <w:numPr>
                <w:ilvl w:val="0"/>
                <w:numId w:val="109"/>
              </w:numPr>
              <w:tabs>
                <w:tab w:val="clear" w:pos="993"/>
                <w:tab w:val="left" w:pos="323"/>
              </w:tabs>
              <w:spacing w:after="0"/>
              <w:ind w:left="0" w:firstLine="0"/>
              <w:jc w:val="center"/>
              <w:rPr>
                <w:rFonts w:cs="Sylfaen"/>
                <w:lang w:eastAsia="ru-RU"/>
              </w:rPr>
            </w:pPr>
          </w:p>
        </w:tc>
        <w:tc>
          <w:tcPr>
            <w:tcW w:w="2885" w:type="dxa"/>
            <w:tcBorders>
              <w:top w:val="single" w:sz="4" w:space="0" w:color="auto"/>
              <w:left w:val="single" w:sz="4" w:space="0" w:color="auto"/>
              <w:bottom w:val="single" w:sz="4" w:space="0" w:color="auto"/>
              <w:right w:val="single" w:sz="4" w:space="0" w:color="auto"/>
            </w:tcBorders>
          </w:tcPr>
          <w:p w14:paraId="644E38B9" w14:textId="4971E933" w:rsidR="00F108DE" w:rsidRPr="007A2991" w:rsidRDefault="00F108DE" w:rsidP="007A2991">
            <w:pPr>
              <w:shd w:val="clear" w:color="auto" w:fill="FFFFFF"/>
              <w:spacing w:line="360" w:lineRule="auto"/>
              <w:rPr>
                <w:rFonts w:ascii="GHEA Grapalat" w:hAnsi="GHEA Grapalat" w:cs="Arial"/>
                <w:bCs/>
                <w:lang w:val="hy-AM"/>
              </w:rPr>
            </w:pPr>
            <w:r w:rsidRPr="007A2991">
              <w:rPr>
                <w:rFonts w:ascii="GHEA Grapalat" w:hAnsi="GHEA Grapalat" w:cs="Arial"/>
                <w:bCs/>
                <w:lang w:val="hy-AM"/>
              </w:rPr>
              <w:t xml:space="preserve">ՀՀ ՏԿԵ </w:t>
            </w:r>
            <w:r w:rsidR="007A2991" w:rsidRPr="007A2991">
              <w:rPr>
                <w:rFonts w:ascii="GHEA Grapalat" w:hAnsi="GHEA Grapalat" w:cs="GHEA Grapalat"/>
                <w:bCs/>
                <w:lang w:val="hy-AM"/>
              </w:rPr>
              <w:t>նախարարի</w:t>
            </w:r>
            <w:r w:rsidR="007A2991" w:rsidRPr="007A2991">
              <w:rPr>
                <w:rFonts w:ascii="GHEA Grapalat" w:hAnsi="GHEA Grapalat" w:cs="Arial"/>
                <w:bCs/>
                <w:lang w:val="hy-AM"/>
              </w:rPr>
              <w:t xml:space="preserve"> </w:t>
            </w:r>
            <w:r w:rsidRPr="007A2991">
              <w:rPr>
                <w:rFonts w:ascii="GHEA Grapalat" w:hAnsi="GHEA Grapalat" w:cs="Arial"/>
                <w:bCs/>
                <w:lang w:val="hy-AM"/>
              </w:rPr>
              <w:t>հրաման</w:t>
            </w:r>
          </w:p>
        </w:tc>
        <w:tc>
          <w:tcPr>
            <w:tcW w:w="7285" w:type="dxa"/>
            <w:tcBorders>
              <w:top w:val="single" w:sz="4" w:space="0" w:color="auto"/>
              <w:left w:val="single" w:sz="4" w:space="0" w:color="auto"/>
              <w:bottom w:val="single" w:sz="4" w:space="0" w:color="auto"/>
              <w:right w:val="single" w:sz="4" w:space="0" w:color="auto"/>
            </w:tcBorders>
          </w:tcPr>
          <w:p w14:paraId="27E300A1" w14:textId="6ECB9480" w:rsidR="00F108DE" w:rsidRPr="007A2991" w:rsidRDefault="00F108DE" w:rsidP="007A2991">
            <w:pPr>
              <w:shd w:val="clear" w:color="auto" w:fill="FFFFFF"/>
              <w:spacing w:line="360" w:lineRule="auto"/>
              <w:jc w:val="both"/>
              <w:rPr>
                <w:rFonts w:ascii="GHEA Grapalat" w:hAnsi="GHEA Grapalat" w:cs="Arial"/>
                <w:lang w:val="hy-AM"/>
              </w:rPr>
            </w:pPr>
            <w:r w:rsidRPr="007A2991">
              <w:rPr>
                <w:rFonts w:ascii="GHEA Grapalat" w:hAnsi="GHEA Grapalat"/>
                <w:lang w:val="hy-AM"/>
              </w:rPr>
              <w:t>ՀՀ տարածքային կառավարման և ենթակառուցվածքների նախարարի 2024 թ</w:t>
            </w:r>
            <w:r w:rsidRPr="007A2991">
              <w:rPr>
                <w:rFonts w:ascii="GHEA Grapalat" w:hAnsi="GHEA Grapalat" w:cs="Cambria Math"/>
                <w:lang w:val="hy-AM"/>
              </w:rPr>
              <w:t xml:space="preserve">վականի </w:t>
            </w:r>
            <w:r w:rsidRPr="007A2991">
              <w:rPr>
                <w:rFonts w:ascii="GHEA Grapalat" w:hAnsi="GHEA Grapalat"/>
                <w:lang w:val="hy-AM"/>
              </w:rPr>
              <w:t>դեկտեմբերի 19-ի</w:t>
            </w:r>
            <w:r w:rsidR="007A2991" w:rsidRPr="007A2991">
              <w:rPr>
                <w:rFonts w:ascii="GHEA Grapalat" w:hAnsi="GHEA Grapalat"/>
                <w:lang w:val="hy-AM"/>
              </w:rPr>
              <w:t xml:space="preserve"> </w:t>
            </w:r>
            <w:r w:rsidRPr="007A2991">
              <w:rPr>
                <w:rFonts w:ascii="GHEA Grapalat" w:hAnsi="GHEA Grapalat"/>
                <w:lang w:val="hy-AM"/>
              </w:rPr>
              <w:t xml:space="preserve"> «Հայաստանի Հանրապետության </w:t>
            </w:r>
            <w:r w:rsidR="007A2991" w:rsidRPr="007A2991">
              <w:rPr>
                <w:rFonts w:ascii="GHEA Grapalat" w:hAnsi="GHEA Grapalat"/>
                <w:lang w:val="hy-AM"/>
              </w:rPr>
              <w:t>միջազգային և ներքին օդանավակայանների աերոդրոմների սերտիֆիկացման կարգը հաստատելու և Հայաստանի Հանրապետության կառավարությանն առընթեր քաղաքացիական ավիացիայի գլխավոր վարչության պետի 2007 թվականի ապրիլի 27-ի N 68-Ն հրամանն ուժը կորցրած ճանաչելու մասին</w:t>
            </w:r>
            <w:r w:rsidRPr="007A2991">
              <w:rPr>
                <w:rFonts w:ascii="GHEA Grapalat" w:hAnsi="GHEA Grapalat"/>
                <w:lang w:val="hy-AM"/>
              </w:rPr>
              <w:t>» N</w:t>
            </w:r>
            <w:r w:rsidR="007A2991" w:rsidRPr="007A2991">
              <w:rPr>
                <w:rFonts w:ascii="GHEA Grapalat" w:hAnsi="GHEA Grapalat"/>
                <w:lang w:val="hy-AM"/>
              </w:rPr>
              <w:t xml:space="preserve"> </w:t>
            </w:r>
            <w:r w:rsidRPr="007A2991">
              <w:rPr>
                <w:rFonts w:ascii="GHEA Grapalat" w:hAnsi="GHEA Grapalat"/>
                <w:lang w:val="hy-AM"/>
              </w:rPr>
              <w:t>19-Ն հրաման</w:t>
            </w:r>
            <w:r w:rsidR="007A2991" w:rsidRPr="007A2991">
              <w:rPr>
                <w:rFonts w:ascii="GHEA Grapalat" w:hAnsi="GHEA Grapalat"/>
                <w:lang w:val="hy-AM"/>
              </w:rPr>
              <w:t xml:space="preserve"> </w:t>
            </w:r>
          </w:p>
        </w:tc>
      </w:tr>
      <w:tr w:rsidR="00F108DE" w:rsidRPr="00D72953" w14:paraId="303FA42C" w14:textId="77777777" w:rsidTr="004A636A">
        <w:trPr>
          <w:trHeight w:val="785"/>
        </w:trPr>
        <w:tc>
          <w:tcPr>
            <w:tcW w:w="522" w:type="dxa"/>
            <w:tcBorders>
              <w:top w:val="single" w:sz="4" w:space="0" w:color="auto"/>
              <w:left w:val="single" w:sz="4" w:space="0" w:color="auto"/>
              <w:bottom w:val="single" w:sz="4" w:space="0" w:color="auto"/>
              <w:right w:val="single" w:sz="4" w:space="0" w:color="auto"/>
            </w:tcBorders>
          </w:tcPr>
          <w:p w14:paraId="57B215CE" w14:textId="77777777" w:rsidR="00F108DE" w:rsidRPr="00B60BD5" w:rsidRDefault="00F108DE" w:rsidP="004A636A">
            <w:pPr>
              <w:pStyle w:val="2"/>
              <w:numPr>
                <w:ilvl w:val="0"/>
                <w:numId w:val="109"/>
              </w:numPr>
              <w:tabs>
                <w:tab w:val="clear" w:pos="993"/>
                <w:tab w:val="left" w:pos="323"/>
              </w:tabs>
              <w:spacing w:after="0"/>
              <w:ind w:left="0" w:firstLine="0"/>
              <w:jc w:val="center"/>
              <w:rPr>
                <w:rFonts w:cs="Sylfaen"/>
                <w:lang w:eastAsia="ru-RU"/>
              </w:rPr>
            </w:pPr>
          </w:p>
        </w:tc>
        <w:tc>
          <w:tcPr>
            <w:tcW w:w="2885" w:type="dxa"/>
            <w:tcBorders>
              <w:top w:val="single" w:sz="4" w:space="0" w:color="auto"/>
              <w:left w:val="single" w:sz="4" w:space="0" w:color="auto"/>
              <w:bottom w:val="single" w:sz="4" w:space="0" w:color="auto"/>
              <w:right w:val="single" w:sz="4" w:space="0" w:color="auto"/>
            </w:tcBorders>
          </w:tcPr>
          <w:p w14:paraId="65FB6D3B" w14:textId="77777777" w:rsidR="00F108DE" w:rsidRPr="00B60BD5" w:rsidRDefault="00F108DE" w:rsidP="004A0B7A">
            <w:pPr>
              <w:shd w:val="clear" w:color="auto" w:fill="FFFFFF"/>
              <w:spacing w:line="360" w:lineRule="auto"/>
              <w:rPr>
                <w:rFonts w:ascii="GHEA Grapalat" w:hAnsi="GHEA Grapalat" w:cs="Arial"/>
                <w:bCs/>
                <w:lang w:val="hy-AM"/>
              </w:rPr>
            </w:pPr>
            <w:r w:rsidRPr="00B60BD5">
              <w:rPr>
                <w:rFonts w:ascii="GHEA Grapalat" w:hAnsi="GHEA Grapalat" w:cs="GHEA Grapalat"/>
                <w:bCs/>
                <w:lang w:val="hy-AM"/>
              </w:rPr>
              <w:t>ՀՀ առողջապահության նախարարի</w:t>
            </w:r>
            <w:r w:rsidRPr="00B60BD5">
              <w:rPr>
                <w:rFonts w:ascii="GHEA Grapalat" w:hAnsi="GHEA Grapalat" w:cs="GHEA Grapalat"/>
                <w:bCs/>
              </w:rPr>
              <w:t xml:space="preserve"> </w:t>
            </w:r>
            <w:r w:rsidRPr="00B60BD5">
              <w:rPr>
                <w:rFonts w:ascii="GHEA Grapalat" w:hAnsi="GHEA Grapalat" w:cs="GHEA Grapalat"/>
                <w:bCs/>
                <w:lang w:val="hy-AM"/>
              </w:rPr>
              <w:t>հրաման</w:t>
            </w:r>
          </w:p>
        </w:tc>
        <w:tc>
          <w:tcPr>
            <w:tcW w:w="7285" w:type="dxa"/>
            <w:tcBorders>
              <w:top w:val="single" w:sz="4" w:space="0" w:color="auto"/>
              <w:left w:val="single" w:sz="4" w:space="0" w:color="auto"/>
              <w:bottom w:val="single" w:sz="4" w:space="0" w:color="auto"/>
              <w:right w:val="single" w:sz="4" w:space="0" w:color="auto"/>
            </w:tcBorders>
          </w:tcPr>
          <w:p w14:paraId="799A51C3" w14:textId="057E6F7D" w:rsidR="00F108DE" w:rsidRPr="00B60BD5" w:rsidRDefault="00F108DE" w:rsidP="007A2991">
            <w:pPr>
              <w:shd w:val="clear" w:color="auto" w:fill="FFFFFF"/>
              <w:spacing w:line="360" w:lineRule="auto"/>
              <w:jc w:val="both"/>
              <w:rPr>
                <w:rFonts w:ascii="GHEA Grapalat" w:hAnsi="GHEA Grapalat"/>
                <w:lang w:val="hy-AM"/>
              </w:rPr>
            </w:pPr>
            <w:r w:rsidRPr="00B60BD5">
              <w:rPr>
                <w:rFonts w:ascii="GHEA Grapalat" w:hAnsi="GHEA Grapalat" w:cs="GHEA Grapalat"/>
                <w:bCs/>
                <w:lang w:val="hy-AM"/>
              </w:rPr>
              <w:t xml:space="preserve">ՀՀ առողջապահության նախարարի 2002 թվականի մարտի 6-ի </w:t>
            </w:r>
            <w:r w:rsidRPr="00B60BD5">
              <w:rPr>
                <w:rFonts w:ascii="GHEA Grapalat" w:hAnsi="GHEA Grapalat" w:cs="Arial"/>
                <w:shd w:val="clear" w:color="auto" w:fill="FFFFFF"/>
                <w:lang w:val="hy-AM"/>
              </w:rPr>
              <w:t>«Աղմուկն աշխատատեղերում, բնակելի և հասարակական շենքերում և բնակելի կառուցապատման տարածքներում» N2-III-11.3 սանիտարական նորմերը</w:t>
            </w:r>
            <w:r w:rsidRPr="00B60BD5">
              <w:rPr>
                <w:rFonts w:ascii="Calibri" w:hAnsi="Calibri" w:cs="Calibri"/>
                <w:shd w:val="clear" w:color="auto" w:fill="FFFFFF"/>
                <w:lang w:val="hy-AM"/>
              </w:rPr>
              <w:t> </w:t>
            </w:r>
            <w:r w:rsidRPr="00B60BD5">
              <w:rPr>
                <w:rFonts w:ascii="GHEA Grapalat" w:hAnsi="GHEA Grapalat" w:cs="Arial"/>
                <w:shd w:val="clear" w:color="auto" w:fill="FFFFFF"/>
                <w:lang w:val="hy-AM"/>
              </w:rPr>
              <w:t>հաստատելու մասին»</w:t>
            </w:r>
            <w:r w:rsidRPr="00B60BD5">
              <w:rPr>
                <w:rFonts w:ascii="GHEA Grapalat" w:hAnsi="GHEA Grapalat"/>
                <w:lang w:val="hy-AM"/>
              </w:rPr>
              <w:t xml:space="preserve"> N</w:t>
            </w:r>
            <w:r w:rsidR="007A2991">
              <w:rPr>
                <w:rFonts w:ascii="GHEA Grapalat" w:hAnsi="GHEA Grapalat"/>
                <w:lang w:val="hy-AM"/>
              </w:rPr>
              <w:t xml:space="preserve"> </w:t>
            </w:r>
            <w:r w:rsidRPr="00B60BD5">
              <w:rPr>
                <w:rFonts w:ascii="GHEA Grapalat" w:hAnsi="GHEA Grapalat"/>
                <w:lang w:val="hy-AM"/>
              </w:rPr>
              <w:t>1</w:t>
            </w:r>
            <w:r w:rsidRPr="00B60BD5">
              <w:rPr>
                <w:rFonts w:ascii="GHEA Grapalat" w:hAnsi="GHEA Grapalat" w:cs="GHEA Grapalat"/>
                <w:bCs/>
                <w:lang w:val="hy-AM"/>
              </w:rPr>
              <w:t>38 հրաման</w:t>
            </w:r>
          </w:p>
        </w:tc>
      </w:tr>
      <w:tr w:rsidR="00F108DE" w:rsidRPr="00D72953" w14:paraId="4FDCE2DC" w14:textId="77777777" w:rsidTr="004A636A">
        <w:trPr>
          <w:trHeight w:val="543"/>
        </w:trPr>
        <w:tc>
          <w:tcPr>
            <w:tcW w:w="522" w:type="dxa"/>
            <w:tcBorders>
              <w:top w:val="single" w:sz="4" w:space="0" w:color="auto"/>
              <w:left w:val="single" w:sz="4" w:space="0" w:color="auto"/>
              <w:bottom w:val="single" w:sz="4" w:space="0" w:color="auto"/>
              <w:right w:val="single" w:sz="4" w:space="0" w:color="auto"/>
            </w:tcBorders>
          </w:tcPr>
          <w:p w14:paraId="1489E90E" w14:textId="77777777" w:rsidR="00F108DE" w:rsidRPr="00B60BD5" w:rsidRDefault="00F108DE" w:rsidP="004A636A">
            <w:pPr>
              <w:pStyle w:val="2"/>
              <w:numPr>
                <w:ilvl w:val="0"/>
                <w:numId w:val="109"/>
              </w:numPr>
              <w:tabs>
                <w:tab w:val="clear" w:pos="993"/>
                <w:tab w:val="left" w:pos="323"/>
              </w:tabs>
              <w:spacing w:after="0"/>
              <w:ind w:left="0" w:firstLine="0"/>
              <w:jc w:val="center"/>
              <w:rPr>
                <w:rFonts w:cs="Sylfaen"/>
                <w:lang w:eastAsia="ru-RU"/>
              </w:rPr>
            </w:pPr>
          </w:p>
        </w:tc>
        <w:tc>
          <w:tcPr>
            <w:tcW w:w="2885" w:type="dxa"/>
            <w:tcBorders>
              <w:top w:val="single" w:sz="4" w:space="0" w:color="auto"/>
              <w:left w:val="single" w:sz="4" w:space="0" w:color="auto"/>
              <w:bottom w:val="single" w:sz="4" w:space="0" w:color="auto"/>
              <w:right w:val="single" w:sz="4" w:space="0" w:color="auto"/>
            </w:tcBorders>
          </w:tcPr>
          <w:p w14:paraId="09BE72FD" w14:textId="77777777" w:rsidR="00F108DE" w:rsidRPr="00B60BD5" w:rsidRDefault="00F108DE" w:rsidP="004A0B7A">
            <w:pPr>
              <w:shd w:val="clear" w:color="auto" w:fill="FFFFFF"/>
              <w:spacing w:line="360" w:lineRule="auto"/>
              <w:rPr>
                <w:rFonts w:ascii="GHEA Grapalat" w:hAnsi="GHEA Grapalat" w:cs="Arial"/>
                <w:bCs/>
                <w:lang w:val="hy-AM"/>
              </w:rPr>
            </w:pPr>
            <w:r w:rsidRPr="00B60BD5">
              <w:rPr>
                <w:rFonts w:ascii="GHEA Grapalat" w:hAnsi="GHEA Grapalat"/>
                <w:lang w:val="hy-AM"/>
              </w:rPr>
              <w:t>ՀՍՏ 178-99</w:t>
            </w:r>
          </w:p>
        </w:tc>
        <w:tc>
          <w:tcPr>
            <w:tcW w:w="7285" w:type="dxa"/>
            <w:tcBorders>
              <w:top w:val="single" w:sz="4" w:space="0" w:color="auto"/>
              <w:left w:val="single" w:sz="4" w:space="0" w:color="auto"/>
              <w:bottom w:val="single" w:sz="4" w:space="0" w:color="auto"/>
              <w:right w:val="single" w:sz="4" w:space="0" w:color="auto"/>
            </w:tcBorders>
          </w:tcPr>
          <w:p w14:paraId="6A4E1086" w14:textId="17E9C15E" w:rsidR="00F108DE" w:rsidRPr="00B60BD5" w:rsidRDefault="00F108DE" w:rsidP="007A2991">
            <w:pPr>
              <w:shd w:val="clear" w:color="auto" w:fill="FFFFFF"/>
              <w:spacing w:line="360" w:lineRule="auto"/>
              <w:jc w:val="both"/>
              <w:rPr>
                <w:rFonts w:ascii="GHEA Grapalat" w:hAnsi="GHEA Grapalat" w:cs="Arial"/>
                <w:bCs/>
                <w:lang w:val="hy-AM"/>
              </w:rPr>
            </w:pPr>
            <w:r w:rsidRPr="00B60BD5">
              <w:rPr>
                <w:rFonts w:ascii="GHEA Grapalat" w:hAnsi="GHEA Grapalat" w:cs="GHEA Grapalat"/>
                <w:bCs/>
                <w:lang w:val="hy-AM"/>
              </w:rPr>
              <w:t>«Գրունտներ (գետնահողեր). Ոլորման միջոցով ամրության բնորոշիչների լաբորատոր որոշման եղանակներ»</w:t>
            </w:r>
            <w:r w:rsidRPr="00B60BD5">
              <w:rPr>
                <w:rFonts w:ascii="GHEA Grapalat" w:hAnsi="GHEA Grapalat"/>
                <w:shd w:val="clear" w:color="auto" w:fill="FFFFFF"/>
                <w:lang w:val="hy-AM"/>
              </w:rPr>
              <w:t xml:space="preserve"> ստանդարտ</w:t>
            </w:r>
          </w:p>
        </w:tc>
      </w:tr>
      <w:tr w:rsidR="00F108DE" w:rsidRPr="00B60BD5" w14:paraId="3E0B623E" w14:textId="77777777" w:rsidTr="004A636A">
        <w:trPr>
          <w:trHeight w:val="551"/>
        </w:trPr>
        <w:tc>
          <w:tcPr>
            <w:tcW w:w="522" w:type="dxa"/>
            <w:tcBorders>
              <w:top w:val="single" w:sz="4" w:space="0" w:color="auto"/>
              <w:left w:val="single" w:sz="4" w:space="0" w:color="auto"/>
              <w:bottom w:val="single" w:sz="4" w:space="0" w:color="auto"/>
              <w:right w:val="single" w:sz="4" w:space="0" w:color="auto"/>
            </w:tcBorders>
          </w:tcPr>
          <w:p w14:paraId="67F7E743" w14:textId="77777777" w:rsidR="00F108DE" w:rsidRPr="00B60BD5" w:rsidRDefault="00F108DE" w:rsidP="004A636A">
            <w:pPr>
              <w:pStyle w:val="2"/>
              <w:numPr>
                <w:ilvl w:val="0"/>
                <w:numId w:val="109"/>
              </w:numPr>
              <w:tabs>
                <w:tab w:val="clear" w:pos="993"/>
                <w:tab w:val="left" w:pos="323"/>
              </w:tabs>
              <w:spacing w:after="0"/>
              <w:ind w:left="0" w:firstLine="0"/>
              <w:jc w:val="center"/>
              <w:rPr>
                <w:rFonts w:cs="Sylfaen"/>
                <w:lang w:eastAsia="ru-RU"/>
              </w:rPr>
            </w:pPr>
          </w:p>
        </w:tc>
        <w:tc>
          <w:tcPr>
            <w:tcW w:w="2885" w:type="dxa"/>
            <w:tcBorders>
              <w:top w:val="single" w:sz="4" w:space="0" w:color="auto"/>
              <w:left w:val="single" w:sz="4" w:space="0" w:color="auto"/>
              <w:bottom w:val="single" w:sz="4" w:space="0" w:color="auto"/>
              <w:right w:val="single" w:sz="4" w:space="0" w:color="auto"/>
            </w:tcBorders>
          </w:tcPr>
          <w:p w14:paraId="2C6FF146" w14:textId="77777777" w:rsidR="00F108DE" w:rsidRPr="00B60BD5" w:rsidRDefault="00F108DE" w:rsidP="004A0B7A">
            <w:pPr>
              <w:shd w:val="clear" w:color="auto" w:fill="FFFFFF"/>
              <w:spacing w:line="360" w:lineRule="auto"/>
              <w:rPr>
                <w:rFonts w:ascii="GHEA Grapalat" w:hAnsi="GHEA Grapalat"/>
                <w:bCs/>
                <w:lang w:val="hy-AM"/>
              </w:rPr>
            </w:pPr>
            <w:hyperlink r:id="rId9" w:history="1"/>
            <w:r w:rsidRPr="00B60BD5">
              <w:rPr>
                <w:rFonts w:ascii="GHEA Grapalat" w:hAnsi="GHEA Grapalat" w:cs="GHEA Grapalat"/>
                <w:bCs/>
                <w:lang w:val="hy-AM"/>
              </w:rPr>
              <w:t>ԳՕՍՏ 25100-2020</w:t>
            </w:r>
          </w:p>
        </w:tc>
        <w:tc>
          <w:tcPr>
            <w:tcW w:w="7285" w:type="dxa"/>
            <w:tcBorders>
              <w:top w:val="single" w:sz="4" w:space="0" w:color="auto"/>
              <w:left w:val="single" w:sz="4" w:space="0" w:color="auto"/>
              <w:bottom w:val="single" w:sz="4" w:space="0" w:color="auto"/>
              <w:right w:val="single" w:sz="4" w:space="0" w:color="auto"/>
            </w:tcBorders>
          </w:tcPr>
          <w:p w14:paraId="5D87CE8A" w14:textId="77777777" w:rsidR="00F108DE" w:rsidRPr="00B60BD5" w:rsidRDefault="00F108DE" w:rsidP="004A0B7A">
            <w:pPr>
              <w:spacing w:line="360" w:lineRule="auto"/>
              <w:jc w:val="both"/>
              <w:rPr>
                <w:rFonts w:ascii="GHEA Grapalat" w:hAnsi="GHEA Grapalat"/>
                <w:lang w:val="hy-AM"/>
              </w:rPr>
            </w:pPr>
            <w:r w:rsidRPr="00B60BD5">
              <w:rPr>
                <w:rFonts w:ascii="GHEA Grapalat" w:hAnsi="GHEA Grapalat"/>
                <w:lang w:val="hy-AM"/>
              </w:rPr>
              <w:t xml:space="preserve">«Գրունտներ. Դասակարգում» </w:t>
            </w:r>
            <w:r w:rsidRPr="00B60BD5">
              <w:rPr>
                <w:rFonts w:ascii="GHEA Grapalat" w:hAnsi="GHEA Grapalat"/>
                <w:shd w:val="clear" w:color="auto" w:fill="FFFFFF"/>
                <w:lang w:val="hy-AM"/>
              </w:rPr>
              <w:t>ստանդարտ</w:t>
            </w:r>
          </w:p>
        </w:tc>
      </w:tr>
      <w:tr w:rsidR="00F108DE" w:rsidRPr="00D72953" w14:paraId="67DB2A17" w14:textId="77777777" w:rsidTr="004A636A">
        <w:trPr>
          <w:trHeight w:val="473"/>
        </w:trPr>
        <w:tc>
          <w:tcPr>
            <w:tcW w:w="522" w:type="dxa"/>
            <w:tcBorders>
              <w:top w:val="single" w:sz="4" w:space="0" w:color="auto"/>
              <w:left w:val="single" w:sz="4" w:space="0" w:color="auto"/>
              <w:bottom w:val="single" w:sz="4" w:space="0" w:color="auto"/>
              <w:right w:val="single" w:sz="4" w:space="0" w:color="auto"/>
            </w:tcBorders>
          </w:tcPr>
          <w:p w14:paraId="55C4C3C2" w14:textId="77777777" w:rsidR="00F108DE" w:rsidRPr="00B60BD5" w:rsidRDefault="00F108DE" w:rsidP="004A636A">
            <w:pPr>
              <w:pStyle w:val="2"/>
              <w:numPr>
                <w:ilvl w:val="0"/>
                <w:numId w:val="109"/>
              </w:numPr>
              <w:tabs>
                <w:tab w:val="clear" w:pos="993"/>
                <w:tab w:val="left" w:pos="323"/>
              </w:tabs>
              <w:spacing w:after="0"/>
              <w:ind w:left="0" w:firstLine="0"/>
              <w:jc w:val="center"/>
              <w:rPr>
                <w:rFonts w:cs="Sylfaen"/>
                <w:lang w:eastAsia="ru-RU"/>
              </w:rPr>
            </w:pPr>
          </w:p>
        </w:tc>
        <w:tc>
          <w:tcPr>
            <w:tcW w:w="2885" w:type="dxa"/>
            <w:tcBorders>
              <w:top w:val="single" w:sz="4" w:space="0" w:color="auto"/>
              <w:left w:val="single" w:sz="4" w:space="0" w:color="auto"/>
              <w:bottom w:val="single" w:sz="4" w:space="0" w:color="auto"/>
              <w:right w:val="single" w:sz="4" w:space="0" w:color="auto"/>
            </w:tcBorders>
          </w:tcPr>
          <w:p w14:paraId="7896BE24" w14:textId="77777777" w:rsidR="00F108DE" w:rsidRPr="00B60BD5" w:rsidRDefault="00F108DE" w:rsidP="004A0B7A">
            <w:pPr>
              <w:suppressAutoHyphens/>
              <w:spacing w:line="360" w:lineRule="auto"/>
              <w:rPr>
                <w:rFonts w:ascii="GHEA Grapalat" w:hAnsi="GHEA Grapalat" w:cs="GHEA Grapalat"/>
                <w:bCs/>
                <w:lang w:val="hy-AM"/>
              </w:rPr>
            </w:pPr>
            <w:r w:rsidRPr="00B60BD5">
              <w:rPr>
                <w:rFonts w:ascii="GHEA Grapalat" w:hAnsi="GHEA Grapalat" w:cs="GHEA Grapalat"/>
                <w:bCs/>
                <w:lang w:val="hy-AM"/>
              </w:rPr>
              <w:t xml:space="preserve">ԳՕՍՏ 12248.6-2020 </w:t>
            </w:r>
          </w:p>
        </w:tc>
        <w:tc>
          <w:tcPr>
            <w:tcW w:w="7285" w:type="dxa"/>
            <w:tcBorders>
              <w:top w:val="single" w:sz="4" w:space="0" w:color="auto"/>
              <w:left w:val="single" w:sz="4" w:space="0" w:color="auto"/>
              <w:bottom w:val="single" w:sz="4" w:space="0" w:color="auto"/>
              <w:right w:val="single" w:sz="4" w:space="0" w:color="auto"/>
            </w:tcBorders>
          </w:tcPr>
          <w:p w14:paraId="4A097505" w14:textId="459BE6BB" w:rsidR="00F108DE" w:rsidRPr="00B60BD5" w:rsidRDefault="00F108DE" w:rsidP="007A2991">
            <w:pPr>
              <w:spacing w:line="360" w:lineRule="auto"/>
              <w:jc w:val="both"/>
              <w:rPr>
                <w:rFonts w:ascii="GHEA Grapalat" w:hAnsi="GHEA Grapalat"/>
                <w:lang w:val="hy-AM"/>
              </w:rPr>
            </w:pPr>
            <w:r w:rsidRPr="00B60BD5">
              <w:rPr>
                <w:rFonts w:ascii="GHEA Grapalat" w:hAnsi="GHEA Grapalat"/>
                <w:lang w:val="hy-AM"/>
              </w:rPr>
              <w:t>«</w:t>
            </w:r>
            <w:r w:rsidRPr="00B60BD5">
              <w:rPr>
                <w:rFonts w:ascii="GHEA Grapalat" w:hAnsi="GHEA Grapalat" w:cs="GHEA Grapalat"/>
                <w:bCs/>
                <w:lang w:val="hy-AM"/>
              </w:rPr>
              <w:t xml:space="preserve">Գրունտներ. Ուռման և նստման որոշման մեթոդ» </w:t>
            </w:r>
            <w:r w:rsidRPr="00B60BD5">
              <w:rPr>
                <w:rFonts w:ascii="GHEA Grapalat" w:hAnsi="GHEA Grapalat"/>
                <w:shd w:val="clear" w:color="auto" w:fill="FFFFFF"/>
                <w:lang w:val="hy-AM"/>
              </w:rPr>
              <w:t>ստանդարտ</w:t>
            </w:r>
          </w:p>
        </w:tc>
      </w:tr>
      <w:tr w:rsidR="00F108DE" w:rsidRPr="00D72953" w14:paraId="505BF7DE" w14:textId="77777777" w:rsidTr="004A636A">
        <w:trPr>
          <w:trHeight w:val="785"/>
        </w:trPr>
        <w:tc>
          <w:tcPr>
            <w:tcW w:w="522" w:type="dxa"/>
            <w:tcBorders>
              <w:top w:val="single" w:sz="4" w:space="0" w:color="auto"/>
              <w:left w:val="single" w:sz="4" w:space="0" w:color="auto"/>
              <w:bottom w:val="single" w:sz="4" w:space="0" w:color="auto"/>
              <w:right w:val="single" w:sz="4" w:space="0" w:color="auto"/>
            </w:tcBorders>
          </w:tcPr>
          <w:p w14:paraId="5DEA960F" w14:textId="77777777" w:rsidR="00F108DE" w:rsidRPr="00B60BD5" w:rsidRDefault="00F108DE" w:rsidP="004A636A">
            <w:pPr>
              <w:pStyle w:val="2"/>
              <w:numPr>
                <w:ilvl w:val="0"/>
                <w:numId w:val="109"/>
              </w:numPr>
              <w:tabs>
                <w:tab w:val="clear" w:pos="993"/>
                <w:tab w:val="left" w:pos="323"/>
              </w:tabs>
              <w:spacing w:after="0"/>
              <w:ind w:left="0" w:firstLine="0"/>
              <w:jc w:val="center"/>
              <w:rPr>
                <w:rFonts w:cs="Sylfaen"/>
                <w:lang w:eastAsia="ru-RU"/>
              </w:rPr>
            </w:pPr>
          </w:p>
        </w:tc>
        <w:tc>
          <w:tcPr>
            <w:tcW w:w="2885" w:type="dxa"/>
            <w:tcBorders>
              <w:top w:val="single" w:sz="4" w:space="0" w:color="auto"/>
              <w:left w:val="single" w:sz="4" w:space="0" w:color="auto"/>
              <w:bottom w:val="single" w:sz="4" w:space="0" w:color="auto"/>
              <w:right w:val="single" w:sz="4" w:space="0" w:color="auto"/>
            </w:tcBorders>
          </w:tcPr>
          <w:p w14:paraId="0B8BB843" w14:textId="77777777" w:rsidR="00F108DE" w:rsidRPr="00B60BD5" w:rsidRDefault="00F108DE" w:rsidP="004A0B7A">
            <w:pPr>
              <w:shd w:val="clear" w:color="auto" w:fill="FFFFFF"/>
              <w:spacing w:line="360" w:lineRule="auto"/>
              <w:rPr>
                <w:rFonts w:ascii="GHEA Grapalat" w:hAnsi="GHEA Grapalat"/>
                <w:shd w:val="clear" w:color="auto" w:fill="FFFFFF"/>
                <w:lang w:val="hy-AM"/>
              </w:rPr>
            </w:pPr>
            <w:hyperlink r:id="rId10" w:history="1"/>
            <w:r w:rsidRPr="00B60BD5">
              <w:rPr>
                <w:rFonts w:ascii="GHEA Grapalat" w:hAnsi="GHEA Grapalat"/>
                <w:bCs/>
                <w:lang w:val="hy-AM"/>
              </w:rPr>
              <w:t>ԳՕՍՏ 23161-2012</w:t>
            </w:r>
          </w:p>
        </w:tc>
        <w:tc>
          <w:tcPr>
            <w:tcW w:w="7285" w:type="dxa"/>
            <w:tcBorders>
              <w:top w:val="single" w:sz="4" w:space="0" w:color="auto"/>
              <w:left w:val="single" w:sz="4" w:space="0" w:color="auto"/>
              <w:bottom w:val="single" w:sz="4" w:space="0" w:color="auto"/>
              <w:right w:val="single" w:sz="4" w:space="0" w:color="auto"/>
            </w:tcBorders>
          </w:tcPr>
          <w:p w14:paraId="0A288AA8" w14:textId="77777777" w:rsidR="00F108DE" w:rsidRPr="00B60BD5" w:rsidRDefault="00F108DE" w:rsidP="007A2991">
            <w:pPr>
              <w:spacing w:line="360" w:lineRule="auto"/>
              <w:jc w:val="both"/>
              <w:rPr>
                <w:rFonts w:ascii="GHEA Grapalat" w:hAnsi="GHEA Grapalat"/>
                <w:shd w:val="clear" w:color="auto" w:fill="FFFFFF"/>
                <w:lang w:val="hy-AM"/>
              </w:rPr>
            </w:pPr>
            <w:r w:rsidRPr="00B60BD5">
              <w:rPr>
                <w:rFonts w:ascii="GHEA Grapalat" w:hAnsi="GHEA Grapalat"/>
                <w:lang w:val="hy-AM"/>
              </w:rPr>
              <w:t xml:space="preserve">«Գրունտներ. Նստելիության բնութագրերի լաբորատոր որոշման մեթոդ» </w:t>
            </w:r>
            <w:r w:rsidRPr="00B60BD5">
              <w:rPr>
                <w:rFonts w:ascii="GHEA Grapalat" w:hAnsi="GHEA Grapalat"/>
                <w:shd w:val="clear" w:color="auto" w:fill="FFFFFF"/>
                <w:lang w:val="hy-AM"/>
              </w:rPr>
              <w:t>ստանդարտ</w:t>
            </w:r>
          </w:p>
        </w:tc>
      </w:tr>
      <w:tr w:rsidR="00F108DE" w:rsidRPr="00D72953" w14:paraId="5480124E" w14:textId="77777777" w:rsidTr="004A636A">
        <w:trPr>
          <w:trHeight w:val="751"/>
        </w:trPr>
        <w:tc>
          <w:tcPr>
            <w:tcW w:w="522" w:type="dxa"/>
            <w:tcBorders>
              <w:top w:val="single" w:sz="4" w:space="0" w:color="auto"/>
              <w:left w:val="single" w:sz="4" w:space="0" w:color="auto"/>
              <w:bottom w:val="single" w:sz="4" w:space="0" w:color="auto"/>
              <w:right w:val="single" w:sz="4" w:space="0" w:color="auto"/>
            </w:tcBorders>
          </w:tcPr>
          <w:p w14:paraId="7340D943" w14:textId="77777777" w:rsidR="00F108DE" w:rsidRPr="00B60BD5" w:rsidRDefault="00F108DE" w:rsidP="004A636A">
            <w:pPr>
              <w:pStyle w:val="2"/>
              <w:numPr>
                <w:ilvl w:val="0"/>
                <w:numId w:val="109"/>
              </w:numPr>
              <w:tabs>
                <w:tab w:val="clear" w:pos="993"/>
                <w:tab w:val="left" w:pos="323"/>
              </w:tabs>
              <w:spacing w:after="0"/>
              <w:ind w:left="0" w:firstLine="0"/>
              <w:jc w:val="center"/>
              <w:rPr>
                <w:rFonts w:cs="Sylfaen"/>
                <w:lang w:eastAsia="ru-RU"/>
              </w:rPr>
            </w:pPr>
          </w:p>
        </w:tc>
        <w:tc>
          <w:tcPr>
            <w:tcW w:w="2885" w:type="dxa"/>
            <w:tcBorders>
              <w:top w:val="single" w:sz="4" w:space="0" w:color="auto"/>
              <w:left w:val="single" w:sz="4" w:space="0" w:color="auto"/>
              <w:bottom w:val="single" w:sz="4" w:space="0" w:color="auto"/>
              <w:right w:val="single" w:sz="4" w:space="0" w:color="auto"/>
            </w:tcBorders>
          </w:tcPr>
          <w:p w14:paraId="19DBC279" w14:textId="77777777" w:rsidR="00F108DE" w:rsidRPr="00B60BD5" w:rsidRDefault="00F108DE" w:rsidP="004A0B7A">
            <w:pPr>
              <w:shd w:val="clear" w:color="auto" w:fill="FFFFFF"/>
              <w:spacing w:line="360" w:lineRule="auto"/>
              <w:rPr>
                <w:rFonts w:ascii="GHEA Grapalat" w:hAnsi="GHEA Grapalat"/>
                <w:lang w:val="hy-AM"/>
              </w:rPr>
            </w:pPr>
            <w:r w:rsidRPr="00B60BD5">
              <w:rPr>
                <w:rFonts w:ascii="GHEA Grapalat" w:hAnsi="GHEA Grapalat"/>
                <w:lang w:val="hy-AM"/>
              </w:rPr>
              <w:t>ԳՕՍՏ 25584-2023</w:t>
            </w:r>
          </w:p>
        </w:tc>
        <w:tc>
          <w:tcPr>
            <w:tcW w:w="7285" w:type="dxa"/>
            <w:tcBorders>
              <w:top w:val="single" w:sz="4" w:space="0" w:color="auto"/>
              <w:left w:val="single" w:sz="4" w:space="0" w:color="auto"/>
              <w:bottom w:val="single" w:sz="4" w:space="0" w:color="auto"/>
              <w:right w:val="single" w:sz="4" w:space="0" w:color="auto"/>
            </w:tcBorders>
          </w:tcPr>
          <w:p w14:paraId="1EC05B6C" w14:textId="77777777" w:rsidR="00F108DE" w:rsidRPr="00B60BD5" w:rsidRDefault="00F108DE" w:rsidP="007A2991">
            <w:pPr>
              <w:spacing w:line="360" w:lineRule="auto"/>
              <w:jc w:val="both"/>
              <w:rPr>
                <w:rFonts w:ascii="GHEA Grapalat" w:hAnsi="GHEA Grapalat"/>
                <w:lang w:val="hy-AM"/>
              </w:rPr>
            </w:pPr>
            <w:r w:rsidRPr="00B60BD5">
              <w:rPr>
                <w:rFonts w:ascii="GHEA Grapalat" w:hAnsi="GHEA Grapalat"/>
                <w:shd w:val="clear" w:color="auto" w:fill="FFFFFF"/>
                <w:lang w:val="hy-AM"/>
              </w:rPr>
              <w:t>«Գրունտներ. Ծծանցման գործակցի որոշման լաբորատոր մեթոդներ» ստանդարտ</w:t>
            </w:r>
          </w:p>
        </w:tc>
      </w:tr>
      <w:tr w:rsidR="00F108DE" w:rsidRPr="00D72953" w14:paraId="7C16D3CB" w14:textId="77777777" w:rsidTr="004A636A">
        <w:trPr>
          <w:trHeight w:val="794"/>
        </w:trPr>
        <w:tc>
          <w:tcPr>
            <w:tcW w:w="522" w:type="dxa"/>
            <w:tcBorders>
              <w:top w:val="single" w:sz="4" w:space="0" w:color="auto"/>
              <w:left w:val="single" w:sz="4" w:space="0" w:color="auto"/>
              <w:bottom w:val="single" w:sz="4" w:space="0" w:color="auto"/>
              <w:right w:val="single" w:sz="4" w:space="0" w:color="auto"/>
            </w:tcBorders>
          </w:tcPr>
          <w:p w14:paraId="504B0C88" w14:textId="77777777" w:rsidR="00F108DE" w:rsidRPr="00B60BD5" w:rsidRDefault="00F108DE" w:rsidP="004A636A">
            <w:pPr>
              <w:pStyle w:val="2"/>
              <w:numPr>
                <w:ilvl w:val="0"/>
                <w:numId w:val="109"/>
              </w:numPr>
              <w:tabs>
                <w:tab w:val="clear" w:pos="993"/>
                <w:tab w:val="left" w:pos="323"/>
              </w:tabs>
              <w:spacing w:after="0"/>
              <w:ind w:left="0" w:firstLine="0"/>
              <w:jc w:val="center"/>
              <w:rPr>
                <w:rFonts w:cs="Sylfaen"/>
                <w:lang w:eastAsia="ru-RU"/>
              </w:rPr>
            </w:pPr>
          </w:p>
        </w:tc>
        <w:tc>
          <w:tcPr>
            <w:tcW w:w="2885" w:type="dxa"/>
            <w:tcBorders>
              <w:top w:val="single" w:sz="4" w:space="0" w:color="auto"/>
              <w:left w:val="single" w:sz="4" w:space="0" w:color="auto"/>
              <w:bottom w:val="single" w:sz="4" w:space="0" w:color="auto"/>
              <w:right w:val="single" w:sz="4" w:space="0" w:color="auto"/>
            </w:tcBorders>
          </w:tcPr>
          <w:p w14:paraId="6A2CA135" w14:textId="77777777" w:rsidR="00F108DE" w:rsidRPr="00B60BD5" w:rsidRDefault="00F108DE" w:rsidP="004A0B7A">
            <w:pPr>
              <w:shd w:val="clear" w:color="auto" w:fill="FFFFFF"/>
              <w:spacing w:line="360" w:lineRule="auto"/>
              <w:rPr>
                <w:rFonts w:ascii="GHEA Grapalat" w:hAnsi="GHEA Grapalat"/>
                <w:lang w:val="hy-AM"/>
              </w:rPr>
            </w:pPr>
            <w:r w:rsidRPr="00B60BD5">
              <w:rPr>
                <w:rFonts w:ascii="GHEA Grapalat" w:hAnsi="GHEA Grapalat"/>
                <w:lang w:val="hy-AM"/>
              </w:rPr>
              <w:t>ԳՕՍՏ 427-75</w:t>
            </w:r>
          </w:p>
        </w:tc>
        <w:tc>
          <w:tcPr>
            <w:tcW w:w="7285" w:type="dxa"/>
            <w:tcBorders>
              <w:top w:val="single" w:sz="4" w:space="0" w:color="auto"/>
              <w:left w:val="single" w:sz="4" w:space="0" w:color="auto"/>
              <w:bottom w:val="single" w:sz="4" w:space="0" w:color="auto"/>
              <w:right w:val="single" w:sz="4" w:space="0" w:color="auto"/>
            </w:tcBorders>
          </w:tcPr>
          <w:p w14:paraId="4D316C5C" w14:textId="77777777" w:rsidR="00F108DE" w:rsidRPr="00B60BD5" w:rsidRDefault="00F108DE" w:rsidP="007A2991">
            <w:pPr>
              <w:spacing w:line="360" w:lineRule="auto"/>
              <w:jc w:val="both"/>
              <w:rPr>
                <w:rFonts w:ascii="GHEA Grapalat" w:hAnsi="GHEA Grapalat"/>
                <w:lang w:val="hy-AM"/>
              </w:rPr>
            </w:pPr>
            <w:r w:rsidRPr="00B60BD5">
              <w:rPr>
                <w:rFonts w:ascii="GHEA Grapalat" w:hAnsi="GHEA Grapalat"/>
                <w:lang w:val="hy-AM"/>
              </w:rPr>
              <w:t>«Չափիչ մետաղական քանոններ</w:t>
            </w:r>
            <w:r w:rsidRPr="00B60BD5">
              <w:rPr>
                <w:rFonts w:ascii="Cambria Math" w:hAnsi="Cambria Math" w:cs="Cambria Math"/>
                <w:lang w:val="hy-AM"/>
              </w:rPr>
              <w:t>․</w:t>
            </w:r>
            <w:r w:rsidRPr="00B60BD5">
              <w:rPr>
                <w:rFonts w:ascii="GHEA Grapalat" w:hAnsi="GHEA Grapalat"/>
                <w:lang w:val="hy-AM"/>
              </w:rPr>
              <w:t xml:space="preserve"> Տեխնիկական պայմաններ» </w:t>
            </w:r>
            <w:r w:rsidRPr="00B60BD5">
              <w:rPr>
                <w:rFonts w:ascii="GHEA Grapalat" w:hAnsi="GHEA Grapalat"/>
                <w:shd w:val="clear" w:color="auto" w:fill="FFFFFF"/>
                <w:lang w:val="hy-AM"/>
              </w:rPr>
              <w:t>ստանդարտ</w:t>
            </w:r>
          </w:p>
        </w:tc>
      </w:tr>
      <w:tr w:rsidR="00F108DE" w:rsidRPr="00B60BD5" w14:paraId="6CDA3BD4" w14:textId="77777777" w:rsidTr="004A636A">
        <w:trPr>
          <w:trHeight w:val="693"/>
        </w:trPr>
        <w:tc>
          <w:tcPr>
            <w:tcW w:w="522" w:type="dxa"/>
            <w:tcBorders>
              <w:top w:val="single" w:sz="4" w:space="0" w:color="auto"/>
              <w:left w:val="single" w:sz="4" w:space="0" w:color="auto"/>
              <w:bottom w:val="single" w:sz="4" w:space="0" w:color="auto"/>
              <w:right w:val="single" w:sz="4" w:space="0" w:color="auto"/>
            </w:tcBorders>
          </w:tcPr>
          <w:p w14:paraId="12C812CD" w14:textId="77777777" w:rsidR="00F108DE" w:rsidRPr="00B60BD5" w:rsidRDefault="00F108DE" w:rsidP="004A636A">
            <w:pPr>
              <w:pStyle w:val="2"/>
              <w:numPr>
                <w:ilvl w:val="0"/>
                <w:numId w:val="109"/>
              </w:numPr>
              <w:tabs>
                <w:tab w:val="clear" w:pos="993"/>
                <w:tab w:val="left" w:pos="323"/>
              </w:tabs>
              <w:spacing w:after="0"/>
              <w:ind w:left="0" w:firstLine="0"/>
              <w:jc w:val="center"/>
              <w:rPr>
                <w:rFonts w:cs="Sylfaen"/>
                <w:lang w:eastAsia="ru-RU"/>
              </w:rPr>
            </w:pPr>
          </w:p>
        </w:tc>
        <w:tc>
          <w:tcPr>
            <w:tcW w:w="2885" w:type="dxa"/>
            <w:tcBorders>
              <w:top w:val="single" w:sz="4" w:space="0" w:color="auto"/>
              <w:left w:val="single" w:sz="4" w:space="0" w:color="auto"/>
              <w:bottom w:val="single" w:sz="4" w:space="0" w:color="auto"/>
              <w:right w:val="single" w:sz="4" w:space="0" w:color="auto"/>
            </w:tcBorders>
          </w:tcPr>
          <w:p w14:paraId="20860649" w14:textId="77777777" w:rsidR="00F108DE" w:rsidRPr="00B60BD5" w:rsidRDefault="00F108DE" w:rsidP="004A0B7A">
            <w:pPr>
              <w:shd w:val="clear" w:color="auto" w:fill="FFFFFF"/>
              <w:spacing w:line="360" w:lineRule="auto"/>
              <w:rPr>
                <w:rFonts w:ascii="GHEA Grapalat" w:hAnsi="GHEA Grapalat"/>
                <w:lang w:val="hy-AM"/>
              </w:rPr>
            </w:pPr>
            <w:r w:rsidRPr="00B60BD5">
              <w:rPr>
                <w:rFonts w:ascii="GHEA Grapalat" w:hAnsi="GHEA Grapalat"/>
                <w:shd w:val="clear" w:color="auto" w:fill="FFFFFF"/>
                <w:lang w:val="hy-AM"/>
              </w:rPr>
              <w:t>ԳՕՍՏ 27751-2014</w:t>
            </w:r>
          </w:p>
        </w:tc>
        <w:tc>
          <w:tcPr>
            <w:tcW w:w="7285" w:type="dxa"/>
            <w:tcBorders>
              <w:top w:val="single" w:sz="4" w:space="0" w:color="auto"/>
              <w:left w:val="single" w:sz="4" w:space="0" w:color="auto"/>
              <w:bottom w:val="single" w:sz="4" w:space="0" w:color="auto"/>
              <w:right w:val="single" w:sz="4" w:space="0" w:color="auto"/>
            </w:tcBorders>
          </w:tcPr>
          <w:p w14:paraId="50ABE0C1" w14:textId="77777777" w:rsidR="00F108DE" w:rsidRPr="007A2991" w:rsidRDefault="00F108DE" w:rsidP="007A2991">
            <w:pPr>
              <w:spacing w:line="360" w:lineRule="auto"/>
              <w:jc w:val="both"/>
              <w:rPr>
                <w:rFonts w:ascii="GHEA Grapalat" w:hAnsi="GHEA Grapalat"/>
                <w:lang w:val="hy-AM"/>
              </w:rPr>
            </w:pPr>
            <w:r w:rsidRPr="007A2991">
              <w:rPr>
                <w:rFonts w:ascii="GHEA Grapalat" w:hAnsi="GHEA Grapalat"/>
                <w:shd w:val="clear" w:color="auto" w:fill="FFFFFF"/>
                <w:lang w:val="hy-AM"/>
              </w:rPr>
              <w:t>«Շինարարական կառույցների և հիմնատակերի հուսալիություն. Հիմնական դրույթներ» ստանդարտ</w:t>
            </w:r>
          </w:p>
        </w:tc>
      </w:tr>
      <w:tr w:rsidR="00F108DE" w:rsidRPr="00B60BD5" w14:paraId="324538FC" w14:textId="77777777" w:rsidTr="004A636A">
        <w:trPr>
          <w:trHeight w:val="693"/>
        </w:trPr>
        <w:tc>
          <w:tcPr>
            <w:tcW w:w="522" w:type="dxa"/>
            <w:tcBorders>
              <w:top w:val="single" w:sz="4" w:space="0" w:color="auto"/>
              <w:left w:val="single" w:sz="4" w:space="0" w:color="auto"/>
              <w:bottom w:val="single" w:sz="4" w:space="0" w:color="auto"/>
              <w:right w:val="single" w:sz="4" w:space="0" w:color="auto"/>
            </w:tcBorders>
          </w:tcPr>
          <w:p w14:paraId="0B362D8E" w14:textId="77777777" w:rsidR="00F108DE" w:rsidRPr="00B60BD5" w:rsidRDefault="00F108DE" w:rsidP="004A636A">
            <w:pPr>
              <w:pStyle w:val="2"/>
              <w:numPr>
                <w:ilvl w:val="0"/>
                <w:numId w:val="109"/>
              </w:numPr>
              <w:tabs>
                <w:tab w:val="clear" w:pos="993"/>
                <w:tab w:val="left" w:pos="323"/>
              </w:tabs>
              <w:spacing w:after="0"/>
              <w:ind w:left="0" w:firstLine="0"/>
              <w:jc w:val="center"/>
              <w:rPr>
                <w:rFonts w:cs="Sylfaen"/>
                <w:lang w:eastAsia="ru-RU"/>
              </w:rPr>
            </w:pPr>
          </w:p>
        </w:tc>
        <w:tc>
          <w:tcPr>
            <w:tcW w:w="2885" w:type="dxa"/>
            <w:tcBorders>
              <w:top w:val="single" w:sz="4" w:space="0" w:color="auto"/>
              <w:left w:val="single" w:sz="4" w:space="0" w:color="auto"/>
              <w:bottom w:val="single" w:sz="4" w:space="0" w:color="auto"/>
              <w:right w:val="single" w:sz="4" w:space="0" w:color="auto"/>
            </w:tcBorders>
          </w:tcPr>
          <w:p w14:paraId="387E45AD" w14:textId="77777777" w:rsidR="00F108DE" w:rsidRPr="00B60BD5" w:rsidRDefault="00F108DE" w:rsidP="004A0B7A">
            <w:pPr>
              <w:keepNext/>
              <w:keepLines/>
              <w:spacing w:line="360" w:lineRule="auto"/>
              <w:outlineLvl w:val="2"/>
              <w:rPr>
                <w:rFonts w:ascii="GHEA Grapalat" w:hAnsi="GHEA Grapalat"/>
                <w:lang w:val="hy-AM"/>
              </w:rPr>
            </w:pPr>
            <w:r w:rsidRPr="00B60BD5">
              <w:rPr>
                <w:rFonts w:ascii="GHEA Grapalat" w:hAnsi="GHEA Grapalat"/>
                <w:lang w:val="hy-AM"/>
              </w:rPr>
              <w:t xml:space="preserve">ԳՕՍՏ 9128-2013 </w:t>
            </w:r>
          </w:p>
          <w:p w14:paraId="5F43D450" w14:textId="77777777" w:rsidR="00F108DE" w:rsidRPr="00B60BD5" w:rsidRDefault="00F108DE" w:rsidP="004A0B7A">
            <w:pPr>
              <w:shd w:val="clear" w:color="auto" w:fill="FFFFFF"/>
              <w:spacing w:line="360" w:lineRule="auto"/>
              <w:rPr>
                <w:rFonts w:ascii="GHEA Grapalat" w:hAnsi="GHEA Grapalat"/>
                <w:shd w:val="clear" w:color="auto" w:fill="FFFFFF"/>
                <w:lang w:val="hy-AM"/>
              </w:rPr>
            </w:pPr>
          </w:p>
        </w:tc>
        <w:tc>
          <w:tcPr>
            <w:tcW w:w="7285" w:type="dxa"/>
            <w:tcBorders>
              <w:top w:val="single" w:sz="4" w:space="0" w:color="auto"/>
              <w:left w:val="single" w:sz="4" w:space="0" w:color="auto"/>
              <w:bottom w:val="single" w:sz="4" w:space="0" w:color="auto"/>
              <w:right w:val="single" w:sz="4" w:space="0" w:color="auto"/>
            </w:tcBorders>
          </w:tcPr>
          <w:p w14:paraId="4834F26E" w14:textId="77777777" w:rsidR="00F108DE" w:rsidRPr="007A2991" w:rsidRDefault="00F108DE" w:rsidP="007A2991">
            <w:pPr>
              <w:spacing w:line="360" w:lineRule="auto"/>
              <w:jc w:val="both"/>
              <w:rPr>
                <w:rFonts w:ascii="GHEA Grapalat" w:hAnsi="GHEA Grapalat"/>
                <w:bCs/>
                <w:lang w:val="hy-AM"/>
              </w:rPr>
            </w:pPr>
            <w:r w:rsidRPr="007A2991">
              <w:rPr>
                <w:rFonts w:ascii="GHEA Grapalat" w:hAnsi="GHEA Grapalat"/>
                <w:bCs/>
                <w:lang w:val="hy-AM"/>
              </w:rPr>
              <w:t xml:space="preserve">«Խառնուրդներ ասֆալտաբետոնե, պոլիմերասֆալտաբետոնե, ասֆալտաբետոն, պոլիմերասֆալտաբետոն ավտոճանապարհների և օդանավակայանների համար. Տեխնիկական պայմաններ» </w:t>
            </w:r>
            <w:r w:rsidRPr="007A2991">
              <w:rPr>
                <w:rFonts w:ascii="GHEA Grapalat" w:hAnsi="GHEA Grapalat"/>
                <w:shd w:val="clear" w:color="auto" w:fill="FFFFFF"/>
                <w:lang w:val="hy-AM"/>
              </w:rPr>
              <w:t>ստանդարտ</w:t>
            </w:r>
          </w:p>
        </w:tc>
      </w:tr>
      <w:tr w:rsidR="00F108DE" w:rsidRPr="00B60BD5" w14:paraId="447C517C" w14:textId="77777777" w:rsidTr="004A636A">
        <w:trPr>
          <w:trHeight w:val="693"/>
        </w:trPr>
        <w:tc>
          <w:tcPr>
            <w:tcW w:w="522" w:type="dxa"/>
            <w:tcBorders>
              <w:top w:val="single" w:sz="4" w:space="0" w:color="auto"/>
              <w:left w:val="single" w:sz="4" w:space="0" w:color="auto"/>
              <w:bottom w:val="single" w:sz="4" w:space="0" w:color="auto"/>
              <w:right w:val="single" w:sz="4" w:space="0" w:color="auto"/>
            </w:tcBorders>
          </w:tcPr>
          <w:p w14:paraId="24A7D8EA" w14:textId="77777777" w:rsidR="00F108DE" w:rsidRPr="00B60BD5" w:rsidRDefault="00F108DE" w:rsidP="004A636A">
            <w:pPr>
              <w:pStyle w:val="2"/>
              <w:numPr>
                <w:ilvl w:val="0"/>
                <w:numId w:val="109"/>
              </w:numPr>
              <w:tabs>
                <w:tab w:val="clear" w:pos="993"/>
                <w:tab w:val="left" w:pos="323"/>
              </w:tabs>
              <w:spacing w:after="0"/>
              <w:ind w:left="0" w:firstLine="0"/>
              <w:jc w:val="center"/>
              <w:rPr>
                <w:rFonts w:cs="Sylfaen"/>
                <w:lang w:eastAsia="ru-RU"/>
              </w:rPr>
            </w:pPr>
          </w:p>
        </w:tc>
        <w:tc>
          <w:tcPr>
            <w:tcW w:w="2885" w:type="dxa"/>
            <w:tcBorders>
              <w:top w:val="single" w:sz="4" w:space="0" w:color="auto"/>
              <w:left w:val="single" w:sz="4" w:space="0" w:color="auto"/>
              <w:bottom w:val="single" w:sz="4" w:space="0" w:color="auto"/>
              <w:right w:val="single" w:sz="4" w:space="0" w:color="auto"/>
            </w:tcBorders>
          </w:tcPr>
          <w:p w14:paraId="563959C8" w14:textId="77777777" w:rsidR="00F108DE" w:rsidRPr="00B60BD5" w:rsidRDefault="00F108DE" w:rsidP="004A0B7A">
            <w:pPr>
              <w:keepNext/>
              <w:keepLines/>
              <w:spacing w:line="360" w:lineRule="auto"/>
              <w:outlineLvl w:val="2"/>
              <w:rPr>
                <w:rFonts w:ascii="GHEA Grapalat" w:hAnsi="GHEA Grapalat"/>
                <w:lang w:val="hy-AM"/>
              </w:rPr>
            </w:pPr>
            <w:r w:rsidRPr="00B60BD5">
              <w:rPr>
                <w:rFonts w:ascii="GHEA Grapalat" w:hAnsi="GHEA Grapalat"/>
                <w:lang w:val="hy-AM"/>
              </w:rPr>
              <w:t>ԳՕՍՏ 31015-2002</w:t>
            </w:r>
          </w:p>
        </w:tc>
        <w:tc>
          <w:tcPr>
            <w:tcW w:w="7285" w:type="dxa"/>
            <w:tcBorders>
              <w:top w:val="single" w:sz="4" w:space="0" w:color="auto"/>
              <w:left w:val="single" w:sz="4" w:space="0" w:color="auto"/>
              <w:bottom w:val="single" w:sz="4" w:space="0" w:color="auto"/>
              <w:right w:val="single" w:sz="4" w:space="0" w:color="auto"/>
            </w:tcBorders>
          </w:tcPr>
          <w:p w14:paraId="71362026" w14:textId="77777777" w:rsidR="00F108DE" w:rsidRPr="007A2991" w:rsidRDefault="00F108DE" w:rsidP="007A2991">
            <w:pPr>
              <w:spacing w:line="360" w:lineRule="auto"/>
              <w:jc w:val="both"/>
              <w:rPr>
                <w:rFonts w:ascii="GHEA Grapalat" w:hAnsi="GHEA Grapalat"/>
                <w:lang w:val="hy-AM"/>
              </w:rPr>
            </w:pPr>
            <w:r w:rsidRPr="007A2991">
              <w:rPr>
                <w:rFonts w:ascii="GHEA Grapalat" w:hAnsi="GHEA Grapalat"/>
                <w:lang w:val="hy-AM"/>
              </w:rPr>
              <w:t xml:space="preserve">«Խառնուրդներ ասֆալտաբետոնե և ասֆալտաբետոն խճամածիկային. Տեխնիկական պայմաններ» </w:t>
            </w:r>
            <w:r w:rsidRPr="007A2991">
              <w:rPr>
                <w:rFonts w:ascii="GHEA Grapalat" w:hAnsi="GHEA Grapalat"/>
                <w:shd w:val="clear" w:color="auto" w:fill="FFFFFF"/>
                <w:lang w:val="hy-AM"/>
              </w:rPr>
              <w:t>ստանդարտ</w:t>
            </w:r>
          </w:p>
        </w:tc>
      </w:tr>
      <w:tr w:rsidR="00F108DE" w:rsidRPr="00D72953" w14:paraId="51B1EC7D" w14:textId="77777777" w:rsidTr="004A636A">
        <w:trPr>
          <w:trHeight w:val="693"/>
        </w:trPr>
        <w:tc>
          <w:tcPr>
            <w:tcW w:w="522" w:type="dxa"/>
            <w:tcBorders>
              <w:top w:val="single" w:sz="4" w:space="0" w:color="auto"/>
              <w:left w:val="single" w:sz="4" w:space="0" w:color="auto"/>
              <w:bottom w:val="single" w:sz="4" w:space="0" w:color="auto"/>
              <w:right w:val="single" w:sz="4" w:space="0" w:color="auto"/>
            </w:tcBorders>
          </w:tcPr>
          <w:p w14:paraId="704EC94D" w14:textId="77777777" w:rsidR="00F108DE" w:rsidRPr="00B60BD5" w:rsidRDefault="00F108DE" w:rsidP="004A636A">
            <w:pPr>
              <w:pStyle w:val="2"/>
              <w:numPr>
                <w:ilvl w:val="0"/>
                <w:numId w:val="109"/>
              </w:numPr>
              <w:tabs>
                <w:tab w:val="clear" w:pos="993"/>
                <w:tab w:val="left" w:pos="323"/>
              </w:tabs>
              <w:spacing w:after="0"/>
              <w:ind w:left="0" w:firstLine="0"/>
              <w:jc w:val="center"/>
              <w:rPr>
                <w:rFonts w:cs="Sylfaen"/>
                <w:lang w:eastAsia="ru-RU"/>
              </w:rPr>
            </w:pPr>
          </w:p>
        </w:tc>
        <w:tc>
          <w:tcPr>
            <w:tcW w:w="2885" w:type="dxa"/>
            <w:tcBorders>
              <w:top w:val="single" w:sz="4" w:space="0" w:color="auto"/>
              <w:left w:val="single" w:sz="4" w:space="0" w:color="auto"/>
              <w:bottom w:val="single" w:sz="4" w:space="0" w:color="auto"/>
              <w:right w:val="single" w:sz="4" w:space="0" w:color="auto"/>
            </w:tcBorders>
          </w:tcPr>
          <w:p w14:paraId="198D8536" w14:textId="77777777" w:rsidR="00F108DE" w:rsidRPr="00B60BD5" w:rsidRDefault="00F108DE" w:rsidP="004A0B7A">
            <w:pPr>
              <w:keepNext/>
              <w:keepLines/>
              <w:spacing w:line="360" w:lineRule="auto"/>
              <w:outlineLvl w:val="2"/>
              <w:rPr>
                <w:rFonts w:ascii="GHEA Grapalat" w:hAnsi="GHEA Grapalat"/>
                <w:lang w:val="hy-AM"/>
              </w:rPr>
            </w:pPr>
            <w:r w:rsidRPr="00B60BD5">
              <w:rPr>
                <w:rFonts w:ascii="GHEA Grapalat" w:hAnsi="GHEA Grapalat"/>
                <w:lang w:val="hy-AM"/>
              </w:rPr>
              <w:t>ԳՕՍՏ 22245-90</w:t>
            </w:r>
          </w:p>
        </w:tc>
        <w:tc>
          <w:tcPr>
            <w:tcW w:w="7285" w:type="dxa"/>
            <w:tcBorders>
              <w:top w:val="single" w:sz="4" w:space="0" w:color="auto"/>
              <w:left w:val="single" w:sz="4" w:space="0" w:color="auto"/>
              <w:bottom w:val="single" w:sz="4" w:space="0" w:color="auto"/>
              <w:right w:val="single" w:sz="4" w:space="0" w:color="auto"/>
            </w:tcBorders>
          </w:tcPr>
          <w:p w14:paraId="653C345E" w14:textId="77777777" w:rsidR="00F108DE" w:rsidRPr="007A2991" w:rsidRDefault="00F108DE" w:rsidP="007A2991">
            <w:pPr>
              <w:spacing w:line="360" w:lineRule="auto"/>
              <w:jc w:val="both"/>
              <w:rPr>
                <w:rFonts w:ascii="GHEA Grapalat" w:hAnsi="GHEA Grapalat"/>
                <w:lang w:val="hy-AM"/>
              </w:rPr>
            </w:pPr>
            <w:r w:rsidRPr="007A2991">
              <w:rPr>
                <w:rFonts w:ascii="GHEA Grapalat" w:hAnsi="GHEA Grapalat"/>
                <w:lang w:val="hy-AM"/>
              </w:rPr>
              <w:t>«Մածուցիկ նավթային ճանապարհային բիտումներ</w:t>
            </w:r>
            <w:r w:rsidRPr="007A2991">
              <w:rPr>
                <w:rFonts w:ascii="Cambria Math" w:eastAsia="Microsoft JhengHei" w:hAnsi="Cambria Math" w:cs="Cambria Math"/>
                <w:lang w:val="hy-AM"/>
              </w:rPr>
              <w:t>․</w:t>
            </w:r>
            <w:r w:rsidRPr="007A2991">
              <w:rPr>
                <w:rFonts w:ascii="GHEA Grapalat" w:hAnsi="GHEA Grapalat"/>
                <w:lang w:val="hy-AM"/>
              </w:rPr>
              <w:t xml:space="preserve"> Տեխնիկական պայմաններ» </w:t>
            </w:r>
            <w:r w:rsidRPr="007A2991">
              <w:rPr>
                <w:rFonts w:ascii="GHEA Grapalat" w:hAnsi="GHEA Grapalat"/>
                <w:shd w:val="clear" w:color="auto" w:fill="FFFFFF"/>
                <w:lang w:val="hy-AM"/>
              </w:rPr>
              <w:t>ստանդարտ</w:t>
            </w:r>
          </w:p>
        </w:tc>
      </w:tr>
      <w:tr w:rsidR="00F108DE" w:rsidRPr="00D72953" w14:paraId="0C6044EA" w14:textId="77777777" w:rsidTr="004A636A">
        <w:trPr>
          <w:trHeight w:val="693"/>
        </w:trPr>
        <w:tc>
          <w:tcPr>
            <w:tcW w:w="522" w:type="dxa"/>
            <w:tcBorders>
              <w:top w:val="single" w:sz="4" w:space="0" w:color="auto"/>
              <w:left w:val="single" w:sz="4" w:space="0" w:color="auto"/>
              <w:bottom w:val="single" w:sz="4" w:space="0" w:color="auto"/>
              <w:right w:val="single" w:sz="4" w:space="0" w:color="auto"/>
            </w:tcBorders>
          </w:tcPr>
          <w:p w14:paraId="31CA584B" w14:textId="77777777" w:rsidR="00F108DE" w:rsidRPr="00B60BD5" w:rsidRDefault="00F108DE" w:rsidP="004A636A">
            <w:pPr>
              <w:pStyle w:val="2"/>
              <w:numPr>
                <w:ilvl w:val="0"/>
                <w:numId w:val="109"/>
              </w:numPr>
              <w:tabs>
                <w:tab w:val="clear" w:pos="993"/>
                <w:tab w:val="left" w:pos="323"/>
              </w:tabs>
              <w:spacing w:after="0"/>
              <w:ind w:left="0" w:firstLine="0"/>
              <w:jc w:val="center"/>
              <w:rPr>
                <w:rFonts w:cs="Sylfaen"/>
                <w:lang w:eastAsia="ru-RU"/>
              </w:rPr>
            </w:pPr>
          </w:p>
        </w:tc>
        <w:tc>
          <w:tcPr>
            <w:tcW w:w="2885" w:type="dxa"/>
            <w:tcBorders>
              <w:top w:val="single" w:sz="4" w:space="0" w:color="auto"/>
              <w:left w:val="single" w:sz="4" w:space="0" w:color="auto"/>
              <w:bottom w:val="single" w:sz="4" w:space="0" w:color="auto"/>
              <w:right w:val="single" w:sz="4" w:space="0" w:color="auto"/>
            </w:tcBorders>
          </w:tcPr>
          <w:p w14:paraId="3AAA09C4" w14:textId="77777777" w:rsidR="00F108DE" w:rsidRPr="007A2991" w:rsidRDefault="00F108DE" w:rsidP="004A0B7A">
            <w:pPr>
              <w:keepNext/>
              <w:keepLines/>
              <w:spacing w:line="360" w:lineRule="auto"/>
              <w:outlineLvl w:val="2"/>
              <w:rPr>
                <w:rFonts w:ascii="GHEA Grapalat" w:hAnsi="GHEA Grapalat"/>
                <w:lang w:val="hy-AM"/>
              </w:rPr>
            </w:pPr>
            <w:r w:rsidRPr="007A2991">
              <w:rPr>
                <w:rFonts w:ascii="GHEA Grapalat" w:hAnsi="GHEA Grapalat"/>
                <w:lang w:val="hy-AM"/>
              </w:rPr>
              <w:t>ԳՕՍՏ 22283-2014</w:t>
            </w:r>
          </w:p>
        </w:tc>
        <w:tc>
          <w:tcPr>
            <w:tcW w:w="7285" w:type="dxa"/>
            <w:tcBorders>
              <w:top w:val="single" w:sz="4" w:space="0" w:color="auto"/>
              <w:left w:val="single" w:sz="4" w:space="0" w:color="auto"/>
              <w:bottom w:val="single" w:sz="4" w:space="0" w:color="auto"/>
              <w:right w:val="single" w:sz="4" w:space="0" w:color="auto"/>
            </w:tcBorders>
          </w:tcPr>
          <w:p w14:paraId="284579D9" w14:textId="193BC135" w:rsidR="007A2991" w:rsidRPr="007A2991" w:rsidRDefault="00F108DE" w:rsidP="007A2991">
            <w:pPr>
              <w:spacing w:line="360" w:lineRule="auto"/>
              <w:jc w:val="both"/>
              <w:rPr>
                <w:rFonts w:ascii="GHEA Grapalat" w:hAnsi="GHEA Grapalat"/>
                <w:shd w:val="clear" w:color="auto" w:fill="FFFFFF"/>
                <w:lang w:val="hy-AM"/>
              </w:rPr>
            </w:pPr>
            <w:r w:rsidRPr="007A2991">
              <w:rPr>
                <w:rFonts w:ascii="GHEA Grapalat" w:hAnsi="GHEA Grapalat"/>
                <w:lang w:val="hy-AM"/>
              </w:rPr>
              <w:t>«</w:t>
            </w:r>
            <w:r w:rsidR="007A2991" w:rsidRPr="007A2991">
              <w:rPr>
                <w:rFonts w:ascii="GHEA Grapalat" w:hAnsi="GHEA Grapalat"/>
                <w:lang w:val="hy-AM"/>
              </w:rPr>
              <w:t>Ավիացիոն աղմուկ. Բնակելի կառուցապատման տարածքներում աղմուկի թույլատրելի մակարդակներ և դրա չափման մեթոդներ</w:t>
            </w:r>
            <w:r w:rsidRPr="007A2991">
              <w:rPr>
                <w:rFonts w:ascii="GHEA Grapalat" w:hAnsi="GHEA Grapalat"/>
                <w:lang w:val="hy-AM"/>
              </w:rPr>
              <w:t xml:space="preserve">» </w:t>
            </w:r>
            <w:r w:rsidRPr="007A2991">
              <w:rPr>
                <w:rFonts w:ascii="GHEA Grapalat" w:hAnsi="GHEA Grapalat"/>
                <w:shd w:val="clear" w:color="auto" w:fill="FFFFFF"/>
                <w:lang w:val="hy-AM"/>
              </w:rPr>
              <w:t>ստանդարտ</w:t>
            </w:r>
          </w:p>
        </w:tc>
      </w:tr>
      <w:tr w:rsidR="00F108DE" w:rsidRPr="00B60BD5" w14:paraId="4E5D166D" w14:textId="77777777" w:rsidTr="004A636A">
        <w:trPr>
          <w:trHeight w:val="693"/>
        </w:trPr>
        <w:tc>
          <w:tcPr>
            <w:tcW w:w="522" w:type="dxa"/>
            <w:tcBorders>
              <w:top w:val="single" w:sz="4" w:space="0" w:color="auto"/>
              <w:left w:val="single" w:sz="4" w:space="0" w:color="auto"/>
              <w:bottom w:val="single" w:sz="4" w:space="0" w:color="auto"/>
              <w:right w:val="single" w:sz="4" w:space="0" w:color="auto"/>
            </w:tcBorders>
          </w:tcPr>
          <w:p w14:paraId="644078A2" w14:textId="77777777" w:rsidR="00F108DE" w:rsidRPr="00B60BD5" w:rsidRDefault="00F108DE" w:rsidP="004A636A">
            <w:pPr>
              <w:pStyle w:val="2"/>
              <w:numPr>
                <w:ilvl w:val="0"/>
                <w:numId w:val="109"/>
              </w:numPr>
              <w:tabs>
                <w:tab w:val="clear" w:pos="993"/>
                <w:tab w:val="left" w:pos="323"/>
              </w:tabs>
              <w:spacing w:after="0"/>
              <w:ind w:left="0" w:firstLine="0"/>
              <w:jc w:val="center"/>
              <w:rPr>
                <w:rFonts w:cs="Sylfaen"/>
                <w:lang w:eastAsia="ru-RU"/>
              </w:rPr>
            </w:pPr>
          </w:p>
        </w:tc>
        <w:tc>
          <w:tcPr>
            <w:tcW w:w="2885" w:type="dxa"/>
            <w:tcBorders>
              <w:top w:val="single" w:sz="4" w:space="0" w:color="auto"/>
              <w:left w:val="single" w:sz="4" w:space="0" w:color="auto"/>
              <w:bottom w:val="single" w:sz="4" w:space="0" w:color="auto"/>
              <w:right w:val="single" w:sz="4" w:space="0" w:color="auto"/>
            </w:tcBorders>
          </w:tcPr>
          <w:p w14:paraId="1860BE76" w14:textId="77777777" w:rsidR="00F108DE" w:rsidRPr="00B60BD5" w:rsidRDefault="00F108DE" w:rsidP="004A0B7A">
            <w:pPr>
              <w:keepNext/>
              <w:keepLines/>
              <w:spacing w:line="360" w:lineRule="auto"/>
              <w:outlineLvl w:val="2"/>
              <w:rPr>
                <w:rFonts w:ascii="GHEA Grapalat" w:hAnsi="GHEA Grapalat"/>
                <w:lang w:val="hy-AM"/>
              </w:rPr>
            </w:pPr>
            <w:r w:rsidRPr="00B60BD5">
              <w:rPr>
                <w:rFonts w:ascii="GHEA Grapalat" w:hAnsi="GHEA Grapalat"/>
                <w:lang w:val="hy-AM"/>
              </w:rPr>
              <w:t>ԳՕՍՏ 12801-98</w:t>
            </w:r>
          </w:p>
        </w:tc>
        <w:tc>
          <w:tcPr>
            <w:tcW w:w="7285" w:type="dxa"/>
            <w:tcBorders>
              <w:top w:val="single" w:sz="4" w:space="0" w:color="auto"/>
              <w:left w:val="single" w:sz="4" w:space="0" w:color="auto"/>
              <w:bottom w:val="single" w:sz="4" w:space="0" w:color="auto"/>
              <w:right w:val="single" w:sz="4" w:space="0" w:color="auto"/>
            </w:tcBorders>
          </w:tcPr>
          <w:p w14:paraId="52778604" w14:textId="77777777" w:rsidR="00F108DE" w:rsidRPr="007A2991" w:rsidRDefault="00F108DE" w:rsidP="007A2991">
            <w:pPr>
              <w:spacing w:line="360" w:lineRule="auto"/>
              <w:jc w:val="both"/>
              <w:rPr>
                <w:rFonts w:ascii="GHEA Grapalat" w:hAnsi="GHEA Grapalat"/>
                <w:lang w:val="hy-AM"/>
              </w:rPr>
            </w:pPr>
            <w:r w:rsidRPr="007A2991">
              <w:rPr>
                <w:rFonts w:ascii="GHEA Grapalat" w:hAnsi="GHEA Grapalat"/>
                <w:lang w:val="hy-AM"/>
              </w:rPr>
              <w:t>«Նյութեր օրգանական կապակցանյութերի հիմքով ճանապարհային և աերոդրոմային շինարարության համար. Փորձարկման մեթոդներ» ստանդարտ</w:t>
            </w:r>
          </w:p>
        </w:tc>
      </w:tr>
      <w:tr w:rsidR="00F108DE" w:rsidRPr="00D72953" w14:paraId="2887AD80" w14:textId="77777777" w:rsidTr="004A636A">
        <w:trPr>
          <w:trHeight w:val="693"/>
        </w:trPr>
        <w:tc>
          <w:tcPr>
            <w:tcW w:w="522" w:type="dxa"/>
            <w:tcBorders>
              <w:top w:val="single" w:sz="4" w:space="0" w:color="auto"/>
              <w:left w:val="single" w:sz="4" w:space="0" w:color="auto"/>
              <w:bottom w:val="single" w:sz="4" w:space="0" w:color="auto"/>
              <w:right w:val="single" w:sz="4" w:space="0" w:color="auto"/>
            </w:tcBorders>
          </w:tcPr>
          <w:p w14:paraId="64323EAB" w14:textId="77777777" w:rsidR="00F108DE" w:rsidRPr="00B60BD5" w:rsidRDefault="00F108DE" w:rsidP="004A636A">
            <w:pPr>
              <w:pStyle w:val="2"/>
              <w:numPr>
                <w:ilvl w:val="0"/>
                <w:numId w:val="109"/>
              </w:numPr>
              <w:tabs>
                <w:tab w:val="clear" w:pos="993"/>
                <w:tab w:val="left" w:pos="323"/>
              </w:tabs>
              <w:spacing w:after="0"/>
              <w:ind w:left="0" w:firstLine="0"/>
              <w:jc w:val="center"/>
              <w:rPr>
                <w:rFonts w:cs="Sylfaen"/>
                <w:lang w:eastAsia="ru-RU"/>
              </w:rPr>
            </w:pPr>
          </w:p>
        </w:tc>
        <w:tc>
          <w:tcPr>
            <w:tcW w:w="2885" w:type="dxa"/>
            <w:tcBorders>
              <w:top w:val="single" w:sz="4" w:space="0" w:color="auto"/>
              <w:left w:val="single" w:sz="4" w:space="0" w:color="auto"/>
              <w:bottom w:val="single" w:sz="4" w:space="0" w:color="auto"/>
              <w:right w:val="single" w:sz="4" w:space="0" w:color="auto"/>
            </w:tcBorders>
          </w:tcPr>
          <w:p w14:paraId="769B159D" w14:textId="77777777" w:rsidR="00F108DE" w:rsidRPr="00B60BD5" w:rsidRDefault="00F108DE" w:rsidP="004A0B7A">
            <w:pPr>
              <w:keepNext/>
              <w:keepLines/>
              <w:spacing w:line="360" w:lineRule="auto"/>
              <w:outlineLvl w:val="2"/>
              <w:rPr>
                <w:rFonts w:ascii="GHEA Grapalat" w:hAnsi="GHEA Grapalat"/>
                <w:lang w:val="hy-AM"/>
              </w:rPr>
            </w:pPr>
            <w:r w:rsidRPr="00B60BD5">
              <w:rPr>
                <w:rFonts w:ascii="GHEA Grapalat" w:hAnsi="GHEA Grapalat"/>
                <w:lang w:val="hy-AM"/>
              </w:rPr>
              <w:t>ԳՕՍՏ 18105-2018</w:t>
            </w:r>
          </w:p>
        </w:tc>
        <w:tc>
          <w:tcPr>
            <w:tcW w:w="7285" w:type="dxa"/>
            <w:tcBorders>
              <w:top w:val="single" w:sz="4" w:space="0" w:color="auto"/>
              <w:left w:val="single" w:sz="4" w:space="0" w:color="auto"/>
              <w:bottom w:val="single" w:sz="4" w:space="0" w:color="auto"/>
              <w:right w:val="single" w:sz="4" w:space="0" w:color="auto"/>
            </w:tcBorders>
          </w:tcPr>
          <w:p w14:paraId="36990CAA" w14:textId="77777777" w:rsidR="00F108DE" w:rsidRPr="007A2991" w:rsidRDefault="00F108DE" w:rsidP="007A2991">
            <w:pPr>
              <w:spacing w:line="360" w:lineRule="auto"/>
              <w:jc w:val="both"/>
              <w:rPr>
                <w:rFonts w:ascii="GHEA Grapalat" w:hAnsi="GHEA Grapalat"/>
                <w:lang w:val="hy-AM"/>
              </w:rPr>
            </w:pPr>
            <w:r w:rsidRPr="007A2991">
              <w:rPr>
                <w:rFonts w:ascii="GHEA Grapalat" w:hAnsi="GHEA Grapalat"/>
                <w:lang w:val="hy-AM"/>
              </w:rPr>
              <w:t>«Բետոններ. Ամրության հսկման և գնահատման կանոններ» ստանդարտ</w:t>
            </w:r>
          </w:p>
        </w:tc>
      </w:tr>
      <w:tr w:rsidR="00F108DE" w:rsidRPr="00D72953" w14:paraId="2CCC8B26" w14:textId="77777777" w:rsidTr="004A636A">
        <w:trPr>
          <w:trHeight w:val="693"/>
        </w:trPr>
        <w:tc>
          <w:tcPr>
            <w:tcW w:w="522" w:type="dxa"/>
            <w:tcBorders>
              <w:top w:val="single" w:sz="4" w:space="0" w:color="auto"/>
              <w:left w:val="single" w:sz="4" w:space="0" w:color="auto"/>
              <w:bottom w:val="single" w:sz="4" w:space="0" w:color="auto"/>
              <w:right w:val="single" w:sz="4" w:space="0" w:color="auto"/>
            </w:tcBorders>
          </w:tcPr>
          <w:p w14:paraId="7817D5DF" w14:textId="77777777" w:rsidR="00F108DE" w:rsidRPr="00B60BD5" w:rsidRDefault="00F108DE" w:rsidP="004A636A">
            <w:pPr>
              <w:pStyle w:val="2"/>
              <w:numPr>
                <w:ilvl w:val="0"/>
                <w:numId w:val="109"/>
              </w:numPr>
              <w:tabs>
                <w:tab w:val="clear" w:pos="993"/>
                <w:tab w:val="left" w:pos="323"/>
              </w:tabs>
              <w:spacing w:after="0"/>
              <w:ind w:left="0" w:firstLine="0"/>
              <w:jc w:val="center"/>
              <w:rPr>
                <w:rFonts w:cs="Sylfaen"/>
                <w:lang w:eastAsia="ru-RU"/>
              </w:rPr>
            </w:pPr>
          </w:p>
        </w:tc>
        <w:tc>
          <w:tcPr>
            <w:tcW w:w="2885" w:type="dxa"/>
            <w:tcBorders>
              <w:top w:val="single" w:sz="4" w:space="0" w:color="auto"/>
              <w:left w:val="single" w:sz="4" w:space="0" w:color="auto"/>
              <w:bottom w:val="single" w:sz="4" w:space="0" w:color="auto"/>
              <w:right w:val="single" w:sz="4" w:space="0" w:color="auto"/>
            </w:tcBorders>
          </w:tcPr>
          <w:p w14:paraId="4574CC10" w14:textId="77777777" w:rsidR="00F108DE" w:rsidRPr="00B60BD5" w:rsidRDefault="00F108DE" w:rsidP="004A0B7A">
            <w:pPr>
              <w:keepNext/>
              <w:keepLines/>
              <w:spacing w:line="360" w:lineRule="auto"/>
              <w:outlineLvl w:val="2"/>
              <w:rPr>
                <w:rFonts w:ascii="GHEA Grapalat" w:hAnsi="GHEA Grapalat"/>
                <w:lang w:val="hy-AM"/>
              </w:rPr>
            </w:pPr>
            <w:r w:rsidRPr="00B60BD5">
              <w:rPr>
                <w:rFonts w:ascii="GHEA Grapalat" w:hAnsi="GHEA Grapalat"/>
                <w:lang w:val="hy-AM"/>
              </w:rPr>
              <w:t>ԳՕՍՏ 10060-2012</w:t>
            </w:r>
          </w:p>
        </w:tc>
        <w:tc>
          <w:tcPr>
            <w:tcW w:w="7285" w:type="dxa"/>
            <w:tcBorders>
              <w:top w:val="single" w:sz="4" w:space="0" w:color="auto"/>
              <w:left w:val="single" w:sz="4" w:space="0" w:color="auto"/>
              <w:bottom w:val="single" w:sz="4" w:space="0" w:color="auto"/>
              <w:right w:val="single" w:sz="4" w:space="0" w:color="auto"/>
            </w:tcBorders>
          </w:tcPr>
          <w:p w14:paraId="2CC56BFD" w14:textId="77777777" w:rsidR="00F108DE" w:rsidRPr="007A2991" w:rsidRDefault="00F108DE" w:rsidP="007A2991">
            <w:pPr>
              <w:spacing w:line="360" w:lineRule="auto"/>
              <w:jc w:val="both"/>
              <w:rPr>
                <w:rFonts w:ascii="GHEA Grapalat" w:hAnsi="GHEA Grapalat"/>
                <w:lang w:val="hy-AM"/>
              </w:rPr>
            </w:pPr>
            <w:r w:rsidRPr="007A2991">
              <w:rPr>
                <w:rFonts w:ascii="GHEA Grapalat" w:hAnsi="GHEA Grapalat"/>
                <w:lang w:val="hy-AM"/>
              </w:rPr>
              <w:t>«Բետոններ. Սառնակայունության որոշման մեթոդներ» ստանդարտ</w:t>
            </w:r>
          </w:p>
        </w:tc>
      </w:tr>
      <w:tr w:rsidR="00F108DE" w:rsidRPr="00D72953" w14:paraId="18F76C38" w14:textId="77777777" w:rsidTr="004A636A">
        <w:trPr>
          <w:trHeight w:val="693"/>
        </w:trPr>
        <w:tc>
          <w:tcPr>
            <w:tcW w:w="522" w:type="dxa"/>
            <w:tcBorders>
              <w:top w:val="single" w:sz="4" w:space="0" w:color="auto"/>
              <w:left w:val="single" w:sz="4" w:space="0" w:color="auto"/>
              <w:bottom w:val="single" w:sz="4" w:space="0" w:color="auto"/>
              <w:right w:val="single" w:sz="4" w:space="0" w:color="auto"/>
            </w:tcBorders>
          </w:tcPr>
          <w:p w14:paraId="3E02FA29" w14:textId="77777777" w:rsidR="00F108DE" w:rsidRPr="00B60BD5" w:rsidRDefault="00F108DE" w:rsidP="004A636A">
            <w:pPr>
              <w:pStyle w:val="2"/>
              <w:numPr>
                <w:ilvl w:val="0"/>
                <w:numId w:val="109"/>
              </w:numPr>
              <w:tabs>
                <w:tab w:val="clear" w:pos="993"/>
                <w:tab w:val="left" w:pos="323"/>
              </w:tabs>
              <w:spacing w:after="0"/>
              <w:ind w:left="0" w:firstLine="0"/>
              <w:jc w:val="center"/>
              <w:rPr>
                <w:rFonts w:cs="Sylfaen"/>
                <w:lang w:eastAsia="ru-RU"/>
              </w:rPr>
            </w:pPr>
          </w:p>
        </w:tc>
        <w:tc>
          <w:tcPr>
            <w:tcW w:w="2885" w:type="dxa"/>
            <w:tcBorders>
              <w:top w:val="single" w:sz="4" w:space="0" w:color="auto"/>
              <w:left w:val="single" w:sz="4" w:space="0" w:color="auto"/>
              <w:bottom w:val="single" w:sz="4" w:space="0" w:color="auto"/>
              <w:right w:val="single" w:sz="4" w:space="0" w:color="auto"/>
            </w:tcBorders>
          </w:tcPr>
          <w:p w14:paraId="1343CA11" w14:textId="77777777" w:rsidR="00F108DE" w:rsidRPr="00B60BD5" w:rsidRDefault="00F108DE" w:rsidP="004A0B7A">
            <w:pPr>
              <w:keepNext/>
              <w:keepLines/>
              <w:spacing w:line="360" w:lineRule="auto"/>
              <w:outlineLvl w:val="2"/>
              <w:rPr>
                <w:rFonts w:ascii="GHEA Grapalat" w:hAnsi="GHEA Grapalat"/>
                <w:lang w:val="hy-AM"/>
              </w:rPr>
            </w:pPr>
            <w:r w:rsidRPr="00B60BD5">
              <w:rPr>
                <w:rFonts w:ascii="GHEA Grapalat" w:hAnsi="GHEA Grapalat"/>
                <w:lang w:val="hy-AM"/>
              </w:rPr>
              <w:t>ՀՍՏ ԳՕՍՏ Ռ 56925-2023</w:t>
            </w:r>
          </w:p>
        </w:tc>
        <w:tc>
          <w:tcPr>
            <w:tcW w:w="7285" w:type="dxa"/>
            <w:tcBorders>
              <w:top w:val="single" w:sz="4" w:space="0" w:color="auto"/>
              <w:left w:val="single" w:sz="4" w:space="0" w:color="auto"/>
              <w:bottom w:val="single" w:sz="4" w:space="0" w:color="auto"/>
              <w:right w:val="single" w:sz="4" w:space="0" w:color="auto"/>
            </w:tcBorders>
          </w:tcPr>
          <w:p w14:paraId="2AABB97B" w14:textId="77777777" w:rsidR="00F108DE" w:rsidRPr="007A2991" w:rsidRDefault="00F108DE" w:rsidP="007A2991">
            <w:pPr>
              <w:spacing w:line="360" w:lineRule="auto"/>
              <w:jc w:val="both"/>
              <w:rPr>
                <w:rFonts w:ascii="GHEA Grapalat" w:hAnsi="GHEA Grapalat"/>
                <w:lang w:val="hy-AM"/>
              </w:rPr>
            </w:pPr>
            <w:r w:rsidRPr="007A2991">
              <w:rPr>
                <w:rFonts w:ascii="GHEA Grapalat" w:hAnsi="GHEA Grapalat"/>
                <w:lang w:val="hy-AM"/>
              </w:rPr>
              <w:t>«Ավտոմոբիլային ճանապարհներ և թռիչքարաններ. Հիմնատակի և պատվածքի անհարթությունների չափման մեթոդներ» ստանդարտ</w:t>
            </w:r>
          </w:p>
        </w:tc>
      </w:tr>
      <w:tr w:rsidR="00F108DE" w:rsidRPr="00B60BD5" w14:paraId="1E805CF0" w14:textId="77777777" w:rsidTr="004A636A">
        <w:trPr>
          <w:trHeight w:val="693"/>
        </w:trPr>
        <w:tc>
          <w:tcPr>
            <w:tcW w:w="522" w:type="dxa"/>
            <w:tcBorders>
              <w:top w:val="single" w:sz="4" w:space="0" w:color="auto"/>
              <w:left w:val="single" w:sz="4" w:space="0" w:color="auto"/>
              <w:bottom w:val="single" w:sz="4" w:space="0" w:color="auto"/>
              <w:right w:val="single" w:sz="4" w:space="0" w:color="auto"/>
            </w:tcBorders>
          </w:tcPr>
          <w:p w14:paraId="66FF4D39" w14:textId="77777777" w:rsidR="00F108DE" w:rsidRPr="00B60BD5" w:rsidRDefault="00F108DE" w:rsidP="004A636A">
            <w:pPr>
              <w:pStyle w:val="2"/>
              <w:numPr>
                <w:ilvl w:val="0"/>
                <w:numId w:val="109"/>
              </w:numPr>
              <w:tabs>
                <w:tab w:val="clear" w:pos="993"/>
                <w:tab w:val="left" w:pos="323"/>
              </w:tabs>
              <w:spacing w:after="0"/>
              <w:ind w:left="0" w:firstLine="0"/>
              <w:jc w:val="center"/>
              <w:rPr>
                <w:rFonts w:cs="Sylfaen"/>
                <w:lang w:eastAsia="ru-RU"/>
              </w:rPr>
            </w:pPr>
          </w:p>
        </w:tc>
        <w:tc>
          <w:tcPr>
            <w:tcW w:w="2885" w:type="dxa"/>
            <w:tcBorders>
              <w:top w:val="single" w:sz="4" w:space="0" w:color="auto"/>
              <w:left w:val="single" w:sz="4" w:space="0" w:color="auto"/>
              <w:bottom w:val="single" w:sz="4" w:space="0" w:color="auto"/>
              <w:right w:val="single" w:sz="4" w:space="0" w:color="auto"/>
            </w:tcBorders>
          </w:tcPr>
          <w:p w14:paraId="6B427C57" w14:textId="77777777" w:rsidR="00F108DE" w:rsidRPr="00B60BD5" w:rsidRDefault="00F108DE" w:rsidP="004A0B7A">
            <w:pPr>
              <w:keepNext/>
              <w:keepLines/>
              <w:spacing w:line="360" w:lineRule="auto"/>
              <w:outlineLvl w:val="2"/>
              <w:rPr>
                <w:rFonts w:ascii="GHEA Grapalat" w:hAnsi="GHEA Grapalat"/>
                <w:lang w:val="hy-AM"/>
              </w:rPr>
            </w:pPr>
            <w:r w:rsidRPr="00B60BD5">
              <w:rPr>
                <w:rFonts w:ascii="GHEA Grapalat" w:hAnsi="GHEA Grapalat"/>
                <w:lang w:val="hy-AM"/>
              </w:rPr>
              <w:t>ԳՕՍՏ 33147-2014</w:t>
            </w:r>
          </w:p>
        </w:tc>
        <w:tc>
          <w:tcPr>
            <w:tcW w:w="7285" w:type="dxa"/>
            <w:tcBorders>
              <w:top w:val="single" w:sz="4" w:space="0" w:color="auto"/>
              <w:left w:val="single" w:sz="4" w:space="0" w:color="auto"/>
              <w:bottom w:val="single" w:sz="4" w:space="0" w:color="auto"/>
              <w:right w:val="single" w:sz="4" w:space="0" w:color="auto"/>
            </w:tcBorders>
          </w:tcPr>
          <w:p w14:paraId="70A90060" w14:textId="77777777" w:rsidR="00F108DE" w:rsidRPr="007A2991" w:rsidRDefault="00F108DE" w:rsidP="007A2991">
            <w:pPr>
              <w:spacing w:line="360" w:lineRule="auto"/>
              <w:jc w:val="both"/>
              <w:rPr>
                <w:rFonts w:ascii="GHEA Grapalat" w:hAnsi="GHEA Grapalat"/>
                <w:lang w:val="hy-AM"/>
              </w:rPr>
            </w:pPr>
            <w:r w:rsidRPr="007A2991">
              <w:rPr>
                <w:rFonts w:ascii="GHEA Grapalat" w:hAnsi="GHEA Grapalat"/>
                <w:lang w:val="hy-AM"/>
              </w:rPr>
              <w:t>«Ավտոմոբիլային ճանապարհներ ընդհանուր կիրառության. Ճանապարհային երկաթբետոնե սալիկներ. Հսկման մեթոդներ» ստանդարտ</w:t>
            </w:r>
          </w:p>
        </w:tc>
      </w:tr>
      <w:tr w:rsidR="00F108DE" w:rsidRPr="00D72953" w14:paraId="5F4991F8" w14:textId="77777777" w:rsidTr="004A636A">
        <w:trPr>
          <w:trHeight w:val="693"/>
        </w:trPr>
        <w:tc>
          <w:tcPr>
            <w:tcW w:w="522" w:type="dxa"/>
            <w:tcBorders>
              <w:top w:val="single" w:sz="4" w:space="0" w:color="auto"/>
              <w:left w:val="single" w:sz="4" w:space="0" w:color="auto"/>
              <w:bottom w:val="single" w:sz="4" w:space="0" w:color="auto"/>
              <w:right w:val="single" w:sz="4" w:space="0" w:color="auto"/>
            </w:tcBorders>
          </w:tcPr>
          <w:p w14:paraId="3D7A129E" w14:textId="77777777" w:rsidR="00F108DE" w:rsidRPr="00B60BD5" w:rsidRDefault="00F108DE" w:rsidP="004A636A">
            <w:pPr>
              <w:pStyle w:val="2"/>
              <w:numPr>
                <w:ilvl w:val="0"/>
                <w:numId w:val="109"/>
              </w:numPr>
              <w:tabs>
                <w:tab w:val="clear" w:pos="993"/>
                <w:tab w:val="left" w:pos="323"/>
              </w:tabs>
              <w:spacing w:after="0"/>
              <w:ind w:left="0" w:firstLine="0"/>
              <w:jc w:val="center"/>
              <w:rPr>
                <w:rFonts w:cs="Sylfaen"/>
                <w:lang w:eastAsia="ru-RU"/>
              </w:rPr>
            </w:pPr>
          </w:p>
        </w:tc>
        <w:tc>
          <w:tcPr>
            <w:tcW w:w="2885" w:type="dxa"/>
            <w:tcBorders>
              <w:top w:val="single" w:sz="4" w:space="0" w:color="auto"/>
              <w:left w:val="single" w:sz="4" w:space="0" w:color="auto"/>
              <w:bottom w:val="single" w:sz="4" w:space="0" w:color="auto"/>
              <w:right w:val="single" w:sz="4" w:space="0" w:color="auto"/>
            </w:tcBorders>
          </w:tcPr>
          <w:p w14:paraId="0F29106B" w14:textId="77777777" w:rsidR="00F108DE" w:rsidRPr="00B60BD5" w:rsidRDefault="00F108DE" w:rsidP="004A0B7A">
            <w:pPr>
              <w:keepNext/>
              <w:keepLines/>
              <w:spacing w:line="360" w:lineRule="auto"/>
              <w:outlineLvl w:val="2"/>
              <w:rPr>
                <w:rFonts w:ascii="GHEA Grapalat" w:hAnsi="GHEA Grapalat"/>
                <w:lang w:val="hy-AM"/>
              </w:rPr>
            </w:pPr>
            <w:r w:rsidRPr="00B60BD5">
              <w:rPr>
                <w:rFonts w:ascii="GHEA Grapalat" w:hAnsi="GHEA Grapalat"/>
                <w:lang w:val="hy-AM"/>
              </w:rPr>
              <w:t>ԳՕՍՏ 30413-96</w:t>
            </w:r>
          </w:p>
        </w:tc>
        <w:tc>
          <w:tcPr>
            <w:tcW w:w="7285" w:type="dxa"/>
            <w:tcBorders>
              <w:top w:val="single" w:sz="4" w:space="0" w:color="auto"/>
              <w:left w:val="single" w:sz="4" w:space="0" w:color="auto"/>
              <w:bottom w:val="single" w:sz="4" w:space="0" w:color="auto"/>
              <w:right w:val="single" w:sz="4" w:space="0" w:color="auto"/>
            </w:tcBorders>
          </w:tcPr>
          <w:p w14:paraId="35678441" w14:textId="77777777" w:rsidR="00F108DE" w:rsidRPr="007A2991" w:rsidRDefault="00F108DE" w:rsidP="007A2991">
            <w:pPr>
              <w:spacing w:line="360" w:lineRule="auto"/>
              <w:jc w:val="both"/>
              <w:rPr>
                <w:rFonts w:ascii="GHEA Grapalat" w:hAnsi="GHEA Grapalat"/>
                <w:lang w:val="hy-AM"/>
              </w:rPr>
            </w:pPr>
            <w:r w:rsidRPr="007A2991">
              <w:rPr>
                <w:rFonts w:ascii="GHEA Grapalat" w:hAnsi="GHEA Grapalat"/>
                <w:lang w:val="hy-AM"/>
              </w:rPr>
              <w:t>«Ավտոմոբիլային ճանապարհներ. Ճանապարհային պատվածքի հետ ավտոմոբիլի անիվի կցորդման գործակցի որոշման մեթոդ» ստանդարտ</w:t>
            </w:r>
          </w:p>
        </w:tc>
      </w:tr>
      <w:tr w:rsidR="00F108DE" w:rsidRPr="00D72953" w14:paraId="4BA40581" w14:textId="77777777" w:rsidTr="004A636A">
        <w:trPr>
          <w:trHeight w:val="693"/>
        </w:trPr>
        <w:tc>
          <w:tcPr>
            <w:tcW w:w="522" w:type="dxa"/>
            <w:tcBorders>
              <w:top w:val="single" w:sz="4" w:space="0" w:color="auto"/>
              <w:left w:val="single" w:sz="4" w:space="0" w:color="auto"/>
              <w:bottom w:val="single" w:sz="4" w:space="0" w:color="auto"/>
              <w:right w:val="single" w:sz="4" w:space="0" w:color="auto"/>
            </w:tcBorders>
          </w:tcPr>
          <w:p w14:paraId="2471C790" w14:textId="77777777" w:rsidR="00F108DE" w:rsidRPr="00B60BD5" w:rsidRDefault="00F108DE" w:rsidP="004A636A">
            <w:pPr>
              <w:pStyle w:val="2"/>
              <w:numPr>
                <w:ilvl w:val="0"/>
                <w:numId w:val="109"/>
              </w:numPr>
              <w:tabs>
                <w:tab w:val="clear" w:pos="993"/>
                <w:tab w:val="left" w:pos="323"/>
              </w:tabs>
              <w:spacing w:after="0"/>
              <w:ind w:left="0" w:firstLine="0"/>
              <w:jc w:val="center"/>
              <w:rPr>
                <w:rFonts w:cs="Sylfaen"/>
                <w:lang w:eastAsia="ru-RU"/>
              </w:rPr>
            </w:pPr>
          </w:p>
        </w:tc>
        <w:tc>
          <w:tcPr>
            <w:tcW w:w="2885" w:type="dxa"/>
            <w:tcBorders>
              <w:top w:val="single" w:sz="4" w:space="0" w:color="auto"/>
              <w:left w:val="single" w:sz="4" w:space="0" w:color="auto"/>
              <w:bottom w:val="single" w:sz="4" w:space="0" w:color="auto"/>
              <w:right w:val="single" w:sz="4" w:space="0" w:color="auto"/>
            </w:tcBorders>
          </w:tcPr>
          <w:p w14:paraId="3C01AB71" w14:textId="77777777" w:rsidR="00F108DE" w:rsidRPr="00B60BD5" w:rsidRDefault="00F108DE" w:rsidP="004A0B7A">
            <w:pPr>
              <w:keepNext/>
              <w:keepLines/>
              <w:spacing w:line="360" w:lineRule="auto"/>
              <w:outlineLvl w:val="2"/>
              <w:rPr>
                <w:rFonts w:ascii="GHEA Grapalat" w:hAnsi="GHEA Grapalat"/>
                <w:lang w:val="hy-AM"/>
              </w:rPr>
            </w:pPr>
            <w:r w:rsidRPr="00B60BD5">
              <w:rPr>
                <w:rFonts w:ascii="GHEA Grapalat" w:hAnsi="GHEA Grapalat"/>
                <w:lang w:val="hy-AM"/>
              </w:rPr>
              <w:t>ԳՕՍՏ 26633-2015</w:t>
            </w:r>
          </w:p>
        </w:tc>
        <w:tc>
          <w:tcPr>
            <w:tcW w:w="7285" w:type="dxa"/>
            <w:tcBorders>
              <w:top w:val="single" w:sz="4" w:space="0" w:color="auto"/>
              <w:left w:val="single" w:sz="4" w:space="0" w:color="auto"/>
              <w:bottom w:val="single" w:sz="4" w:space="0" w:color="auto"/>
              <w:right w:val="single" w:sz="4" w:space="0" w:color="auto"/>
            </w:tcBorders>
          </w:tcPr>
          <w:p w14:paraId="271AD682" w14:textId="77777777" w:rsidR="00F108DE" w:rsidRPr="007A2991" w:rsidRDefault="00F108DE" w:rsidP="007A2991">
            <w:pPr>
              <w:spacing w:line="360" w:lineRule="auto"/>
              <w:jc w:val="both"/>
              <w:rPr>
                <w:rFonts w:ascii="GHEA Grapalat" w:hAnsi="GHEA Grapalat"/>
                <w:lang w:val="hy-AM"/>
              </w:rPr>
            </w:pPr>
            <w:r w:rsidRPr="007A2991">
              <w:rPr>
                <w:rFonts w:ascii="GHEA Grapalat" w:hAnsi="GHEA Grapalat"/>
                <w:lang w:val="hy-AM"/>
              </w:rPr>
              <w:t>«Ծանր և մանրահատիկ բետոններ. Տեխնիկական պայմաններ» ստանդարտ</w:t>
            </w:r>
          </w:p>
        </w:tc>
      </w:tr>
      <w:tr w:rsidR="00F108DE" w:rsidRPr="00D72953" w14:paraId="37DB70DD" w14:textId="77777777" w:rsidTr="004A636A">
        <w:trPr>
          <w:trHeight w:val="693"/>
        </w:trPr>
        <w:tc>
          <w:tcPr>
            <w:tcW w:w="522" w:type="dxa"/>
            <w:tcBorders>
              <w:top w:val="single" w:sz="4" w:space="0" w:color="auto"/>
              <w:left w:val="single" w:sz="4" w:space="0" w:color="auto"/>
              <w:bottom w:val="single" w:sz="4" w:space="0" w:color="auto"/>
              <w:right w:val="single" w:sz="4" w:space="0" w:color="auto"/>
            </w:tcBorders>
          </w:tcPr>
          <w:p w14:paraId="6E73FC41" w14:textId="77777777" w:rsidR="00F108DE" w:rsidRPr="00B60BD5" w:rsidRDefault="00F108DE" w:rsidP="004A636A">
            <w:pPr>
              <w:pStyle w:val="2"/>
              <w:numPr>
                <w:ilvl w:val="0"/>
                <w:numId w:val="109"/>
              </w:numPr>
              <w:tabs>
                <w:tab w:val="clear" w:pos="993"/>
                <w:tab w:val="left" w:pos="323"/>
              </w:tabs>
              <w:spacing w:after="0"/>
              <w:ind w:left="0" w:firstLine="0"/>
              <w:jc w:val="center"/>
              <w:rPr>
                <w:rFonts w:cs="Sylfaen"/>
                <w:lang w:eastAsia="ru-RU"/>
              </w:rPr>
            </w:pPr>
          </w:p>
        </w:tc>
        <w:tc>
          <w:tcPr>
            <w:tcW w:w="2885" w:type="dxa"/>
            <w:tcBorders>
              <w:top w:val="single" w:sz="4" w:space="0" w:color="auto"/>
              <w:left w:val="single" w:sz="4" w:space="0" w:color="auto"/>
              <w:bottom w:val="single" w:sz="4" w:space="0" w:color="auto"/>
              <w:right w:val="single" w:sz="4" w:space="0" w:color="auto"/>
            </w:tcBorders>
          </w:tcPr>
          <w:p w14:paraId="72A13402" w14:textId="77777777" w:rsidR="00F108DE" w:rsidRPr="00B60BD5" w:rsidRDefault="00F108DE" w:rsidP="004A0B7A">
            <w:pPr>
              <w:keepNext/>
              <w:keepLines/>
              <w:spacing w:line="360" w:lineRule="auto"/>
              <w:outlineLvl w:val="2"/>
              <w:rPr>
                <w:rFonts w:ascii="GHEA Grapalat" w:hAnsi="GHEA Grapalat"/>
                <w:lang w:val="hy-AM"/>
              </w:rPr>
            </w:pPr>
            <w:r w:rsidRPr="00B60BD5">
              <w:rPr>
                <w:rFonts w:ascii="GHEA Grapalat" w:hAnsi="GHEA Grapalat"/>
                <w:lang w:val="hy-AM"/>
              </w:rPr>
              <w:t>ԳՕՍՏ 25820-2021</w:t>
            </w:r>
          </w:p>
        </w:tc>
        <w:tc>
          <w:tcPr>
            <w:tcW w:w="7285" w:type="dxa"/>
            <w:tcBorders>
              <w:top w:val="single" w:sz="4" w:space="0" w:color="auto"/>
              <w:left w:val="single" w:sz="4" w:space="0" w:color="auto"/>
              <w:bottom w:val="single" w:sz="4" w:space="0" w:color="auto"/>
              <w:right w:val="single" w:sz="4" w:space="0" w:color="auto"/>
            </w:tcBorders>
          </w:tcPr>
          <w:p w14:paraId="2D552E3C" w14:textId="72CC0B4C" w:rsidR="00F108DE" w:rsidRPr="007A2991" w:rsidRDefault="00F108DE" w:rsidP="007A2991">
            <w:pPr>
              <w:spacing w:line="360" w:lineRule="auto"/>
              <w:jc w:val="both"/>
              <w:rPr>
                <w:rFonts w:ascii="GHEA Grapalat" w:hAnsi="GHEA Grapalat"/>
                <w:lang w:val="hy-AM"/>
              </w:rPr>
            </w:pPr>
            <w:r w:rsidRPr="007A2991">
              <w:rPr>
                <w:rFonts w:ascii="GHEA Grapalat" w:hAnsi="GHEA Grapalat"/>
                <w:lang w:val="hy-AM"/>
              </w:rPr>
              <w:t xml:space="preserve">«Բետոններ թեթև. Տեխնիկական պայմաններ» </w:t>
            </w:r>
            <w:r w:rsidR="007A2991" w:rsidRPr="007A2991">
              <w:rPr>
                <w:rFonts w:ascii="GHEA Grapalat" w:hAnsi="GHEA Grapalat"/>
                <w:lang w:val="hy-AM"/>
              </w:rPr>
              <w:t>ստանդար</w:t>
            </w:r>
            <w:r w:rsidRPr="007A2991">
              <w:rPr>
                <w:rFonts w:ascii="GHEA Grapalat" w:hAnsi="GHEA Grapalat"/>
                <w:lang w:val="hy-AM"/>
              </w:rPr>
              <w:tab/>
            </w:r>
          </w:p>
        </w:tc>
      </w:tr>
      <w:tr w:rsidR="00F108DE" w:rsidRPr="00D72953" w14:paraId="6D2F57F2" w14:textId="77777777" w:rsidTr="004A636A">
        <w:trPr>
          <w:trHeight w:val="693"/>
        </w:trPr>
        <w:tc>
          <w:tcPr>
            <w:tcW w:w="522" w:type="dxa"/>
            <w:tcBorders>
              <w:top w:val="single" w:sz="4" w:space="0" w:color="auto"/>
              <w:left w:val="single" w:sz="4" w:space="0" w:color="auto"/>
              <w:bottom w:val="single" w:sz="4" w:space="0" w:color="auto"/>
              <w:right w:val="single" w:sz="4" w:space="0" w:color="auto"/>
            </w:tcBorders>
          </w:tcPr>
          <w:p w14:paraId="7885A98B" w14:textId="77777777" w:rsidR="00F108DE" w:rsidRPr="00B60BD5" w:rsidRDefault="00F108DE" w:rsidP="004A636A">
            <w:pPr>
              <w:pStyle w:val="2"/>
              <w:numPr>
                <w:ilvl w:val="0"/>
                <w:numId w:val="109"/>
              </w:numPr>
              <w:tabs>
                <w:tab w:val="clear" w:pos="993"/>
                <w:tab w:val="left" w:pos="323"/>
              </w:tabs>
              <w:spacing w:after="0"/>
              <w:ind w:left="0" w:firstLine="0"/>
              <w:jc w:val="center"/>
              <w:rPr>
                <w:rFonts w:cs="Sylfaen"/>
                <w:lang w:eastAsia="ru-RU"/>
              </w:rPr>
            </w:pPr>
          </w:p>
        </w:tc>
        <w:tc>
          <w:tcPr>
            <w:tcW w:w="2885" w:type="dxa"/>
            <w:tcBorders>
              <w:top w:val="single" w:sz="4" w:space="0" w:color="auto"/>
              <w:left w:val="single" w:sz="4" w:space="0" w:color="auto"/>
              <w:bottom w:val="single" w:sz="4" w:space="0" w:color="auto"/>
              <w:right w:val="single" w:sz="4" w:space="0" w:color="auto"/>
            </w:tcBorders>
          </w:tcPr>
          <w:p w14:paraId="3AC642D7" w14:textId="77777777" w:rsidR="00F108DE" w:rsidRPr="00B60BD5" w:rsidRDefault="00F108DE" w:rsidP="004A0B7A">
            <w:pPr>
              <w:keepNext/>
              <w:keepLines/>
              <w:spacing w:line="360" w:lineRule="auto"/>
              <w:outlineLvl w:val="2"/>
              <w:rPr>
                <w:rFonts w:ascii="GHEA Grapalat" w:hAnsi="GHEA Grapalat"/>
                <w:lang w:val="hy-AM"/>
              </w:rPr>
            </w:pPr>
            <w:r w:rsidRPr="00B60BD5">
              <w:rPr>
                <w:rFonts w:ascii="GHEA Grapalat" w:hAnsi="GHEA Grapalat"/>
                <w:lang w:val="hy-AM"/>
              </w:rPr>
              <w:t>ԳՕՍՏ 7473-2010</w:t>
            </w:r>
          </w:p>
        </w:tc>
        <w:tc>
          <w:tcPr>
            <w:tcW w:w="7285" w:type="dxa"/>
            <w:tcBorders>
              <w:top w:val="single" w:sz="4" w:space="0" w:color="auto"/>
              <w:left w:val="single" w:sz="4" w:space="0" w:color="auto"/>
              <w:bottom w:val="single" w:sz="4" w:space="0" w:color="auto"/>
              <w:right w:val="single" w:sz="4" w:space="0" w:color="auto"/>
            </w:tcBorders>
          </w:tcPr>
          <w:p w14:paraId="62FF09FF" w14:textId="77777777" w:rsidR="00F108DE" w:rsidRPr="007A2991" w:rsidRDefault="00F108DE" w:rsidP="007A2991">
            <w:pPr>
              <w:spacing w:line="360" w:lineRule="auto"/>
              <w:jc w:val="both"/>
              <w:rPr>
                <w:rFonts w:ascii="GHEA Grapalat" w:hAnsi="GHEA Grapalat"/>
                <w:lang w:val="hy-AM"/>
              </w:rPr>
            </w:pPr>
            <w:r w:rsidRPr="007A2991">
              <w:rPr>
                <w:rFonts w:ascii="GHEA Grapalat" w:hAnsi="GHEA Grapalat"/>
                <w:lang w:val="hy-AM"/>
              </w:rPr>
              <w:t>«Խառնուրդներ բետոնե. Տեխնիկական պայմաններ» ստանդարտ</w:t>
            </w:r>
          </w:p>
        </w:tc>
      </w:tr>
      <w:tr w:rsidR="00F108DE" w:rsidRPr="00B60BD5" w14:paraId="749F5A5D" w14:textId="77777777" w:rsidTr="004A636A">
        <w:trPr>
          <w:trHeight w:val="693"/>
        </w:trPr>
        <w:tc>
          <w:tcPr>
            <w:tcW w:w="522" w:type="dxa"/>
            <w:tcBorders>
              <w:top w:val="single" w:sz="4" w:space="0" w:color="auto"/>
              <w:left w:val="single" w:sz="4" w:space="0" w:color="auto"/>
              <w:bottom w:val="single" w:sz="4" w:space="0" w:color="auto"/>
              <w:right w:val="single" w:sz="4" w:space="0" w:color="auto"/>
            </w:tcBorders>
          </w:tcPr>
          <w:p w14:paraId="4C4DD6B9" w14:textId="77777777" w:rsidR="00F108DE" w:rsidRPr="00B60BD5" w:rsidRDefault="00F108DE" w:rsidP="004A636A">
            <w:pPr>
              <w:pStyle w:val="2"/>
              <w:numPr>
                <w:ilvl w:val="0"/>
                <w:numId w:val="109"/>
              </w:numPr>
              <w:tabs>
                <w:tab w:val="clear" w:pos="993"/>
                <w:tab w:val="left" w:pos="323"/>
              </w:tabs>
              <w:spacing w:after="0"/>
              <w:ind w:left="0" w:firstLine="0"/>
              <w:jc w:val="center"/>
              <w:rPr>
                <w:rFonts w:cs="Sylfaen"/>
                <w:lang w:eastAsia="ru-RU"/>
              </w:rPr>
            </w:pPr>
          </w:p>
        </w:tc>
        <w:tc>
          <w:tcPr>
            <w:tcW w:w="2885" w:type="dxa"/>
            <w:tcBorders>
              <w:top w:val="single" w:sz="4" w:space="0" w:color="auto"/>
              <w:left w:val="single" w:sz="4" w:space="0" w:color="auto"/>
              <w:bottom w:val="single" w:sz="4" w:space="0" w:color="auto"/>
              <w:right w:val="single" w:sz="4" w:space="0" w:color="auto"/>
            </w:tcBorders>
          </w:tcPr>
          <w:p w14:paraId="61336221" w14:textId="77777777" w:rsidR="00F108DE" w:rsidRPr="00B60BD5" w:rsidRDefault="00F108DE" w:rsidP="004A0B7A">
            <w:pPr>
              <w:keepNext/>
              <w:keepLines/>
              <w:spacing w:line="360" w:lineRule="auto"/>
              <w:outlineLvl w:val="2"/>
              <w:rPr>
                <w:rFonts w:ascii="GHEA Grapalat" w:hAnsi="GHEA Grapalat"/>
                <w:lang w:val="hy-AM"/>
              </w:rPr>
            </w:pPr>
            <w:r w:rsidRPr="00B60BD5">
              <w:rPr>
                <w:rFonts w:ascii="GHEA Grapalat" w:hAnsi="GHEA Grapalat"/>
                <w:lang w:val="hy-AM"/>
              </w:rPr>
              <w:t>ԳՕՍՏ 25607-2009</w:t>
            </w:r>
          </w:p>
        </w:tc>
        <w:tc>
          <w:tcPr>
            <w:tcW w:w="7285" w:type="dxa"/>
            <w:tcBorders>
              <w:top w:val="single" w:sz="4" w:space="0" w:color="auto"/>
              <w:left w:val="single" w:sz="4" w:space="0" w:color="auto"/>
              <w:bottom w:val="single" w:sz="4" w:space="0" w:color="auto"/>
              <w:right w:val="single" w:sz="4" w:space="0" w:color="auto"/>
            </w:tcBorders>
          </w:tcPr>
          <w:p w14:paraId="0B486D8C" w14:textId="77777777" w:rsidR="00F108DE" w:rsidRPr="007A2991" w:rsidRDefault="00F108DE" w:rsidP="007A2991">
            <w:pPr>
              <w:spacing w:line="360" w:lineRule="auto"/>
              <w:jc w:val="both"/>
              <w:rPr>
                <w:rFonts w:ascii="GHEA Grapalat" w:hAnsi="GHEA Grapalat"/>
                <w:lang w:val="hy-AM"/>
              </w:rPr>
            </w:pPr>
            <w:r w:rsidRPr="007A2991">
              <w:rPr>
                <w:rFonts w:ascii="GHEA Grapalat" w:hAnsi="GHEA Grapalat"/>
                <w:lang w:val="hy-AM"/>
              </w:rPr>
              <w:t>«Խառնուրդներ խճակոպճաավազային ավտոմոբիլային ճանապարհների, թռիչքարանների ծածկույթների և հիմնատակերի համար. Տեխնիկական պայմաններ» ստանդարտ</w:t>
            </w:r>
          </w:p>
        </w:tc>
      </w:tr>
      <w:tr w:rsidR="00F108DE" w:rsidRPr="00B60BD5" w14:paraId="2566D5A3" w14:textId="77777777" w:rsidTr="004A636A">
        <w:trPr>
          <w:trHeight w:val="693"/>
        </w:trPr>
        <w:tc>
          <w:tcPr>
            <w:tcW w:w="522" w:type="dxa"/>
            <w:tcBorders>
              <w:top w:val="single" w:sz="4" w:space="0" w:color="auto"/>
              <w:left w:val="single" w:sz="4" w:space="0" w:color="auto"/>
              <w:bottom w:val="single" w:sz="4" w:space="0" w:color="auto"/>
              <w:right w:val="single" w:sz="4" w:space="0" w:color="auto"/>
            </w:tcBorders>
          </w:tcPr>
          <w:p w14:paraId="205A9F11" w14:textId="77777777" w:rsidR="00F108DE" w:rsidRPr="00B60BD5" w:rsidRDefault="00F108DE" w:rsidP="004A636A">
            <w:pPr>
              <w:pStyle w:val="2"/>
              <w:numPr>
                <w:ilvl w:val="0"/>
                <w:numId w:val="109"/>
              </w:numPr>
              <w:tabs>
                <w:tab w:val="clear" w:pos="993"/>
                <w:tab w:val="left" w:pos="323"/>
              </w:tabs>
              <w:spacing w:after="0"/>
              <w:ind w:left="0" w:firstLine="0"/>
              <w:jc w:val="center"/>
              <w:rPr>
                <w:rFonts w:cs="Sylfaen"/>
                <w:lang w:eastAsia="ru-RU"/>
              </w:rPr>
            </w:pPr>
          </w:p>
        </w:tc>
        <w:tc>
          <w:tcPr>
            <w:tcW w:w="2885" w:type="dxa"/>
            <w:tcBorders>
              <w:top w:val="single" w:sz="4" w:space="0" w:color="auto"/>
              <w:left w:val="single" w:sz="4" w:space="0" w:color="auto"/>
              <w:bottom w:val="single" w:sz="4" w:space="0" w:color="auto"/>
              <w:right w:val="single" w:sz="4" w:space="0" w:color="auto"/>
            </w:tcBorders>
          </w:tcPr>
          <w:p w14:paraId="4F951DA0" w14:textId="77777777" w:rsidR="00F108DE" w:rsidRPr="00B60BD5" w:rsidRDefault="00F108DE" w:rsidP="004A0B7A">
            <w:pPr>
              <w:keepNext/>
              <w:keepLines/>
              <w:spacing w:line="360" w:lineRule="auto"/>
              <w:outlineLvl w:val="2"/>
              <w:rPr>
                <w:rFonts w:ascii="GHEA Grapalat" w:hAnsi="GHEA Grapalat"/>
                <w:lang w:val="hy-AM"/>
              </w:rPr>
            </w:pPr>
            <w:r w:rsidRPr="00B60BD5">
              <w:rPr>
                <w:rFonts w:ascii="GHEA Grapalat" w:hAnsi="GHEA Grapalat"/>
                <w:lang w:val="hy-AM"/>
              </w:rPr>
              <w:t>ԳՕՍՏ 23558-94</w:t>
            </w:r>
          </w:p>
        </w:tc>
        <w:tc>
          <w:tcPr>
            <w:tcW w:w="7285" w:type="dxa"/>
            <w:tcBorders>
              <w:top w:val="single" w:sz="4" w:space="0" w:color="auto"/>
              <w:left w:val="single" w:sz="4" w:space="0" w:color="auto"/>
              <w:bottom w:val="single" w:sz="4" w:space="0" w:color="auto"/>
              <w:right w:val="single" w:sz="4" w:space="0" w:color="auto"/>
            </w:tcBorders>
          </w:tcPr>
          <w:p w14:paraId="269E63C9" w14:textId="77777777" w:rsidR="00F108DE" w:rsidRPr="007A2991" w:rsidRDefault="00F108DE" w:rsidP="007A2991">
            <w:pPr>
              <w:spacing w:line="360" w:lineRule="auto"/>
              <w:jc w:val="both"/>
              <w:rPr>
                <w:rFonts w:ascii="GHEA Grapalat" w:hAnsi="GHEA Grapalat"/>
                <w:lang w:val="hy-AM"/>
              </w:rPr>
            </w:pPr>
            <w:r w:rsidRPr="007A2991">
              <w:rPr>
                <w:rFonts w:ascii="GHEA Grapalat" w:hAnsi="GHEA Grapalat"/>
                <w:lang w:val="hy-AM"/>
              </w:rPr>
              <w:t>«Խառնուրդներ խճա-կոպճա-ավազային և գրունտներ` մշակված անօրգանական կապակցանյութերով, ճանապարհային և աերոդրոմային շինարարության համար. Տեխնիկական պայմաններ» ստանդարտ</w:t>
            </w:r>
          </w:p>
        </w:tc>
      </w:tr>
      <w:tr w:rsidR="00F108DE" w:rsidRPr="00B60BD5" w14:paraId="0D7C1208" w14:textId="77777777" w:rsidTr="004A636A">
        <w:trPr>
          <w:trHeight w:val="693"/>
        </w:trPr>
        <w:tc>
          <w:tcPr>
            <w:tcW w:w="522" w:type="dxa"/>
            <w:tcBorders>
              <w:top w:val="single" w:sz="4" w:space="0" w:color="auto"/>
              <w:left w:val="single" w:sz="4" w:space="0" w:color="auto"/>
              <w:bottom w:val="single" w:sz="4" w:space="0" w:color="auto"/>
              <w:right w:val="single" w:sz="4" w:space="0" w:color="auto"/>
            </w:tcBorders>
          </w:tcPr>
          <w:p w14:paraId="751E89DB" w14:textId="77777777" w:rsidR="00F108DE" w:rsidRPr="00B60BD5" w:rsidRDefault="00F108DE" w:rsidP="004A636A">
            <w:pPr>
              <w:pStyle w:val="2"/>
              <w:numPr>
                <w:ilvl w:val="0"/>
                <w:numId w:val="109"/>
              </w:numPr>
              <w:tabs>
                <w:tab w:val="clear" w:pos="993"/>
                <w:tab w:val="left" w:pos="323"/>
              </w:tabs>
              <w:spacing w:after="0"/>
              <w:ind w:left="0" w:firstLine="0"/>
              <w:jc w:val="center"/>
              <w:rPr>
                <w:rFonts w:cs="Sylfaen"/>
                <w:lang w:eastAsia="ru-RU"/>
              </w:rPr>
            </w:pPr>
          </w:p>
        </w:tc>
        <w:tc>
          <w:tcPr>
            <w:tcW w:w="2885" w:type="dxa"/>
            <w:tcBorders>
              <w:top w:val="single" w:sz="4" w:space="0" w:color="auto"/>
              <w:left w:val="single" w:sz="4" w:space="0" w:color="auto"/>
              <w:bottom w:val="single" w:sz="4" w:space="0" w:color="auto"/>
              <w:right w:val="single" w:sz="4" w:space="0" w:color="auto"/>
            </w:tcBorders>
          </w:tcPr>
          <w:p w14:paraId="2F9B86E1" w14:textId="77777777" w:rsidR="00F108DE" w:rsidRPr="00B60BD5" w:rsidRDefault="00F108DE" w:rsidP="004A0B7A">
            <w:pPr>
              <w:keepNext/>
              <w:keepLines/>
              <w:spacing w:line="360" w:lineRule="auto"/>
              <w:outlineLvl w:val="2"/>
              <w:rPr>
                <w:rFonts w:ascii="GHEA Grapalat" w:hAnsi="GHEA Grapalat"/>
                <w:lang w:val="hy-AM"/>
              </w:rPr>
            </w:pPr>
            <w:r w:rsidRPr="00B60BD5">
              <w:rPr>
                <w:rFonts w:ascii="GHEA Grapalat" w:hAnsi="GHEA Grapalat"/>
                <w:lang w:val="hy-AM"/>
              </w:rPr>
              <w:t>ԳՕՍՏ 8267-93</w:t>
            </w:r>
          </w:p>
        </w:tc>
        <w:tc>
          <w:tcPr>
            <w:tcW w:w="7285" w:type="dxa"/>
            <w:tcBorders>
              <w:top w:val="single" w:sz="4" w:space="0" w:color="auto"/>
              <w:left w:val="single" w:sz="4" w:space="0" w:color="auto"/>
              <w:bottom w:val="single" w:sz="4" w:space="0" w:color="auto"/>
              <w:right w:val="single" w:sz="4" w:space="0" w:color="auto"/>
            </w:tcBorders>
          </w:tcPr>
          <w:p w14:paraId="7C922400" w14:textId="77777777" w:rsidR="00F108DE" w:rsidRPr="007A2991" w:rsidRDefault="00F108DE" w:rsidP="007A2991">
            <w:pPr>
              <w:spacing w:line="360" w:lineRule="auto"/>
              <w:jc w:val="both"/>
              <w:rPr>
                <w:rFonts w:ascii="GHEA Grapalat" w:hAnsi="GHEA Grapalat"/>
                <w:lang w:val="hy-AM"/>
              </w:rPr>
            </w:pPr>
            <w:r w:rsidRPr="007A2991">
              <w:rPr>
                <w:rFonts w:ascii="GHEA Grapalat" w:hAnsi="GHEA Grapalat"/>
                <w:lang w:val="hy-AM"/>
              </w:rPr>
              <w:t>«Խիճ և կոպիճ խիտ ապարներից շինարարական աշխատանքների համար. Տեխնիկական պայմաններ» ստանդարտ</w:t>
            </w:r>
          </w:p>
        </w:tc>
      </w:tr>
      <w:tr w:rsidR="00F108DE" w:rsidRPr="00D72953" w14:paraId="55A7B399" w14:textId="77777777" w:rsidTr="004A636A">
        <w:trPr>
          <w:trHeight w:val="1497"/>
        </w:trPr>
        <w:tc>
          <w:tcPr>
            <w:tcW w:w="522" w:type="dxa"/>
            <w:tcBorders>
              <w:top w:val="single" w:sz="4" w:space="0" w:color="auto"/>
              <w:left w:val="single" w:sz="4" w:space="0" w:color="auto"/>
              <w:bottom w:val="single" w:sz="4" w:space="0" w:color="auto"/>
              <w:right w:val="single" w:sz="4" w:space="0" w:color="auto"/>
            </w:tcBorders>
          </w:tcPr>
          <w:p w14:paraId="6BCC8476" w14:textId="77777777" w:rsidR="00F108DE" w:rsidRPr="00B60BD5" w:rsidRDefault="00F108DE" w:rsidP="004A636A">
            <w:pPr>
              <w:pStyle w:val="2"/>
              <w:numPr>
                <w:ilvl w:val="0"/>
                <w:numId w:val="109"/>
              </w:numPr>
              <w:tabs>
                <w:tab w:val="clear" w:pos="993"/>
                <w:tab w:val="left" w:pos="323"/>
              </w:tabs>
              <w:spacing w:after="0"/>
              <w:ind w:left="0" w:firstLine="0"/>
              <w:jc w:val="center"/>
              <w:rPr>
                <w:rFonts w:cs="Sylfaen"/>
                <w:lang w:eastAsia="ru-RU"/>
              </w:rPr>
            </w:pPr>
          </w:p>
        </w:tc>
        <w:tc>
          <w:tcPr>
            <w:tcW w:w="2885" w:type="dxa"/>
            <w:tcBorders>
              <w:top w:val="single" w:sz="4" w:space="0" w:color="auto"/>
              <w:left w:val="single" w:sz="4" w:space="0" w:color="auto"/>
              <w:bottom w:val="single" w:sz="4" w:space="0" w:color="auto"/>
              <w:right w:val="single" w:sz="4" w:space="0" w:color="auto"/>
            </w:tcBorders>
          </w:tcPr>
          <w:p w14:paraId="20028E9E" w14:textId="77777777" w:rsidR="00F108DE" w:rsidRPr="00B60BD5" w:rsidRDefault="00F108DE" w:rsidP="004A0B7A">
            <w:pPr>
              <w:keepNext/>
              <w:keepLines/>
              <w:spacing w:line="360" w:lineRule="auto"/>
              <w:outlineLvl w:val="2"/>
              <w:rPr>
                <w:rFonts w:ascii="GHEA Grapalat" w:hAnsi="GHEA Grapalat"/>
                <w:lang w:val="hy-AM"/>
              </w:rPr>
            </w:pPr>
            <w:r w:rsidRPr="00B60BD5">
              <w:rPr>
                <w:rFonts w:ascii="GHEA Grapalat" w:hAnsi="GHEA Grapalat"/>
                <w:lang w:val="hy-AM"/>
              </w:rPr>
              <w:t>ԳՕՍՏ 3344-88</w:t>
            </w:r>
          </w:p>
        </w:tc>
        <w:tc>
          <w:tcPr>
            <w:tcW w:w="7285" w:type="dxa"/>
            <w:tcBorders>
              <w:top w:val="single" w:sz="4" w:space="0" w:color="auto"/>
              <w:left w:val="single" w:sz="4" w:space="0" w:color="auto"/>
              <w:bottom w:val="single" w:sz="4" w:space="0" w:color="auto"/>
              <w:right w:val="single" w:sz="4" w:space="0" w:color="auto"/>
            </w:tcBorders>
          </w:tcPr>
          <w:p w14:paraId="1D25FEAB" w14:textId="77777777" w:rsidR="00F108DE" w:rsidRPr="007A2991" w:rsidRDefault="00F108DE" w:rsidP="007A2991">
            <w:pPr>
              <w:spacing w:line="360" w:lineRule="auto"/>
              <w:jc w:val="both"/>
              <w:rPr>
                <w:rFonts w:ascii="GHEA Grapalat" w:hAnsi="GHEA Grapalat"/>
                <w:lang w:val="hy-AM"/>
              </w:rPr>
            </w:pPr>
            <w:r w:rsidRPr="007A2991">
              <w:rPr>
                <w:rFonts w:ascii="GHEA Grapalat" w:hAnsi="GHEA Grapalat"/>
                <w:lang w:val="hy-AM"/>
              </w:rPr>
              <w:t>«Խիճ և ավազ խարամային ճանապարհային շինարարության համար</w:t>
            </w:r>
            <w:r w:rsidRPr="007A2991">
              <w:rPr>
                <w:rFonts w:ascii="Cambria Math" w:eastAsia="Microsoft JhengHei" w:hAnsi="Cambria Math" w:cs="Cambria Math"/>
                <w:lang w:val="hy-AM"/>
              </w:rPr>
              <w:t>․</w:t>
            </w:r>
            <w:r w:rsidRPr="007A2991">
              <w:rPr>
                <w:rFonts w:ascii="GHEA Grapalat" w:hAnsi="GHEA Grapalat"/>
                <w:lang w:val="hy-AM"/>
              </w:rPr>
              <w:t xml:space="preserve"> Տեխնիկական պայմաններ» ստանդարտ</w:t>
            </w:r>
          </w:p>
        </w:tc>
      </w:tr>
      <w:tr w:rsidR="00F108DE" w:rsidRPr="00D72953" w14:paraId="509930A6" w14:textId="77777777" w:rsidTr="004A636A">
        <w:trPr>
          <w:trHeight w:val="894"/>
        </w:trPr>
        <w:tc>
          <w:tcPr>
            <w:tcW w:w="522" w:type="dxa"/>
            <w:tcBorders>
              <w:top w:val="single" w:sz="4" w:space="0" w:color="auto"/>
              <w:left w:val="single" w:sz="4" w:space="0" w:color="auto"/>
              <w:bottom w:val="single" w:sz="4" w:space="0" w:color="auto"/>
              <w:right w:val="single" w:sz="4" w:space="0" w:color="auto"/>
            </w:tcBorders>
          </w:tcPr>
          <w:p w14:paraId="1DA1C761" w14:textId="77777777" w:rsidR="00F108DE" w:rsidRPr="00B60BD5" w:rsidRDefault="00F108DE" w:rsidP="004A636A">
            <w:pPr>
              <w:pStyle w:val="2"/>
              <w:numPr>
                <w:ilvl w:val="0"/>
                <w:numId w:val="109"/>
              </w:numPr>
              <w:tabs>
                <w:tab w:val="clear" w:pos="993"/>
                <w:tab w:val="left" w:pos="323"/>
              </w:tabs>
              <w:spacing w:after="0"/>
              <w:ind w:left="0" w:firstLine="0"/>
              <w:jc w:val="center"/>
              <w:rPr>
                <w:rFonts w:cs="Sylfaen"/>
                <w:lang w:eastAsia="ru-RU"/>
              </w:rPr>
            </w:pPr>
          </w:p>
        </w:tc>
        <w:tc>
          <w:tcPr>
            <w:tcW w:w="2885" w:type="dxa"/>
            <w:tcBorders>
              <w:top w:val="single" w:sz="4" w:space="0" w:color="auto"/>
              <w:left w:val="single" w:sz="4" w:space="0" w:color="auto"/>
              <w:bottom w:val="single" w:sz="4" w:space="0" w:color="auto"/>
              <w:right w:val="single" w:sz="4" w:space="0" w:color="auto"/>
            </w:tcBorders>
          </w:tcPr>
          <w:p w14:paraId="626AA310" w14:textId="77777777" w:rsidR="00F108DE" w:rsidRPr="00B60BD5" w:rsidRDefault="00F108DE" w:rsidP="004A0B7A">
            <w:pPr>
              <w:keepNext/>
              <w:keepLines/>
              <w:spacing w:line="360" w:lineRule="auto"/>
              <w:outlineLvl w:val="2"/>
              <w:rPr>
                <w:rFonts w:ascii="GHEA Grapalat" w:hAnsi="GHEA Grapalat"/>
                <w:lang w:val="hy-AM"/>
              </w:rPr>
            </w:pPr>
            <w:r w:rsidRPr="00B60BD5">
              <w:rPr>
                <w:rFonts w:ascii="GHEA Grapalat" w:hAnsi="GHEA Grapalat"/>
                <w:lang w:val="hy-AM"/>
              </w:rPr>
              <w:t>ԳՕՍՏ 8736-2025</w:t>
            </w:r>
          </w:p>
        </w:tc>
        <w:tc>
          <w:tcPr>
            <w:tcW w:w="7285" w:type="dxa"/>
            <w:tcBorders>
              <w:top w:val="single" w:sz="4" w:space="0" w:color="auto"/>
              <w:left w:val="single" w:sz="4" w:space="0" w:color="auto"/>
              <w:bottom w:val="single" w:sz="4" w:space="0" w:color="auto"/>
              <w:right w:val="single" w:sz="4" w:space="0" w:color="auto"/>
            </w:tcBorders>
          </w:tcPr>
          <w:p w14:paraId="2FFE79F3" w14:textId="77777777" w:rsidR="00F108DE" w:rsidRPr="007A2991" w:rsidRDefault="00F108DE" w:rsidP="007A2991">
            <w:pPr>
              <w:spacing w:line="360" w:lineRule="auto"/>
              <w:jc w:val="both"/>
              <w:rPr>
                <w:rFonts w:ascii="GHEA Grapalat" w:hAnsi="GHEA Grapalat"/>
                <w:lang w:val="hy-AM"/>
              </w:rPr>
            </w:pPr>
            <w:r w:rsidRPr="007A2991">
              <w:rPr>
                <w:rFonts w:ascii="GHEA Grapalat" w:hAnsi="GHEA Grapalat"/>
                <w:lang w:val="hy-AM"/>
              </w:rPr>
              <w:t>«Ավազ շինարարական աշխատանքների համար. Տեխնիկական պայմաններ» ստանդարտ</w:t>
            </w:r>
          </w:p>
        </w:tc>
      </w:tr>
      <w:tr w:rsidR="00F108DE" w:rsidRPr="00B60BD5" w14:paraId="2927F17F" w14:textId="77777777" w:rsidTr="004A636A">
        <w:trPr>
          <w:trHeight w:val="894"/>
        </w:trPr>
        <w:tc>
          <w:tcPr>
            <w:tcW w:w="522" w:type="dxa"/>
            <w:tcBorders>
              <w:top w:val="single" w:sz="4" w:space="0" w:color="auto"/>
              <w:left w:val="single" w:sz="4" w:space="0" w:color="auto"/>
              <w:bottom w:val="single" w:sz="4" w:space="0" w:color="auto"/>
              <w:right w:val="single" w:sz="4" w:space="0" w:color="auto"/>
            </w:tcBorders>
          </w:tcPr>
          <w:p w14:paraId="1FEC3430" w14:textId="77777777" w:rsidR="00F108DE" w:rsidRPr="00B60BD5" w:rsidRDefault="00F108DE" w:rsidP="004A636A">
            <w:pPr>
              <w:pStyle w:val="2"/>
              <w:numPr>
                <w:ilvl w:val="0"/>
                <w:numId w:val="109"/>
              </w:numPr>
              <w:tabs>
                <w:tab w:val="clear" w:pos="993"/>
                <w:tab w:val="left" w:pos="323"/>
              </w:tabs>
              <w:spacing w:after="0"/>
              <w:ind w:left="0" w:firstLine="0"/>
              <w:jc w:val="center"/>
              <w:rPr>
                <w:rFonts w:cs="Sylfaen"/>
                <w:lang w:eastAsia="ru-RU"/>
              </w:rPr>
            </w:pPr>
          </w:p>
        </w:tc>
        <w:tc>
          <w:tcPr>
            <w:tcW w:w="2885" w:type="dxa"/>
            <w:tcBorders>
              <w:top w:val="single" w:sz="4" w:space="0" w:color="auto"/>
              <w:left w:val="single" w:sz="4" w:space="0" w:color="auto"/>
              <w:bottom w:val="single" w:sz="4" w:space="0" w:color="auto"/>
              <w:right w:val="single" w:sz="4" w:space="0" w:color="auto"/>
            </w:tcBorders>
          </w:tcPr>
          <w:p w14:paraId="439ACDC9" w14:textId="77777777" w:rsidR="00F108DE" w:rsidRPr="00B60BD5" w:rsidRDefault="00F108DE" w:rsidP="004A0B7A">
            <w:pPr>
              <w:keepNext/>
              <w:keepLines/>
              <w:spacing w:line="360" w:lineRule="auto"/>
              <w:outlineLvl w:val="2"/>
              <w:rPr>
                <w:rFonts w:ascii="GHEA Grapalat" w:hAnsi="GHEA Grapalat"/>
                <w:lang w:val="hy-AM"/>
              </w:rPr>
            </w:pPr>
            <w:r w:rsidRPr="00B60BD5">
              <w:rPr>
                <w:rFonts w:ascii="GHEA Grapalat" w:hAnsi="GHEA Grapalat"/>
                <w:lang w:val="hy-AM"/>
              </w:rPr>
              <w:t>ԳՕՍՏ 30491-2012</w:t>
            </w:r>
          </w:p>
        </w:tc>
        <w:tc>
          <w:tcPr>
            <w:tcW w:w="7285" w:type="dxa"/>
            <w:tcBorders>
              <w:top w:val="single" w:sz="4" w:space="0" w:color="auto"/>
              <w:left w:val="single" w:sz="4" w:space="0" w:color="auto"/>
              <w:bottom w:val="single" w:sz="4" w:space="0" w:color="auto"/>
              <w:right w:val="single" w:sz="4" w:space="0" w:color="auto"/>
            </w:tcBorders>
          </w:tcPr>
          <w:p w14:paraId="24D56247" w14:textId="77777777" w:rsidR="00F108DE" w:rsidRPr="007A2991" w:rsidRDefault="00F108DE" w:rsidP="007A2991">
            <w:pPr>
              <w:spacing w:line="360" w:lineRule="auto"/>
              <w:jc w:val="both"/>
              <w:rPr>
                <w:rFonts w:ascii="GHEA Grapalat" w:hAnsi="GHEA Grapalat"/>
                <w:lang w:val="hy-AM"/>
              </w:rPr>
            </w:pPr>
            <w:r w:rsidRPr="007A2991">
              <w:rPr>
                <w:rFonts w:ascii="GHEA Grapalat" w:hAnsi="GHEA Grapalat"/>
                <w:lang w:val="hy-AM"/>
              </w:rPr>
              <w:t>«Օրգանահանքային խառնուրդներ և գրունտներ ճանապարհային և աերոդրոմային շինարարության համար ամրապնդված օրգանական կապակցանյութերով. Տեխնիկական պայմաններ» ստանդարտ</w:t>
            </w:r>
          </w:p>
        </w:tc>
      </w:tr>
      <w:tr w:rsidR="00F108DE" w:rsidRPr="00B60BD5" w14:paraId="23059124" w14:textId="77777777" w:rsidTr="004A636A">
        <w:trPr>
          <w:trHeight w:val="693"/>
        </w:trPr>
        <w:tc>
          <w:tcPr>
            <w:tcW w:w="522" w:type="dxa"/>
            <w:tcBorders>
              <w:top w:val="single" w:sz="4" w:space="0" w:color="auto"/>
              <w:left w:val="single" w:sz="4" w:space="0" w:color="auto"/>
              <w:bottom w:val="single" w:sz="4" w:space="0" w:color="auto"/>
              <w:right w:val="single" w:sz="4" w:space="0" w:color="auto"/>
            </w:tcBorders>
          </w:tcPr>
          <w:p w14:paraId="7C685559" w14:textId="77777777" w:rsidR="00F108DE" w:rsidRPr="00B60BD5" w:rsidRDefault="00F108DE" w:rsidP="004A636A">
            <w:pPr>
              <w:pStyle w:val="2"/>
              <w:numPr>
                <w:ilvl w:val="0"/>
                <w:numId w:val="109"/>
              </w:numPr>
              <w:tabs>
                <w:tab w:val="clear" w:pos="993"/>
                <w:tab w:val="left" w:pos="323"/>
              </w:tabs>
              <w:spacing w:after="0"/>
              <w:ind w:left="0" w:firstLine="0"/>
              <w:jc w:val="center"/>
              <w:rPr>
                <w:rFonts w:cs="Sylfaen"/>
                <w:lang w:eastAsia="ru-RU"/>
              </w:rPr>
            </w:pPr>
          </w:p>
        </w:tc>
        <w:tc>
          <w:tcPr>
            <w:tcW w:w="2885" w:type="dxa"/>
            <w:tcBorders>
              <w:top w:val="single" w:sz="4" w:space="0" w:color="auto"/>
              <w:left w:val="single" w:sz="4" w:space="0" w:color="auto"/>
              <w:bottom w:val="single" w:sz="4" w:space="0" w:color="auto"/>
              <w:right w:val="single" w:sz="4" w:space="0" w:color="auto"/>
            </w:tcBorders>
          </w:tcPr>
          <w:p w14:paraId="499F2AB9" w14:textId="77777777" w:rsidR="00F108DE" w:rsidRPr="00B60BD5" w:rsidRDefault="00F108DE" w:rsidP="004A0B7A">
            <w:pPr>
              <w:shd w:val="clear" w:color="auto" w:fill="FFFFFF"/>
              <w:spacing w:line="360" w:lineRule="auto"/>
              <w:rPr>
                <w:rFonts w:ascii="GHEA Grapalat" w:hAnsi="GHEA Grapalat"/>
                <w:shd w:val="clear" w:color="auto" w:fill="FFFFFF"/>
                <w:lang w:val="hy-AM"/>
              </w:rPr>
            </w:pPr>
            <w:r w:rsidRPr="00B60BD5">
              <w:rPr>
                <w:rFonts w:ascii="GHEA Grapalat" w:hAnsi="GHEA Grapalat"/>
                <w:lang w:val="hy-AM"/>
              </w:rPr>
              <w:t>Միջազգային կոնվենցիա</w:t>
            </w:r>
          </w:p>
        </w:tc>
        <w:tc>
          <w:tcPr>
            <w:tcW w:w="7285" w:type="dxa"/>
            <w:tcBorders>
              <w:top w:val="single" w:sz="4" w:space="0" w:color="auto"/>
              <w:left w:val="single" w:sz="4" w:space="0" w:color="auto"/>
              <w:bottom w:val="single" w:sz="4" w:space="0" w:color="auto"/>
              <w:right w:val="single" w:sz="4" w:space="0" w:color="auto"/>
            </w:tcBorders>
          </w:tcPr>
          <w:p w14:paraId="7A36CA8E" w14:textId="77777777" w:rsidR="00F108DE" w:rsidRPr="007A2991" w:rsidRDefault="00F108DE" w:rsidP="007A2991">
            <w:pPr>
              <w:spacing w:line="360" w:lineRule="auto"/>
              <w:jc w:val="both"/>
              <w:rPr>
                <w:rFonts w:ascii="GHEA Grapalat" w:hAnsi="GHEA Grapalat"/>
                <w:lang w:val="hy-AM"/>
              </w:rPr>
            </w:pPr>
            <w:r w:rsidRPr="007A2991">
              <w:rPr>
                <w:rFonts w:ascii="GHEA Grapalat" w:hAnsi="GHEA Grapalat"/>
                <w:lang w:val="hy-AM"/>
              </w:rPr>
              <w:t>ԻԿԱՕ-ի «Միջազգային քաղաքացիական ավիացիայի մասին» կոնվենցիայի 14-րդ հավելված՝ «Աերոդրոմներ»։ Հատոր 1</w:t>
            </w:r>
            <w:r w:rsidRPr="007A2991">
              <w:rPr>
                <w:rFonts w:ascii="Cambria Math" w:hAnsi="Cambria Math" w:cs="Cambria Math"/>
                <w:lang w:val="hy-AM"/>
              </w:rPr>
              <w:t>․</w:t>
            </w:r>
            <w:r w:rsidRPr="007A2991">
              <w:rPr>
                <w:rFonts w:ascii="GHEA Grapalat" w:hAnsi="GHEA Grapalat"/>
                <w:lang w:val="hy-AM"/>
              </w:rPr>
              <w:t xml:space="preserve"> «Աերոդրոմների նախագծում և շահագործում»</w:t>
            </w:r>
          </w:p>
        </w:tc>
      </w:tr>
      <w:tr w:rsidR="00F108DE" w:rsidRPr="00D72953" w14:paraId="0F680AB2" w14:textId="77777777" w:rsidTr="004A636A">
        <w:trPr>
          <w:trHeight w:val="693"/>
        </w:trPr>
        <w:tc>
          <w:tcPr>
            <w:tcW w:w="522" w:type="dxa"/>
            <w:tcBorders>
              <w:top w:val="single" w:sz="4" w:space="0" w:color="auto"/>
              <w:left w:val="single" w:sz="4" w:space="0" w:color="auto"/>
              <w:bottom w:val="single" w:sz="4" w:space="0" w:color="auto"/>
              <w:right w:val="single" w:sz="4" w:space="0" w:color="auto"/>
            </w:tcBorders>
          </w:tcPr>
          <w:p w14:paraId="279DC6C1" w14:textId="77777777" w:rsidR="00F108DE" w:rsidRPr="00B60BD5" w:rsidRDefault="00F108DE" w:rsidP="004A636A">
            <w:pPr>
              <w:pStyle w:val="2"/>
              <w:numPr>
                <w:ilvl w:val="0"/>
                <w:numId w:val="109"/>
              </w:numPr>
              <w:tabs>
                <w:tab w:val="clear" w:pos="993"/>
                <w:tab w:val="left" w:pos="323"/>
              </w:tabs>
              <w:spacing w:after="0"/>
              <w:ind w:left="0" w:firstLine="0"/>
              <w:jc w:val="center"/>
              <w:rPr>
                <w:rFonts w:cs="Sylfaen"/>
                <w:lang w:eastAsia="ru-RU"/>
              </w:rPr>
            </w:pPr>
          </w:p>
        </w:tc>
        <w:tc>
          <w:tcPr>
            <w:tcW w:w="2885" w:type="dxa"/>
            <w:tcBorders>
              <w:top w:val="single" w:sz="4" w:space="0" w:color="auto"/>
              <w:left w:val="single" w:sz="4" w:space="0" w:color="auto"/>
              <w:bottom w:val="single" w:sz="4" w:space="0" w:color="auto"/>
              <w:right w:val="single" w:sz="4" w:space="0" w:color="auto"/>
            </w:tcBorders>
          </w:tcPr>
          <w:p w14:paraId="6ADEA830" w14:textId="77777777" w:rsidR="00F108DE" w:rsidRPr="00B60BD5" w:rsidRDefault="00F108DE" w:rsidP="004A0B7A">
            <w:pPr>
              <w:shd w:val="clear" w:color="auto" w:fill="FFFFFF"/>
              <w:spacing w:line="360" w:lineRule="auto"/>
              <w:rPr>
                <w:rFonts w:ascii="GHEA Grapalat" w:hAnsi="GHEA Grapalat"/>
                <w:lang w:val="hy-AM"/>
              </w:rPr>
            </w:pPr>
            <w:r w:rsidRPr="00B60BD5">
              <w:rPr>
                <w:rFonts w:ascii="GHEA Grapalat" w:hAnsi="GHEA Grapalat"/>
                <w:lang w:val="hy-AM"/>
              </w:rPr>
              <w:t xml:space="preserve">ՀՀ կառավարությանն առընթեր քաղաքա-ցիական ավիացիայի գլխավոր վարչություն հրաման  </w:t>
            </w:r>
          </w:p>
        </w:tc>
        <w:tc>
          <w:tcPr>
            <w:tcW w:w="7285" w:type="dxa"/>
            <w:tcBorders>
              <w:top w:val="single" w:sz="4" w:space="0" w:color="auto"/>
              <w:left w:val="single" w:sz="4" w:space="0" w:color="auto"/>
              <w:bottom w:val="single" w:sz="4" w:space="0" w:color="auto"/>
              <w:right w:val="single" w:sz="4" w:space="0" w:color="auto"/>
            </w:tcBorders>
          </w:tcPr>
          <w:p w14:paraId="7AE71D9D" w14:textId="6A8892AD" w:rsidR="00F108DE" w:rsidRPr="007A2991" w:rsidRDefault="00F108DE" w:rsidP="007A2991">
            <w:pPr>
              <w:spacing w:line="360" w:lineRule="auto"/>
              <w:jc w:val="both"/>
              <w:rPr>
                <w:rFonts w:ascii="GHEA Grapalat" w:hAnsi="GHEA Grapalat"/>
                <w:lang w:val="hy-AM"/>
              </w:rPr>
            </w:pPr>
            <w:r w:rsidRPr="007A2991">
              <w:rPr>
                <w:rFonts w:ascii="GHEA Grapalat" w:hAnsi="GHEA Grapalat"/>
                <w:lang w:val="hy-AM"/>
              </w:rPr>
              <w:t>ՀՀ կառավարությանն առընթեր քաղաքացիական ավիացիայի գլխավոր վարչության պետի 2007 թվականի ապրիլի 23-ի «Հայաստանի Հանրապետության  սերտիֆիկացված աերոդրոմների շահագործման պայմանները հաստատելու մասին» N</w:t>
            </w:r>
            <w:r w:rsidR="007A2991" w:rsidRPr="007A2991">
              <w:rPr>
                <w:rFonts w:ascii="GHEA Grapalat" w:hAnsi="GHEA Grapalat"/>
                <w:lang w:val="hy-AM"/>
              </w:rPr>
              <w:t xml:space="preserve"> </w:t>
            </w:r>
            <w:r w:rsidRPr="007A2991">
              <w:rPr>
                <w:rFonts w:ascii="GHEA Grapalat" w:hAnsi="GHEA Grapalat"/>
                <w:lang w:val="hy-AM"/>
              </w:rPr>
              <w:t xml:space="preserve">64-Ն հրաման </w:t>
            </w:r>
          </w:p>
        </w:tc>
      </w:tr>
    </w:tbl>
    <w:p w14:paraId="256F0F7B" w14:textId="77777777" w:rsidR="00F108DE" w:rsidRPr="00B60BD5" w:rsidRDefault="00F108DE" w:rsidP="00F108DE">
      <w:pPr>
        <w:spacing w:line="360" w:lineRule="auto"/>
        <w:contextualSpacing/>
        <w:jc w:val="both"/>
        <w:rPr>
          <w:rFonts w:ascii="GHEA Grapalat" w:hAnsi="GHEA Grapalat"/>
          <w:color w:val="000000"/>
          <w:lang w:val="hy-AM"/>
        </w:rPr>
      </w:pPr>
    </w:p>
    <w:p w14:paraId="30B199BB" w14:textId="77777777" w:rsidR="00F108DE" w:rsidRPr="00B60BD5" w:rsidRDefault="00F108DE" w:rsidP="004A636A">
      <w:pPr>
        <w:pStyle w:val="1"/>
        <w:numPr>
          <w:ilvl w:val="0"/>
          <w:numId w:val="8"/>
        </w:numPr>
        <w:tabs>
          <w:tab w:val="clear" w:pos="1080"/>
          <w:tab w:val="clear" w:pos="1276"/>
          <w:tab w:val="left" w:pos="990"/>
          <w:tab w:val="left" w:pos="1134"/>
        </w:tabs>
        <w:ind w:left="0" w:firstLine="540"/>
        <w:rPr>
          <w:shd w:val="clear" w:color="auto" w:fill="FFFFFF"/>
        </w:rPr>
      </w:pPr>
      <w:r w:rsidRPr="00B60BD5">
        <w:rPr>
          <w:shd w:val="clear" w:color="auto" w:fill="FFFFFF"/>
        </w:rPr>
        <w:t xml:space="preserve">Նորմերից օգտվելիս անհրաժեշտ է ղեկավարվել վկայակոչված նորմատիվ իրավական ակտերի արդիականացված տարբերակներով, եթե այդպիսիք առկա են: Եթե հղման իրավական ակտի գործողությունը դադարեցվել է առանց փոխարինման, ապա այն դրույթը, </w:t>
      </w:r>
      <w:r w:rsidRPr="00B60BD5">
        <w:rPr>
          <w:rFonts w:cs="Sylfaen"/>
        </w:rPr>
        <w:t>որում հղում է կատարված այդ իրավական ակտին</w:t>
      </w:r>
      <w:r w:rsidRPr="00B60BD5">
        <w:rPr>
          <w:shd w:val="clear" w:color="auto" w:fill="FFFFFF"/>
        </w:rPr>
        <w:t xml:space="preserve">, կիրառվում է այն մասով, որին չի վերաբերվում հղումը: </w:t>
      </w:r>
    </w:p>
    <w:p w14:paraId="28636FAE" w14:textId="77777777" w:rsidR="00F108DE" w:rsidRDefault="00F108DE" w:rsidP="004A636A">
      <w:pPr>
        <w:tabs>
          <w:tab w:val="left" w:pos="990"/>
        </w:tabs>
        <w:spacing w:line="360" w:lineRule="auto"/>
        <w:ind w:firstLine="540"/>
        <w:jc w:val="both"/>
        <w:rPr>
          <w:rFonts w:ascii="GHEA Grapalat" w:hAnsi="GHEA Grapalat" w:cs="Arial"/>
          <w:color w:val="000000"/>
          <w:shd w:val="clear" w:color="auto" w:fill="FFFFFF"/>
          <w:lang w:val="hy-AM"/>
        </w:rPr>
      </w:pPr>
      <w:r w:rsidRPr="00B60BD5">
        <w:rPr>
          <w:rFonts w:ascii="GHEA Grapalat" w:hAnsi="GHEA Grapalat" w:cs="Arial"/>
          <w:color w:val="000000"/>
          <w:shd w:val="clear" w:color="auto" w:fill="FFFFFF"/>
          <w:lang w:val="hy-AM"/>
        </w:rPr>
        <w:t xml:space="preserve"> </w:t>
      </w:r>
    </w:p>
    <w:p w14:paraId="525B47B7" w14:textId="77777777" w:rsidR="004A636A" w:rsidRPr="00B60BD5" w:rsidRDefault="004A636A" w:rsidP="00F108DE">
      <w:pPr>
        <w:spacing w:line="360" w:lineRule="auto"/>
        <w:ind w:firstLine="425"/>
        <w:jc w:val="both"/>
        <w:rPr>
          <w:rFonts w:ascii="GHEA Grapalat" w:hAnsi="GHEA Grapalat" w:cs="Arial"/>
          <w:color w:val="000000"/>
          <w:shd w:val="clear" w:color="auto" w:fill="FFFFFF"/>
          <w:lang w:val="hy-AM"/>
        </w:rPr>
      </w:pPr>
    </w:p>
    <w:p w14:paraId="09C02A66" w14:textId="77777777" w:rsidR="00F108DE" w:rsidRPr="00B60BD5" w:rsidRDefault="00F108DE" w:rsidP="00F108DE">
      <w:pPr>
        <w:pStyle w:val="a1"/>
        <w:numPr>
          <w:ilvl w:val="0"/>
          <w:numId w:val="6"/>
        </w:numPr>
        <w:spacing w:line="360" w:lineRule="auto"/>
        <w:rPr>
          <w:lang w:val="af-ZA"/>
        </w:rPr>
      </w:pPr>
      <w:r w:rsidRPr="00B60BD5">
        <w:lastRenderedPageBreak/>
        <w:t xml:space="preserve">ՏԵՐՄԻՆՆԵՐ ԵՎ ՍԱՀՄԱՆՈՒՄՆԵՐ  </w:t>
      </w:r>
    </w:p>
    <w:p w14:paraId="2C2749C5" w14:textId="77777777" w:rsidR="00F108DE" w:rsidRPr="00B60BD5" w:rsidRDefault="00F108DE" w:rsidP="004A636A">
      <w:pPr>
        <w:pStyle w:val="1"/>
        <w:numPr>
          <w:ilvl w:val="0"/>
          <w:numId w:val="8"/>
        </w:numPr>
        <w:tabs>
          <w:tab w:val="clear" w:pos="709"/>
          <w:tab w:val="clear" w:pos="1080"/>
          <w:tab w:val="left" w:pos="810"/>
        </w:tabs>
        <w:ind w:left="0" w:firstLine="540"/>
        <w:rPr>
          <w:lang w:val="af-ZA"/>
        </w:rPr>
      </w:pPr>
      <w:r w:rsidRPr="00B60BD5">
        <w:t>Նորմերում</w:t>
      </w:r>
      <w:r w:rsidRPr="00B60BD5">
        <w:rPr>
          <w:lang w:val="af-ZA"/>
        </w:rPr>
        <w:t xml:space="preserve"> </w:t>
      </w:r>
      <w:r w:rsidRPr="00B60BD5">
        <w:t>օգտագործված</w:t>
      </w:r>
      <w:r w:rsidRPr="00B60BD5">
        <w:rPr>
          <w:lang w:val="af-ZA"/>
        </w:rPr>
        <w:t xml:space="preserve"> </w:t>
      </w:r>
      <w:r w:rsidRPr="00B60BD5">
        <w:t>են</w:t>
      </w:r>
      <w:r w:rsidRPr="00B60BD5">
        <w:rPr>
          <w:lang w:val="af-ZA"/>
        </w:rPr>
        <w:t xml:space="preserve"> </w:t>
      </w:r>
      <w:r w:rsidRPr="00B60BD5">
        <w:t>հետևյալ</w:t>
      </w:r>
      <w:r w:rsidRPr="00B60BD5">
        <w:rPr>
          <w:lang w:val="af-ZA"/>
        </w:rPr>
        <w:t xml:space="preserve"> </w:t>
      </w:r>
      <w:r w:rsidRPr="00B60BD5">
        <w:t>տերմինները՝</w:t>
      </w:r>
      <w:r w:rsidRPr="00B60BD5">
        <w:rPr>
          <w:lang w:val="af-ZA"/>
        </w:rPr>
        <w:t xml:space="preserve"> </w:t>
      </w:r>
      <w:r w:rsidRPr="00B60BD5">
        <w:t>համապատասխան</w:t>
      </w:r>
      <w:r w:rsidRPr="00B60BD5">
        <w:rPr>
          <w:lang w:val="af-ZA"/>
        </w:rPr>
        <w:t xml:space="preserve"> </w:t>
      </w:r>
      <w:r w:rsidRPr="00B60BD5">
        <w:t>սահմանումներով</w:t>
      </w:r>
      <w:r w:rsidRPr="00B60BD5">
        <w:rPr>
          <w:lang w:val="af-ZA"/>
        </w:rPr>
        <w:t>.</w:t>
      </w:r>
    </w:p>
    <w:p w14:paraId="7A45E5AD" w14:textId="77777777" w:rsidR="00F108DE" w:rsidRPr="00B60BD5" w:rsidRDefault="00F108DE" w:rsidP="004A636A">
      <w:pPr>
        <w:pStyle w:val="2"/>
        <w:tabs>
          <w:tab w:val="clear" w:pos="993"/>
          <w:tab w:val="left" w:pos="810"/>
          <w:tab w:val="left" w:pos="1134"/>
        </w:tabs>
        <w:spacing w:after="0"/>
        <w:ind w:left="0" w:firstLine="540"/>
      </w:pPr>
      <w:r w:rsidRPr="00B60BD5">
        <w:rPr>
          <w:b/>
        </w:rPr>
        <w:t>ա</w:t>
      </w:r>
      <w:proofErr w:type="spellStart"/>
      <w:r w:rsidRPr="00B60BD5">
        <w:rPr>
          <w:b/>
          <w:lang w:val="en-US"/>
        </w:rPr>
        <w:t>երոդրոմ</w:t>
      </w:r>
      <w:proofErr w:type="spellEnd"/>
      <w:r w:rsidRPr="00B60BD5">
        <w:rPr>
          <w:b/>
        </w:rPr>
        <w:t>՝</w:t>
      </w:r>
      <w:r w:rsidRPr="00B60BD5">
        <w:t xml:space="preserve"> հողային տարածք կամ ջրային տարածք (ներառյալ՝ շենքերը, շինություններն ու սարքավորումները), որն ամբողջովին կամ մասնակիորեն նախատեսված է այդ տարածքում օդանավերի ժամանման, մեկնման և երթևեկության նպատակներով</w:t>
      </w:r>
      <w:r w:rsidRPr="00B60BD5">
        <w:rPr>
          <w:lang w:val="af-ZA"/>
        </w:rPr>
        <w:t>,</w:t>
      </w:r>
    </w:p>
    <w:p w14:paraId="66891941" w14:textId="77777777" w:rsidR="00F108DE" w:rsidRPr="00B60BD5" w:rsidRDefault="00F108DE" w:rsidP="004A636A">
      <w:pPr>
        <w:pStyle w:val="2"/>
        <w:tabs>
          <w:tab w:val="clear" w:pos="993"/>
          <w:tab w:val="left" w:pos="810"/>
          <w:tab w:val="left" w:pos="1134"/>
        </w:tabs>
        <w:spacing w:after="0"/>
        <w:ind w:left="0" w:firstLine="540"/>
        <w:rPr>
          <w:lang w:val="af-ZA"/>
        </w:rPr>
      </w:pPr>
      <w:r w:rsidRPr="00B60BD5">
        <w:rPr>
          <w:b/>
        </w:rPr>
        <w:t>ուղղաթիռադաշտ</w:t>
      </w:r>
      <w:r w:rsidRPr="00B60BD5">
        <w:rPr>
          <w:lang w:val="af-ZA"/>
        </w:rPr>
        <w:t xml:space="preserve"> (</w:t>
      </w:r>
      <w:r w:rsidRPr="00B60BD5">
        <w:t>հրապարակ</w:t>
      </w:r>
      <w:r w:rsidRPr="00B60BD5">
        <w:rPr>
          <w:lang w:val="af-ZA"/>
        </w:rPr>
        <w:t>)</w:t>
      </w:r>
      <w:r w:rsidRPr="00B60BD5">
        <w:t>՝</w:t>
      </w:r>
      <w:r w:rsidRPr="00B60BD5">
        <w:rPr>
          <w:lang w:val="af-ZA"/>
        </w:rPr>
        <w:t xml:space="preserve"> </w:t>
      </w:r>
      <w:r w:rsidRPr="00B60BD5">
        <w:t>հողային</w:t>
      </w:r>
      <w:r w:rsidRPr="00B60BD5">
        <w:rPr>
          <w:lang w:val="af-ZA"/>
        </w:rPr>
        <w:t xml:space="preserve"> (</w:t>
      </w:r>
      <w:r w:rsidRPr="00B60BD5">
        <w:t>ջրային</w:t>
      </w:r>
      <w:r w:rsidRPr="00B60BD5">
        <w:rPr>
          <w:lang w:val="af-ZA"/>
        </w:rPr>
        <w:t xml:space="preserve">) </w:t>
      </w:r>
      <w:r w:rsidRPr="00B60BD5">
        <w:t>տարածք</w:t>
      </w:r>
      <w:r w:rsidRPr="00B60BD5">
        <w:rPr>
          <w:lang w:val="af-ZA"/>
        </w:rPr>
        <w:t xml:space="preserve"> </w:t>
      </w:r>
      <w:r w:rsidRPr="00B60BD5">
        <w:t>կամ</w:t>
      </w:r>
      <w:r w:rsidRPr="00B60BD5">
        <w:rPr>
          <w:lang w:val="af-ZA"/>
        </w:rPr>
        <w:t xml:space="preserve"> </w:t>
      </w:r>
      <w:r w:rsidRPr="00B60BD5">
        <w:t>հատուկ</w:t>
      </w:r>
      <w:r w:rsidRPr="00B60BD5">
        <w:rPr>
          <w:lang w:val="af-ZA"/>
        </w:rPr>
        <w:t xml:space="preserve"> </w:t>
      </w:r>
      <w:r w:rsidRPr="00B60BD5">
        <w:t>նախապատրաստված</w:t>
      </w:r>
      <w:r w:rsidRPr="00B60BD5">
        <w:rPr>
          <w:lang w:val="af-ZA"/>
        </w:rPr>
        <w:t xml:space="preserve"> </w:t>
      </w:r>
      <w:r w:rsidRPr="00B60BD5">
        <w:t>հրապարակ</w:t>
      </w:r>
      <w:r w:rsidRPr="00B60BD5">
        <w:rPr>
          <w:lang w:val="af-ZA"/>
        </w:rPr>
        <w:t xml:space="preserve"> (</w:t>
      </w:r>
      <w:r w:rsidRPr="00B60BD5">
        <w:t>ներառյալ՝</w:t>
      </w:r>
      <w:r w:rsidRPr="00B60BD5">
        <w:rPr>
          <w:lang w:val="af-ZA"/>
        </w:rPr>
        <w:t xml:space="preserve"> </w:t>
      </w:r>
      <w:r w:rsidRPr="00B60BD5">
        <w:t>շենքերը</w:t>
      </w:r>
      <w:r w:rsidRPr="00B60BD5">
        <w:rPr>
          <w:lang w:val="af-ZA"/>
        </w:rPr>
        <w:t xml:space="preserve">, </w:t>
      </w:r>
      <w:r w:rsidRPr="00B60BD5">
        <w:t>շինություններն</w:t>
      </w:r>
      <w:r w:rsidRPr="00B60BD5">
        <w:rPr>
          <w:lang w:val="af-ZA"/>
        </w:rPr>
        <w:t xml:space="preserve"> </w:t>
      </w:r>
      <w:r w:rsidRPr="00B60BD5">
        <w:t>ու</w:t>
      </w:r>
      <w:r w:rsidRPr="00B60BD5">
        <w:rPr>
          <w:lang w:val="af-ZA"/>
        </w:rPr>
        <w:t xml:space="preserve"> </w:t>
      </w:r>
      <w:r w:rsidRPr="00B60BD5">
        <w:t>սարքավորումները</w:t>
      </w:r>
      <w:r w:rsidRPr="00B60BD5">
        <w:rPr>
          <w:lang w:val="af-ZA"/>
        </w:rPr>
        <w:t xml:space="preserve">), </w:t>
      </w:r>
      <w:r w:rsidRPr="00B60BD5">
        <w:t>որն</w:t>
      </w:r>
      <w:r w:rsidRPr="00B60BD5">
        <w:rPr>
          <w:lang w:val="af-ZA"/>
        </w:rPr>
        <w:t xml:space="preserve"> </w:t>
      </w:r>
      <w:r w:rsidRPr="00B60BD5">
        <w:t>ապահովում</w:t>
      </w:r>
      <w:r w:rsidRPr="00B60BD5">
        <w:rPr>
          <w:lang w:val="af-ZA"/>
        </w:rPr>
        <w:t xml:space="preserve"> </w:t>
      </w:r>
      <w:r w:rsidRPr="00B60BD5">
        <w:t>է</w:t>
      </w:r>
      <w:r w:rsidRPr="00B60BD5">
        <w:rPr>
          <w:lang w:val="af-ZA"/>
        </w:rPr>
        <w:t xml:space="preserve"> </w:t>
      </w:r>
      <w:r w:rsidRPr="00B60BD5">
        <w:t>ուղղաթիռների թռիչքը, վայրէջքը</w:t>
      </w:r>
      <w:r w:rsidRPr="00B60BD5">
        <w:rPr>
          <w:lang w:val="af-ZA"/>
        </w:rPr>
        <w:t xml:space="preserve">, </w:t>
      </w:r>
      <w:r w:rsidRPr="00B60BD5">
        <w:t>գետնավարումը</w:t>
      </w:r>
      <w:r w:rsidRPr="00B60BD5">
        <w:rPr>
          <w:lang w:val="af-ZA"/>
        </w:rPr>
        <w:t xml:space="preserve">, </w:t>
      </w:r>
      <w:r w:rsidRPr="00B60BD5">
        <w:t>կայանումը</w:t>
      </w:r>
      <w:r w:rsidRPr="00B60BD5">
        <w:rPr>
          <w:lang w:val="af-ZA"/>
        </w:rPr>
        <w:t xml:space="preserve"> </w:t>
      </w:r>
      <w:r w:rsidRPr="00B60BD5">
        <w:t>և</w:t>
      </w:r>
      <w:r w:rsidRPr="00B60BD5">
        <w:rPr>
          <w:lang w:val="af-ZA"/>
        </w:rPr>
        <w:t xml:space="preserve"> </w:t>
      </w:r>
      <w:r w:rsidRPr="00B60BD5">
        <w:t>սպասարկումը</w:t>
      </w:r>
      <w:r w:rsidRPr="00B60BD5">
        <w:rPr>
          <w:lang w:val="af-ZA"/>
        </w:rPr>
        <w:t>:</w:t>
      </w:r>
      <w:r w:rsidRPr="00B60BD5">
        <w:t xml:space="preserve"> Ուղղաթիռադաշտերը բաժանվում են քաղաքացիական ավիացիայի ուղղաթիռադաշտերի, պետական</w:t>
      </w:r>
      <w:r w:rsidRPr="00B60BD5">
        <w:rPr>
          <w:rFonts w:cs="Cambria Math"/>
        </w:rPr>
        <w:t xml:space="preserve"> </w:t>
      </w:r>
      <w:r w:rsidRPr="00B60BD5">
        <w:rPr>
          <w:rFonts w:cs="GHEA Grapalat"/>
        </w:rPr>
        <w:t>ավիացիայի</w:t>
      </w:r>
      <w:r w:rsidRPr="00B60BD5">
        <w:t xml:space="preserve"> ուղղաթիռադաշտերի</w:t>
      </w:r>
      <w:r w:rsidRPr="00B60BD5">
        <w:rPr>
          <w:rFonts w:cs="GHEA Grapalat"/>
        </w:rPr>
        <w:t xml:space="preserve"> և</w:t>
      </w:r>
      <w:r w:rsidRPr="00B60BD5">
        <w:t xml:space="preserve"> </w:t>
      </w:r>
      <w:r w:rsidRPr="00B60BD5">
        <w:rPr>
          <w:rFonts w:cs="GHEA Grapalat"/>
        </w:rPr>
        <w:t>փորձարարական</w:t>
      </w:r>
      <w:r w:rsidRPr="00B60BD5">
        <w:t xml:space="preserve"> </w:t>
      </w:r>
      <w:r w:rsidRPr="00B60BD5">
        <w:rPr>
          <w:rFonts w:cs="GHEA Grapalat"/>
        </w:rPr>
        <w:t>ավիացիայի</w:t>
      </w:r>
      <w:r w:rsidRPr="00B60BD5">
        <w:t xml:space="preserve"> ուղղաթիռադաշտերի,</w:t>
      </w:r>
    </w:p>
    <w:p w14:paraId="349AB2BF" w14:textId="77777777" w:rsidR="00F108DE" w:rsidRPr="00B60BD5" w:rsidRDefault="00F108DE" w:rsidP="004A636A">
      <w:pPr>
        <w:pStyle w:val="2"/>
        <w:tabs>
          <w:tab w:val="clear" w:pos="993"/>
          <w:tab w:val="left" w:pos="810"/>
          <w:tab w:val="left" w:pos="1134"/>
        </w:tabs>
        <w:spacing w:after="0"/>
        <w:ind w:left="0" w:firstLine="540"/>
      </w:pPr>
      <w:r w:rsidRPr="00B60BD5">
        <w:rPr>
          <w:b/>
        </w:rPr>
        <w:t>օդանավակայան՝</w:t>
      </w:r>
      <w:r w:rsidRPr="00B60BD5">
        <w:t xml:space="preserve"> շինությունների</w:t>
      </w:r>
      <w:r w:rsidRPr="00B60BD5">
        <w:rPr>
          <w:lang w:val="af-ZA"/>
        </w:rPr>
        <w:t xml:space="preserve"> </w:t>
      </w:r>
      <w:r w:rsidRPr="00B60BD5">
        <w:t>համալիր</w:t>
      </w:r>
      <w:r w:rsidRPr="00B60BD5">
        <w:rPr>
          <w:lang w:val="af-ZA"/>
        </w:rPr>
        <w:t xml:space="preserve">, </w:t>
      </w:r>
      <w:r w:rsidRPr="00B60BD5">
        <w:t>որը</w:t>
      </w:r>
      <w:r w:rsidRPr="00B60BD5">
        <w:rPr>
          <w:lang w:val="af-ZA"/>
        </w:rPr>
        <w:t xml:space="preserve"> </w:t>
      </w:r>
      <w:r w:rsidRPr="00B60BD5">
        <w:t>ներառում</w:t>
      </w:r>
      <w:r w:rsidRPr="00B60BD5">
        <w:rPr>
          <w:lang w:val="af-ZA"/>
        </w:rPr>
        <w:t xml:space="preserve"> </w:t>
      </w:r>
      <w:r w:rsidRPr="00B60BD5">
        <w:t>է</w:t>
      </w:r>
      <w:r w:rsidRPr="00B60BD5">
        <w:rPr>
          <w:lang w:val="af-ZA"/>
        </w:rPr>
        <w:t xml:space="preserve"> </w:t>
      </w:r>
      <w:r w:rsidRPr="00B60BD5">
        <w:t>աերոդրոմը</w:t>
      </w:r>
      <w:r w:rsidRPr="00B60BD5">
        <w:rPr>
          <w:lang w:val="af-ZA"/>
        </w:rPr>
        <w:t xml:space="preserve">, </w:t>
      </w:r>
      <w:r w:rsidRPr="00B60BD5">
        <w:t>ուղևորների</w:t>
      </w:r>
      <w:r w:rsidRPr="00B60BD5">
        <w:rPr>
          <w:lang w:val="af-ZA"/>
        </w:rPr>
        <w:t xml:space="preserve">, </w:t>
      </w:r>
      <w:r w:rsidRPr="00B60BD5">
        <w:t>բեռների</w:t>
      </w:r>
      <w:r w:rsidRPr="00B60BD5">
        <w:rPr>
          <w:lang w:val="af-ZA"/>
        </w:rPr>
        <w:t xml:space="preserve"> </w:t>
      </w:r>
      <w:r w:rsidRPr="00B60BD5">
        <w:t>և</w:t>
      </w:r>
      <w:r w:rsidRPr="00B60BD5">
        <w:rPr>
          <w:lang w:val="af-ZA"/>
        </w:rPr>
        <w:t xml:space="preserve"> </w:t>
      </w:r>
      <w:r w:rsidRPr="00B60BD5">
        <w:t>փոստի</w:t>
      </w:r>
      <w:r w:rsidRPr="00B60BD5">
        <w:rPr>
          <w:lang w:val="af-ZA"/>
        </w:rPr>
        <w:t xml:space="preserve"> </w:t>
      </w:r>
      <w:r w:rsidRPr="00B60BD5">
        <w:t>սպասարկման</w:t>
      </w:r>
      <w:r w:rsidRPr="00B60BD5">
        <w:rPr>
          <w:lang w:val="af-ZA"/>
        </w:rPr>
        <w:t xml:space="preserve"> </w:t>
      </w:r>
      <w:r w:rsidRPr="00B60BD5">
        <w:t>համար</w:t>
      </w:r>
      <w:r w:rsidRPr="00B60BD5">
        <w:rPr>
          <w:lang w:val="af-ZA"/>
        </w:rPr>
        <w:t xml:space="preserve"> </w:t>
      </w:r>
      <w:r w:rsidRPr="00B60BD5">
        <w:t>նախատեսված</w:t>
      </w:r>
      <w:r w:rsidRPr="00B60BD5">
        <w:rPr>
          <w:lang w:val="af-ZA"/>
        </w:rPr>
        <w:t xml:space="preserve"> </w:t>
      </w:r>
      <w:r w:rsidRPr="00B60BD5">
        <w:t>համալիրը</w:t>
      </w:r>
      <w:r w:rsidRPr="00B60BD5">
        <w:rPr>
          <w:lang w:val="af-ZA"/>
        </w:rPr>
        <w:t xml:space="preserve"> </w:t>
      </w:r>
      <w:r w:rsidRPr="00B60BD5">
        <w:t>և</w:t>
      </w:r>
      <w:r w:rsidRPr="00B60BD5">
        <w:rPr>
          <w:lang w:val="af-ZA"/>
        </w:rPr>
        <w:t xml:space="preserve"> </w:t>
      </w:r>
      <w:r w:rsidRPr="00B60BD5">
        <w:t>այլ</w:t>
      </w:r>
      <w:r w:rsidRPr="00B60BD5">
        <w:rPr>
          <w:lang w:val="af-ZA"/>
        </w:rPr>
        <w:t xml:space="preserve"> </w:t>
      </w:r>
      <w:r w:rsidRPr="00B60BD5">
        <w:t>շինություններ</w:t>
      </w:r>
      <w:r w:rsidRPr="00B60BD5">
        <w:rPr>
          <w:lang w:val="af-ZA"/>
        </w:rPr>
        <w:t xml:space="preserve">, </w:t>
      </w:r>
      <w:r w:rsidRPr="00B60BD5">
        <w:t>որոնք</w:t>
      </w:r>
      <w:r w:rsidRPr="00B60BD5">
        <w:rPr>
          <w:lang w:val="af-ZA"/>
        </w:rPr>
        <w:t xml:space="preserve"> </w:t>
      </w:r>
      <w:r w:rsidRPr="00B60BD5">
        <w:t>նախատեսված</w:t>
      </w:r>
      <w:r w:rsidRPr="00B60BD5">
        <w:rPr>
          <w:lang w:val="af-ZA"/>
        </w:rPr>
        <w:t xml:space="preserve"> </w:t>
      </w:r>
      <w:r w:rsidRPr="00B60BD5">
        <w:t>են</w:t>
      </w:r>
      <w:r w:rsidRPr="00B60BD5">
        <w:rPr>
          <w:lang w:val="af-ZA"/>
        </w:rPr>
        <w:t xml:space="preserve"> </w:t>
      </w:r>
      <w:r w:rsidRPr="00B60BD5">
        <w:t>օդանավերի</w:t>
      </w:r>
      <w:r w:rsidRPr="00B60BD5">
        <w:rPr>
          <w:lang w:val="af-ZA"/>
        </w:rPr>
        <w:t xml:space="preserve"> </w:t>
      </w:r>
      <w:r w:rsidRPr="00B60BD5">
        <w:t>թռիչքի, վայրէջքի, օդային</w:t>
      </w:r>
      <w:r w:rsidRPr="00B60BD5">
        <w:rPr>
          <w:lang w:val="af-ZA"/>
        </w:rPr>
        <w:t xml:space="preserve"> </w:t>
      </w:r>
      <w:r w:rsidRPr="00B60BD5">
        <w:t>փոխադրումների</w:t>
      </w:r>
      <w:r w:rsidRPr="00B60BD5">
        <w:rPr>
          <w:lang w:val="af-ZA"/>
        </w:rPr>
        <w:t xml:space="preserve"> </w:t>
      </w:r>
      <w:r w:rsidRPr="00B60BD5">
        <w:t>սպասարկման</w:t>
      </w:r>
      <w:r w:rsidRPr="00B60BD5">
        <w:rPr>
          <w:lang w:val="af-ZA"/>
        </w:rPr>
        <w:t xml:space="preserve"> </w:t>
      </w:r>
      <w:r w:rsidRPr="00B60BD5">
        <w:t>նպատակներով</w:t>
      </w:r>
      <w:r w:rsidRPr="00B60BD5">
        <w:rPr>
          <w:lang w:val="af-ZA"/>
        </w:rPr>
        <w:t xml:space="preserve"> </w:t>
      </w:r>
      <w:r w:rsidRPr="00B60BD5">
        <w:t>և</w:t>
      </w:r>
      <w:r w:rsidRPr="00B60BD5">
        <w:rPr>
          <w:lang w:val="af-ZA"/>
        </w:rPr>
        <w:t xml:space="preserve"> </w:t>
      </w:r>
      <w:r w:rsidRPr="00B60BD5">
        <w:t>համալրված</w:t>
      </w:r>
      <w:r w:rsidRPr="00B60BD5">
        <w:rPr>
          <w:lang w:val="af-ZA"/>
        </w:rPr>
        <w:t xml:space="preserve"> </w:t>
      </w:r>
      <w:r w:rsidRPr="00B60BD5">
        <w:t>են</w:t>
      </w:r>
      <w:r w:rsidRPr="00B60BD5">
        <w:rPr>
          <w:lang w:val="af-ZA"/>
        </w:rPr>
        <w:t xml:space="preserve"> </w:t>
      </w:r>
      <w:r w:rsidRPr="00B60BD5">
        <w:t>համապատասխան</w:t>
      </w:r>
      <w:r w:rsidRPr="00B60BD5">
        <w:rPr>
          <w:lang w:val="af-ZA"/>
        </w:rPr>
        <w:t xml:space="preserve"> </w:t>
      </w:r>
      <w:r w:rsidRPr="00B60BD5">
        <w:t>սարքավորումներով</w:t>
      </w:r>
      <w:r w:rsidRPr="00B60BD5">
        <w:rPr>
          <w:lang w:val="af-ZA"/>
        </w:rPr>
        <w:t xml:space="preserve"> </w:t>
      </w:r>
      <w:r w:rsidRPr="00B60BD5">
        <w:t>ու</w:t>
      </w:r>
      <w:r w:rsidRPr="00B60BD5">
        <w:rPr>
          <w:lang w:val="af-ZA"/>
        </w:rPr>
        <w:t xml:space="preserve"> </w:t>
      </w:r>
      <w:r w:rsidRPr="00B60BD5">
        <w:t>սպասարկող</w:t>
      </w:r>
      <w:r w:rsidRPr="00B60BD5">
        <w:rPr>
          <w:lang w:val="af-ZA"/>
        </w:rPr>
        <w:t xml:space="preserve"> </w:t>
      </w:r>
      <w:r w:rsidRPr="00B60BD5">
        <w:t>անձնակազմով,</w:t>
      </w:r>
    </w:p>
    <w:p w14:paraId="2DC824F3" w14:textId="77777777" w:rsidR="00F108DE" w:rsidRPr="00B60BD5" w:rsidRDefault="00F108DE" w:rsidP="004A636A">
      <w:pPr>
        <w:pStyle w:val="2"/>
        <w:tabs>
          <w:tab w:val="clear" w:pos="993"/>
          <w:tab w:val="left" w:pos="810"/>
          <w:tab w:val="left" w:pos="1134"/>
        </w:tabs>
        <w:spacing w:after="0"/>
        <w:ind w:left="0" w:firstLine="540"/>
      </w:pPr>
      <w:r w:rsidRPr="00B60BD5">
        <w:rPr>
          <w:b/>
        </w:rPr>
        <w:t>աերոդրոմային հագուստ</w:t>
      </w:r>
      <w:r w:rsidRPr="00B60BD5">
        <w:t>՝ աերոդրոմի միաշերտ կամ բազմաշերտ կոնստրուկցիան է, որը կրում է օդանավերից բեռնվածքները և բաշխված ձևով փոխանցում այն</w:t>
      </w:r>
      <w:r w:rsidRPr="00B60BD5">
        <w:rPr>
          <w:rFonts w:cs="Cambria Math"/>
        </w:rPr>
        <w:t xml:space="preserve"> </w:t>
      </w:r>
      <w:r w:rsidRPr="00B60BD5">
        <w:t>ճանապարհային պատվածքին և գրունտային հիմնատակին, բաղկացած է ծածկույթից, հիմնատակից և լրացուցիչ շերտերից (ենթաշերտ, ցրտապաշտպան, ցամաքուրդացնող, հարթեցնող և այլն)՝ կախված տեղական պայմաններից,</w:t>
      </w:r>
    </w:p>
    <w:p w14:paraId="723E56C4" w14:textId="77777777" w:rsidR="00F108DE" w:rsidRPr="00B60BD5" w:rsidRDefault="00F108DE" w:rsidP="004A636A">
      <w:pPr>
        <w:pStyle w:val="2"/>
        <w:tabs>
          <w:tab w:val="clear" w:pos="993"/>
          <w:tab w:val="left" w:pos="810"/>
          <w:tab w:val="left" w:pos="1134"/>
        </w:tabs>
        <w:spacing w:after="0"/>
        <w:ind w:left="0" w:firstLine="540"/>
        <w:rPr>
          <w:bCs/>
        </w:rPr>
      </w:pPr>
      <w:r w:rsidRPr="00B60BD5">
        <w:rPr>
          <w:b/>
          <w:bCs/>
        </w:rPr>
        <w:t>ճանապարհային պատվածք՝</w:t>
      </w:r>
      <w:r w:rsidRPr="00B60BD5">
        <w:rPr>
          <w:bCs/>
        </w:rPr>
        <w:t xml:space="preserve"> քարային ու միաձույլ անհամասեռ նյութերով ամրացված երթևեկային մաս' տրանսպորտային միջոցների անիվների ու կլիմայական գործոնների ազդեցությանը լավ դիմադրող նյութերից,</w:t>
      </w:r>
    </w:p>
    <w:p w14:paraId="5C938AE6" w14:textId="77777777" w:rsidR="00F108DE" w:rsidRPr="00B60BD5" w:rsidRDefault="00F108DE" w:rsidP="004A636A">
      <w:pPr>
        <w:pStyle w:val="2"/>
        <w:tabs>
          <w:tab w:val="clear" w:pos="993"/>
          <w:tab w:val="left" w:pos="810"/>
          <w:tab w:val="left" w:pos="1134"/>
        </w:tabs>
        <w:spacing w:after="0"/>
        <w:ind w:left="0" w:firstLine="540"/>
      </w:pPr>
      <w:r w:rsidRPr="00B60BD5">
        <w:rPr>
          <w:b/>
        </w:rPr>
        <w:t>աերոդրոմային</w:t>
      </w:r>
      <w:r w:rsidRPr="00B60BD5">
        <w:t xml:space="preserve"> </w:t>
      </w:r>
      <w:r w:rsidRPr="00B60BD5">
        <w:rPr>
          <w:b/>
          <w:bCs/>
        </w:rPr>
        <w:t>ծածկույթներ՝</w:t>
      </w:r>
      <w:r w:rsidRPr="00B60BD5">
        <w:t xml:space="preserve"> իրենց վրա օդանավերից, շահագործման և բնական գործոններից  բեռնվածքներ և ազդեցություններ ընդունող կոնստրուկցիաներ,</w:t>
      </w:r>
    </w:p>
    <w:p w14:paraId="23447066" w14:textId="77777777" w:rsidR="00F108DE" w:rsidRPr="00B60BD5" w:rsidRDefault="00F108DE" w:rsidP="004A636A">
      <w:pPr>
        <w:pStyle w:val="2"/>
        <w:tabs>
          <w:tab w:val="clear" w:pos="993"/>
          <w:tab w:val="left" w:pos="810"/>
          <w:tab w:val="left" w:pos="1134"/>
        </w:tabs>
        <w:spacing w:after="0"/>
        <w:ind w:left="0" w:firstLine="540"/>
      </w:pPr>
      <w:r w:rsidRPr="00B60BD5">
        <w:rPr>
          <w:b/>
        </w:rPr>
        <w:t>աերոդրոմային</w:t>
      </w:r>
      <w:r w:rsidRPr="00B60BD5">
        <w:t xml:space="preserve"> </w:t>
      </w:r>
      <w:r w:rsidRPr="00B60BD5">
        <w:rPr>
          <w:b/>
        </w:rPr>
        <w:t>կառույցներ</w:t>
      </w:r>
      <w:r w:rsidRPr="00B60BD5">
        <w:t>՝ իրենց մեջ թռիչքադաշտի գրունտային տարրեր, գրունտային հիմնատակեր, աերոդրոմային պատվածքներ, ջրահեռացման և ցամաքուրդային համակարգեր, ինչպես նաև հատուկ հարթակներ ներառող կառույցներ,</w:t>
      </w:r>
    </w:p>
    <w:p w14:paraId="1398C08A" w14:textId="77777777" w:rsidR="00F108DE" w:rsidRPr="00B60BD5" w:rsidRDefault="00F108DE" w:rsidP="004A636A">
      <w:pPr>
        <w:pStyle w:val="2"/>
        <w:tabs>
          <w:tab w:val="clear" w:pos="993"/>
          <w:tab w:val="left" w:pos="810"/>
          <w:tab w:val="left" w:pos="1134"/>
        </w:tabs>
        <w:spacing w:after="0"/>
        <w:ind w:left="0" w:firstLine="540"/>
      </w:pPr>
      <w:r w:rsidRPr="00B60BD5">
        <w:rPr>
          <w:b/>
        </w:rPr>
        <w:lastRenderedPageBreak/>
        <w:t>վազքուղի (ՎՈՒ)`</w:t>
      </w:r>
      <w:r w:rsidRPr="00B60BD5">
        <w:t xml:space="preserve"> աերոդրոմի որոշակի ուղղանկյուն հատված, որը նախատեսված է օդանավերի թռիչք-վայրէջքի համար</w:t>
      </w:r>
      <w:r w:rsidRPr="00B60BD5">
        <w:rPr>
          <w:b/>
          <w:bCs/>
          <w:kern w:val="36"/>
          <w:shd w:val="clear" w:color="auto" w:fill="FFFFFF"/>
        </w:rPr>
        <w:t>:</w:t>
      </w:r>
      <w:r w:rsidRPr="00B60BD5">
        <w:t xml:space="preserve"> Վազքուղին կարող է ունենալ արհեստական (ԱՎՈՒ) կամ գրունտային (ԳՎՈՒ)</w:t>
      </w:r>
      <w:r w:rsidRPr="00B60BD5">
        <w:rPr>
          <w:rFonts w:cs="GHEA Grapalat"/>
        </w:rPr>
        <w:t xml:space="preserve"> ծածկույթ,</w:t>
      </w:r>
    </w:p>
    <w:p w14:paraId="661F2C8C" w14:textId="77777777" w:rsidR="00F108DE" w:rsidRPr="00B60BD5" w:rsidRDefault="00F108DE" w:rsidP="004A636A">
      <w:pPr>
        <w:pStyle w:val="2"/>
        <w:tabs>
          <w:tab w:val="clear" w:pos="993"/>
          <w:tab w:val="left" w:pos="810"/>
          <w:tab w:val="left" w:pos="1134"/>
        </w:tabs>
        <w:spacing w:after="0"/>
        <w:ind w:left="0" w:firstLine="540"/>
      </w:pPr>
      <w:r w:rsidRPr="00B60BD5">
        <w:rPr>
          <w:b/>
        </w:rPr>
        <w:t>չսարքավորված</w:t>
      </w:r>
      <w:r w:rsidRPr="00B60BD5">
        <w:t xml:space="preserve"> </w:t>
      </w:r>
      <w:r w:rsidRPr="00B60BD5">
        <w:rPr>
          <w:b/>
        </w:rPr>
        <w:t>վազքուղի</w:t>
      </w:r>
      <w:r w:rsidRPr="00B60BD5">
        <w:t>՝ վայրէջքի տեսողական ժամանում իրականացնող օդանավերի համար նախատեսված ՎՈՒ,</w:t>
      </w:r>
    </w:p>
    <w:p w14:paraId="54FCDC76" w14:textId="77777777" w:rsidR="00F108DE" w:rsidRPr="00B60BD5" w:rsidRDefault="00F108DE" w:rsidP="004A636A">
      <w:pPr>
        <w:pStyle w:val="2"/>
        <w:tabs>
          <w:tab w:val="clear" w:pos="993"/>
          <w:tab w:val="left" w:pos="810"/>
          <w:tab w:val="left" w:pos="990"/>
          <w:tab w:val="left" w:pos="1134"/>
        </w:tabs>
        <w:spacing w:after="0"/>
        <w:ind w:left="0" w:firstLine="540"/>
      </w:pPr>
      <w:r w:rsidRPr="00B60BD5">
        <w:rPr>
          <w:b/>
        </w:rPr>
        <w:t>սարքավորված</w:t>
      </w:r>
      <w:r w:rsidRPr="00B60BD5">
        <w:t xml:space="preserve"> </w:t>
      </w:r>
      <w:r w:rsidRPr="00B60BD5">
        <w:rPr>
          <w:b/>
        </w:rPr>
        <w:t>վազքուղի՝</w:t>
      </w:r>
      <w:r w:rsidRPr="00B60BD5">
        <w:t xml:space="preserve"> վայրէջքի սարքերով ժամանում իրականացնող օդանավերի համար նախատեսված ՎՈՒ,</w:t>
      </w:r>
    </w:p>
    <w:p w14:paraId="03A28066" w14:textId="29FEBF60" w:rsidR="00F108DE" w:rsidRPr="00B60BD5" w:rsidRDefault="004A636A" w:rsidP="004A636A">
      <w:pPr>
        <w:pStyle w:val="2"/>
        <w:tabs>
          <w:tab w:val="clear" w:pos="993"/>
          <w:tab w:val="left" w:pos="810"/>
          <w:tab w:val="left" w:pos="1134"/>
        </w:tabs>
        <w:spacing w:after="0"/>
        <w:ind w:left="0" w:firstLine="540"/>
      </w:pPr>
      <w:r>
        <w:rPr>
          <w:b/>
        </w:rPr>
        <w:t xml:space="preserve"> </w:t>
      </w:r>
      <w:r w:rsidR="00F108DE" w:rsidRPr="00B60BD5">
        <w:rPr>
          <w:b/>
        </w:rPr>
        <w:t>ջրահեռացման համակարգ</w:t>
      </w:r>
      <w:r w:rsidR="00F108DE" w:rsidRPr="00B60BD5">
        <w:t>՝ կենտրոնացված, խմբային կամ անհատական հիդրոտեխնիկական կառուցվածքների (ՀՏԿ-ների) համակարգ, որը թույլ է տալիս իրականացնել կեղտաջրերի հավաքումը և (կամ) տեղափոխումը դեպի մաքրման կառուցվածքներ և (կամ) դրանց մաքրումը և արտանետումը ջրային ռեսուրս կամ կրկնակի (երկրորդային) ջրօգտագործման: Ջրահեռացման համակարգը նախատեսում է ինժեներական կառուցվածքների (սարքավորումների) սանիտարական միջոցառումների համալիր, որը ծառայում է կեղտաջրերը հավաքելու, բնակավայրի կամ արդյունաբերական (արտադրական) կազմակերպության տարածքների սահմաններից հեռացնելու, մաքրելու, ախտահանելու, անհրաժեշտության դեպքում կրկնակի օգտագործման կամ դեպի ջրավազան հեռացնելու համար: Ջրահեռացման համակարգի մաս են կազմում կոյուղու ցանցերը, պոմպակայանները, ջրընդունիչները, ջրհեռները, ջրատարները, կառավարման և վթարային հսկողության ջրամբարները, մաքրման կայանները և այլն,</w:t>
      </w:r>
    </w:p>
    <w:p w14:paraId="0C248141" w14:textId="77777777" w:rsidR="00F108DE" w:rsidRPr="00B60BD5" w:rsidRDefault="00F108DE" w:rsidP="004A636A">
      <w:pPr>
        <w:pStyle w:val="2"/>
        <w:tabs>
          <w:tab w:val="clear" w:pos="993"/>
          <w:tab w:val="left" w:pos="810"/>
          <w:tab w:val="left" w:pos="990"/>
          <w:tab w:val="left" w:pos="1134"/>
        </w:tabs>
        <w:spacing w:after="0"/>
        <w:ind w:left="0" w:firstLine="540"/>
      </w:pPr>
      <w:r w:rsidRPr="00B60BD5">
        <w:rPr>
          <w:b/>
        </w:rPr>
        <w:t>ցամաքուրդային (դրենաժային) համակարգ</w:t>
      </w:r>
      <w:r w:rsidRPr="00B60BD5">
        <w:t>՝ գրունտային ջրերի մակարդակն իջեցնող և դրանց հեռացման համար անցկացվող բաց ջրանցքների, փակ ցամաքուրդների (դրենաժների), չորացման հորերի և համապատասխան հիդրոտեխնիկական կառուցվածքների համակարգ,</w:t>
      </w:r>
    </w:p>
    <w:p w14:paraId="6F7F56EE" w14:textId="77777777" w:rsidR="00F108DE" w:rsidRPr="00B60BD5" w:rsidRDefault="00F108DE" w:rsidP="004A636A">
      <w:pPr>
        <w:pStyle w:val="2"/>
        <w:tabs>
          <w:tab w:val="clear" w:pos="993"/>
          <w:tab w:val="left" w:pos="810"/>
          <w:tab w:val="left" w:pos="990"/>
          <w:tab w:val="left" w:pos="1134"/>
        </w:tabs>
        <w:spacing w:after="0"/>
        <w:ind w:left="0" w:firstLine="540"/>
      </w:pPr>
      <w:r w:rsidRPr="00B60BD5">
        <w:rPr>
          <w:b/>
        </w:rPr>
        <w:t xml:space="preserve">գրունտային (գետնահողային) հիմնատակեր՝ </w:t>
      </w:r>
      <w:r w:rsidRPr="00B60BD5">
        <w:t xml:space="preserve">աերոդրոմային ծածկույթի կոնստրուկցիաների միջոցով բաշխված բեռնվածքների ընդունման համար նախատեսված համահարթեցված և խտացված տեղական կամ բերովի գրունտներ, </w:t>
      </w:r>
    </w:p>
    <w:p w14:paraId="0336CAC5" w14:textId="77777777" w:rsidR="00F108DE" w:rsidRPr="00B60BD5" w:rsidRDefault="00F108DE" w:rsidP="004A636A">
      <w:pPr>
        <w:pStyle w:val="2"/>
        <w:tabs>
          <w:tab w:val="clear" w:pos="993"/>
          <w:tab w:val="left" w:pos="810"/>
          <w:tab w:val="left" w:pos="990"/>
          <w:tab w:val="left" w:pos="1134"/>
        </w:tabs>
        <w:spacing w:after="0"/>
        <w:ind w:left="0" w:firstLine="540"/>
        <w:rPr>
          <w:b/>
        </w:rPr>
      </w:pPr>
      <w:r w:rsidRPr="00B60BD5">
        <w:rPr>
          <w:b/>
        </w:rPr>
        <w:t>աերոդրոմի տեղորոշիչ կետ (ԱՏԿ)՝</w:t>
      </w:r>
      <w:r w:rsidRPr="00B60BD5">
        <w:t xml:space="preserve"> թռիչքարանի աշխարհագրական դիրքը սահմանող կետ,</w:t>
      </w:r>
      <w:r w:rsidRPr="00B60BD5">
        <w:rPr>
          <w:b/>
        </w:rPr>
        <w:t xml:space="preserve"> </w:t>
      </w:r>
    </w:p>
    <w:p w14:paraId="680DA707" w14:textId="77777777" w:rsidR="00F108DE" w:rsidRPr="00B60BD5" w:rsidRDefault="00F108DE" w:rsidP="004A636A">
      <w:pPr>
        <w:pStyle w:val="2"/>
        <w:tabs>
          <w:tab w:val="clear" w:pos="993"/>
          <w:tab w:val="left" w:pos="810"/>
          <w:tab w:val="left" w:pos="990"/>
          <w:tab w:val="left" w:pos="1134"/>
        </w:tabs>
        <w:spacing w:after="0"/>
        <w:ind w:left="0" w:firstLine="540"/>
      </w:pPr>
      <w:r w:rsidRPr="00B60BD5">
        <w:rPr>
          <w:b/>
        </w:rPr>
        <w:t>արգելակման</w:t>
      </w:r>
      <w:r w:rsidRPr="00B60BD5">
        <w:t xml:space="preserve"> </w:t>
      </w:r>
      <w:r w:rsidRPr="00B60BD5">
        <w:rPr>
          <w:b/>
        </w:rPr>
        <w:t>վերջնագոտի (ԱՎԳ)</w:t>
      </w:r>
      <w:r w:rsidRPr="00B60BD5">
        <w:t>` որոշակի ուղղանկյուն հատված, որը գտնվում է օդանավերի թափավազքի համար նախատեսված հատվածի շարունակության վրա և նախատեսված է օդանավերի ընդհատված թռիչքի ժամանակ թափավազքն ավարտելու համար,</w:t>
      </w:r>
    </w:p>
    <w:p w14:paraId="6ECDB1FA" w14:textId="77777777" w:rsidR="00F108DE" w:rsidRPr="00B60BD5" w:rsidRDefault="00F108DE" w:rsidP="004A636A">
      <w:pPr>
        <w:pStyle w:val="2"/>
        <w:tabs>
          <w:tab w:val="clear" w:pos="993"/>
          <w:tab w:val="left" w:pos="810"/>
          <w:tab w:val="left" w:pos="990"/>
          <w:tab w:val="left" w:pos="1134"/>
        </w:tabs>
        <w:spacing w:after="0"/>
        <w:ind w:left="0" w:firstLine="540"/>
      </w:pPr>
      <w:r w:rsidRPr="00B60BD5">
        <w:lastRenderedPageBreak/>
        <w:t>թ</w:t>
      </w:r>
      <w:r w:rsidRPr="00B60BD5">
        <w:rPr>
          <w:b/>
        </w:rPr>
        <w:t>ռիչքային գոտի (թռիչքագոտի (ԹԳ)`</w:t>
      </w:r>
      <w:r w:rsidRPr="00B60BD5">
        <w:t xml:space="preserve"> աերոդրոմի որոշակի տարածք, որը բաղկացած է վազքուղուց և արգելակման վերջնագոտուց, եթե այդպիսինը կա, և դրանց շարունակությունների վրա գտնվող սահմանված հատված, որը նախատեսված է վազքուղու սահմաններից օդանավի դուրս գալու դեպքում վերջինիս վնասումները նվազեցնելու, ինչպես նաև թռիչք-վայրէջքի ժամանակ թռիչքագոտու վրայով թռչող օդանավերի անվտանգությունն ապահովելու համար,</w:t>
      </w:r>
    </w:p>
    <w:p w14:paraId="6431AD05" w14:textId="77777777" w:rsidR="00F108DE" w:rsidRPr="00B60BD5" w:rsidRDefault="00F108DE" w:rsidP="004A636A">
      <w:pPr>
        <w:pStyle w:val="2"/>
        <w:tabs>
          <w:tab w:val="clear" w:pos="993"/>
          <w:tab w:val="left" w:pos="810"/>
          <w:tab w:val="left" w:pos="990"/>
          <w:tab w:val="left" w:pos="1134"/>
        </w:tabs>
        <w:spacing w:after="0"/>
        <w:ind w:left="0" w:firstLine="540"/>
      </w:pPr>
      <w:r w:rsidRPr="00B60BD5">
        <w:rPr>
          <w:b/>
        </w:rPr>
        <w:t>աերոդրոմի թռիչքադաշտ՝</w:t>
      </w:r>
      <w:r w:rsidRPr="00B60BD5">
        <w:t xml:space="preserve"> աերոդրոմի</w:t>
      </w:r>
      <w:r w:rsidRPr="00B60BD5">
        <w:rPr>
          <w:b/>
        </w:rPr>
        <w:t xml:space="preserve"> </w:t>
      </w:r>
      <w:r w:rsidRPr="00B60BD5">
        <w:t>մաս, որում տեղակայված են մեկ կամ մի քանի վազքուղիներ, ղեկուղիներ, կառամատույցներ, օդանավերի կայանատեղիներ և հատուկ նշանակության հարթակներ,</w:t>
      </w:r>
    </w:p>
    <w:p w14:paraId="60C7738E" w14:textId="77777777" w:rsidR="00F108DE" w:rsidRPr="00B60BD5" w:rsidRDefault="00F108DE" w:rsidP="004A636A">
      <w:pPr>
        <w:pStyle w:val="2"/>
        <w:tabs>
          <w:tab w:val="clear" w:pos="993"/>
          <w:tab w:val="left" w:pos="810"/>
          <w:tab w:val="left" w:pos="990"/>
          <w:tab w:val="left" w:pos="1134"/>
        </w:tabs>
        <w:spacing w:after="0"/>
        <w:ind w:left="0" w:firstLine="540"/>
      </w:pPr>
      <w:r w:rsidRPr="00B60BD5">
        <w:rPr>
          <w:rFonts w:cs="Tahoma"/>
          <w:b/>
          <w:shd w:val="clear" w:color="auto" w:fill="FFFFFF"/>
        </w:rPr>
        <w:t>դյուրաբեկ</w:t>
      </w:r>
      <w:r w:rsidRPr="00B60BD5">
        <w:rPr>
          <w:b/>
        </w:rPr>
        <w:t xml:space="preserve"> օբյեկտ՝</w:t>
      </w:r>
      <w:r w:rsidRPr="00B60BD5">
        <w:t xml:space="preserve"> օբյեկտ, որը </w:t>
      </w:r>
      <w:r w:rsidRPr="00B60BD5">
        <w:rPr>
          <w:bCs/>
        </w:rPr>
        <w:t>կառուցվածքային տեսանկյունից</w:t>
      </w:r>
      <w:r w:rsidRPr="00B60BD5">
        <w:t xml:space="preserve"> նախատեսված է հարվածային ազդեցություն կրելու դեպքում օդանավի փլուզվելու, դեֆորմացվելու կամ ճկվելու վտանգը նվազագույնի հասցնելու համար,</w:t>
      </w:r>
    </w:p>
    <w:p w14:paraId="5EA8E726" w14:textId="77777777" w:rsidR="00F108DE" w:rsidRPr="00B60BD5" w:rsidRDefault="00F108DE" w:rsidP="004A636A">
      <w:pPr>
        <w:pStyle w:val="2"/>
        <w:tabs>
          <w:tab w:val="clear" w:pos="993"/>
          <w:tab w:val="left" w:pos="810"/>
          <w:tab w:val="left" w:pos="990"/>
          <w:tab w:val="left" w:pos="1134"/>
        </w:tabs>
        <w:spacing w:after="0"/>
        <w:ind w:left="0" w:firstLine="540"/>
      </w:pPr>
      <w:r w:rsidRPr="00B60BD5">
        <w:rPr>
          <w:b/>
        </w:rPr>
        <w:t>մակերևույթի մեզոանհարթություններ՝</w:t>
      </w:r>
      <w:r w:rsidRPr="00B60BD5">
        <w:t xml:space="preserve"> անհարթություններ որոնք որոշվում են 5, 10 և 20 մ քայլով մակերևույթի համահարթեցման ընթացքում և գնահատվում են որպես հարևան կետերում բարձրությունների և հետազոտության տարբերության հարաբերությունը հանույթի քայլի նկատմամբ,</w:t>
      </w:r>
    </w:p>
    <w:p w14:paraId="10B89179" w14:textId="77777777" w:rsidR="00F108DE" w:rsidRPr="00B60BD5" w:rsidRDefault="00F108DE" w:rsidP="004A636A">
      <w:pPr>
        <w:pStyle w:val="2"/>
        <w:tabs>
          <w:tab w:val="clear" w:pos="993"/>
          <w:tab w:val="left" w:pos="810"/>
          <w:tab w:val="left" w:pos="990"/>
          <w:tab w:val="left" w:pos="1134"/>
        </w:tabs>
        <w:spacing w:after="0"/>
        <w:ind w:left="0" w:firstLine="540"/>
      </w:pPr>
      <w:r w:rsidRPr="00B60BD5">
        <w:rPr>
          <w:b/>
        </w:rPr>
        <w:t>կայանատեղի (ԿՏ)՝</w:t>
      </w:r>
      <w:r w:rsidRPr="00B60BD5">
        <w:t xml:space="preserve"> կառամատույցի վրա օդանավերի կայանման համար նախատեսված առանձնացված  տարածք,</w:t>
      </w:r>
    </w:p>
    <w:p w14:paraId="13B17B51" w14:textId="77777777" w:rsidR="00F108DE" w:rsidRPr="00B60BD5" w:rsidRDefault="00F108DE" w:rsidP="004A636A">
      <w:pPr>
        <w:pStyle w:val="2"/>
        <w:tabs>
          <w:tab w:val="clear" w:pos="993"/>
          <w:tab w:val="left" w:pos="810"/>
          <w:tab w:val="left" w:pos="990"/>
          <w:tab w:val="left" w:pos="1134"/>
        </w:tabs>
        <w:spacing w:after="0"/>
        <w:ind w:left="0" w:firstLine="540"/>
      </w:pPr>
      <w:r w:rsidRPr="00B60BD5">
        <w:rPr>
          <w:b/>
        </w:rPr>
        <w:t>կողնակ</w:t>
      </w:r>
      <w:r w:rsidRPr="00B60BD5">
        <w:rPr>
          <w:rFonts w:cs="Arian AMU"/>
          <w:b/>
          <w:bCs/>
          <w:shd w:val="clear" w:color="auto" w:fill="FFFFFF"/>
        </w:rPr>
        <w:t xml:space="preserve"> </w:t>
      </w:r>
      <w:r w:rsidRPr="00B60BD5">
        <w:rPr>
          <w:b/>
        </w:rPr>
        <w:t>(</w:t>
      </w:r>
      <w:r w:rsidRPr="00B60BD5">
        <w:rPr>
          <w:rFonts w:cs="Arian AMU"/>
          <w:b/>
          <w:bCs/>
          <w:shd w:val="clear" w:color="auto" w:fill="FFFFFF"/>
        </w:rPr>
        <w:t>ճամփեզր</w:t>
      </w:r>
      <w:r w:rsidRPr="00B60BD5">
        <w:rPr>
          <w:b/>
        </w:rPr>
        <w:t>)՝</w:t>
      </w:r>
      <w:r w:rsidRPr="00B60BD5">
        <w:t xml:space="preserve"> թռիչքադաշտի տեղամաս, որը հարում է աերոդրոմի տարրի ծածկույթի եզրին, նախատեսված  օդանավի շարժիչների մեջ կողմնակի առարկաների ներթափանցումը և գրունտային մակերևույթի շիթային </w:t>
      </w:r>
      <w:r w:rsidRPr="00B60BD5">
        <w:rPr>
          <w:bCs/>
        </w:rPr>
        <w:t>քայքայամաշումը</w:t>
      </w:r>
      <w:r w:rsidRPr="00B60BD5">
        <w:t xml:space="preserve"> կանխելու, աերոդրոմի տարրի ծածկույթից մակերևույթային ջրերի ջրահեռացումն ապահովելու, հատուկ ավտոտրանսպորտային միջոցների շարժը ապահովելու, օդանավերի շահագործման անվտանգությունը բարձրացնելու, ինչպես նաև օգտագործվող արտակարգ իրավիճակներում։ Կախված իր ֆունկցիոնալ նշանակությունից՝ </w:t>
      </w:r>
      <w:r w:rsidRPr="00B60BD5">
        <w:rPr>
          <w:rFonts w:cs="Arian AMU"/>
          <w:bCs/>
          <w:shd w:val="clear" w:color="auto" w:fill="FFFFFF"/>
        </w:rPr>
        <w:t xml:space="preserve">կողնակը </w:t>
      </w:r>
      <w:r w:rsidRPr="00B60BD5">
        <w:t>կարող է լինել արհեստական ծածկույթով կամ գրունտային,</w:t>
      </w:r>
    </w:p>
    <w:p w14:paraId="1AD49A49" w14:textId="77777777" w:rsidR="00F108DE" w:rsidRPr="00B60BD5" w:rsidRDefault="00F108DE" w:rsidP="004A636A">
      <w:pPr>
        <w:pStyle w:val="2"/>
        <w:tabs>
          <w:tab w:val="clear" w:pos="993"/>
          <w:tab w:val="left" w:pos="810"/>
          <w:tab w:val="left" w:pos="990"/>
          <w:tab w:val="left" w:pos="1134"/>
        </w:tabs>
        <w:spacing w:after="0"/>
        <w:ind w:left="0" w:firstLine="540"/>
      </w:pPr>
      <w:r w:rsidRPr="00B60BD5">
        <w:rPr>
          <w:b/>
        </w:rPr>
        <w:t>սալվածք՝</w:t>
      </w:r>
      <w:r w:rsidRPr="00B60BD5">
        <w:t xml:space="preserve"> տեղամաս, որը հարակից է աերոդրոմի տարրերի (թռիչքվայրէջքային գոտու, ղեկուղու, կառամատույցի) արհեստական </w:t>
      </w:r>
      <w:r w:rsidRPr="00B60BD5">
        <w:rPr>
          <w:rFonts w:cs="Cambria Math"/>
        </w:rPr>
        <w:t xml:space="preserve">ծածկույթի </w:t>
      </w:r>
      <w:r w:rsidRPr="00B60BD5">
        <w:rPr>
          <w:rFonts w:cs="GHEA Grapalat"/>
        </w:rPr>
        <w:t>եզրին</w:t>
      </w:r>
      <w:r w:rsidRPr="00B60BD5">
        <w:t xml:space="preserve"> </w:t>
      </w:r>
      <w:r w:rsidRPr="00B60BD5">
        <w:rPr>
          <w:rFonts w:cs="GHEA Grapalat"/>
        </w:rPr>
        <w:t>և</w:t>
      </w:r>
      <w:r w:rsidRPr="00B60BD5">
        <w:t xml:space="preserve"> </w:t>
      </w:r>
      <w:r w:rsidRPr="00B60BD5">
        <w:rPr>
          <w:rFonts w:cs="GHEA Grapalat"/>
        </w:rPr>
        <w:t>ապահովում</w:t>
      </w:r>
      <w:r w:rsidRPr="00B60BD5">
        <w:t xml:space="preserve"> </w:t>
      </w:r>
      <w:r w:rsidRPr="00B60BD5">
        <w:rPr>
          <w:rFonts w:cs="GHEA Grapalat"/>
        </w:rPr>
        <w:t>է</w:t>
      </w:r>
      <w:r w:rsidRPr="00B60BD5">
        <w:t xml:space="preserve"> </w:t>
      </w:r>
      <w:r w:rsidRPr="00B60BD5">
        <w:rPr>
          <w:rFonts w:cs="GHEA Grapalat"/>
        </w:rPr>
        <w:t>անցում</w:t>
      </w:r>
      <w:r w:rsidRPr="00B60BD5">
        <w:t xml:space="preserve"> </w:t>
      </w:r>
      <w:r w:rsidRPr="00B60BD5">
        <w:rPr>
          <w:rFonts w:cs="GHEA Grapalat"/>
        </w:rPr>
        <w:t>արհեստական</w:t>
      </w:r>
      <w:r w:rsidRPr="00B60BD5">
        <w:t xml:space="preserve"> </w:t>
      </w:r>
      <w:r w:rsidRPr="00B60BD5">
        <w:rPr>
          <w:rFonts w:ascii="Cambria Math" w:hAnsi="Cambria Math" w:cs="Cambria Math"/>
        </w:rPr>
        <w:t>​​</w:t>
      </w:r>
      <w:r w:rsidRPr="00B60BD5">
        <w:rPr>
          <w:rFonts w:cs="GHEA Grapalat"/>
        </w:rPr>
        <w:t>ծածկույթից</w:t>
      </w:r>
      <w:r w:rsidRPr="00B60BD5">
        <w:t xml:space="preserve"> </w:t>
      </w:r>
      <w:r w:rsidRPr="00B60BD5">
        <w:rPr>
          <w:rFonts w:cs="GHEA Grapalat"/>
        </w:rPr>
        <w:t>դեպի</w:t>
      </w:r>
      <w:r w:rsidRPr="00B60BD5">
        <w:t xml:space="preserve"> </w:t>
      </w:r>
      <w:r w:rsidRPr="00B60BD5">
        <w:rPr>
          <w:rFonts w:cs="GHEA Grapalat"/>
        </w:rPr>
        <w:t>հարակից</w:t>
      </w:r>
      <w:r w:rsidRPr="00B60BD5">
        <w:t xml:space="preserve"> </w:t>
      </w:r>
      <w:r w:rsidRPr="00B60BD5">
        <w:rPr>
          <w:rFonts w:cs="GHEA Grapalat"/>
        </w:rPr>
        <w:t>գրունտային մակերևույթ,</w:t>
      </w:r>
      <w:r w:rsidRPr="00B60BD5">
        <w:t xml:space="preserve"> </w:t>
      </w:r>
    </w:p>
    <w:p w14:paraId="692F9D69" w14:textId="77777777" w:rsidR="00F108DE" w:rsidRPr="00B60BD5" w:rsidRDefault="00F108DE" w:rsidP="004A636A">
      <w:pPr>
        <w:pStyle w:val="2"/>
        <w:tabs>
          <w:tab w:val="clear" w:pos="993"/>
          <w:tab w:val="left" w:pos="810"/>
          <w:tab w:val="left" w:pos="990"/>
          <w:tab w:val="left" w:pos="1134"/>
        </w:tabs>
        <w:spacing w:after="0"/>
        <w:ind w:left="0" w:firstLine="540"/>
      </w:pPr>
      <w:r w:rsidRPr="00B60BD5">
        <w:rPr>
          <w:b/>
        </w:rPr>
        <w:lastRenderedPageBreak/>
        <w:t>կառամատույց՝</w:t>
      </w:r>
      <w:r w:rsidRPr="00B60BD5">
        <w:t xml:space="preserve"> </w:t>
      </w:r>
      <w:r w:rsidRPr="00B60BD5">
        <w:rPr>
          <w:shd w:val="clear" w:color="auto" w:fill="FFFFFF"/>
        </w:rPr>
        <w:t>ցամաքային աերոդրոմի որոշակի տարածք, որը նախատեսված է օդանավերի տեղակայման համար` ուղևորներին նստեցնելու և իջեցնելու, փոստի բեռնման և բեռնաթափման, լցավորման, կայանման, տեխնիկական սպասարկման նպատակներով,</w:t>
      </w:r>
    </w:p>
    <w:p w14:paraId="62B6BC81" w14:textId="77777777" w:rsidR="00F108DE" w:rsidRPr="00B60BD5" w:rsidRDefault="00F108DE" w:rsidP="004A636A">
      <w:pPr>
        <w:pStyle w:val="2"/>
        <w:tabs>
          <w:tab w:val="clear" w:pos="993"/>
          <w:tab w:val="left" w:pos="810"/>
          <w:tab w:val="left" w:pos="990"/>
          <w:tab w:val="left" w:pos="1134"/>
        </w:tabs>
        <w:spacing w:after="0"/>
        <w:ind w:left="0" w:firstLine="540"/>
      </w:pPr>
      <w:r w:rsidRPr="00B60BD5">
        <w:rPr>
          <w:b/>
        </w:rPr>
        <w:t>հատուկ նշանակության հարթակ՝</w:t>
      </w:r>
      <w:r w:rsidRPr="00B60BD5">
        <w:t xml:space="preserve"> աերոդրոմի թռիչքադաշտի առանձնացված տեղամաս՝ նախատեսված  օդանավերի սպասարկման հատուկ տեսակների համար,</w:t>
      </w:r>
    </w:p>
    <w:p w14:paraId="176A8844" w14:textId="77777777" w:rsidR="00F108DE" w:rsidRPr="00B60BD5" w:rsidRDefault="00F108DE" w:rsidP="004A636A">
      <w:pPr>
        <w:pStyle w:val="2"/>
        <w:tabs>
          <w:tab w:val="clear" w:pos="993"/>
          <w:tab w:val="left" w:pos="810"/>
          <w:tab w:val="left" w:pos="1134"/>
        </w:tabs>
        <w:spacing w:after="0"/>
        <w:ind w:left="0" w:firstLine="540"/>
      </w:pPr>
      <w:r w:rsidRPr="00B60BD5">
        <w:rPr>
          <w:b/>
        </w:rPr>
        <w:t>օդային մոտեցումների շերտ՝</w:t>
      </w:r>
      <w:r w:rsidRPr="00B60BD5">
        <w:t xml:space="preserve"> սահմանված սահմաններում օդային տարածքի մի մասը, որը հարում է վազքուղու լայնական կողմին և գտնվում է դրա առանցքի ուղղությամբ, որտեղ օդանավերը վայրէջքի գնալու դեպքում թռիչքից հետո կատարում են բարձրության հավաքում և </w:t>
      </w:r>
      <w:r w:rsidRPr="00B60BD5">
        <w:rPr>
          <w:rFonts w:cs="Tahoma"/>
          <w:shd w:val="clear" w:color="auto" w:fill="FFFFFF"/>
        </w:rPr>
        <w:t>ցածրացում</w:t>
      </w:r>
      <w:r w:rsidRPr="00B60BD5">
        <w:t>,</w:t>
      </w:r>
    </w:p>
    <w:p w14:paraId="6CFA65A7" w14:textId="77777777" w:rsidR="00F108DE" w:rsidRPr="00B60BD5" w:rsidRDefault="00F108DE" w:rsidP="004A636A">
      <w:pPr>
        <w:pStyle w:val="2"/>
        <w:tabs>
          <w:tab w:val="clear" w:pos="993"/>
          <w:tab w:val="left" w:pos="810"/>
          <w:tab w:val="left" w:pos="990"/>
          <w:tab w:val="left" w:pos="1134"/>
        </w:tabs>
        <w:spacing w:after="0"/>
        <w:ind w:left="0" w:firstLine="540"/>
      </w:pPr>
      <w:r w:rsidRPr="00B60BD5">
        <w:rPr>
          <w:b/>
        </w:rPr>
        <w:t>վազքուղու շեմ</w:t>
      </w:r>
      <w:r w:rsidRPr="00B60BD5">
        <w:t>՝ աերոդրոմի վազքուղու</w:t>
      </w:r>
      <w:r w:rsidRPr="00B60BD5">
        <w:rPr>
          <w:b/>
        </w:rPr>
        <w:t xml:space="preserve"> </w:t>
      </w:r>
      <w:r w:rsidRPr="00B60BD5">
        <w:t>տեղամասի սկիզբը, որը կարող է օգտագործվել օդանավերի վայրէջքի համար,</w:t>
      </w:r>
    </w:p>
    <w:p w14:paraId="5D1AA669" w14:textId="77777777" w:rsidR="00F108DE" w:rsidRPr="00B60BD5" w:rsidRDefault="00F108DE" w:rsidP="004A636A">
      <w:pPr>
        <w:pStyle w:val="2"/>
        <w:tabs>
          <w:tab w:val="clear" w:pos="993"/>
          <w:tab w:val="left" w:pos="810"/>
          <w:tab w:val="left" w:pos="990"/>
          <w:tab w:val="left" w:pos="1134"/>
        </w:tabs>
        <w:spacing w:after="0"/>
        <w:ind w:left="0" w:firstLine="540"/>
      </w:pPr>
      <w:r w:rsidRPr="00B60BD5">
        <w:rPr>
          <w:b/>
        </w:rPr>
        <w:t>աշխատանքային հարթակ՝</w:t>
      </w:r>
      <w:r w:rsidRPr="00B60BD5">
        <w:t xml:space="preserve"> օդանավերի թռիչքի, վայրէջքի և գետնավարման համար նախատեսված աերոդրոմի մաս՝ բաղկացած մանևրման հարթակներից և կառամատույցից (-ներից),</w:t>
      </w:r>
    </w:p>
    <w:p w14:paraId="626EF5F7" w14:textId="77777777" w:rsidR="00F108DE" w:rsidRPr="00B60BD5" w:rsidRDefault="00F108DE" w:rsidP="004A636A">
      <w:pPr>
        <w:pStyle w:val="2"/>
        <w:tabs>
          <w:tab w:val="clear" w:pos="993"/>
          <w:tab w:val="left" w:pos="810"/>
          <w:tab w:val="left" w:pos="990"/>
          <w:tab w:val="left" w:pos="1134"/>
        </w:tabs>
        <w:spacing w:after="0"/>
        <w:ind w:left="0" w:firstLine="540"/>
      </w:pPr>
      <w:r w:rsidRPr="00B60BD5">
        <w:rPr>
          <w:b/>
        </w:rPr>
        <w:t>աերոդրոմի շրջան՝</w:t>
      </w:r>
      <w:r w:rsidRPr="00B60BD5">
        <w:t xml:space="preserve"> սահմանված չափերի օդային տարածքի մաս՝ նախատեսված է աերոդրոմային թռիչքների իրականացումը կազմակերպելու համար, ինչպես նաև դրա տակ գտնվող ցամաքային կամ ջրային մակերևույթի տեղամաս, </w:t>
      </w:r>
    </w:p>
    <w:p w14:paraId="55DEED2E" w14:textId="77777777" w:rsidR="00F108DE" w:rsidRPr="00B60BD5" w:rsidRDefault="00F108DE" w:rsidP="004A636A">
      <w:pPr>
        <w:pStyle w:val="2"/>
        <w:tabs>
          <w:tab w:val="clear" w:pos="993"/>
          <w:tab w:val="left" w:pos="810"/>
          <w:tab w:val="left" w:pos="990"/>
          <w:tab w:val="left" w:pos="1134"/>
        </w:tabs>
        <w:spacing w:after="0"/>
        <w:ind w:left="0" w:firstLine="540"/>
      </w:pPr>
      <w:r w:rsidRPr="00B60BD5">
        <w:rPr>
          <w:b/>
        </w:rPr>
        <w:t>տնօրինվող թռիչքի դիստանցիա (հեռավորություն) (ՏԹԴ)՝</w:t>
      </w:r>
      <w:r w:rsidRPr="00B60BD5">
        <w:t xml:space="preserve"> տնօրինվող վազքի դիստանցիայի (ՏՎԴ) և ազատ գոտու (ԱԳ) երկարության գումարը, եթե այն նախատեսված է,</w:t>
      </w:r>
    </w:p>
    <w:p w14:paraId="643DDF7E" w14:textId="77777777" w:rsidR="00F108DE" w:rsidRPr="00B60BD5" w:rsidRDefault="00F108DE" w:rsidP="004A636A">
      <w:pPr>
        <w:pStyle w:val="2"/>
        <w:tabs>
          <w:tab w:val="clear" w:pos="993"/>
          <w:tab w:val="left" w:pos="810"/>
          <w:tab w:val="left" w:pos="990"/>
          <w:tab w:val="left" w:pos="1134"/>
        </w:tabs>
        <w:spacing w:after="0"/>
        <w:ind w:left="0" w:firstLine="540"/>
      </w:pPr>
      <w:r w:rsidRPr="00B60BD5">
        <w:rPr>
          <w:b/>
        </w:rPr>
        <w:t>ընդհատված թռիչքի տնօրինվող դիստանցիա (ԸԹՏԴ)</w:t>
      </w:r>
      <w:r w:rsidRPr="00B60BD5">
        <w:t>՝ վազքի տնօրինվող դիստանցիայի (ՎՏԴ) և արգելակման վերջնագոտու (ԱՎԳ) երկարության գումարը, եթե այն նախատեսված է,</w:t>
      </w:r>
    </w:p>
    <w:p w14:paraId="34B3C030" w14:textId="77777777" w:rsidR="00F108DE" w:rsidRPr="00B60BD5" w:rsidRDefault="00F108DE" w:rsidP="004A636A">
      <w:pPr>
        <w:pStyle w:val="2"/>
        <w:tabs>
          <w:tab w:val="clear" w:pos="993"/>
          <w:tab w:val="left" w:pos="810"/>
          <w:tab w:val="left" w:pos="990"/>
          <w:tab w:val="left" w:pos="1134"/>
        </w:tabs>
        <w:spacing w:after="0"/>
        <w:ind w:left="0" w:firstLine="540"/>
      </w:pPr>
      <w:r w:rsidRPr="00B60BD5">
        <w:rPr>
          <w:b/>
        </w:rPr>
        <w:t>վազքի տնօրինվող դիստանցիա (ՎՏԴ)՝</w:t>
      </w:r>
      <w:r w:rsidRPr="00B60BD5">
        <w:t xml:space="preserve"> վազքուղու երկարությունը, որը հայտարարվում է թռիչք իրականացնող ինքնաթիռի վազքի համար տնօրինվող և պիտանի, </w:t>
      </w:r>
    </w:p>
    <w:p w14:paraId="6EE0BBFD" w14:textId="77777777" w:rsidR="00F108DE" w:rsidRPr="00B60BD5" w:rsidRDefault="00F108DE" w:rsidP="004A636A">
      <w:pPr>
        <w:pStyle w:val="2"/>
        <w:tabs>
          <w:tab w:val="clear" w:pos="993"/>
          <w:tab w:val="left" w:pos="810"/>
          <w:tab w:val="left" w:pos="990"/>
          <w:tab w:val="left" w:pos="1134"/>
        </w:tabs>
        <w:spacing w:after="0"/>
        <w:ind w:left="0" w:firstLine="540"/>
      </w:pPr>
      <w:r w:rsidRPr="00B60BD5">
        <w:rPr>
          <w:b/>
        </w:rPr>
        <w:t>վայրէջքային տնօրինվող դիստանցիա (ՎՏԴ)՝</w:t>
      </w:r>
      <w:r w:rsidRPr="00B60BD5">
        <w:t xml:space="preserve"> վազքուղու երկարությունը, որը հայտարարվում է տնօրինվող և պիտանի վայրէջք իրականացնող ինքնաթիռի վազքի համար,</w:t>
      </w:r>
    </w:p>
    <w:p w14:paraId="3E98CED9" w14:textId="77777777" w:rsidR="00F108DE" w:rsidRPr="00B60BD5" w:rsidRDefault="00F108DE" w:rsidP="004A636A">
      <w:pPr>
        <w:pStyle w:val="2"/>
        <w:tabs>
          <w:tab w:val="clear" w:pos="993"/>
          <w:tab w:val="left" w:pos="810"/>
          <w:tab w:val="left" w:pos="990"/>
          <w:tab w:val="left" w:pos="1134"/>
        </w:tabs>
        <w:spacing w:after="0"/>
        <w:ind w:left="0" w:firstLine="540"/>
      </w:pPr>
      <w:r w:rsidRPr="00B60BD5">
        <w:rPr>
          <w:b/>
        </w:rPr>
        <w:t>ղեկուղի</w:t>
      </w:r>
      <w:r w:rsidRPr="00B60BD5">
        <w:t xml:space="preserve"> </w:t>
      </w:r>
      <w:r w:rsidRPr="00B60BD5">
        <w:rPr>
          <w:b/>
        </w:rPr>
        <w:t>(ՂՈՒ)՝</w:t>
      </w:r>
      <w:r w:rsidRPr="00B60BD5">
        <w:rPr>
          <w:rFonts w:cs="Calibri"/>
        </w:rPr>
        <w:t xml:space="preserve"> </w:t>
      </w:r>
      <w:r w:rsidRPr="00B60BD5">
        <w:t>աերոդրոմի որոշակի հատված, որը նախատեսված է օդանավերի արագ ու անվտանգ վերգետնյա երթևեկման (գետնավարման) և աերոդրոմի համապատասխան գոտիները (վազքուղի, կառամատույց, կայանատեղ) իրար միացնելու համար, այդ թվում`</w:t>
      </w:r>
    </w:p>
    <w:p w14:paraId="07443114" w14:textId="77777777" w:rsidR="00F108DE" w:rsidRPr="00B60BD5" w:rsidRDefault="00F108DE" w:rsidP="004A636A">
      <w:pPr>
        <w:shd w:val="clear" w:color="auto" w:fill="FFFFFF"/>
        <w:tabs>
          <w:tab w:val="left" w:pos="810"/>
          <w:tab w:val="left" w:pos="900"/>
          <w:tab w:val="left" w:pos="1134"/>
        </w:tabs>
        <w:spacing w:line="360" w:lineRule="auto"/>
        <w:ind w:firstLine="540"/>
        <w:jc w:val="both"/>
        <w:rPr>
          <w:rFonts w:ascii="GHEA Grapalat" w:hAnsi="GHEA Grapalat" w:cs="Arial"/>
          <w:color w:val="000000"/>
          <w:lang w:val="hy-AM"/>
        </w:rPr>
      </w:pPr>
      <w:r w:rsidRPr="00B60BD5">
        <w:rPr>
          <w:rFonts w:ascii="GHEA Grapalat" w:hAnsi="GHEA Grapalat" w:cs="Arial"/>
          <w:color w:val="000000"/>
          <w:lang w:val="hy-AM"/>
        </w:rPr>
        <w:lastRenderedPageBreak/>
        <w:t>ա</w:t>
      </w:r>
      <w:r w:rsidRPr="00B60BD5">
        <w:rPr>
          <w:rFonts w:ascii="Cambria Math" w:hAnsi="Cambria Math" w:cs="Cambria Math"/>
          <w:color w:val="000000"/>
          <w:lang w:val="hy-AM"/>
        </w:rPr>
        <w:t>․</w:t>
      </w:r>
      <w:r w:rsidRPr="00B60BD5">
        <w:rPr>
          <w:rFonts w:ascii="GHEA Grapalat" w:hAnsi="GHEA Grapalat" w:cs="Arial"/>
          <w:color w:val="000000"/>
          <w:lang w:val="hy-AM"/>
        </w:rPr>
        <w:t xml:space="preserve"> </w:t>
      </w:r>
      <w:r w:rsidRPr="00B60BD5">
        <w:rPr>
          <w:rFonts w:ascii="GHEA Grapalat" w:hAnsi="GHEA Grapalat" w:cs="Arial"/>
          <w:b/>
          <w:bCs/>
          <w:color w:val="000000"/>
          <w:lang w:val="hy-AM"/>
        </w:rPr>
        <w:t>կայանատեղում օդանավի գետնավարման ուղի</w:t>
      </w:r>
      <w:r w:rsidRPr="00B60BD5">
        <w:rPr>
          <w:rFonts w:ascii="GHEA Grapalat" w:hAnsi="GHEA Grapalat" w:cs="Arial"/>
          <w:color w:val="000000"/>
          <w:lang w:val="hy-AM"/>
        </w:rPr>
        <w:t>` օդանավերի` միայն կայանատեղին մոտենալու համար ղեկուղի հանդիսացող կառամատույցի մի հատվածը,</w:t>
      </w:r>
    </w:p>
    <w:p w14:paraId="5E1B825D" w14:textId="2D00900E" w:rsidR="00F108DE" w:rsidRPr="00B60BD5" w:rsidRDefault="00F108DE" w:rsidP="004A636A">
      <w:pPr>
        <w:shd w:val="clear" w:color="auto" w:fill="FFFFFF"/>
        <w:tabs>
          <w:tab w:val="left" w:pos="720"/>
          <w:tab w:val="left" w:pos="810"/>
          <w:tab w:val="left" w:pos="900"/>
          <w:tab w:val="left" w:pos="990"/>
          <w:tab w:val="left" w:pos="1134"/>
        </w:tabs>
        <w:spacing w:line="360" w:lineRule="auto"/>
        <w:ind w:firstLine="540"/>
        <w:jc w:val="both"/>
        <w:rPr>
          <w:rFonts w:ascii="GHEA Grapalat" w:hAnsi="GHEA Grapalat" w:cs="Arial"/>
          <w:color w:val="000000"/>
          <w:lang w:val="hy-AM"/>
        </w:rPr>
      </w:pPr>
      <w:r w:rsidRPr="00B60BD5">
        <w:rPr>
          <w:rFonts w:ascii="GHEA Grapalat" w:hAnsi="GHEA Grapalat" w:cs="Arial"/>
          <w:color w:val="000000"/>
          <w:lang w:val="hy-AM"/>
        </w:rPr>
        <w:t>բ</w:t>
      </w:r>
      <w:r w:rsidRPr="00B60BD5">
        <w:rPr>
          <w:rFonts w:ascii="Cambria Math" w:hAnsi="Cambria Math" w:cs="Cambria Math"/>
          <w:color w:val="000000"/>
          <w:lang w:val="hy-AM"/>
        </w:rPr>
        <w:t>․</w:t>
      </w:r>
      <w:r w:rsidRPr="00B60BD5">
        <w:rPr>
          <w:rFonts w:ascii="GHEA Grapalat" w:hAnsi="GHEA Grapalat" w:cs="Arial"/>
          <w:color w:val="000000"/>
          <w:lang w:val="hy-AM"/>
        </w:rPr>
        <w:t xml:space="preserve"> </w:t>
      </w:r>
      <w:r w:rsidRPr="00B60BD5">
        <w:rPr>
          <w:rFonts w:ascii="GHEA Grapalat" w:hAnsi="GHEA Grapalat" w:cs="Arial"/>
          <w:b/>
          <w:bCs/>
          <w:color w:val="000000"/>
          <w:lang w:val="hy-AM"/>
        </w:rPr>
        <w:t>կառամատուցային ղեկուղի`</w:t>
      </w:r>
      <w:r w:rsidRPr="00B60BD5">
        <w:rPr>
          <w:rFonts w:ascii="GHEA Grapalat" w:hAnsi="GHEA Grapalat" w:cs="Arial"/>
          <w:color w:val="000000"/>
          <w:lang w:val="hy-AM"/>
        </w:rPr>
        <w:t xml:space="preserve"> ղեկուղու համակարգի մի մասը, որը գտնվում է կառամատույցի վրա և ծառայում է դրանով գետնավարման երթուղու ապահովման համար,</w:t>
      </w:r>
    </w:p>
    <w:p w14:paraId="6065092B" w14:textId="77777777" w:rsidR="00F108DE" w:rsidRPr="00B60BD5" w:rsidRDefault="00F108DE" w:rsidP="004A636A">
      <w:pPr>
        <w:shd w:val="clear" w:color="auto" w:fill="FFFFFF"/>
        <w:tabs>
          <w:tab w:val="left" w:pos="810"/>
          <w:tab w:val="left" w:pos="900"/>
          <w:tab w:val="left" w:pos="1134"/>
        </w:tabs>
        <w:spacing w:line="360" w:lineRule="auto"/>
        <w:ind w:firstLine="540"/>
        <w:jc w:val="both"/>
        <w:rPr>
          <w:rFonts w:ascii="GHEA Grapalat" w:hAnsi="GHEA Grapalat" w:cs="Arial"/>
          <w:color w:val="000000"/>
          <w:lang w:val="hy-AM"/>
        </w:rPr>
      </w:pPr>
      <w:r w:rsidRPr="00B60BD5">
        <w:rPr>
          <w:rFonts w:ascii="GHEA Grapalat" w:hAnsi="GHEA Grapalat" w:cs="Arial"/>
          <w:color w:val="000000"/>
          <w:lang w:val="hy-AM"/>
        </w:rPr>
        <w:t>գ</w:t>
      </w:r>
      <w:r w:rsidRPr="00B60BD5">
        <w:rPr>
          <w:rFonts w:ascii="Cambria Math" w:hAnsi="Cambria Math" w:cs="Cambria Math"/>
          <w:color w:val="000000"/>
          <w:lang w:val="hy-AM"/>
        </w:rPr>
        <w:t>․</w:t>
      </w:r>
      <w:r w:rsidRPr="00B60BD5">
        <w:rPr>
          <w:rFonts w:ascii="GHEA Grapalat" w:hAnsi="GHEA Grapalat" w:cs="Arial"/>
          <w:color w:val="000000"/>
          <w:lang w:val="hy-AM"/>
        </w:rPr>
        <w:t xml:space="preserve"> </w:t>
      </w:r>
      <w:r w:rsidRPr="00B60BD5">
        <w:rPr>
          <w:rFonts w:ascii="GHEA Grapalat" w:hAnsi="GHEA Grapalat" w:cs="Arial"/>
          <w:b/>
          <w:bCs/>
          <w:color w:val="000000"/>
          <w:lang w:val="hy-AM"/>
        </w:rPr>
        <w:t>արագընթաց դուրս բերող ղեկուղի</w:t>
      </w:r>
      <w:r w:rsidRPr="00B60BD5">
        <w:rPr>
          <w:rFonts w:ascii="GHEA Grapalat" w:hAnsi="GHEA Grapalat" w:cs="Arial"/>
          <w:color w:val="000000"/>
          <w:lang w:val="hy-AM"/>
        </w:rPr>
        <w:t>` ղեկուղի, որը սուր անկյան տակ միացվում է վազքուղուն և օդանավերին հնարավորություն է տալիս վազքուղուց դուրս գալու ավելի մեծ արագությամբ, քան այն արագությունները, որոնց կարելի է հասնել մյուս ղեկուղիների վրա` դրանով նվազագույնի հասցնելով օդանավի` վազքուղու վրա գտնվելու ժամանակը,</w:t>
      </w:r>
    </w:p>
    <w:p w14:paraId="1F1D993B" w14:textId="77777777" w:rsidR="00F108DE" w:rsidRPr="00B60BD5" w:rsidRDefault="00F108DE" w:rsidP="004A636A">
      <w:pPr>
        <w:pStyle w:val="2"/>
        <w:numPr>
          <w:ilvl w:val="0"/>
          <w:numId w:val="109"/>
        </w:numPr>
        <w:tabs>
          <w:tab w:val="clear" w:pos="993"/>
          <w:tab w:val="left" w:pos="810"/>
          <w:tab w:val="left" w:pos="1134"/>
        </w:tabs>
        <w:spacing w:after="0"/>
        <w:ind w:left="0" w:firstLine="540"/>
      </w:pPr>
      <w:r w:rsidRPr="00B60BD5">
        <w:rPr>
          <w:b/>
        </w:rPr>
        <w:t>ազատ գոտի (ԱԳ)՝</w:t>
      </w:r>
      <w:r w:rsidRPr="00B60BD5">
        <w:t xml:space="preserve"> օդանավակայանի ծառայությունների վերահսկողության տակ գտնվող ցամաքային կամ ջրային ուղղանկյուն տեղամաս, որը հարում է վազքի տնօրինվող դիստանցիայի վերջին, ընտրված կամ նախապատրաստված է որպես տեղամաս՝ պիտանի օդանավի կողմից բարձրության նախնական հավաքման համար՝ մինչև սահմանված նշանակություն,</w:t>
      </w:r>
    </w:p>
    <w:p w14:paraId="4D8C2168" w14:textId="77777777" w:rsidR="00F108DE" w:rsidRPr="00B60BD5" w:rsidRDefault="00F108DE" w:rsidP="004A636A">
      <w:pPr>
        <w:pStyle w:val="2"/>
        <w:numPr>
          <w:ilvl w:val="0"/>
          <w:numId w:val="109"/>
        </w:numPr>
        <w:tabs>
          <w:tab w:val="clear" w:pos="993"/>
          <w:tab w:val="left" w:pos="810"/>
          <w:tab w:val="left" w:pos="1134"/>
        </w:tabs>
        <w:spacing w:after="0"/>
        <w:ind w:left="0" w:firstLine="540"/>
      </w:pPr>
      <w:r w:rsidRPr="00B60BD5">
        <w:rPr>
          <w:b/>
        </w:rPr>
        <w:t>թռիչքագոտու պլանավորված հատված</w:t>
      </w:r>
      <w:r w:rsidRPr="00B60BD5">
        <w:t>՝ թռիչքագոտու այն հատվածը, որը գտնվում է վազքուղու առանցքի երկու կողմերում և պլանավորված ու նախապատրաստված է այնպես, որ նվազագույնի հասցվի օդանավի վնասման ռիսկը թերաթռիչք վայրէջքի կամ վազքուղու սահմաններից դուրս գլորվելու դեպքում,</w:t>
      </w:r>
    </w:p>
    <w:p w14:paraId="13EA7CBC" w14:textId="77777777" w:rsidR="00F108DE" w:rsidRPr="00B60BD5" w:rsidRDefault="00F108DE" w:rsidP="004A636A">
      <w:pPr>
        <w:pStyle w:val="2"/>
        <w:numPr>
          <w:ilvl w:val="0"/>
          <w:numId w:val="109"/>
        </w:numPr>
        <w:tabs>
          <w:tab w:val="clear" w:pos="993"/>
          <w:tab w:val="left" w:pos="810"/>
          <w:tab w:val="left" w:pos="1134"/>
        </w:tabs>
        <w:spacing w:after="0"/>
        <w:ind w:left="0" w:firstLine="540"/>
      </w:pPr>
      <w:r w:rsidRPr="00B60BD5">
        <w:rPr>
          <w:b/>
        </w:rPr>
        <w:t>վազքուղու լայնացում՝</w:t>
      </w:r>
      <w:r w:rsidRPr="00B60BD5">
        <w:t xml:space="preserve"> </w:t>
      </w:r>
      <w:r w:rsidRPr="00B60BD5">
        <w:rPr>
          <w:b/>
        </w:rPr>
        <w:t>վ</w:t>
      </w:r>
      <w:r w:rsidRPr="00B60BD5">
        <w:t>ազքուղու մաս՝ նախատեսված օդանավերի շրջադարձն ապահովելու համար,</w:t>
      </w:r>
    </w:p>
    <w:p w14:paraId="25BFE5A1" w14:textId="77777777" w:rsidR="00F108DE" w:rsidRPr="00B60BD5" w:rsidRDefault="00F108DE" w:rsidP="004A636A">
      <w:pPr>
        <w:pStyle w:val="2"/>
        <w:numPr>
          <w:ilvl w:val="0"/>
          <w:numId w:val="109"/>
        </w:numPr>
        <w:tabs>
          <w:tab w:val="clear" w:pos="993"/>
          <w:tab w:val="left" w:pos="810"/>
          <w:tab w:val="left" w:pos="1134"/>
        </w:tabs>
        <w:spacing w:after="0"/>
        <w:ind w:left="0" w:firstLine="540"/>
      </w:pPr>
      <w:r w:rsidRPr="00B60BD5">
        <w:rPr>
          <w:b/>
        </w:rPr>
        <w:t>գրունտի գլենացում՝</w:t>
      </w:r>
      <w:r w:rsidRPr="00B60BD5">
        <w:t xml:space="preserve"> ջրհագեցած գրունտի կամ խոր հորիզոնների լեռնային ապարների միներալային մասի քիմիական վերականգնում, որի դեպքում երկաթը դուրս է բերվում մղվում ջրով, և երկաթից աղքատացած հորիզոնները ձեռք են բերում կանաչավուն, սև կամ մոխրագույն գույն,</w:t>
      </w:r>
    </w:p>
    <w:p w14:paraId="4DD92735" w14:textId="77777777" w:rsidR="00F108DE" w:rsidRPr="00B60BD5" w:rsidRDefault="00F108DE" w:rsidP="004A636A">
      <w:pPr>
        <w:pStyle w:val="2"/>
        <w:numPr>
          <w:ilvl w:val="0"/>
          <w:numId w:val="109"/>
        </w:numPr>
        <w:tabs>
          <w:tab w:val="clear" w:pos="993"/>
          <w:tab w:val="left" w:pos="810"/>
          <w:tab w:val="left" w:pos="1134"/>
        </w:tabs>
        <w:spacing w:after="0"/>
        <w:ind w:left="0" w:firstLine="540"/>
      </w:pPr>
      <w:r w:rsidRPr="00B60BD5">
        <w:rPr>
          <w:b/>
        </w:rPr>
        <w:t>ամրանաբետոն</w:t>
      </w:r>
      <w:r w:rsidRPr="00B60BD5">
        <w:t xml:space="preserve">՝ մետաղական ցանցով ամրանավորված </w:t>
      </w:r>
      <w:r w:rsidRPr="00B60BD5">
        <w:rPr>
          <w:bCs/>
        </w:rPr>
        <w:t>ցեմենտաբետոնե</w:t>
      </w:r>
      <w:r w:rsidRPr="00B60BD5">
        <w:t xml:space="preserve"> ծածկույթ, որը նախատեսված է ջերմաստիճանային լարվածությունները իր վրա վերցնելու համար, </w:t>
      </w:r>
    </w:p>
    <w:p w14:paraId="1EC1EE4E" w14:textId="77777777" w:rsidR="00F108DE" w:rsidRPr="00B60BD5" w:rsidRDefault="00F108DE" w:rsidP="004A636A">
      <w:pPr>
        <w:pStyle w:val="2"/>
        <w:numPr>
          <w:ilvl w:val="0"/>
          <w:numId w:val="109"/>
        </w:numPr>
        <w:tabs>
          <w:tab w:val="clear" w:pos="993"/>
          <w:tab w:val="left" w:pos="810"/>
          <w:tab w:val="left" w:pos="1134"/>
        </w:tabs>
        <w:spacing w:after="0"/>
        <w:ind w:left="0" w:firstLine="540"/>
      </w:pPr>
      <w:r w:rsidRPr="00B60BD5">
        <w:rPr>
          <w:b/>
        </w:rPr>
        <w:t>երկաթբետոն՝</w:t>
      </w:r>
      <w:r w:rsidRPr="00B60BD5">
        <w:t xml:space="preserve"> ամրանավորված ցեմենտաբետոնեային ծածկույթ, որում ամրանի հատույթի անհրաժեշտ մակերեսը որոշվում է ճաքերի բացման ամրության և լայնության հաշվարկով,</w:t>
      </w:r>
    </w:p>
    <w:p w14:paraId="10DFD5D8" w14:textId="77777777" w:rsidR="00F108DE" w:rsidRPr="00B60BD5" w:rsidRDefault="00F108DE" w:rsidP="004A636A">
      <w:pPr>
        <w:pStyle w:val="2"/>
        <w:numPr>
          <w:ilvl w:val="0"/>
          <w:numId w:val="109"/>
        </w:numPr>
        <w:tabs>
          <w:tab w:val="clear" w:pos="993"/>
          <w:tab w:val="left" w:pos="810"/>
          <w:tab w:val="left" w:pos="1134"/>
        </w:tabs>
        <w:spacing w:after="0"/>
        <w:ind w:left="0" w:firstLine="540"/>
      </w:pPr>
      <w:r w:rsidRPr="00B60BD5">
        <w:rPr>
          <w:b/>
          <w:bCs/>
        </w:rPr>
        <w:t xml:space="preserve">թալվեգային հոր՝ </w:t>
      </w:r>
      <w:r w:rsidRPr="00B60BD5">
        <w:t>բնորոշում է ջրհորներ կամ հավաքիչներ, որոնք տեղակայված են տեղանքի ամենացածր գծում՝ մակերևութային կամ ստորգետնյա ջրերի կուտակման համար,</w:t>
      </w:r>
    </w:p>
    <w:p w14:paraId="761B7916" w14:textId="77777777" w:rsidR="00F108DE" w:rsidRPr="00B60BD5" w:rsidRDefault="00F108DE" w:rsidP="004A636A">
      <w:pPr>
        <w:pStyle w:val="2"/>
        <w:numPr>
          <w:ilvl w:val="0"/>
          <w:numId w:val="109"/>
        </w:numPr>
        <w:tabs>
          <w:tab w:val="clear" w:pos="993"/>
          <w:tab w:val="left" w:pos="810"/>
          <w:tab w:val="left" w:pos="1134"/>
        </w:tabs>
        <w:spacing w:after="0"/>
        <w:ind w:left="0" w:firstLine="540"/>
        <w:rPr>
          <w:rFonts w:cs="Arial"/>
          <w:shd w:val="clear" w:color="auto" w:fill="FFFFFF"/>
        </w:rPr>
      </w:pPr>
      <w:r w:rsidRPr="00B60BD5">
        <w:rPr>
          <w:rFonts w:cs="Arial"/>
          <w:b/>
          <w:iCs/>
          <w:shd w:val="clear" w:color="auto" w:fill="FFFFFF"/>
        </w:rPr>
        <w:lastRenderedPageBreak/>
        <w:t>գետնավարում՝</w:t>
      </w:r>
      <w:r w:rsidRPr="00B60BD5">
        <w:rPr>
          <w:rFonts w:cs="Arial"/>
          <w:i/>
          <w:iCs/>
          <w:shd w:val="clear" w:color="auto" w:fill="FFFFFF"/>
        </w:rPr>
        <w:t xml:space="preserve"> </w:t>
      </w:r>
      <w:r w:rsidRPr="00B60BD5">
        <w:rPr>
          <w:rFonts w:cs="Arial"/>
          <w:shd w:val="clear" w:color="auto" w:fill="FFFFFF"/>
        </w:rPr>
        <w:t>աերոդրոմում օդանավի շարժումն ի հաշիվ իր քարշուժի` բացառությամբ վերասլացքի և վայրէջքի</w:t>
      </w:r>
      <w:r w:rsidRPr="00B60BD5">
        <w:rPr>
          <w:rFonts w:cs="Cambria Math"/>
          <w:shd w:val="clear" w:color="auto" w:fill="FFFFFF"/>
        </w:rPr>
        <w:t>,</w:t>
      </w:r>
    </w:p>
    <w:p w14:paraId="170134FC" w14:textId="77777777" w:rsidR="00F108DE" w:rsidRPr="00B60BD5" w:rsidRDefault="00F108DE" w:rsidP="004A636A">
      <w:pPr>
        <w:pStyle w:val="2"/>
        <w:numPr>
          <w:ilvl w:val="0"/>
          <w:numId w:val="109"/>
        </w:numPr>
        <w:tabs>
          <w:tab w:val="clear" w:pos="993"/>
          <w:tab w:val="left" w:pos="810"/>
          <w:tab w:val="left" w:pos="1134"/>
        </w:tabs>
        <w:spacing w:after="0"/>
        <w:ind w:left="0" w:firstLine="540"/>
        <w:rPr>
          <w:rFonts w:cs="Arial"/>
          <w:shd w:val="clear" w:color="auto" w:fill="FFFFFF"/>
        </w:rPr>
      </w:pPr>
      <w:r w:rsidRPr="00B60BD5">
        <w:rPr>
          <w:rFonts w:cs="Arial"/>
          <w:b/>
          <w:iCs/>
          <w:shd w:val="clear" w:color="auto" w:fill="FFFFFF"/>
        </w:rPr>
        <w:t>օդանավ`</w:t>
      </w:r>
      <w:r w:rsidRPr="00B60BD5">
        <w:rPr>
          <w:rFonts w:cs="Calibri"/>
          <w:shd w:val="clear" w:color="auto" w:fill="FFFFFF"/>
        </w:rPr>
        <w:t xml:space="preserve"> </w:t>
      </w:r>
      <w:r w:rsidRPr="00B60BD5">
        <w:rPr>
          <w:rFonts w:cs="Arial"/>
          <w:shd w:val="clear" w:color="auto" w:fill="FFFFFF"/>
        </w:rPr>
        <w:t>սարք, որը մթնոլորտում պահվում է օդի հետ փոխազդեցության հաշվին, բացառությամբ երկրի մակերևույթից անդրադարձած օդի հետ փոխազդեցության,</w:t>
      </w:r>
    </w:p>
    <w:p w14:paraId="245A61EB" w14:textId="77777777" w:rsidR="00F108DE" w:rsidRPr="00B60BD5" w:rsidRDefault="00F108DE" w:rsidP="004A636A">
      <w:pPr>
        <w:pStyle w:val="2"/>
        <w:numPr>
          <w:ilvl w:val="0"/>
          <w:numId w:val="109"/>
        </w:numPr>
        <w:tabs>
          <w:tab w:val="clear" w:pos="993"/>
          <w:tab w:val="left" w:pos="810"/>
          <w:tab w:val="left" w:pos="1134"/>
        </w:tabs>
        <w:spacing w:after="0"/>
        <w:ind w:left="0" w:firstLine="540"/>
      </w:pPr>
      <w:r w:rsidRPr="00B60BD5">
        <w:rPr>
          <w:rFonts w:cs="Arial"/>
          <w:b/>
          <w:iCs/>
          <w:shd w:val="clear" w:color="auto" w:fill="FFFFFF"/>
        </w:rPr>
        <w:t>օդային երթևեկություն`</w:t>
      </w:r>
      <w:r w:rsidRPr="00B60BD5">
        <w:rPr>
          <w:rFonts w:cs="Calibri"/>
          <w:shd w:val="clear" w:color="auto" w:fill="FFFFFF"/>
        </w:rPr>
        <w:t xml:space="preserve"> </w:t>
      </w:r>
      <w:r w:rsidRPr="00B60BD5">
        <w:rPr>
          <w:rFonts w:cs="Arial"/>
          <w:shd w:val="clear" w:color="auto" w:fill="FFFFFF"/>
        </w:rPr>
        <w:t>թռիչքի ընթացքում գտնվող կամ աերոդրոմի մանևրման հրապարակում տեղաշարժվող բոլոր օդանավերը</w:t>
      </w:r>
      <w:r w:rsidRPr="00B60BD5">
        <w:t>,</w:t>
      </w:r>
    </w:p>
    <w:p w14:paraId="3A6B3AF4" w14:textId="77777777" w:rsidR="00F108DE" w:rsidRPr="00B60BD5" w:rsidRDefault="00F108DE" w:rsidP="004A636A">
      <w:pPr>
        <w:pStyle w:val="2"/>
        <w:numPr>
          <w:ilvl w:val="0"/>
          <w:numId w:val="109"/>
        </w:numPr>
        <w:tabs>
          <w:tab w:val="clear" w:pos="993"/>
          <w:tab w:val="left" w:pos="810"/>
          <w:tab w:val="left" w:pos="1134"/>
        </w:tabs>
        <w:spacing w:after="0"/>
        <w:ind w:left="0" w:firstLine="540"/>
        <w:rPr>
          <w:b/>
          <w:bCs/>
        </w:rPr>
      </w:pPr>
      <w:r w:rsidRPr="00B60BD5">
        <w:rPr>
          <w:b/>
          <w:bCs/>
        </w:rPr>
        <w:t xml:space="preserve">կլիմայական շրջանացում՝ </w:t>
      </w:r>
      <w:r w:rsidRPr="00B60BD5">
        <w:rPr>
          <w:rFonts w:cs="GHEA Grapalat"/>
          <w:bCs/>
        </w:rPr>
        <w:t>հանրապետության առանձին շրջանների կլիմայական առանձնահատկությունները բնութագրող փաստաթուղթ (սովորաբար ներկայացվում է սխեմատիկ քարտեզի տեսքով):</w:t>
      </w:r>
    </w:p>
    <w:p w14:paraId="3EC18087" w14:textId="77777777" w:rsidR="00F108DE" w:rsidRPr="00B60BD5" w:rsidRDefault="00F108DE" w:rsidP="00F108DE">
      <w:pPr>
        <w:spacing w:line="360" w:lineRule="auto"/>
        <w:ind w:firstLine="284"/>
        <w:jc w:val="both"/>
        <w:rPr>
          <w:rFonts w:ascii="GHEA Grapalat" w:hAnsi="GHEA Grapalat"/>
          <w:color w:val="000000"/>
          <w:lang w:val="hy-AM"/>
        </w:rPr>
      </w:pPr>
    </w:p>
    <w:p w14:paraId="206C8560" w14:textId="77777777" w:rsidR="00F108DE" w:rsidRPr="00B60BD5" w:rsidRDefault="00F108DE" w:rsidP="00F108DE">
      <w:pPr>
        <w:pStyle w:val="a1"/>
        <w:numPr>
          <w:ilvl w:val="0"/>
          <w:numId w:val="6"/>
        </w:numPr>
        <w:tabs>
          <w:tab w:val="left" w:pos="426"/>
          <w:tab w:val="left" w:pos="1134"/>
        </w:tabs>
        <w:spacing w:line="360" w:lineRule="auto"/>
        <w:ind w:left="0" w:firstLine="0"/>
      </w:pPr>
      <w:r w:rsidRPr="00B60BD5">
        <w:t xml:space="preserve">ԸՆԴՀԱՆՈՒՐ ԴՐՈՒՅԹՆԵՐ </w:t>
      </w:r>
    </w:p>
    <w:p w14:paraId="7E456E8A" w14:textId="77777777" w:rsidR="00F108DE" w:rsidRPr="00B60BD5" w:rsidRDefault="00F108DE" w:rsidP="00F108DE">
      <w:pPr>
        <w:pStyle w:val="1"/>
        <w:numPr>
          <w:ilvl w:val="0"/>
          <w:numId w:val="8"/>
        </w:numPr>
        <w:tabs>
          <w:tab w:val="clear" w:pos="709"/>
          <w:tab w:val="clear" w:pos="1080"/>
          <w:tab w:val="clear" w:pos="1276"/>
          <w:tab w:val="left" w:pos="993"/>
        </w:tabs>
        <w:ind w:left="0" w:firstLine="567"/>
        <w:rPr>
          <w:rFonts w:cs="Sylfaen"/>
          <w:sz w:val="22"/>
          <w:szCs w:val="22"/>
        </w:rPr>
      </w:pPr>
      <w:r w:rsidRPr="00B60BD5">
        <w:rPr>
          <w:shd w:val="clear" w:color="auto" w:fill="FFFFFF"/>
        </w:rPr>
        <w:t>Ավիացիայի տեսակները սահմանվում են «Ավիացիայի մասին» ՀՀ օրենքով:</w:t>
      </w:r>
    </w:p>
    <w:p w14:paraId="48AEACF4" w14:textId="63386B34" w:rsidR="00F108DE" w:rsidRPr="00B60BD5" w:rsidRDefault="00F108DE" w:rsidP="00F108DE">
      <w:pPr>
        <w:pStyle w:val="1"/>
        <w:numPr>
          <w:ilvl w:val="0"/>
          <w:numId w:val="8"/>
        </w:numPr>
        <w:tabs>
          <w:tab w:val="clear" w:pos="709"/>
          <w:tab w:val="clear" w:pos="1080"/>
          <w:tab w:val="clear" w:pos="1276"/>
          <w:tab w:val="left" w:pos="993"/>
        </w:tabs>
        <w:ind w:left="0" w:firstLine="567"/>
        <w:rPr>
          <w:b/>
          <w:color w:val="000000"/>
        </w:rPr>
      </w:pPr>
      <w:r w:rsidRPr="00B60BD5">
        <w:rPr>
          <w:color w:val="000000"/>
        </w:rPr>
        <w:t xml:space="preserve">Աերոդրոմի վազքուղու և շահագործվող օդանավերի երկրաչափական բնութագրերի համապատասխան սահմանվում է աերոդրոմի ծածկագիր (կոդ), որը կազմված է երկու տարրերից` թվային և տառային՝ համաձայն «Միջազգային քաղաքացիական ավիացիայի մասին» կոնվենցիայի 14-րդ հավելվածի և ԻԿԱՕ ստանդարտների ու առաջարկվող պրակտիկայի ու </w:t>
      </w:r>
      <w:r w:rsidR="004A636A">
        <w:rPr>
          <w:color w:val="000000"/>
        </w:rPr>
        <w:t xml:space="preserve">                  </w:t>
      </w:r>
      <w:r w:rsidRPr="00B60BD5">
        <w:rPr>
          <w:color w:val="000000"/>
        </w:rPr>
        <w:t>ՀՀ տարածքային կառավարման և ենթակառուցվածքների նախարարի 2024</w:t>
      </w:r>
      <w:r w:rsidRPr="00B60BD5">
        <w:rPr>
          <w:color w:val="0070C0"/>
        </w:rPr>
        <w:t xml:space="preserve"> </w:t>
      </w:r>
      <w:r w:rsidRPr="00B60BD5">
        <w:t>թ</w:t>
      </w:r>
      <w:r w:rsidRPr="00B60BD5">
        <w:rPr>
          <w:rFonts w:cs="Cambria Math"/>
        </w:rPr>
        <w:t xml:space="preserve">վականի </w:t>
      </w:r>
      <w:r w:rsidRPr="00B60BD5">
        <w:t>դեկտեմբերի 19-ի N</w:t>
      </w:r>
      <w:r w:rsidR="004A636A">
        <w:t xml:space="preserve"> </w:t>
      </w:r>
      <w:r w:rsidRPr="00B60BD5">
        <w:t>19-Ն հրամանի:</w:t>
      </w:r>
      <w:r w:rsidRPr="00B60BD5">
        <w:rPr>
          <w:color w:val="000000"/>
        </w:rPr>
        <w:t xml:space="preserve">  </w:t>
      </w:r>
    </w:p>
    <w:p w14:paraId="702DDA30" w14:textId="77777777" w:rsidR="00F108DE" w:rsidRDefault="00F108DE" w:rsidP="00F108DE">
      <w:pPr>
        <w:pStyle w:val="1"/>
        <w:numPr>
          <w:ilvl w:val="0"/>
          <w:numId w:val="8"/>
        </w:numPr>
        <w:tabs>
          <w:tab w:val="clear" w:pos="709"/>
          <w:tab w:val="clear" w:pos="1080"/>
          <w:tab w:val="clear" w:pos="1276"/>
          <w:tab w:val="left" w:pos="993"/>
        </w:tabs>
        <w:ind w:left="0" w:firstLine="567"/>
        <w:rPr>
          <w:color w:val="000000"/>
        </w:rPr>
      </w:pPr>
      <w:r w:rsidRPr="00B60BD5">
        <w:rPr>
          <w:color w:val="000000"/>
        </w:rPr>
        <w:t>Միջազգային օդանավակայանների աերոդրոմներ նախագծելիս պետք է պահպանվեն «Ավիացիայի մասին» ՀՀ օրենքի, ավիացիայի բնագավառում լիազորված պետական մարմինների իրավական ակտերի, նորմերի պահանջները, ինչպես նաև հաշվի առնվեն Քաղաքացիական ավիացիայի միջազգային կազմակերպության (ԻԿԱՕ) նորմատիվները, ստանդարտներն ու առաջարկվող պրակտիկան:</w:t>
      </w:r>
    </w:p>
    <w:p w14:paraId="5D68735D" w14:textId="77777777" w:rsidR="004A636A" w:rsidRPr="00B60BD5" w:rsidRDefault="004A636A" w:rsidP="004A636A">
      <w:pPr>
        <w:pStyle w:val="1"/>
        <w:numPr>
          <w:ilvl w:val="0"/>
          <w:numId w:val="0"/>
        </w:numPr>
        <w:tabs>
          <w:tab w:val="clear" w:pos="709"/>
          <w:tab w:val="clear" w:pos="1080"/>
          <w:tab w:val="clear" w:pos="1276"/>
          <w:tab w:val="left" w:pos="993"/>
        </w:tabs>
        <w:ind w:left="567"/>
        <w:rPr>
          <w:color w:val="000000"/>
        </w:rPr>
      </w:pPr>
    </w:p>
    <w:p w14:paraId="04B07C88" w14:textId="77777777" w:rsidR="00F108DE" w:rsidRPr="00B60BD5" w:rsidRDefault="00F108DE" w:rsidP="00F108DE">
      <w:pPr>
        <w:pStyle w:val="a1"/>
        <w:numPr>
          <w:ilvl w:val="0"/>
          <w:numId w:val="6"/>
        </w:numPr>
        <w:tabs>
          <w:tab w:val="left" w:pos="426"/>
        </w:tabs>
        <w:spacing w:line="360" w:lineRule="auto"/>
        <w:ind w:left="0" w:firstLine="0"/>
      </w:pPr>
      <w:r w:rsidRPr="00B60BD5">
        <w:t>ԱԵՐՈԴՐՈՄԻ ՏԱՐՐԵՐԸ</w:t>
      </w:r>
    </w:p>
    <w:p w14:paraId="01A6327F" w14:textId="362FFE2F" w:rsidR="00F108DE" w:rsidRPr="00B60BD5" w:rsidRDefault="00F108DE" w:rsidP="00F108DE">
      <w:pPr>
        <w:pStyle w:val="1"/>
        <w:numPr>
          <w:ilvl w:val="0"/>
          <w:numId w:val="8"/>
        </w:numPr>
        <w:tabs>
          <w:tab w:val="clear" w:pos="709"/>
          <w:tab w:val="clear" w:pos="1080"/>
          <w:tab w:val="clear" w:pos="1276"/>
          <w:tab w:val="left" w:pos="993"/>
        </w:tabs>
        <w:ind w:left="0" w:firstLine="567"/>
        <w:rPr>
          <w:bCs/>
          <w:i/>
        </w:rPr>
      </w:pPr>
      <w:r w:rsidRPr="00B60BD5">
        <w:rPr>
          <w:rFonts w:cs="Arial"/>
        </w:rPr>
        <w:t>Աերոդրոմ</w:t>
      </w:r>
      <w:r w:rsidRPr="00B60BD5">
        <w:t>ներ</w:t>
      </w:r>
      <w:r w:rsidRPr="00B60BD5">
        <w:rPr>
          <w:bCs/>
        </w:rPr>
        <w:t xml:space="preserve">ի տարրերը և դրանց ֆիզիկական բնութագրերը սահմանվել են </w:t>
      </w:r>
      <w:r w:rsidRPr="00B60BD5">
        <w:rPr>
          <w:bCs/>
          <w:i/>
          <w:iCs/>
          <w:caps/>
          <w:szCs w:val="21"/>
        </w:rPr>
        <w:t xml:space="preserve"> </w:t>
      </w:r>
      <w:r w:rsidR="004A636A">
        <w:rPr>
          <w:bCs/>
          <w:caps/>
          <w:szCs w:val="21"/>
        </w:rPr>
        <w:t xml:space="preserve">                             </w:t>
      </w:r>
      <w:r w:rsidRPr="00B60BD5">
        <w:t>ՀՀ տարածքային կառավարման և ենթակառուցվածքների նախարարի 2024 թ</w:t>
      </w:r>
      <w:r w:rsidRPr="00B60BD5">
        <w:rPr>
          <w:rFonts w:cs="Cambria Math"/>
        </w:rPr>
        <w:t>վականի</w:t>
      </w:r>
      <w:r w:rsidRPr="00B60BD5">
        <w:t xml:space="preserve"> դեկտեմբերի 19-ի N19-Ն հրամանով:</w:t>
      </w:r>
      <w:r w:rsidRPr="00B60BD5">
        <w:rPr>
          <w:bCs/>
          <w:i/>
          <w:iCs/>
          <w:caps/>
          <w:szCs w:val="21"/>
        </w:rPr>
        <w:t xml:space="preserve"> </w:t>
      </w:r>
      <w:r w:rsidRPr="00B60BD5">
        <w:rPr>
          <w:rFonts w:cs="Arial"/>
        </w:rPr>
        <w:t>Աերոդրոմ</w:t>
      </w:r>
      <w:r w:rsidRPr="00B60BD5">
        <w:t>ներ</w:t>
      </w:r>
      <w:r w:rsidRPr="00B60BD5">
        <w:rPr>
          <w:bCs/>
        </w:rPr>
        <w:t>ի կազմի մեջ հարկ է նախատեսել հետևյալ հիմնական տարրերը՝</w:t>
      </w:r>
    </w:p>
    <w:p w14:paraId="5FEBD161" w14:textId="77777777" w:rsidR="00F108DE" w:rsidRPr="00B60BD5" w:rsidRDefault="00F108DE" w:rsidP="004A636A">
      <w:pPr>
        <w:pStyle w:val="2"/>
        <w:numPr>
          <w:ilvl w:val="0"/>
          <w:numId w:val="11"/>
        </w:numPr>
        <w:tabs>
          <w:tab w:val="left" w:pos="900"/>
          <w:tab w:val="left" w:pos="1134"/>
        </w:tabs>
        <w:spacing w:after="0"/>
        <w:ind w:left="0" w:firstLine="567"/>
        <w:rPr>
          <w:bCs/>
        </w:rPr>
      </w:pPr>
      <w:r w:rsidRPr="00B60BD5">
        <w:lastRenderedPageBreak/>
        <w:t>վազքուղիներ,</w:t>
      </w:r>
    </w:p>
    <w:p w14:paraId="74CC6CA0" w14:textId="77777777" w:rsidR="00F108DE" w:rsidRPr="00B60BD5" w:rsidRDefault="00F108DE" w:rsidP="004A636A">
      <w:pPr>
        <w:pStyle w:val="2"/>
        <w:numPr>
          <w:ilvl w:val="0"/>
          <w:numId w:val="109"/>
        </w:numPr>
        <w:tabs>
          <w:tab w:val="left" w:pos="900"/>
          <w:tab w:val="left" w:pos="1134"/>
        </w:tabs>
        <w:spacing w:after="0"/>
        <w:ind w:left="0" w:firstLine="567"/>
        <w:rPr>
          <w:bCs/>
        </w:rPr>
      </w:pPr>
      <w:r w:rsidRPr="00B60BD5">
        <w:rPr>
          <w:bCs/>
        </w:rPr>
        <w:t>ղեկուղիներ,</w:t>
      </w:r>
    </w:p>
    <w:p w14:paraId="61701B20" w14:textId="77777777" w:rsidR="00F108DE" w:rsidRPr="00B60BD5" w:rsidRDefault="00F108DE" w:rsidP="004A636A">
      <w:pPr>
        <w:pStyle w:val="2"/>
        <w:numPr>
          <w:ilvl w:val="0"/>
          <w:numId w:val="109"/>
        </w:numPr>
        <w:tabs>
          <w:tab w:val="left" w:pos="900"/>
          <w:tab w:val="left" w:pos="1134"/>
        </w:tabs>
        <w:spacing w:after="0"/>
        <w:ind w:left="0" w:firstLine="567"/>
        <w:rPr>
          <w:bCs/>
        </w:rPr>
      </w:pPr>
      <w:r w:rsidRPr="00B60BD5">
        <w:rPr>
          <w:bCs/>
        </w:rPr>
        <w:t xml:space="preserve">կառամատույցներ, </w:t>
      </w:r>
    </w:p>
    <w:p w14:paraId="24CD9522" w14:textId="77777777" w:rsidR="00F108DE" w:rsidRPr="00B60BD5" w:rsidRDefault="00F108DE" w:rsidP="004A636A">
      <w:pPr>
        <w:pStyle w:val="2"/>
        <w:numPr>
          <w:ilvl w:val="0"/>
          <w:numId w:val="109"/>
        </w:numPr>
        <w:tabs>
          <w:tab w:val="left" w:pos="900"/>
          <w:tab w:val="left" w:pos="1134"/>
        </w:tabs>
        <w:spacing w:after="0"/>
        <w:ind w:left="0" w:firstLine="567"/>
        <w:rPr>
          <w:bCs/>
        </w:rPr>
      </w:pPr>
      <w:r w:rsidRPr="00B60BD5">
        <w:rPr>
          <w:bCs/>
        </w:rPr>
        <w:t>օդանավերի կայանատեղիներ,</w:t>
      </w:r>
    </w:p>
    <w:p w14:paraId="7DDF1283" w14:textId="77777777" w:rsidR="00F108DE" w:rsidRPr="00B60BD5" w:rsidRDefault="00F108DE" w:rsidP="004A636A">
      <w:pPr>
        <w:pStyle w:val="2"/>
        <w:numPr>
          <w:ilvl w:val="0"/>
          <w:numId w:val="109"/>
        </w:numPr>
        <w:tabs>
          <w:tab w:val="left" w:pos="900"/>
          <w:tab w:val="left" w:pos="1134"/>
        </w:tabs>
        <w:spacing w:after="0"/>
        <w:ind w:left="0" w:firstLine="567"/>
        <w:rPr>
          <w:bCs/>
        </w:rPr>
      </w:pPr>
      <w:r w:rsidRPr="00B60BD5">
        <w:rPr>
          <w:bCs/>
        </w:rPr>
        <w:t>հատուկ նշանակության հարթակներ</w:t>
      </w:r>
      <w:r w:rsidRPr="00B60BD5">
        <w:rPr>
          <w:rFonts w:ascii="Cambria Math" w:hAnsi="Cambria Math"/>
          <w:bCs/>
        </w:rPr>
        <w:t>,</w:t>
      </w:r>
    </w:p>
    <w:p w14:paraId="71D631A2" w14:textId="77777777" w:rsidR="00F108DE" w:rsidRPr="00B60BD5" w:rsidRDefault="00F108DE" w:rsidP="004A636A">
      <w:pPr>
        <w:pStyle w:val="2"/>
        <w:numPr>
          <w:ilvl w:val="0"/>
          <w:numId w:val="109"/>
        </w:numPr>
        <w:tabs>
          <w:tab w:val="left" w:pos="900"/>
          <w:tab w:val="left" w:pos="1134"/>
        </w:tabs>
        <w:spacing w:after="0"/>
        <w:ind w:left="0" w:firstLine="567"/>
        <w:rPr>
          <w:bCs/>
        </w:rPr>
      </w:pPr>
      <w:r w:rsidRPr="00B60BD5">
        <w:rPr>
          <w:bCs/>
        </w:rPr>
        <w:t>անվտանգության գոտիներ,</w:t>
      </w:r>
    </w:p>
    <w:p w14:paraId="413B1268" w14:textId="77777777" w:rsidR="00F108DE" w:rsidRPr="00B60BD5" w:rsidRDefault="00F108DE" w:rsidP="004A636A">
      <w:pPr>
        <w:pStyle w:val="2"/>
        <w:numPr>
          <w:ilvl w:val="0"/>
          <w:numId w:val="109"/>
        </w:numPr>
        <w:tabs>
          <w:tab w:val="left" w:pos="900"/>
          <w:tab w:val="left" w:pos="1134"/>
        </w:tabs>
        <w:spacing w:after="0"/>
        <w:ind w:left="0" w:firstLine="567"/>
        <w:rPr>
          <w:bCs/>
        </w:rPr>
      </w:pPr>
      <w:r w:rsidRPr="00B60BD5">
        <w:rPr>
          <w:bCs/>
        </w:rPr>
        <w:t>թռիչքային գոտիներ:</w:t>
      </w:r>
    </w:p>
    <w:p w14:paraId="123DF1AE" w14:textId="77777777" w:rsidR="00F108DE" w:rsidRPr="00B60BD5" w:rsidRDefault="00F108DE" w:rsidP="004A636A">
      <w:pPr>
        <w:pStyle w:val="2"/>
        <w:numPr>
          <w:ilvl w:val="0"/>
          <w:numId w:val="0"/>
        </w:numPr>
        <w:tabs>
          <w:tab w:val="clear" w:pos="993"/>
          <w:tab w:val="left" w:pos="900"/>
          <w:tab w:val="left" w:pos="1134"/>
        </w:tabs>
        <w:spacing w:after="0"/>
        <w:ind w:left="709"/>
        <w:rPr>
          <w:bCs/>
        </w:rPr>
      </w:pPr>
    </w:p>
    <w:p w14:paraId="6D6D6824" w14:textId="77777777" w:rsidR="00F108DE" w:rsidRPr="00B60BD5" w:rsidRDefault="00F108DE" w:rsidP="00F108DE">
      <w:pPr>
        <w:pStyle w:val="a1"/>
        <w:spacing w:line="360" w:lineRule="auto"/>
        <w:ind w:left="0" w:firstLine="0"/>
      </w:pPr>
      <w:r w:rsidRPr="00B60BD5">
        <w:t>5</w:t>
      </w:r>
      <w:r w:rsidRPr="00B60BD5">
        <w:rPr>
          <w:rFonts w:ascii="Cambria Math" w:hAnsi="Cambria Math" w:cs="Cambria Math"/>
        </w:rPr>
        <w:t>․</w:t>
      </w:r>
      <w:r w:rsidRPr="00B60BD5">
        <w:t>1</w:t>
      </w:r>
      <w:r w:rsidRPr="00B60BD5">
        <w:rPr>
          <w:rFonts w:ascii="Cambria Math" w:hAnsi="Cambria Math" w:cs="Cambria Math"/>
        </w:rPr>
        <w:t>․</w:t>
      </w:r>
      <w:r w:rsidRPr="00B60BD5">
        <w:t xml:space="preserve"> Վազքուղիներ</w:t>
      </w:r>
    </w:p>
    <w:p w14:paraId="1941154E" w14:textId="77777777" w:rsidR="00F108DE" w:rsidRPr="00B60BD5" w:rsidRDefault="00F108DE" w:rsidP="00F108DE">
      <w:pPr>
        <w:pStyle w:val="1"/>
        <w:numPr>
          <w:ilvl w:val="0"/>
          <w:numId w:val="8"/>
        </w:numPr>
        <w:tabs>
          <w:tab w:val="clear" w:pos="709"/>
          <w:tab w:val="clear" w:pos="1080"/>
          <w:tab w:val="clear" w:pos="1276"/>
          <w:tab w:val="left" w:pos="993"/>
        </w:tabs>
        <w:ind w:left="0" w:firstLine="567"/>
      </w:pPr>
      <w:r w:rsidRPr="00B60BD5">
        <w:t>Վազքուղու ուղղությունը և դիրքը ընտրելիս պետք է հաշվի առնել   բնակլիմայական պայմանները (քամու ռեժիմը, մառախուղը, մշուշը, ցածր ամպամածությունը և այլն), մերձ</w:t>
      </w:r>
      <w:r w:rsidRPr="00B60BD5">
        <w:rPr>
          <w:rFonts w:cs="Arial"/>
        </w:rPr>
        <w:t>աերոդրոմ</w:t>
      </w:r>
      <w:r w:rsidRPr="00B60BD5">
        <w:t xml:space="preserve">ային տարածքում խոչընդոտների առկայությունը, հարևան </w:t>
      </w:r>
      <w:r w:rsidRPr="00B60BD5">
        <w:rPr>
          <w:rFonts w:cs="Arial"/>
        </w:rPr>
        <w:t>աերոդրոմ</w:t>
      </w:r>
      <w:r w:rsidRPr="00B60BD5">
        <w:t xml:space="preserve">ների վազքուղիների ուղղությունը և դիրքը, </w:t>
      </w:r>
      <w:r w:rsidRPr="00B60BD5">
        <w:rPr>
          <w:rFonts w:cs="Arial"/>
        </w:rPr>
        <w:t>աերոդրոմ</w:t>
      </w:r>
      <w:r w:rsidRPr="00B60BD5">
        <w:t xml:space="preserve">ին հարակից բնակավայրերի զարգացման հեռանկարները, տեղանքի ռելիեֆը, ինչպես նաև </w:t>
      </w:r>
      <w:r w:rsidRPr="00B60BD5">
        <w:rPr>
          <w:rFonts w:cs="Arial"/>
        </w:rPr>
        <w:t>աերոդրոմ</w:t>
      </w:r>
      <w:r w:rsidRPr="00B60BD5">
        <w:t xml:space="preserve">ի ձմեռային շահագործման առանձնահատկությունները։ </w:t>
      </w:r>
    </w:p>
    <w:p w14:paraId="70DB1E49" w14:textId="77777777" w:rsidR="00F108DE" w:rsidRPr="00B60BD5" w:rsidRDefault="00F108DE" w:rsidP="00F108DE">
      <w:pPr>
        <w:pStyle w:val="1"/>
        <w:numPr>
          <w:ilvl w:val="0"/>
          <w:numId w:val="8"/>
        </w:numPr>
        <w:tabs>
          <w:tab w:val="clear" w:pos="709"/>
          <w:tab w:val="clear" w:pos="1080"/>
          <w:tab w:val="clear" w:pos="1276"/>
          <w:tab w:val="left" w:pos="993"/>
        </w:tabs>
        <w:ind w:left="0" w:firstLine="567"/>
      </w:pPr>
      <w:r w:rsidRPr="00B60BD5">
        <w:t>Ա</w:t>
      </w:r>
      <w:r w:rsidRPr="00B60BD5">
        <w:rPr>
          <w:rFonts w:cs="Arial"/>
        </w:rPr>
        <w:t>երոդրոմ</w:t>
      </w:r>
      <w:r w:rsidRPr="00B60BD5">
        <w:t>ի թռիչքագոտու քամու բեռնվածը (վազքուղու որոշակի ուղղության օգտագործման հավանական հաճախականությունը, արտահայտված տոկոսներով քամու բոլոր ուղղությունների նկատմամբ) և քամու նորմալ բաղադրիչի արագությունը պետք է համապատասխանեն 1-ին աղյուսակում բերվածներին։</w:t>
      </w:r>
    </w:p>
    <w:p w14:paraId="2125C544" w14:textId="77777777" w:rsidR="00F108DE" w:rsidRPr="00B60BD5" w:rsidRDefault="00F108DE" w:rsidP="00F108DE">
      <w:pPr>
        <w:pStyle w:val="1"/>
        <w:numPr>
          <w:ilvl w:val="0"/>
          <w:numId w:val="8"/>
        </w:numPr>
        <w:tabs>
          <w:tab w:val="clear" w:pos="709"/>
          <w:tab w:val="clear" w:pos="1080"/>
          <w:tab w:val="clear" w:pos="1276"/>
          <w:tab w:val="left" w:pos="993"/>
        </w:tabs>
        <w:ind w:left="0" w:firstLine="567"/>
        <w:rPr>
          <w:color w:val="000000"/>
        </w:rPr>
      </w:pPr>
      <w:r w:rsidRPr="00B60BD5">
        <w:rPr>
          <w:color w:val="000000"/>
        </w:rPr>
        <w:t>Քամու բեռնվածքը հարկ է հաշվարկել 8 կամ 16 ռումբի համար' օգտագործելով օդանավակայանին մոտակա օդերևութաբանական կայանի դիտարկումների տվյալները հնարավոր երկար ժամանակահատվածում, բայց ոչ պակաս, քան 5 տարվա համար:</w:t>
      </w:r>
    </w:p>
    <w:p w14:paraId="410D8729" w14:textId="77777777" w:rsidR="00F108DE" w:rsidRPr="00B60BD5" w:rsidRDefault="00F108DE" w:rsidP="00F108DE">
      <w:pPr>
        <w:pStyle w:val="1"/>
        <w:numPr>
          <w:ilvl w:val="0"/>
          <w:numId w:val="8"/>
        </w:numPr>
        <w:tabs>
          <w:tab w:val="clear" w:pos="709"/>
          <w:tab w:val="clear" w:pos="1080"/>
          <w:tab w:val="clear" w:pos="1276"/>
          <w:tab w:val="left" w:pos="993"/>
        </w:tabs>
        <w:ind w:left="0" w:firstLine="567"/>
        <w:rPr>
          <w:color w:val="000000"/>
        </w:rPr>
      </w:pPr>
      <w:r w:rsidRPr="00B60BD5">
        <w:rPr>
          <w:color w:val="000000"/>
        </w:rPr>
        <w:t>Այն դեպքերում, երբ չի ապահովվում թռիչքագոտու քամու նվազագույն պահանջվող բեռնվածքը՝ հարկ է նախատեսել օժանդակ վազքուղի, տեղակայված  հիմնականի նկատմամբ անկյան տակ, որի նշանակությունը սահմանվում է նորմատիվ փաստաթղթերին համապատասխան:</w:t>
      </w:r>
    </w:p>
    <w:p w14:paraId="29230B88" w14:textId="77777777" w:rsidR="002D04DF" w:rsidRPr="004A0B7A" w:rsidRDefault="002D04DF" w:rsidP="00F108DE">
      <w:pPr>
        <w:tabs>
          <w:tab w:val="left" w:pos="426"/>
        </w:tabs>
        <w:spacing w:line="360" w:lineRule="auto"/>
        <w:jc w:val="right"/>
        <w:rPr>
          <w:rFonts w:ascii="GHEA Grapalat" w:hAnsi="GHEA Grapalat"/>
          <w:b/>
          <w:lang w:val="hy-AM"/>
        </w:rPr>
      </w:pPr>
    </w:p>
    <w:p w14:paraId="406E8F88" w14:textId="77777777" w:rsidR="002D04DF" w:rsidRPr="004A0B7A" w:rsidRDefault="002D04DF" w:rsidP="00F108DE">
      <w:pPr>
        <w:tabs>
          <w:tab w:val="left" w:pos="426"/>
        </w:tabs>
        <w:spacing w:line="360" w:lineRule="auto"/>
        <w:jc w:val="right"/>
        <w:rPr>
          <w:rFonts w:ascii="GHEA Grapalat" w:hAnsi="GHEA Grapalat"/>
          <w:b/>
          <w:lang w:val="hy-AM"/>
        </w:rPr>
      </w:pPr>
    </w:p>
    <w:p w14:paraId="4C23BA5E" w14:textId="77777777" w:rsidR="002D04DF" w:rsidRPr="004A0B7A" w:rsidRDefault="002D04DF" w:rsidP="00F108DE">
      <w:pPr>
        <w:tabs>
          <w:tab w:val="left" w:pos="426"/>
        </w:tabs>
        <w:spacing w:line="360" w:lineRule="auto"/>
        <w:jc w:val="right"/>
        <w:rPr>
          <w:rFonts w:ascii="GHEA Grapalat" w:hAnsi="GHEA Grapalat"/>
          <w:b/>
          <w:lang w:val="hy-AM"/>
        </w:rPr>
      </w:pPr>
    </w:p>
    <w:p w14:paraId="3F071858" w14:textId="6C852D32" w:rsidR="00F108DE" w:rsidRPr="00B60BD5" w:rsidRDefault="00F108DE" w:rsidP="00F108DE">
      <w:pPr>
        <w:tabs>
          <w:tab w:val="left" w:pos="426"/>
        </w:tabs>
        <w:spacing w:line="360" w:lineRule="auto"/>
        <w:jc w:val="right"/>
        <w:rPr>
          <w:rFonts w:ascii="GHEA Grapalat" w:hAnsi="GHEA Grapalat"/>
          <w:b/>
          <w:lang w:val="hy-AM"/>
        </w:rPr>
      </w:pPr>
      <w:r w:rsidRPr="00B60BD5">
        <w:rPr>
          <w:rFonts w:ascii="GHEA Grapalat" w:hAnsi="GHEA Grapalat"/>
          <w:b/>
          <w:lang w:val="ru-RU"/>
        </w:rPr>
        <w:lastRenderedPageBreak/>
        <w:t xml:space="preserve">Աղյուսակ </w:t>
      </w:r>
      <w:r w:rsidRPr="00B60BD5">
        <w:rPr>
          <w:rFonts w:ascii="GHEA Grapalat" w:hAnsi="GHEA Grapalat"/>
          <w:b/>
          <w:lang w:val="hy-AM"/>
        </w:rPr>
        <w:t>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81"/>
        <w:gridCol w:w="2877"/>
        <w:gridCol w:w="3567"/>
        <w:gridCol w:w="3565"/>
      </w:tblGrid>
      <w:tr w:rsidR="00F108DE" w:rsidRPr="00D72953" w14:paraId="61B5DEAD" w14:textId="77777777" w:rsidTr="004A0B7A">
        <w:trPr>
          <w:trHeight w:val="20"/>
          <w:jc w:val="center"/>
        </w:trPr>
        <w:tc>
          <w:tcPr>
            <w:tcW w:w="362" w:type="pct"/>
            <w:shd w:val="clear" w:color="auto" w:fill="FFFFFF"/>
          </w:tcPr>
          <w:p w14:paraId="0E3DC9C1" w14:textId="77777777" w:rsidR="00F108DE" w:rsidRPr="00B60BD5" w:rsidRDefault="00F108DE" w:rsidP="004A0B7A">
            <w:pPr>
              <w:tabs>
                <w:tab w:val="left" w:pos="426"/>
              </w:tabs>
              <w:spacing w:line="360" w:lineRule="auto"/>
              <w:jc w:val="center"/>
              <w:rPr>
                <w:rFonts w:ascii="GHEA Grapalat" w:hAnsi="GHEA Grapalat" w:cs="Arial"/>
                <w:b/>
                <w:color w:val="000000"/>
                <w:lang w:val="hy-AM"/>
              </w:rPr>
            </w:pPr>
            <w:r w:rsidRPr="00B60BD5">
              <w:rPr>
                <w:rFonts w:ascii="GHEA Grapalat" w:hAnsi="GHEA Grapalat" w:cs="Arial"/>
                <w:b/>
                <w:color w:val="000000"/>
                <w:lang w:val="hy-AM"/>
              </w:rPr>
              <w:t>Հ/Հ</w:t>
            </w:r>
          </w:p>
        </w:tc>
        <w:tc>
          <w:tcPr>
            <w:tcW w:w="1333" w:type="pct"/>
            <w:shd w:val="clear" w:color="auto" w:fill="FFFFFF"/>
            <w:hideMark/>
          </w:tcPr>
          <w:p w14:paraId="7371A629" w14:textId="77777777" w:rsidR="00F108DE" w:rsidRPr="00B60BD5" w:rsidRDefault="00F108DE" w:rsidP="004A0B7A">
            <w:pPr>
              <w:tabs>
                <w:tab w:val="left" w:pos="426"/>
              </w:tabs>
              <w:spacing w:line="360" w:lineRule="auto"/>
              <w:jc w:val="center"/>
              <w:rPr>
                <w:rFonts w:ascii="GHEA Grapalat" w:hAnsi="GHEA Grapalat"/>
                <w:b/>
                <w:strike/>
                <w:color w:val="000000"/>
                <w:lang w:val="hy-AM"/>
              </w:rPr>
            </w:pPr>
            <w:r w:rsidRPr="00B60BD5">
              <w:rPr>
                <w:rFonts w:ascii="GHEA Grapalat" w:hAnsi="GHEA Grapalat" w:cs="Arial"/>
                <w:b/>
                <w:color w:val="000000"/>
                <w:lang w:val="hy-AM"/>
              </w:rPr>
              <w:t>Աերոդրոմ</w:t>
            </w:r>
            <w:r w:rsidRPr="00B60BD5">
              <w:rPr>
                <w:rFonts w:ascii="GHEA Grapalat" w:hAnsi="GHEA Grapalat"/>
                <w:b/>
                <w:color w:val="000000"/>
                <w:lang w:val="hy-AM"/>
              </w:rPr>
              <w:t>ի</w:t>
            </w:r>
            <w:r w:rsidRPr="00B60BD5">
              <w:rPr>
                <w:rFonts w:ascii="GHEA Grapalat" w:hAnsi="GHEA Grapalat"/>
                <w:b/>
                <w:strike/>
                <w:color w:val="000000"/>
                <w:lang w:val="hy-AM"/>
              </w:rPr>
              <w:t xml:space="preserve"> </w:t>
            </w:r>
            <w:r w:rsidRPr="00B60BD5">
              <w:rPr>
                <w:rFonts w:ascii="GHEA Grapalat" w:hAnsi="GHEA Grapalat"/>
                <w:b/>
                <w:color w:val="000000"/>
                <w:lang w:val="hy-AM"/>
              </w:rPr>
              <w:t>ծածկագիրը</w:t>
            </w:r>
          </w:p>
        </w:tc>
        <w:tc>
          <w:tcPr>
            <w:tcW w:w="1653" w:type="pct"/>
            <w:shd w:val="clear" w:color="auto" w:fill="FFFFFF"/>
            <w:hideMark/>
          </w:tcPr>
          <w:p w14:paraId="6A0063CF" w14:textId="77777777" w:rsidR="00F108DE" w:rsidRPr="00B60BD5" w:rsidRDefault="00F108DE" w:rsidP="004A0B7A">
            <w:pPr>
              <w:tabs>
                <w:tab w:val="left" w:pos="426"/>
              </w:tabs>
              <w:spacing w:line="360" w:lineRule="auto"/>
              <w:jc w:val="center"/>
              <w:rPr>
                <w:rFonts w:ascii="GHEA Grapalat" w:hAnsi="GHEA Grapalat"/>
                <w:b/>
                <w:color w:val="000000"/>
                <w:lang w:val="hy-AM"/>
              </w:rPr>
            </w:pPr>
            <w:r w:rsidRPr="00B60BD5">
              <w:rPr>
                <w:rFonts w:ascii="GHEA Grapalat" w:hAnsi="GHEA Grapalat"/>
                <w:b/>
                <w:color w:val="000000"/>
                <w:lang w:val="hy-AM"/>
              </w:rPr>
              <w:t>Թռիչքային գոտու նվազագույն քամու բեռնվածքը (%)</w:t>
            </w:r>
          </w:p>
        </w:tc>
        <w:tc>
          <w:tcPr>
            <w:tcW w:w="1653" w:type="pct"/>
            <w:shd w:val="clear" w:color="auto" w:fill="FFFFFF"/>
            <w:hideMark/>
          </w:tcPr>
          <w:p w14:paraId="2C01F236" w14:textId="77777777" w:rsidR="00F108DE" w:rsidRPr="00B60BD5" w:rsidRDefault="00F108DE" w:rsidP="004A0B7A">
            <w:pPr>
              <w:tabs>
                <w:tab w:val="left" w:pos="426"/>
              </w:tabs>
              <w:spacing w:line="360" w:lineRule="auto"/>
              <w:jc w:val="center"/>
              <w:rPr>
                <w:rFonts w:ascii="GHEA Grapalat" w:hAnsi="GHEA Grapalat"/>
                <w:b/>
                <w:color w:val="000000"/>
                <w:lang w:val="hy-AM"/>
              </w:rPr>
            </w:pPr>
            <w:r w:rsidRPr="00B60BD5">
              <w:rPr>
                <w:rFonts w:ascii="GHEA Grapalat" w:hAnsi="GHEA Grapalat"/>
                <w:b/>
                <w:color w:val="000000"/>
                <w:lang w:val="hy-AM"/>
              </w:rPr>
              <w:t>Քամու բաղադրիչի առավելագույն  թույլատրելի արագությունը (մ/վրկ)</w:t>
            </w:r>
          </w:p>
        </w:tc>
      </w:tr>
      <w:tr w:rsidR="00F108DE" w:rsidRPr="00B60BD5" w14:paraId="6795494C" w14:textId="77777777" w:rsidTr="004A0B7A">
        <w:trPr>
          <w:trHeight w:val="20"/>
          <w:jc w:val="center"/>
        </w:trPr>
        <w:tc>
          <w:tcPr>
            <w:tcW w:w="362" w:type="pct"/>
            <w:shd w:val="clear" w:color="auto" w:fill="FFFFFF"/>
          </w:tcPr>
          <w:p w14:paraId="192C839E" w14:textId="77777777" w:rsidR="00F108DE" w:rsidRPr="00B60BD5" w:rsidRDefault="00F108DE" w:rsidP="00F108DE">
            <w:pPr>
              <w:pStyle w:val="ListParagraph"/>
              <w:numPr>
                <w:ilvl w:val="0"/>
                <w:numId w:val="12"/>
              </w:numPr>
              <w:tabs>
                <w:tab w:val="left" w:pos="289"/>
              </w:tabs>
              <w:spacing w:after="0" w:line="360" w:lineRule="auto"/>
              <w:ind w:left="0" w:firstLine="0"/>
              <w:jc w:val="center"/>
              <w:rPr>
                <w:rFonts w:ascii="GHEA Grapalat" w:hAnsi="GHEA Grapalat"/>
                <w:color w:val="000000"/>
                <w:lang w:val="hy-AM"/>
              </w:rPr>
            </w:pPr>
          </w:p>
        </w:tc>
        <w:tc>
          <w:tcPr>
            <w:tcW w:w="1333" w:type="pct"/>
            <w:shd w:val="clear" w:color="auto" w:fill="FFFFFF"/>
            <w:hideMark/>
          </w:tcPr>
          <w:p w14:paraId="5BC20609"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A, B, C, D</w:t>
            </w:r>
          </w:p>
        </w:tc>
        <w:tc>
          <w:tcPr>
            <w:tcW w:w="1653" w:type="pct"/>
            <w:shd w:val="clear" w:color="auto" w:fill="FFFFFF"/>
            <w:hideMark/>
          </w:tcPr>
          <w:p w14:paraId="3D6E659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98</w:t>
            </w:r>
          </w:p>
        </w:tc>
        <w:tc>
          <w:tcPr>
            <w:tcW w:w="1653" w:type="pct"/>
            <w:shd w:val="clear" w:color="auto" w:fill="FFFFFF"/>
            <w:hideMark/>
          </w:tcPr>
          <w:p w14:paraId="4F3CB915" w14:textId="77777777" w:rsidR="00F108DE" w:rsidRPr="00B60BD5" w:rsidRDefault="00F108DE" w:rsidP="004A0B7A">
            <w:pPr>
              <w:tabs>
                <w:tab w:val="left" w:pos="426"/>
              </w:tabs>
              <w:spacing w:line="360" w:lineRule="auto"/>
              <w:jc w:val="center"/>
              <w:rPr>
                <w:rFonts w:ascii="GHEA Grapalat" w:hAnsi="GHEA Grapalat"/>
                <w:color w:val="000000"/>
                <w:lang w:val="hy-AM"/>
              </w:rPr>
            </w:pPr>
            <w:r w:rsidRPr="00B60BD5">
              <w:rPr>
                <w:rFonts w:ascii="GHEA Grapalat" w:hAnsi="GHEA Grapalat"/>
                <w:color w:val="000000"/>
              </w:rPr>
              <w:t>12</w:t>
            </w:r>
            <w:r w:rsidRPr="00B60BD5">
              <w:rPr>
                <w:rFonts w:ascii="GHEA Grapalat" w:hAnsi="GHEA Grapalat"/>
                <w:color w:val="000000"/>
                <w:lang w:val="hy-AM"/>
              </w:rPr>
              <w:t xml:space="preserve"> </w:t>
            </w:r>
          </w:p>
        </w:tc>
      </w:tr>
      <w:tr w:rsidR="00F108DE" w:rsidRPr="00B60BD5" w14:paraId="15A25018" w14:textId="77777777" w:rsidTr="004A0B7A">
        <w:trPr>
          <w:trHeight w:val="20"/>
          <w:jc w:val="center"/>
        </w:trPr>
        <w:tc>
          <w:tcPr>
            <w:tcW w:w="362" w:type="pct"/>
            <w:shd w:val="clear" w:color="auto" w:fill="FFFFFF"/>
          </w:tcPr>
          <w:p w14:paraId="6529CD50" w14:textId="77777777" w:rsidR="00F108DE" w:rsidRPr="00B60BD5" w:rsidRDefault="00F108DE" w:rsidP="00F108DE">
            <w:pPr>
              <w:pStyle w:val="ListParagraph"/>
              <w:numPr>
                <w:ilvl w:val="0"/>
                <w:numId w:val="12"/>
              </w:numPr>
              <w:tabs>
                <w:tab w:val="left" w:pos="289"/>
              </w:tabs>
              <w:spacing w:after="0" w:line="360" w:lineRule="auto"/>
              <w:ind w:left="0" w:firstLine="0"/>
              <w:jc w:val="center"/>
              <w:rPr>
                <w:rFonts w:ascii="GHEA Grapalat" w:hAnsi="GHEA Grapalat"/>
                <w:color w:val="000000"/>
              </w:rPr>
            </w:pPr>
          </w:p>
        </w:tc>
        <w:tc>
          <w:tcPr>
            <w:tcW w:w="1333" w:type="pct"/>
            <w:shd w:val="clear" w:color="auto" w:fill="FFFFFF"/>
            <w:hideMark/>
          </w:tcPr>
          <w:p w14:paraId="0FB654B3"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E</w:t>
            </w:r>
          </w:p>
        </w:tc>
        <w:tc>
          <w:tcPr>
            <w:tcW w:w="1653" w:type="pct"/>
            <w:shd w:val="clear" w:color="auto" w:fill="FFFFFF"/>
            <w:hideMark/>
          </w:tcPr>
          <w:p w14:paraId="60DC1A50"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95</w:t>
            </w:r>
          </w:p>
        </w:tc>
        <w:tc>
          <w:tcPr>
            <w:tcW w:w="1653" w:type="pct"/>
            <w:shd w:val="clear" w:color="auto" w:fill="FFFFFF"/>
            <w:hideMark/>
          </w:tcPr>
          <w:p w14:paraId="76EA4D3F"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8</w:t>
            </w:r>
          </w:p>
        </w:tc>
      </w:tr>
      <w:tr w:rsidR="00F108DE" w:rsidRPr="00B60BD5" w14:paraId="7AA65FC2" w14:textId="77777777" w:rsidTr="004A0B7A">
        <w:trPr>
          <w:trHeight w:val="20"/>
          <w:jc w:val="center"/>
        </w:trPr>
        <w:tc>
          <w:tcPr>
            <w:tcW w:w="362" w:type="pct"/>
            <w:shd w:val="clear" w:color="auto" w:fill="FFFFFF"/>
          </w:tcPr>
          <w:p w14:paraId="0EE752E8" w14:textId="77777777" w:rsidR="00F108DE" w:rsidRPr="00B60BD5" w:rsidRDefault="00F108DE" w:rsidP="00F108DE">
            <w:pPr>
              <w:pStyle w:val="ListParagraph"/>
              <w:numPr>
                <w:ilvl w:val="0"/>
                <w:numId w:val="12"/>
              </w:numPr>
              <w:tabs>
                <w:tab w:val="left" w:pos="289"/>
              </w:tabs>
              <w:spacing w:after="0" w:line="360" w:lineRule="auto"/>
              <w:ind w:left="0" w:firstLine="0"/>
              <w:jc w:val="center"/>
              <w:rPr>
                <w:rFonts w:ascii="GHEA Grapalat" w:hAnsi="GHEA Grapalat"/>
                <w:color w:val="000000"/>
              </w:rPr>
            </w:pPr>
          </w:p>
        </w:tc>
        <w:tc>
          <w:tcPr>
            <w:tcW w:w="1333" w:type="pct"/>
            <w:shd w:val="clear" w:color="auto" w:fill="FFFFFF"/>
            <w:hideMark/>
          </w:tcPr>
          <w:p w14:paraId="5B644BDF"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F</w:t>
            </w:r>
          </w:p>
        </w:tc>
        <w:tc>
          <w:tcPr>
            <w:tcW w:w="1653" w:type="pct"/>
            <w:shd w:val="clear" w:color="auto" w:fill="FFFFFF"/>
            <w:hideMark/>
          </w:tcPr>
          <w:p w14:paraId="31BF8FB1"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90</w:t>
            </w:r>
          </w:p>
        </w:tc>
        <w:tc>
          <w:tcPr>
            <w:tcW w:w="1653" w:type="pct"/>
            <w:shd w:val="clear" w:color="auto" w:fill="FFFFFF"/>
            <w:hideMark/>
          </w:tcPr>
          <w:p w14:paraId="1CF83F70"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6</w:t>
            </w:r>
          </w:p>
        </w:tc>
      </w:tr>
    </w:tbl>
    <w:p w14:paraId="5BB49EE5" w14:textId="77777777" w:rsidR="00F108DE" w:rsidRPr="00B60BD5" w:rsidRDefault="00F108DE" w:rsidP="00F108DE">
      <w:pPr>
        <w:spacing w:line="360" w:lineRule="auto"/>
        <w:rPr>
          <w:rFonts w:ascii="GHEA Grapalat" w:hAnsi="GHEA Grapalat"/>
          <w:b/>
          <w:color w:val="000000"/>
          <w:lang w:val="ru-RU"/>
        </w:rPr>
      </w:pPr>
    </w:p>
    <w:p w14:paraId="3B409620" w14:textId="77777777" w:rsidR="00F108DE" w:rsidRPr="00B60BD5" w:rsidRDefault="00F108DE" w:rsidP="00F108DE">
      <w:pPr>
        <w:pStyle w:val="1"/>
        <w:numPr>
          <w:ilvl w:val="0"/>
          <w:numId w:val="8"/>
        </w:numPr>
        <w:tabs>
          <w:tab w:val="clear" w:pos="1080"/>
          <w:tab w:val="clear" w:pos="1276"/>
          <w:tab w:val="left" w:pos="993"/>
        </w:tabs>
        <w:ind w:left="0" w:firstLine="567"/>
      </w:pPr>
      <w:r w:rsidRPr="00B60BD5">
        <w:t>Վազքուղու թողունակությունը պետք է ապահովի օդանավերի երթևեկության ենթադրյալ ինտենսիվությունը: Համապատասխան հիմնավորման դեպքում թույլատրվում է նախատեսել լրացուցիչ վազքուղիների կառուցում: Վազքուղիների թողունակության արժեքները դրանց տեղադիրքի տարբեր սխեմաների համար հարկ է սահմանել նորմատիվ փաստաթղթերին համապատասխան:</w:t>
      </w:r>
      <w:r w:rsidRPr="00B60BD5">
        <w:rPr>
          <w:lang w:val="ru-RU"/>
        </w:rPr>
        <w:t xml:space="preserve"> </w:t>
      </w:r>
    </w:p>
    <w:p w14:paraId="37CC28C9" w14:textId="77777777" w:rsidR="00F108DE" w:rsidRPr="00B60BD5" w:rsidRDefault="00F108DE" w:rsidP="00F108DE">
      <w:pPr>
        <w:pStyle w:val="1"/>
        <w:numPr>
          <w:ilvl w:val="0"/>
          <w:numId w:val="8"/>
        </w:numPr>
        <w:tabs>
          <w:tab w:val="clear" w:pos="1080"/>
          <w:tab w:val="clear" w:pos="1276"/>
          <w:tab w:val="left" w:pos="993"/>
        </w:tabs>
        <w:ind w:left="0" w:firstLine="567"/>
      </w:pPr>
      <w:r w:rsidRPr="00B60BD5">
        <w:t>Խոչընդոտներ են համարվում բոլոր անշարժ (ժամանակավոր կամ մշտական) և շարժական օբյեկտները կամ դրանց մի մասը, որոնք</w:t>
      </w:r>
      <w:r w:rsidRPr="00B60BD5">
        <w:rPr>
          <w:rFonts w:ascii="Cambria Math" w:hAnsi="Cambria Math" w:cs="Cambria Math"/>
        </w:rPr>
        <w:t>․</w:t>
      </w:r>
    </w:p>
    <w:p w14:paraId="2E4574B9" w14:textId="77777777" w:rsidR="00F108DE" w:rsidRPr="00B60BD5" w:rsidRDefault="00F108DE" w:rsidP="00F108DE">
      <w:pPr>
        <w:pStyle w:val="2"/>
        <w:numPr>
          <w:ilvl w:val="0"/>
          <w:numId w:val="13"/>
        </w:numPr>
        <w:spacing w:after="0"/>
        <w:ind w:left="0" w:firstLine="567"/>
      </w:pPr>
      <w:r w:rsidRPr="00B60BD5">
        <w:t>տեղակայված են օդանավերի վերգետնյա տեղաշարժի համար նախատեսված գոտիներում,</w:t>
      </w:r>
    </w:p>
    <w:p w14:paraId="399B9E8C" w14:textId="77777777" w:rsidR="00F108DE" w:rsidRPr="00B60BD5" w:rsidRDefault="00F108DE" w:rsidP="00F108DE">
      <w:pPr>
        <w:pStyle w:val="2"/>
        <w:numPr>
          <w:ilvl w:val="0"/>
          <w:numId w:val="109"/>
        </w:numPr>
        <w:spacing w:after="0"/>
        <w:ind w:left="0" w:firstLine="567"/>
      </w:pPr>
      <w:r w:rsidRPr="00B60BD5">
        <w:t>բարձրանում են սահմանված մակերևույթից վեր՝ նախատեսված թռիչքի ժամանակ օդանավերը պաշտպանելու համար,</w:t>
      </w:r>
    </w:p>
    <w:p w14:paraId="221E2353" w14:textId="77777777" w:rsidR="00F108DE" w:rsidRPr="00B60BD5" w:rsidRDefault="00F108DE" w:rsidP="00F108DE">
      <w:pPr>
        <w:pStyle w:val="2"/>
        <w:numPr>
          <w:ilvl w:val="0"/>
          <w:numId w:val="109"/>
        </w:numPr>
        <w:spacing w:after="0"/>
        <w:ind w:left="0" w:firstLine="567"/>
      </w:pPr>
      <w:r w:rsidRPr="00B60BD5">
        <w:t xml:space="preserve">գտնվում են այդպիսի սահմանված մակերևույթներից դուրս և գնահատման արդյունքների համաձայն իրենցով վտանգ են ներկայացնում աերոնավիգացիայի համար։ </w:t>
      </w:r>
    </w:p>
    <w:p w14:paraId="793DDF0C" w14:textId="77777777" w:rsidR="00F108DE" w:rsidRPr="00B60BD5" w:rsidRDefault="00F108DE" w:rsidP="00F108DE">
      <w:pPr>
        <w:pStyle w:val="1"/>
        <w:numPr>
          <w:ilvl w:val="0"/>
          <w:numId w:val="8"/>
        </w:numPr>
        <w:tabs>
          <w:tab w:val="clear" w:pos="709"/>
          <w:tab w:val="clear" w:pos="1080"/>
          <w:tab w:val="clear" w:pos="1276"/>
          <w:tab w:val="left" w:pos="993"/>
        </w:tabs>
        <w:ind w:left="0" w:firstLine="567"/>
      </w:pPr>
      <w:r w:rsidRPr="00B60BD5">
        <w:t xml:space="preserve">Կողնակների արհեստական և գրունտային ծածկույթը պետք է դիմակայի օդանավի կողմից ստեղծված բեռնվածքը պատահական գլորման ժամանակ՝ առանց դրան </w:t>
      </w:r>
      <w:r w:rsidRPr="00B60BD5">
        <w:rPr>
          <w:bCs/>
        </w:rPr>
        <w:t>կառուցվածքային</w:t>
      </w:r>
      <w:r w:rsidRPr="00B60BD5">
        <w:t xml:space="preserve"> վնաս պատճառելու: </w:t>
      </w:r>
      <w:r w:rsidRPr="00B60BD5">
        <w:rPr>
          <w:strike/>
        </w:rPr>
        <w:t xml:space="preserve"> </w:t>
      </w:r>
      <w:r w:rsidRPr="00B60BD5">
        <w:t xml:space="preserve"> </w:t>
      </w:r>
    </w:p>
    <w:p w14:paraId="55A2BC87" w14:textId="77777777" w:rsidR="00F108DE" w:rsidRPr="00B60BD5" w:rsidRDefault="00F108DE" w:rsidP="00F108DE">
      <w:pPr>
        <w:pStyle w:val="1"/>
        <w:numPr>
          <w:ilvl w:val="0"/>
          <w:numId w:val="8"/>
        </w:numPr>
        <w:tabs>
          <w:tab w:val="clear" w:pos="709"/>
          <w:tab w:val="clear" w:pos="1080"/>
          <w:tab w:val="clear" w:pos="1276"/>
          <w:tab w:val="left" w:pos="993"/>
        </w:tabs>
        <w:ind w:left="0" w:firstLine="567"/>
      </w:pPr>
      <w:r w:rsidRPr="00B60BD5">
        <w:t xml:space="preserve">Արհեստական ծածկույթով վազքուղու շեմի առջև տեղակայված թռիչքագոտու մի հատվածը պետք է ամրացվի ԱՎՈՒ-ի լայնությունից ոչ պակաս լայնությամբ՝ օդանավերի գազային շիթերից առաջացող </w:t>
      </w:r>
      <w:r w:rsidRPr="00B60BD5">
        <w:rPr>
          <w:bCs/>
        </w:rPr>
        <w:t>քայքայամաշումը</w:t>
      </w:r>
      <w:r w:rsidRPr="00B60BD5">
        <w:t xml:space="preserve"> կանխելու համար:</w:t>
      </w:r>
      <w:r w:rsidRPr="00B60BD5">
        <w:rPr>
          <w:strike/>
        </w:rPr>
        <w:t xml:space="preserve">  </w:t>
      </w:r>
    </w:p>
    <w:p w14:paraId="5F2779E8" w14:textId="77777777" w:rsidR="00F108DE" w:rsidRPr="00B60BD5" w:rsidRDefault="00F108DE" w:rsidP="00F108DE">
      <w:pPr>
        <w:pStyle w:val="1"/>
        <w:numPr>
          <w:ilvl w:val="0"/>
          <w:numId w:val="8"/>
        </w:numPr>
        <w:tabs>
          <w:tab w:val="clear" w:pos="709"/>
          <w:tab w:val="clear" w:pos="1080"/>
          <w:tab w:val="clear" w:pos="1276"/>
          <w:tab w:val="left" w:pos="993"/>
        </w:tabs>
        <w:ind w:left="0" w:firstLine="567"/>
      </w:pPr>
      <w:r w:rsidRPr="00B60BD5">
        <w:lastRenderedPageBreak/>
        <w:t>Նորմերի 18-րդ կետում նշված հատվածները պետք է դիմանան օդանավերի բեռնվածքներին թռիչքի կամ վայրէջքի ժամանակ դրանց պատահական գլորման դեպքում, ինչպես նաև շահագործման տեխնիկայի բեռնվածքներին։</w:t>
      </w:r>
    </w:p>
    <w:p w14:paraId="087CA495" w14:textId="77777777" w:rsidR="00F108DE" w:rsidRPr="00B60BD5" w:rsidRDefault="00F108DE" w:rsidP="00F108DE">
      <w:pPr>
        <w:pStyle w:val="1"/>
        <w:numPr>
          <w:ilvl w:val="0"/>
          <w:numId w:val="8"/>
        </w:numPr>
        <w:tabs>
          <w:tab w:val="clear" w:pos="709"/>
          <w:tab w:val="clear" w:pos="1080"/>
          <w:tab w:val="clear" w:pos="1276"/>
          <w:tab w:val="left" w:pos="993"/>
        </w:tabs>
        <w:ind w:left="0" w:firstLine="567"/>
      </w:pPr>
      <w:r w:rsidRPr="00B60BD5">
        <w:t xml:space="preserve">Արհեստական ծածկույթով վազքուղիների, ղեկուղիների և դրանց անվտանգության գոտիների  արհեստական ծածկույթների </w:t>
      </w:r>
      <w:r w:rsidRPr="00B60BD5">
        <w:rPr>
          <w:rFonts w:cs="GHEA Grapalat"/>
        </w:rPr>
        <w:t>հետ կցորդումները</w:t>
      </w:r>
      <w:r w:rsidRPr="00B60BD5">
        <w:t xml:space="preserve"> պետք է իրականացվեն  նույն մակարդակի վրա։</w:t>
      </w:r>
    </w:p>
    <w:p w14:paraId="30C29FCD" w14:textId="77777777" w:rsidR="00F108DE" w:rsidRPr="00B60BD5" w:rsidRDefault="00F108DE" w:rsidP="00F108DE">
      <w:pPr>
        <w:pStyle w:val="1"/>
        <w:numPr>
          <w:ilvl w:val="0"/>
          <w:numId w:val="8"/>
        </w:numPr>
        <w:tabs>
          <w:tab w:val="clear" w:pos="709"/>
          <w:tab w:val="clear" w:pos="1080"/>
          <w:tab w:val="clear" w:pos="1276"/>
          <w:tab w:val="left" w:pos="993"/>
        </w:tabs>
        <w:ind w:left="0" w:firstLine="567"/>
      </w:pPr>
      <w:r w:rsidRPr="00B60BD5">
        <w:t>Թռիչքագոտու գրունտային հատվածը պետք է համահարթվի և պատրաստվի այնպես, որպեսզի նվազագույնի հասցվի օդանավի վնասման թերաթռիչք վայրէջքի կամ վազքուղու սահմաններից դուրս գլորվելու դեպքում։</w:t>
      </w:r>
    </w:p>
    <w:p w14:paraId="357953BD" w14:textId="77777777" w:rsidR="00F108DE" w:rsidRPr="00B60BD5" w:rsidRDefault="00F108DE" w:rsidP="00F108DE">
      <w:pPr>
        <w:pStyle w:val="1"/>
        <w:numPr>
          <w:ilvl w:val="0"/>
          <w:numId w:val="8"/>
        </w:numPr>
        <w:tabs>
          <w:tab w:val="clear" w:pos="709"/>
          <w:tab w:val="clear" w:pos="1080"/>
          <w:tab w:val="clear" w:pos="1276"/>
          <w:tab w:val="left" w:pos="993"/>
        </w:tabs>
        <w:ind w:left="0" w:firstLine="567"/>
        <w:rPr>
          <w:sz w:val="22"/>
          <w:szCs w:val="22"/>
        </w:rPr>
      </w:pPr>
      <w:r w:rsidRPr="00B60BD5">
        <w:t>Թռիչքագոտու</w:t>
      </w:r>
      <w:r w:rsidRPr="00B60BD5">
        <w:rPr>
          <w:rFonts w:cs="Cambria Math"/>
        </w:rPr>
        <w:t xml:space="preserve"> </w:t>
      </w:r>
      <w:r w:rsidRPr="00B60BD5">
        <w:t>համահարթված հատվածի սահմաններում չեն կարող լինել որևէ օբյեկտներ, բացառությամբ թեթև և փխրուն կառուցվածք ունեցող օբյեկտների, որոնք, ըստ իրենց գործառնական նշանակության, պետք է տեղակայված լինեն թռիչքագոտու այս հատվածում (որոնք օդանավի հետ բախման դեպքում չվնասեն օդանավին, այն է՝ տեսողական միջոցներ, ուղղագծային ռադիոփարոսի  վերահսկիչ ալեհավաք, վայրէջքային ռադիոլոկատորի  (ՎՌԼ) անկյունային անդրադարձիչներ): Թռիչքագոտու համահարթեցված հատվածում չպետք է գտնվեն շարժվող օբյեկտներ (</w:t>
      </w:r>
      <w:r w:rsidRPr="00B60BD5">
        <w:rPr>
          <w:rFonts w:cs="Arial"/>
        </w:rPr>
        <w:t>աերոդրոմ</w:t>
      </w:r>
      <w:r w:rsidRPr="00B60BD5">
        <w:t>ա-շահագործման տեխնիկա) թռիչքի և վայրէջքի համար վազքուղու օգտագործման ընթացքում:</w:t>
      </w:r>
    </w:p>
    <w:p w14:paraId="0A8E5274" w14:textId="77777777" w:rsidR="00F108DE" w:rsidRPr="00B60BD5" w:rsidRDefault="00F108DE" w:rsidP="00F108DE">
      <w:pPr>
        <w:pStyle w:val="1"/>
        <w:numPr>
          <w:ilvl w:val="0"/>
          <w:numId w:val="8"/>
        </w:numPr>
        <w:tabs>
          <w:tab w:val="clear" w:pos="709"/>
          <w:tab w:val="clear" w:pos="1080"/>
          <w:tab w:val="clear" w:pos="1276"/>
          <w:tab w:val="left" w:pos="993"/>
        </w:tabs>
        <w:ind w:left="0" w:firstLine="567"/>
      </w:pPr>
      <w:r w:rsidRPr="00B60BD5">
        <w:t>Համահարթված հատվածի սահմաններից մինչև թռիչքագոտու սահմաններ շրջանակներում չպետք է լինեն օբյեկտներ, բացառությամբ նրանց, որոնց գործառնական նշանակությունը պահանջում է դրանց տեղակայումը վազքուղուն</w:t>
      </w:r>
      <w:r w:rsidRPr="00B60BD5">
        <w:rPr>
          <w:rFonts w:cs="Cambria Math"/>
        </w:rPr>
        <w:t xml:space="preserve"> մոտ և չի թույլատրում դրանց տեղակայումը այլ տեղում</w:t>
      </w:r>
      <w:r w:rsidRPr="00B60BD5">
        <w:rPr>
          <w:rFonts w:ascii="Cambria Math" w:hAnsi="Cambria Math" w:cs="Cambria Math"/>
        </w:rPr>
        <w:t>․</w:t>
      </w:r>
      <w:r w:rsidRPr="00B60BD5">
        <w:t xml:space="preserve"> </w:t>
      </w:r>
    </w:p>
    <w:p w14:paraId="10FDE8FC" w14:textId="77777777" w:rsidR="00F108DE" w:rsidRPr="00B60BD5" w:rsidRDefault="00F108DE" w:rsidP="002D04DF">
      <w:pPr>
        <w:pStyle w:val="2"/>
        <w:numPr>
          <w:ilvl w:val="0"/>
          <w:numId w:val="14"/>
        </w:numPr>
        <w:tabs>
          <w:tab w:val="left" w:pos="810"/>
          <w:tab w:val="left" w:pos="1170"/>
        </w:tabs>
        <w:spacing w:after="0"/>
        <w:ind w:left="0" w:firstLine="567"/>
      </w:pPr>
      <w:r w:rsidRPr="00B60BD5">
        <w:t>անհրաժեշտ են օդանավերի թռիչքներն ու վայրէջքներն ապահովելու համար կամ</w:t>
      </w:r>
      <w:r w:rsidRPr="00B60BD5">
        <w:rPr>
          <w:rFonts w:ascii="Cambria Math" w:hAnsi="Cambria Math" w:cs="Cambria Math"/>
        </w:rPr>
        <w:t>․</w:t>
      </w:r>
    </w:p>
    <w:p w14:paraId="77DFD1E7" w14:textId="77777777" w:rsidR="00F108DE" w:rsidRPr="00B60BD5" w:rsidRDefault="00F108DE" w:rsidP="002D04DF">
      <w:pPr>
        <w:pStyle w:val="2"/>
        <w:numPr>
          <w:ilvl w:val="0"/>
          <w:numId w:val="109"/>
        </w:numPr>
        <w:tabs>
          <w:tab w:val="left" w:pos="810"/>
          <w:tab w:val="left" w:pos="1170"/>
        </w:tabs>
        <w:spacing w:after="0"/>
        <w:ind w:left="0" w:firstLine="567"/>
      </w:pPr>
      <w:r w:rsidRPr="00B60BD5">
        <w:t>բացասական ազդեցություն չեն թողնի օդանավերի թռիչքների անվտանգության վրա։</w:t>
      </w:r>
    </w:p>
    <w:p w14:paraId="60847A42" w14:textId="77777777" w:rsidR="00F108DE" w:rsidRPr="00B60BD5" w:rsidRDefault="00F108DE" w:rsidP="00F108DE">
      <w:pPr>
        <w:pStyle w:val="1"/>
        <w:numPr>
          <w:ilvl w:val="0"/>
          <w:numId w:val="8"/>
        </w:numPr>
        <w:tabs>
          <w:tab w:val="clear" w:pos="1080"/>
          <w:tab w:val="clear" w:pos="1276"/>
          <w:tab w:val="left" w:pos="993"/>
        </w:tabs>
        <w:ind w:left="0" w:firstLine="567"/>
      </w:pPr>
      <w:r w:rsidRPr="00B60BD5">
        <w:t>Նորմերի 23-րդ կետում նշված օբյեկտները պետք է տեղադրված լինեն դյուրաբեկ ամրանների վրա։</w:t>
      </w:r>
    </w:p>
    <w:p w14:paraId="5553332E" w14:textId="77777777" w:rsidR="00F108DE" w:rsidRPr="00B60BD5" w:rsidRDefault="00F108DE" w:rsidP="00F108DE">
      <w:pPr>
        <w:pStyle w:val="1"/>
        <w:numPr>
          <w:ilvl w:val="0"/>
          <w:numId w:val="8"/>
        </w:numPr>
        <w:tabs>
          <w:tab w:val="clear" w:pos="1080"/>
          <w:tab w:val="clear" w:pos="1276"/>
          <w:tab w:val="left" w:pos="993"/>
        </w:tabs>
        <w:ind w:left="0" w:firstLine="567"/>
      </w:pPr>
      <w:r w:rsidRPr="00B60BD5">
        <w:t>Օդանավերի թռիչքներն ու վայրէջքներն ապահովելու համար իրենց գործառնական նշանակությամբ վազքուղու մոտ տեղադրման ենթակա օբյեկտների օրինակներից են համարվում վայրէջքագծային ռադիոփարոսը (ՎՌՓ), լուսաազդանշանային համակարգերի լուսարձակները, օդերևութաբանական չափիչ սարքերը։</w:t>
      </w:r>
    </w:p>
    <w:p w14:paraId="73DF598E" w14:textId="77777777" w:rsidR="00F108DE" w:rsidRPr="00B60BD5" w:rsidRDefault="00F108DE" w:rsidP="00F108DE">
      <w:pPr>
        <w:pStyle w:val="1"/>
        <w:numPr>
          <w:ilvl w:val="0"/>
          <w:numId w:val="8"/>
        </w:numPr>
        <w:tabs>
          <w:tab w:val="clear" w:pos="1080"/>
          <w:tab w:val="clear" w:pos="1276"/>
          <w:tab w:val="left" w:pos="993"/>
        </w:tabs>
        <w:ind w:left="0" w:firstLine="567"/>
      </w:pPr>
      <w:r w:rsidRPr="00B60BD5">
        <w:lastRenderedPageBreak/>
        <w:t>Արհեստական ծածկույթով վազքուղու (ԱՎՈՒ)  վերջնային հատվածին հարող</w:t>
      </w:r>
      <w:r w:rsidRPr="00B60BD5">
        <w:rPr>
          <w:rFonts w:cs="GHEA Grapalat"/>
        </w:rPr>
        <w:t xml:space="preserve"> ղեկուղու բացակայության դեպքում</w:t>
      </w:r>
      <w:r w:rsidRPr="00B60BD5">
        <w:t xml:space="preserve"> հարկ է նախատեսել արհեստական ծածկույթով վազքուղու լայնացում՝ ապահովելու համար հաշվարկային տիպի օդանավի անվտանգ հետադարձը: </w:t>
      </w:r>
      <w:r w:rsidRPr="00B60BD5">
        <w:rPr>
          <w:strike/>
        </w:rPr>
        <w:t xml:space="preserve"> </w:t>
      </w:r>
    </w:p>
    <w:p w14:paraId="5A7B815D" w14:textId="77777777" w:rsidR="00F108DE" w:rsidRPr="00B60BD5" w:rsidRDefault="00F108DE" w:rsidP="00F108DE">
      <w:pPr>
        <w:pStyle w:val="1"/>
        <w:numPr>
          <w:ilvl w:val="0"/>
          <w:numId w:val="8"/>
        </w:numPr>
        <w:tabs>
          <w:tab w:val="clear" w:pos="1080"/>
          <w:tab w:val="clear" w:pos="1276"/>
          <w:tab w:val="left" w:pos="993"/>
        </w:tabs>
        <w:ind w:left="0" w:firstLine="567"/>
      </w:pPr>
      <w:r w:rsidRPr="00B60BD5">
        <w:t>Ազատ գոտին պետք է սկսվի վազքի տնօրինվող դիստանցիայի վերջում, և դրա երկարությունը չպետք է գերազանցի այս հեռավորության կեսը։</w:t>
      </w:r>
    </w:p>
    <w:p w14:paraId="4F1EB276" w14:textId="77777777" w:rsidR="00F108DE" w:rsidRPr="00B60BD5" w:rsidRDefault="00F108DE" w:rsidP="00F108DE">
      <w:pPr>
        <w:pStyle w:val="1"/>
        <w:numPr>
          <w:ilvl w:val="0"/>
          <w:numId w:val="8"/>
        </w:numPr>
        <w:tabs>
          <w:tab w:val="clear" w:pos="1080"/>
          <w:tab w:val="clear" w:pos="1276"/>
          <w:tab w:val="left" w:pos="993"/>
        </w:tabs>
        <w:ind w:left="0" w:firstLine="567"/>
      </w:pPr>
      <w:r w:rsidRPr="00B60BD5">
        <w:t xml:space="preserve">Ազատ գոտիների պահանջների ներառումը չի նշանակում </w:t>
      </w:r>
      <w:r w:rsidRPr="00B60BD5">
        <w:rPr>
          <w:rFonts w:cs="Arial"/>
        </w:rPr>
        <w:t>աերոդրոմ</w:t>
      </w:r>
      <w:r w:rsidRPr="00B60BD5">
        <w:t>ում ազատ գոտու պարտադիր առկայություն։ Ազատ գոտու անհրաժեշտությունը որոշվում է տեղական պայմաններով և դրանց կառուցվածքի տնտեսական նպատակահարմարությամբ։</w:t>
      </w:r>
    </w:p>
    <w:p w14:paraId="67B1455C" w14:textId="77777777" w:rsidR="00F108DE" w:rsidRPr="00B60BD5" w:rsidRDefault="00F108DE" w:rsidP="00F108DE">
      <w:pPr>
        <w:pStyle w:val="1"/>
        <w:numPr>
          <w:ilvl w:val="0"/>
          <w:numId w:val="8"/>
        </w:numPr>
        <w:tabs>
          <w:tab w:val="clear" w:pos="1080"/>
          <w:tab w:val="clear" w:pos="1276"/>
          <w:tab w:val="left" w:pos="993"/>
        </w:tabs>
        <w:ind w:left="0" w:firstLine="567"/>
      </w:pPr>
      <w:r w:rsidRPr="00B60BD5">
        <w:t>Խոչընդոտներից ազատ գոտու մակերևույթի լայնությունը և թեքությունը պետք է համապատասխանեն ՀՀ տարածքային կառավարման և ենթակառուցվածքների նախարարի 2024</w:t>
      </w:r>
      <w:r w:rsidRPr="00B60BD5">
        <w:rPr>
          <w:rFonts w:cs="Cambria Math"/>
        </w:rPr>
        <w:t xml:space="preserve"> թվականի</w:t>
      </w:r>
      <w:r w:rsidRPr="00B60BD5">
        <w:t xml:space="preserve"> դեկտեմբերի 19-ի N19-Ն հրամանով սահմանված պահանջներին և  միջազգային ստանդարտներին:</w:t>
      </w:r>
    </w:p>
    <w:p w14:paraId="16BEDB3A" w14:textId="173EBE3C" w:rsidR="00F108DE" w:rsidRPr="00B60BD5" w:rsidRDefault="00F108DE" w:rsidP="00F108DE">
      <w:pPr>
        <w:pStyle w:val="1"/>
        <w:numPr>
          <w:ilvl w:val="0"/>
          <w:numId w:val="8"/>
        </w:numPr>
        <w:tabs>
          <w:tab w:val="clear" w:pos="1080"/>
          <w:tab w:val="clear" w:pos="1276"/>
          <w:tab w:val="left" w:pos="993"/>
        </w:tabs>
        <w:ind w:left="0" w:firstLine="567"/>
      </w:pPr>
      <w:r w:rsidRPr="00B60BD5">
        <w:t xml:space="preserve">Խոչընդոտներից ազատ գոտու մակերևույթը չպետք է </w:t>
      </w:r>
      <w:r w:rsidRPr="00B60BD5">
        <w:rPr>
          <w:rFonts w:cs="Arian AMU"/>
          <w:bCs/>
          <w:shd w:val="clear" w:color="auto" w:fill="FFFFFF"/>
        </w:rPr>
        <w:t xml:space="preserve">դուրս գա </w:t>
      </w:r>
      <w:r w:rsidRPr="00B60BD5">
        <w:rPr>
          <w:rFonts w:cs="Tahoma"/>
          <w:shd w:val="clear" w:color="auto" w:fill="FFFFFF"/>
        </w:rPr>
        <w:t>վերընթաց</w:t>
      </w:r>
      <w:r w:rsidRPr="00B60BD5">
        <w:t xml:space="preserve"> թեքություն ունեցող պայմանական հարթությո</w:t>
      </w:r>
      <w:r w:rsidR="007A2991">
        <w:t>ւ</w:t>
      </w:r>
      <w:r w:rsidRPr="00B60BD5">
        <w:t>նից, ընդ որում այս հարթության ստորին սահմանը հանդիսանում է հորիզոնական գիծը, որը</w:t>
      </w:r>
      <w:r w:rsidRPr="00B60BD5">
        <w:rPr>
          <w:rFonts w:ascii="Cambria Math" w:hAnsi="Cambria Math" w:cs="Cambria Math"/>
        </w:rPr>
        <w:t>․</w:t>
      </w:r>
    </w:p>
    <w:p w14:paraId="32ECFCC3" w14:textId="77777777" w:rsidR="00F108DE" w:rsidRPr="00B60BD5" w:rsidRDefault="00F108DE" w:rsidP="002D04DF">
      <w:pPr>
        <w:pStyle w:val="2"/>
        <w:numPr>
          <w:ilvl w:val="0"/>
          <w:numId w:val="15"/>
        </w:numPr>
        <w:tabs>
          <w:tab w:val="left" w:pos="810"/>
          <w:tab w:val="left" w:pos="900"/>
          <w:tab w:val="left" w:pos="1170"/>
        </w:tabs>
        <w:spacing w:after="0"/>
        <w:ind w:left="0" w:firstLine="567"/>
      </w:pPr>
      <w:r w:rsidRPr="00B60BD5">
        <w:t>ուղղահայաց է ուղղաձիգ հարթությանը, որը պարունակում է վազքուղու առանցքային գիծը,</w:t>
      </w:r>
    </w:p>
    <w:p w14:paraId="48A9A3A0" w14:textId="77777777" w:rsidR="00F108DE" w:rsidRPr="00B60BD5" w:rsidRDefault="00F108DE" w:rsidP="002D04DF">
      <w:pPr>
        <w:pStyle w:val="2"/>
        <w:numPr>
          <w:ilvl w:val="0"/>
          <w:numId w:val="109"/>
        </w:numPr>
        <w:tabs>
          <w:tab w:val="left" w:pos="810"/>
          <w:tab w:val="left" w:pos="900"/>
          <w:tab w:val="left" w:pos="1170"/>
        </w:tabs>
        <w:spacing w:after="0"/>
        <w:ind w:left="0" w:firstLine="567"/>
      </w:pPr>
      <w:r w:rsidRPr="00B60BD5">
        <w:t>անցնում է վազքուղու առանցքային գծի վրա տեղակայված կետով' վազքի տնօրինվող հեռավորության վերջում:</w:t>
      </w:r>
    </w:p>
    <w:p w14:paraId="2EF70259" w14:textId="77777777" w:rsidR="00F108DE" w:rsidRPr="00B60BD5" w:rsidRDefault="00F108DE" w:rsidP="00F108DE">
      <w:pPr>
        <w:pStyle w:val="1"/>
        <w:numPr>
          <w:ilvl w:val="0"/>
          <w:numId w:val="8"/>
        </w:numPr>
        <w:tabs>
          <w:tab w:val="clear" w:pos="1080"/>
          <w:tab w:val="clear" w:pos="1276"/>
          <w:tab w:val="left" w:pos="993"/>
        </w:tabs>
        <w:ind w:left="0" w:firstLine="567"/>
      </w:pPr>
      <w:r w:rsidRPr="00B60BD5">
        <w:t xml:space="preserve">Որոշ դեպքերում վազքուղու, կողնակի կամ թռիչքագոտու որոշակի լայնական և երկայնական թեքությունների դեպքում ազատ գոտու հարթության ստորին սահմանը կարող է գտնվել վազքուղու, կողնակի կամ թռիչքագոտու մակերևույթից ցածր: Սա չի նշանակում, որ պահանջվում է այդ մակերևույթների </w:t>
      </w:r>
      <w:r w:rsidRPr="00B60BD5">
        <w:rPr>
          <w:bCs/>
        </w:rPr>
        <w:t>համահարթում</w:t>
      </w:r>
      <w:r w:rsidRPr="00B60BD5">
        <w:t>ը։ Թռիչքագոտու վերջում ազատ գոտու մակերևույթից վերև տեղակայված, բայց թռիչքագոտու մակարդակից ցածր գտնվող ռելիեֆը, կարող է չպլանավորվել։</w:t>
      </w:r>
    </w:p>
    <w:p w14:paraId="5521E646" w14:textId="77777777" w:rsidR="00F108DE" w:rsidRPr="00B60BD5" w:rsidRDefault="00F108DE" w:rsidP="00F108DE">
      <w:pPr>
        <w:pStyle w:val="1"/>
        <w:numPr>
          <w:ilvl w:val="0"/>
          <w:numId w:val="8"/>
        </w:numPr>
        <w:tabs>
          <w:tab w:val="clear" w:pos="1080"/>
          <w:tab w:val="clear" w:pos="1276"/>
          <w:tab w:val="left" w:pos="993"/>
        </w:tabs>
        <w:ind w:left="0" w:firstLine="567"/>
      </w:pPr>
      <w:r w:rsidRPr="00B60BD5">
        <w:t xml:space="preserve">Ազատ գոտու այն հատվածի երկայնական թեքությունների բնութագրերը, որի լայնությունը առնվազն ոչ պակաս է այն վազքուղու լայնությունից, որին այն հարում է, պետք է համեմատելի լինեն վազքուղու թեքությունների հետ, եթե ազատ գոտու միջին թեքությունը աննշան է կամ հանդիսանում է վերընթաց: Ազատ գոտու աննշան   (համեմատելի վազքուղու թեքության հետ) կամ վերընթաց միջին թեքության դեպքում չի թույլատրվում ազատ գոտու վերընթաց </w:t>
      </w:r>
      <w:r w:rsidRPr="00B60BD5">
        <w:lastRenderedPageBreak/>
        <w:t xml:space="preserve">թեքության վերելքների կտրուկ փոփոխություններ: Չեն բացառվում տեղանքի առանձին իջվածքները, ինչպիսիք են ազատ գոտին հատող առուները։ </w:t>
      </w:r>
    </w:p>
    <w:p w14:paraId="108BF262" w14:textId="77777777" w:rsidR="00F108DE" w:rsidRPr="00B60BD5" w:rsidRDefault="00F108DE" w:rsidP="00F108DE">
      <w:pPr>
        <w:pStyle w:val="1"/>
        <w:numPr>
          <w:ilvl w:val="0"/>
          <w:numId w:val="8"/>
        </w:numPr>
        <w:tabs>
          <w:tab w:val="clear" w:pos="1080"/>
          <w:tab w:val="clear" w:pos="1276"/>
          <w:tab w:val="left" w:pos="993"/>
        </w:tabs>
        <w:ind w:left="0" w:firstLine="567"/>
      </w:pPr>
      <w:r w:rsidRPr="00B60BD5">
        <w:t>Ազատ գոտու մակերևույթին որևէ խոչընդոտի առկայություն չի թույլատրվում։ Ազատ գոտու սահմաններում գործառնական նշանակությամբ տեղակայված օբյեկտները պետք է ունենան թեթև և փխրուն կառուցվածք։</w:t>
      </w:r>
    </w:p>
    <w:p w14:paraId="63DE631B" w14:textId="77777777" w:rsidR="00F108DE" w:rsidRPr="00B60BD5" w:rsidRDefault="00F108DE" w:rsidP="00F108DE">
      <w:pPr>
        <w:pStyle w:val="1"/>
        <w:numPr>
          <w:ilvl w:val="0"/>
          <w:numId w:val="8"/>
        </w:numPr>
        <w:tabs>
          <w:tab w:val="clear" w:pos="1080"/>
          <w:tab w:val="clear" w:pos="1276"/>
          <w:tab w:val="left" w:pos="993"/>
        </w:tabs>
        <w:ind w:left="0" w:firstLine="567"/>
      </w:pPr>
      <w:r w:rsidRPr="00B60BD5">
        <w:t xml:space="preserve">Արգելակման վերջնագոտին (ԱՎԳ) պետք է ունենա նույն լայնությունը, ինչ վազքուղին, որին հարում է: Արգելակման վերջնագոտու նկատմամբ պահանջների ներառումը չի նշանակում </w:t>
      </w:r>
      <w:r w:rsidRPr="00B60BD5">
        <w:rPr>
          <w:rFonts w:cs="Arial"/>
        </w:rPr>
        <w:t>աերոդրոմ</w:t>
      </w:r>
      <w:r w:rsidRPr="00B60BD5">
        <w:t>ում ԱՎԳ-ի պարտադիր առկայություն: ԱՎԳ-ի սարքավորման անհրաժեշտությունը և դրա երկարությունը որոշվում են հաշվի առնելով տեղական պայմանները և տնտեսական նպատակահարմարությունը:</w:t>
      </w:r>
    </w:p>
    <w:p w14:paraId="658CE3EA" w14:textId="77777777" w:rsidR="00F108DE" w:rsidRPr="00B60BD5" w:rsidRDefault="00F108DE" w:rsidP="00F108DE">
      <w:pPr>
        <w:pStyle w:val="1"/>
        <w:numPr>
          <w:ilvl w:val="0"/>
          <w:numId w:val="8"/>
        </w:numPr>
        <w:tabs>
          <w:tab w:val="clear" w:pos="1080"/>
          <w:tab w:val="clear" w:pos="1276"/>
          <w:tab w:val="left" w:pos="993"/>
        </w:tabs>
        <w:ind w:left="0" w:firstLine="567"/>
      </w:pPr>
      <w:r w:rsidRPr="00B60BD5">
        <w:t xml:space="preserve">Արգելակման վերջնագոտին (ԱՎԳ) պետք է նախագծվի այնպես, որ այն թռիչքի ընդհատման դեպքում կարողանա տանել ինքնաթիռի կողմից ստեղծվող բեռնվածքը՝ առանց վնաս հասցնելու դրա կոնստրուկցիաներին: </w:t>
      </w:r>
    </w:p>
    <w:p w14:paraId="6910716E" w14:textId="77777777" w:rsidR="00F108DE" w:rsidRPr="00B60BD5" w:rsidRDefault="00F108DE" w:rsidP="00F108DE">
      <w:pPr>
        <w:tabs>
          <w:tab w:val="left" w:pos="990"/>
        </w:tabs>
        <w:spacing w:line="360" w:lineRule="auto"/>
        <w:ind w:firstLine="540"/>
        <w:jc w:val="both"/>
        <w:rPr>
          <w:rFonts w:ascii="GHEA Grapalat" w:hAnsi="GHEA Grapalat"/>
          <w:lang w:val="hy-AM"/>
        </w:rPr>
      </w:pPr>
    </w:p>
    <w:p w14:paraId="36DC789B" w14:textId="77777777" w:rsidR="00F108DE" w:rsidRPr="00B60BD5" w:rsidRDefault="00F108DE" w:rsidP="00F108DE">
      <w:pPr>
        <w:pStyle w:val="a1"/>
        <w:spacing w:line="360" w:lineRule="auto"/>
        <w:ind w:left="0" w:firstLine="0"/>
      </w:pPr>
      <w:r w:rsidRPr="00B60BD5">
        <w:t>5</w:t>
      </w:r>
      <w:r w:rsidRPr="00B60BD5">
        <w:rPr>
          <w:rFonts w:ascii="Cambria Math" w:hAnsi="Cambria Math" w:cs="Cambria Math"/>
        </w:rPr>
        <w:t>․</w:t>
      </w:r>
      <w:r w:rsidRPr="00B60BD5">
        <w:t>2</w:t>
      </w:r>
      <w:r w:rsidRPr="00B60BD5">
        <w:rPr>
          <w:rFonts w:ascii="Cambria Math" w:hAnsi="Cambria Math" w:cs="Cambria Math"/>
        </w:rPr>
        <w:t>․</w:t>
      </w:r>
      <w:r w:rsidRPr="00B60BD5">
        <w:t xml:space="preserve"> Ղեկուղիներ </w:t>
      </w:r>
    </w:p>
    <w:p w14:paraId="430B9E83"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Ղեկուղիների (ՂՈՒ)</w:t>
      </w:r>
      <w:r w:rsidRPr="00B60BD5">
        <w:rPr>
          <w:bCs/>
          <w:kern w:val="36"/>
        </w:rPr>
        <w:t xml:space="preserve"> </w:t>
      </w:r>
      <w:r w:rsidRPr="00B60BD5">
        <w:t xml:space="preserve"> քանակն անհրաժեշտ է որոշել օդանավերի  մանևրումն ապահովելու պայմանից՝ հաշվի առնելով դրանց շարժման ինտենսիվությունը՝ վազքուղու (ԱՎՈՒ) և </w:t>
      </w:r>
      <w:r w:rsidRPr="00B60BD5">
        <w:rPr>
          <w:rFonts w:cs="Arial"/>
        </w:rPr>
        <w:t>աերոդրոմ</w:t>
      </w:r>
      <w:r w:rsidRPr="00B60BD5">
        <w:t>ի այլ տարրերի միջև ղեկուղիների նվազագույն երկարությամբ։ Պետք է բացառվի օդանավերի և հատուկ տրանսպորտային միջոցների հանդիպակաց երթևեկությունը, ինչպես նաև հատումը օդանավերի վայրէջքի գործիքային մոտեցման համակարգի վայրէջքագծային ռադիոփարոսների աշխատանքային գոտու հետ: Թռիչքագոտու համար անհրաժեշտ է նախատեսել միջոցառումներ և սարքեր (լուսային ազդանշաններ, ցուցանակներ, շրջանցող ուղիներ և այլ), որոնք ապահովում են ղեկուղիների երկայնքով երթևեկության անվտանգությունը:</w:t>
      </w:r>
    </w:p>
    <w:p w14:paraId="2FCCD704"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 xml:space="preserve">Մայրուղային ղեկուղին կայանատեղիների, կառամատույցների և հատուկ նշանակության հարթակների հետ միացնող ղեկուղիները հարկ է նախագծել </w:t>
      </w:r>
      <w:r w:rsidRPr="00B60BD5">
        <w:rPr>
          <w:rFonts w:cs="Arian AMU"/>
          <w:bCs/>
          <w:shd w:val="clear" w:color="auto" w:fill="FFFFFF"/>
        </w:rPr>
        <w:t>միացուցիչ</w:t>
      </w:r>
      <w:r w:rsidRPr="00B60BD5">
        <w:t xml:space="preserve"> ղեկուղիներին ներկայացվող պահանջներին համապատասխան:</w:t>
      </w:r>
    </w:p>
    <w:p w14:paraId="60617C9B" w14:textId="77777777" w:rsidR="00F108DE" w:rsidRPr="00B60BD5" w:rsidRDefault="00F108DE" w:rsidP="00F108DE">
      <w:pPr>
        <w:pStyle w:val="1"/>
        <w:numPr>
          <w:ilvl w:val="0"/>
          <w:numId w:val="8"/>
        </w:numPr>
        <w:tabs>
          <w:tab w:val="clear" w:pos="709"/>
          <w:tab w:val="clear" w:pos="1080"/>
          <w:tab w:val="clear" w:pos="1276"/>
          <w:tab w:val="left" w:pos="1134"/>
        </w:tabs>
        <w:ind w:left="0" w:firstLine="567"/>
        <w:rPr>
          <w:strike/>
        </w:rPr>
      </w:pPr>
      <w:r w:rsidRPr="00B60BD5">
        <w:t xml:space="preserve">Արհեստական ծածկույթով վազքուղու (ԱՎՈՒ)  թողունակությունը մեծացնելու և օդանավերի ղեկուղիները կրճատելու համար, համապատասխան հիմնավորման դեպքում, հարկ է </w:t>
      </w:r>
      <w:r w:rsidRPr="00B60BD5">
        <w:lastRenderedPageBreak/>
        <w:t xml:space="preserve">նախատեսել </w:t>
      </w:r>
      <w:r w:rsidRPr="00B60BD5">
        <w:rPr>
          <w:rFonts w:cs="Arian AMU"/>
          <w:bCs/>
          <w:shd w:val="clear" w:color="auto" w:fill="FFFFFF"/>
        </w:rPr>
        <w:t>միացուցիչ</w:t>
      </w:r>
      <w:r w:rsidRPr="00B60BD5">
        <w:t xml:space="preserve"> արագընթաց ղեկուղիներ, որոնք ԱՎՈՒ-ի նկատմամբ պետք է տեղակայված լինեն 30°- 45°-ի տակ։</w:t>
      </w:r>
    </w:p>
    <w:p w14:paraId="16F64371" w14:textId="77777777" w:rsidR="00F108DE" w:rsidRPr="00B60BD5" w:rsidRDefault="00F108DE" w:rsidP="00F108DE">
      <w:pPr>
        <w:pStyle w:val="1"/>
        <w:numPr>
          <w:ilvl w:val="0"/>
          <w:numId w:val="8"/>
        </w:numPr>
        <w:tabs>
          <w:tab w:val="clear" w:pos="709"/>
          <w:tab w:val="clear" w:pos="1080"/>
          <w:tab w:val="clear" w:pos="1276"/>
          <w:tab w:val="left" w:pos="1134"/>
        </w:tabs>
        <w:ind w:left="0" w:firstLine="567"/>
        <w:rPr>
          <w:strike/>
        </w:rPr>
      </w:pPr>
      <w:r w:rsidRPr="00B60BD5">
        <w:rPr>
          <w:bCs/>
          <w:kern w:val="36"/>
        </w:rPr>
        <w:t xml:space="preserve">Ղեկուղիների ֆիզիկական և շահագործողական բնութագրերը </w:t>
      </w:r>
      <w:r w:rsidRPr="00B60BD5">
        <w:t xml:space="preserve">(լայնություն, ծածկույթի լայնական թեքություն, շրջադարձի շառավիղ, անվտանգության գոտի), ղեկուղիների և վազքուղիների առանցքագծերի, ինչպես նաև ղեկուղիների և շենք-շինությունների միջև հեռավորությունները </w:t>
      </w:r>
      <w:r w:rsidRPr="00B60BD5">
        <w:rPr>
          <w:bCs/>
          <w:kern w:val="36"/>
        </w:rPr>
        <w:t>պետք է համապատասխանեն</w:t>
      </w:r>
      <w:r w:rsidRPr="00B60BD5">
        <w:t xml:space="preserve"> ԻԿԱՕ-ի «Միջազգային քաղաքացիական ավիացիայի մասին» կոնվենցիայի 14-րդ՝ «Աերոդրոմներ» հավելվածի «Աերոդրոմների նախագծում և շահագործում» Հատոր 1-ի պահանջներին և միջազգային ստանդարտներին։ </w:t>
      </w:r>
    </w:p>
    <w:p w14:paraId="00860691" w14:textId="77777777" w:rsidR="00F108DE" w:rsidRPr="00B60BD5" w:rsidRDefault="00F108DE" w:rsidP="00F108DE">
      <w:pPr>
        <w:tabs>
          <w:tab w:val="left" w:pos="990"/>
        </w:tabs>
        <w:spacing w:line="360" w:lineRule="auto"/>
        <w:ind w:left="1080" w:hanging="540"/>
        <w:rPr>
          <w:rFonts w:ascii="GHEA Grapalat" w:hAnsi="GHEA Grapalat"/>
          <w:b/>
          <w:lang w:val="hy-AM"/>
        </w:rPr>
      </w:pPr>
    </w:p>
    <w:p w14:paraId="30B6AB37" w14:textId="77777777" w:rsidR="00F108DE" w:rsidRPr="00B60BD5" w:rsidRDefault="00F108DE" w:rsidP="00F108DE">
      <w:pPr>
        <w:tabs>
          <w:tab w:val="left" w:pos="990"/>
        </w:tabs>
        <w:spacing w:line="360" w:lineRule="auto"/>
        <w:jc w:val="center"/>
        <w:rPr>
          <w:rStyle w:val="Char0"/>
          <w:rFonts w:eastAsiaTheme="minorHAnsi"/>
        </w:rPr>
      </w:pPr>
      <w:r w:rsidRPr="00B60BD5">
        <w:rPr>
          <w:rFonts w:ascii="GHEA Grapalat" w:hAnsi="GHEA Grapalat"/>
          <w:b/>
          <w:bCs/>
          <w:lang w:val="hy-AM"/>
        </w:rPr>
        <w:t>5</w:t>
      </w:r>
      <w:r w:rsidRPr="00B60BD5">
        <w:rPr>
          <w:rFonts w:ascii="Cambria Math" w:hAnsi="Cambria Math" w:cs="Cambria Math"/>
          <w:b/>
          <w:bCs/>
          <w:lang w:val="hy-AM"/>
        </w:rPr>
        <w:t>․</w:t>
      </w:r>
      <w:r w:rsidRPr="00B60BD5">
        <w:rPr>
          <w:rFonts w:ascii="GHEA Grapalat" w:hAnsi="GHEA Grapalat"/>
          <w:b/>
          <w:bCs/>
          <w:lang w:val="hy-AM"/>
        </w:rPr>
        <w:t>3</w:t>
      </w:r>
      <w:r w:rsidRPr="00B60BD5">
        <w:rPr>
          <w:rStyle w:val="Char0"/>
          <w:rFonts w:ascii="Cambria Math" w:eastAsiaTheme="minorHAnsi" w:hAnsi="Cambria Math" w:cs="Cambria Math"/>
        </w:rPr>
        <w:t>․</w:t>
      </w:r>
      <w:r w:rsidRPr="00B60BD5">
        <w:rPr>
          <w:rStyle w:val="Char0"/>
          <w:rFonts w:eastAsiaTheme="minorHAnsi"/>
        </w:rPr>
        <w:t xml:space="preserve"> Կառամատույցներ, ինքնաթիռների կայանատեղիներ և հատուկ </w:t>
      </w:r>
    </w:p>
    <w:p w14:paraId="6AD31BD8" w14:textId="77777777" w:rsidR="00F108DE" w:rsidRPr="00B60BD5" w:rsidRDefault="00F108DE" w:rsidP="00F108DE">
      <w:pPr>
        <w:tabs>
          <w:tab w:val="left" w:pos="990"/>
        </w:tabs>
        <w:spacing w:line="360" w:lineRule="auto"/>
        <w:jc w:val="center"/>
        <w:rPr>
          <w:rFonts w:ascii="GHEA Grapalat" w:hAnsi="GHEA Grapalat"/>
          <w:b/>
          <w:bCs/>
          <w:lang w:val="hy-AM"/>
        </w:rPr>
      </w:pPr>
      <w:r w:rsidRPr="00B60BD5">
        <w:rPr>
          <w:rStyle w:val="Char0"/>
          <w:rFonts w:eastAsiaTheme="minorHAnsi"/>
        </w:rPr>
        <w:t>նշանակության հարթակներ</w:t>
      </w:r>
    </w:p>
    <w:p w14:paraId="3FE02205" w14:textId="77777777" w:rsidR="00F108DE" w:rsidRPr="00B60BD5" w:rsidRDefault="00F108DE" w:rsidP="00F108DE">
      <w:pPr>
        <w:pStyle w:val="1"/>
        <w:numPr>
          <w:ilvl w:val="0"/>
          <w:numId w:val="8"/>
        </w:numPr>
        <w:tabs>
          <w:tab w:val="clear" w:pos="709"/>
          <w:tab w:val="clear" w:pos="1276"/>
          <w:tab w:val="left" w:pos="1134"/>
        </w:tabs>
        <w:ind w:left="0" w:firstLine="567"/>
      </w:pPr>
      <w:r w:rsidRPr="00B60BD5">
        <w:t>Կառամատույցի, ինքնաթիռների կայանատեղիների և հատուկ նշանակության հարթակների չափերը և կոնֆիգուրացիան պետք է ապահովեն.</w:t>
      </w:r>
    </w:p>
    <w:p w14:paraId="1485F54F" w14:textId="77777777" w:rsidR="00F108DE" w:rsidRPr="00B60BD5" w:rsidRDefault="00F108DE" w:rsidP="001030E6">
      <w:pPr>
        <w:pStyle w:val="2"/>
        <w:numPr>
          <w:ilvl w:val="0"/>
          <w:numId w:val="16"/>
        </w:numPr>
        <w:tabs>
          <w:tab w:val="left" w:pos="900"/>
        </w:tabs>
        <w:spacing w:after="0"/>
        <w:ind w:left="0" w:firstLine="567"/>
      </w:pPr>
      <w:r w:rsidRPr="00B60BD5">
        <w:t>օդանավերի հաշվարկային քանակի տեղավորումը և դրանց անվտանգ մանևրումը,</w:t>
      </w:r>
    </w:p>
    <w:p w14:paraId="722082DB" w14:textId="77777777" w:rsidR="00F108DE" w:rsidRPr="00B60BD5" w:rsidRDefault="00F108DE" w:rsidP="001030E6">
      <w:pPr>
        <w:pStyle w:val="2"/>
        <w:numPr>
          <w:ilvl w:val="0"/>
          <w:numId w:val="109"/>
        </w:numPr>
        <w:tabs>
          <w:tab w:val="left" w:pos="900"/>
        </w:tabs>
        <w:spacing w:after="0"/>
        <w:ind w:left="0" w:firstLine="567"/>
      </w:pPr>
      <w:r w:rsidRPr="00B60BD5">
        <w:rPr>
          <w:rFonts w:cs="Arial"/>
        </w:rPr>
        <w:t>աերոդրոմ</w:t>
      </w:r>
      <w:r w:rsidRPr="00B60BD5">
        <w:t>ային տրանսպորտային միջոցների և կառամատուցային մեխանիզացիայի անցումը և տեղավորումը,</w:t>
      </w:r>
    </w:p>
    <w:p w14:paraId="6448FD5F" w14:textId="3F902095" w:rsidR="00F108DE" w:rsidRPr="00B60BD5" w:rsidRDefault="00F108DE" w:rsidP="001030E6">
      <w:pPr>
        <w:pStyle w:val="2"/>
        <w:numPr>
          <w:ilvl w:val="0"/>
          <w:numId w:val="109"/>
        </w:numPr>
        <w:tabs>
          <w:tab w:val="left" w:pos="900"/>
        </w:tabs>
        <w:spacing w:after="0"/>
        <w:ind w:left="0" w:firstLine="567"/>
      </w:pPr>
      <w:r w:rsidRPr="00B60BD5">
        <w:t>օդանավերի տեխ</w:t>
      </w:r>
      <w:r w:rsidR="007A2991">
        <w:t>ն</w:t>
      </w:r>
      <w:r w:rsidRPr="00B60BD5">
        <w:t>իկական սպասարկման համար նախատեսված շարժական և ստացիոնար սարքավորումների տեղավորումը,</w:t>
      </w:r>
    </w:p>
    <w:p w14:paraId="5F2D226A" w14:textId="77777777" w:rsidR="00F108DE" w:rsidRPr="00B60BD5" w:rsidRDefault="00F108DE" w:rsidP="001030E6">
      <w:pPr>
        <w:pStyle w:val="2"/>
        <w:numPr>
          <w:ilvl w:val="0"/>
          <w:numId w:val="109"/>
        </w:numPr>
        <w:tabs>
          <w:tab w:val="left" w:pos="900"/>
        </w:tabs>
        <w:spacing w:after="0"/>
        <w:ind w:left="0" w:firstLine="567"/>
      </w:pPr>
      <w:r w:rsidRPr="00B60BD5">
        <w:t xml:space="preserve">հողանցման սարքերի (ստատիկ էլեկտրականության հանելու համար), օդանավերի, հոսքաշեղիչ վահանների, ինչպես նաև այլ անհրաժեշտ սարքերի   ամրակապումը,  </w:t>
      </w:r>
    </w:p>
    <w:p w14:paraId="618E34D7" w14:textId="77777777" w:rsidR="00F108DE" w:rsidRPr="00B60BD5" w:rsidRDefault="00F108DE" w:rsidP="001030E6">
      <w:pPr>
        <w:pStyle w:val="2"/>
        <w:numPr>
          <w:ilvl w:val="0"/>
          <w:numId w:val="109"/>
        </w:numPr>
        <w:tabs>
          <w:tab w:val="left" w:pos="900"/>
        </w:tabs>
        <w:spacing w:after="0"/>
        <w:ind w:left="0" w:firstLine="567"/>
      </w:pPr>
      <w:r w:rsidRPr="00B60BD5">
        <w:t>ձյունից ծածկույթի մեքենայացված մաքրման հնարավորությունը:</w:t>
      </w:r>
    </w:p>
    <w:p w14:paraId="278E115F" w14:textId="77777777" w:rsidR="00F108DE" w:rsidRPr="00B60BD5" w:rsidRDefault="00F108DE" w:rsidP="001030E6">
      <w:pPr>
        <w:pStyle w:val="1"/>
        <w:numPr>
          <w:ilvl w:val="0"/>
          <w:numId w:val="8"/>
        </w:numPr>
        <w:tabs>
          <w:tab w:val="clear" w:pos="709"/>
          <w:tab w:val="left" w:pos="990"/>
          <w:tab w:val="left" w:pos="1134"/>
        </w:tabs>
        <w:ind w:left="0" w:firstLine="567"/>
        <w:rPr>
          <w:strike/>
        </w:rPr>
      </w:pPr>
      <w:r w:rsidRPr="00B60BD5">
        <w:t xml:space="preserve">Կառամատույցի վրա օդանավերի գետնավարման առանցքային գծի և անշարժ խոչընդոտների միջև հեռավորությունը պետք է </w:t>
      </w:r>
      <w:r w:rsidRPr="00B60BD5">
        <w:rPr>
          <w:kern w:val="36"/>
        </w:rPr>
        <w:t>համապատասխանեն</w:t>
      </w:r>
      <w:r w:rsidRPr="00B60BD5">
        <w:t xml:space="preserve"> միջազգային ստանդարտներին:</w:t>
      </w:r>
    </w:p>
    <w:p w14:paraId="103D2742" w14:textId="77777777" w:rsidR="00F108DE" w:rsidRPr="00B60BD5" w:rsidRDefault="00F108DE" w:rsidP="001030E6">
      <w:pPr>
        <w:pStyle w:val="1"/>
        <w:numPr>
          <w:ilvl w:val="0"/>
          <w:numId w:val="8"/>
        </w:numPr>
        <w:tabs>
          <w:tab w:val="clear" w:pos="709"/>
          <w:tab w:val="clear" w:pos="1080"/>
          <w:tab w:val="clear" w:pos="1276"/>
          <w:tab w:val="left" w:pos="990"/>
          <w:tab w:val="left" w:pos="1134"/>
        </w:tabs>
        <w:ind w:left="0" w:firstLine="567"/>
      </w:pPr>
      <w:r w:rsidRPr="00B60BD5">
        <w:t>Կառամատույցում և օդանավերի կայանատեղերում պետք է ապահովված լինի ծածկույթի թեքություն՝ ջրակուտակումները բացառելու նպատակով:</w:t>
      </w:r>
    </w:p>
    <w:p w14:paraId="1517B5DE" w14:textId="77777777" w:rsidR="00F108DE" w:rsidRPr="00B60BD5" w:rsidRDefault="00F108DE" w:rsidP="00F108DE">
      <w:pPr>
        <w:tabs>
          <w:tab w:val="left" w:pos="990"/>
        </w:tabs>
        <w:spacing w:line="360" w:lineRule="auto"/>
        <w:ind w:firstLine="540"/>
        <w:jc w:val="both"/>
        <w:rPr>
          <w:rFonts w:ascii="GHEA Grapalat" w:hAnsi="GHEA Grapalat"/>
          <w:lang w:val="hy-AM"/>
        </w:rPr>
      </w:pPr>
    </w:p>
    <w:p w14:paraId="147A59D0" w14:textId="77777777" w:rsidR="001030E6" w:rsidRDefault="001030E6" w:rsidP="00F108DE">
      <w:pPr>
        <w:pStyle w:val="a1"/>
        <w:spacing w:line="360" w:lineRule="auto"/>
      </w:pPr>
    </w:p>
    <w:p w14:paraId="49A8C38A" w14:textId="3A597215" w:rsidR="00F108DE" w:rsidRPr="00B60BD5" w:rsidRDefault="00F108DE" w:rsidP="00F108DE">
      <w:pPr>
        <w:pStyle w:val="a1"/>
        <w:spacing w:line="360" w:lineRule="auto"/>
      </w:pPr>
      <w:r w:rsidRPr="00B60BD5">
        <w:lastRenderedPageBreak/>
        <w:t>5</w:t>
      </w:r>
      <w:r w:rsidRPr="00B60BD5">
        <w:rPr>
          <w:rFonts w:ascii="Cambria Math" w:hAnsi="Cambria Math" w:cs="Cambria Math"/>
        </w:rPr>
        <w:t>․</w:t>
      </w:r>
      <w:r w:rsidRPr="00B60BD5">
        <w:t>4</w:t>
      </w:r>
      <w:r w:rsidRPr="00B60BD5">
        <w:rPr>
          <w:rFonts w:ascii="Cambria Math" w:hAnsi="Cambria Math" w:cs="Cambria Math"/>
        </w:rPr>
        <w:t>․</w:t>
      </w:r>
      <w:r w:rsidRPr="00B60BD5">
        <w:t xml:space="preserve"> Ուղղաձիգ համահարթում</w:t>
      </w:r>
    </w:p>
    <w:p w14:paraId="6A626051" w14:textId="77777777" w:rsidR="00F108DE" w:rsidRPr="00B60BD5" w:rsidRDefault="00F108DE" w:rsidP="001030E6">
      <w:pPr>
        <w:pStyle w:val="1"/>
        <w:numPr>
          <w:ilvl w:val="0"/>
          <w:numId w:val="8"/>
        </w:numPr>
        <w:tabs>
          <w:tab w:val="clear" w:pos="709"/>
          <w:tab w:val="clear" w:pos="1080"/>
          <w:tab w:val="clear" w:pos="1276"/>
          <w:tab w:val="left" w:pos="990"/>
          <w:tab w:val="left" w:pos="1134"/>
        </w:tabs>
        <w:ind w:left="0" w:firstLine="567"/>
      </w:pPr>
      <w:r w:rsidRPr="00B60BD5">
        <w:t xml:space="preserve">Արհեստական ծածկույթի </w:t>
      </w:r>
      <w:r w:rsidRPr="00B60BD5">
        <w:rPr>
          <w:rFonts w:cs="GHEA Grapalat"/>
        </w:rPr>
        <w:t>մակերևույթից</w:t>
      </w:r>
      <w:r w:rsidRPr="00B60BD5">
        <w:t xml:space="preserve"> </w:t>
      </w:r>
      <w:r w:rsidRPr="00B60BD5">
        <w:rPr>
          <w:rFonts w:cs="GHEA Grapalat"/>
        </w:rPr>
        <w:t>անձրևային</w:t>
      </w:r>
      <w:r w:rsidRPr="00B60BD5">
        <w:t xml:space="preserve"> </w:t>
      </w:r>
      <w:r w:rsidRPr="00B60BD5">
        <w:rPr>
          <w:rFonts w:cs="GHEA Grapalat"/>
        </w:rPr>
        <w:t>և</w:t>
      </w:r>
      <w:r w:rsidRPr="00B60BD5">
        <w:t xml:space="preserve"> ձն</w:t>
      </w:r>
      <w:r w:rsidRPr="00B60BD5">
        <w:rPr>
          <w:rFonts w:cs="GHEA Grapalat"/>
        </w:rPr>
        <w:t>հալի</w:t>
      </w:r>
      <w:r w:rsidRPr="00B60BD5">
        <w:t xml:space="preserve"> </w:t>
      </w:r>
      <w:r w:rsidRPr="00B60BD5">
        <w:rPr>
          <w:rFonts w:cs="GHEA Grapalat"/>
        </w:rPr>
        <w:t>ջրերի</w:t>
      </w:r>
      <w:r w:rsidRPr="00B60BD5">
        <w:t xml:space="preserve"> </w:t>
      </w:r>
      <w:r w:rsidRPr="00B60BD5">
        <w:rPr>
          <w:rFonts w:cs="GHEA Grapalat"/>
        </w:rPr>
        <w:t>հուսալի</w:t>
      </w:r>
      <w:r w:rsidRPr="00B60BD5">
        <w:t xml:space="preserve"> </w:t>
      </w:r>
      <w:r w:rsidRPr="00B60BD5">
        <w:rPr>
          <w:rFonts w:cs="GHEA Grapalat"/>
        </w:rPr>
        <w:t>ջրահեռացումն</w:t>
      </w:r>
      <w:r w:rsidRPr="00B60BD5">
        <w:t xml:space="preserve"> </w:t>
      </w:r>
      <w:r w:rsidRPr="00B60BD5">
        <w:rPr>
          <w:rFonts w:cs="GHEA Grapalat"/>
        </w:rPr>
        <w:t>ապահովելու</w:t>
      </w:r>
      <w:r w:rsidRPr="00B60BD5">
        <w:t xml:space="preserve"> </w:t>
      </w:r>
      <w:r w:rsidRPr="00B60BD5">
        <w:rPr>
          <w:rFonts w:cs="GHEA Grapalat"/>
        </w:rPr>
        <w:t>և</w:t>
      </w:r>
      <w:r w:rsidRPr="00B60BD5">
        <w:t xml:space="preserve"> </w:t>
      </w:r>
      <w:r w:rsidRPr="00B60BD5">
        <w:rPr>
          <w:rFonts w:cs="GHEA Grapalat"/>
        </w:rPr>
        <w:t>օդանավի</w:t>
      </w:r>
      <w:r w:rsidRPr="00B60BD5">
        <w:t xml:space="preserve"> </w:t>
      </w:r>
      <w:r w:rsidRPr="00B60BD5">
        <w:rPr>
          <w:rFonts w:cs="GHEA Grapalat"/>
        </w:rPr>
        <w:t>անիվների</w:t>
      </w:r>
      <w:r w:rsidRPr="00B60BD5">
        <w:t xml:space="preserve"> </w:t>
      </w:r>
      <w:r w:rsidRPr="00B60BD5">
        <w:rPr>
          <w:rFonts w:cs="GHEA Grapalat"/>
        </w:rPr>
        <w:t>սահքի</w:t>
      </w:r>
      <w:r w:rsidRPr="00B60BD5">
        <w:t xml:space="preserve"> </w:t>
      </w:r>
      <w:r w:rsidRPr="00B60BD5">
        <w:rPr>
          <w:rFonts w:cs="GHEA Grapalat"/>
        </w:rPr>
        <w:t>ռիսկը</w:t>
      </w:r>
      <w:r w:rsidRPr="00B60BD5">
        <w:t xml:space="preserve"> </w:t>
      </w:r>
      <w:r w:rsidRPr="00B60BD5">
        <w:rPr>
          <w:rFonts w:cs="GHEA Grapalat"/>
        </w:rPr>
        <w:t>նվազեցնելու</w:t>
      </w:r>
      <w:r w:rsidRPr="00B60BD5">
        <w:t xml:space="preserve"> </w:t>
      </w:r>
      <w:r w:rsidRPr="00B60BD5">
        <w:rPr>
          <w:rFonts w:cs="GHEA Grapalat"/>
        </w:rPr>
        <w:t>համար</w:t>
      </w:r>
      <w:r w:rsidRPr="00B60BD5">
        <w:t xml:space="preserve"> պետք է վազքուղու արհեստական ծածկույթը նախագծել համաչափ (սիմետրիկ) երկթեք։ Տեխնիկատնտեսական հիմնավորման դեպքում թույլատրվում է կիրառել միաթեք լայնական պրոֆիլ։ </w:t>
      </w:r>
    </w:p>
    <w:p w14:paraId="5B1605CD" w14:textId="77777777" w:rsidR="00F108DE" w:rsidRPr="00B60BD5" w:rsidRDefault="00F108DE" w:rsidP="001030E6">
      <w:pPr>
        <w:pStyle w:val="1"/>
        <w:numPr>
          <w:ilvl w:val="0"/>
          <w:numId w:val="8"/>
        </w:numPr>
        <w:tabs>
          <w:tab w:val="clear" w:pos="709"/>
          <w:tab w:val="clear" w:pos="1080"/>
          <w:tab w:val="clear" w:pos="1276"/>
          <w:tab w:val="left" w:pos="990"/>
          <w:tab w:val="left" w:pos="1134"/>
        </w:tabs>
        <w:ind w:left="0" w:firstLine="567"/>
      </w:pPr>
      <w:r w:rsidRPr="00B60BD5">
        <w:t>Թռիչքագոտու լայնական պրոֆիլը հարկ է նախագծել առանց գրունտային վաքերի թռիչքագոտու սահմաններում տեղադրման: Թռիչքագոտու սահմաններում գրունտային վաքերի տեղադրումը թույլատրվում է նախատեսել բացառիկ դեպքերում՝ տեխնիկատնտեսական հիմնավորման դեպքում, հաշվի առնելով տեղանքի կլիմայական, հիդրոլոգիական, հիդրոերկրաբանական և ինժեներաերկրաբանական պայմանները:</w:t>
      </w:r>
    </w:p>
    <w:p w14:paraId="76E96568" w14:textId="77777777" w:rsidR="00F108DE" w:rsidRPr="00B60BD5" w:rsidRDefault="00F108DE" w:rsidP="001030E6">
      <w:pPr>
        <w:pStyle w:val="1"/>
        <w:numPr>
          <w:ilvl w:val="0"/>
          <w:numId w:val="8"/>
        </w:numPr>
        <w:tabs>
          <w:tab w:val="clear" w:pos="709"/>
          <w:tab w:val="clear" w:pos="1080"/>
          <w:tab w:val="clear" w:pos="1276"/>
          <w:tab w:val="left" w:pos="990"/>
          <w:tab w:val="left" w:pos="1134"/>
        </w:tabs>
        <w:ind w:left="0" w:firstLine="567"/>
      </w:pPr>
      <w:r w:rsidRPr="00B60BD5">
        <w:t xml:space="preserve">Գրունտային տարրերի մակերևույթի երկայնական և լայնական թեքությունները (բացառությամբ գրունտային կողնակների) հետևյալ գրունտների համար պետք է լինեն ոչ պակաս, քան </w:t>
      </w:r>
    </w:p>
    <w:p w14:paraId="72E4421C" w14:textId="77777777" w:rsidR="00F108DE" w:rsidRPr="00B60BD5" w:rsidRDefault="00F108DE" w:rsidP="001030E6">
      <w:pPr>
        <w:pStyle w:val="2"/>
        <w:numPr>
          <w:ilvl w:val="0"/>
          <w:numId w:val="17"/>
        </w:numPr>
        <w:tabs>
          <w:tab w:val="left" w:pos="810"/>
          <w:tab w:val="left" w:pos="1170"/>
        </w:tabs>
        <w:spacing w:after="0"/>
        <w:ind w:left="0" w:firstLine="567"/>
      </w:pPr>
      <w:r w:rsidRPr="00B60BD5">
        <w:t>կավային և ավազակավային՝ 0.007,</w:t>
      </w:r>
    </w:p>
    <w:p w14:paraId="39C92BC7" w14:textId="77777777" w:rsidR="00F108DE" w:rsidRPr="00B60BD5" w:rsidRDefault="00F108DE" w:rsidP="001030E6">
      <w:pPr>
        <w:pStyle w:val="2"/>
        <w:numPr>
          <w:ilvl w:val="0"/>
          <w:numId w:val="109"/>
        </w:numPr>
        <w:tabs>
          <w:tab w:val="left" w:pos="810"/>
          <w:tab w:val="left" w:pos="1170"/>
        </w:tabs>
        <w:spacing w:after="0"/>
        <w:ind w:left="0" w:firstLine="567"/>
      </w:pPr>
      <w:r w:rsidRPr="00B60BD5">
        <w:t>կավավազային, ավազային, մանրախճային, խճային՝ 0.005:</w:t>
      </w:r>
    </w:p>
    <w:p w14:paraId="75A131A7" w14:textId="77777777" w:rsidR="00F108DE" w:rsidRPr="00B60BD5" w:rsidRDefault="00F108DE" w:rsidP="00F108DE">
      <w:pPr>
        <w:tabs>
          <w:tab w:val="left" w:pos="990"/>
        </w:tabs>
        <w:spacing w:line="360" w:lineRule="auto"/>
        <w:ind w:firstLine="540"/>
        <w:jc w:val="both"/>
        <w:rPr>
          <w:rFonts w:ascii="GHEA Grapalat" w:hAnsi="GHEA Grapalat"/>
          <w:color w:val="000000"/>
          <w:lang w:val="hy-AM"/>
        </w:rPr>
      </w:pPr>
    </w:p>
    <w:p w14:paraId="43FAD4FF" w14:textId="77777777" w:rsidR="00F108DE" w:rsidRPr="00B60BD5" w:rsidRDefault="00F108DE" w:rsidP="00F108DE">
      <w:pPr>
        <w:pStyle w:val="a1"/>
        <w:spacing w:line="360" w:lineRule="auto"/>
      </w:pPr>
      <w:r w:rsidRPr="00B60BD5">
        <w:t>5</w:t>
      </w:r>
      <w:r w:rsidRPr="00B60BD5">
        <w:rPr>
          <w:rFonts w:ascii="Cambria Math" w:hAnsi="Cambria Math" w:cs="Cambria Math"/>
        </w:rPr>
        <w:t>․</w:t>
      </w:r>
      <w:r w:rsidRPr="00B60BD5">
        <w:t>5</w:t>
      </w:r>
      <w:r w:rsidRPr="00B60BD5">
        <w:rPr>
          <w:rFonts w:ascii="Cambria Math" w:hAnsi="Cambria Math" w:cs="Cambria Math"/>
        </w:rPr>
        <w:t>․</w:t>
      </w:r>
      <w:r w:rsidRPr="00B60BD5">
        <w:t xml:space="preserve"> </w:t>
      </w:r>
      <w:r w:rsidRPr="00B60BD5">
        <w:rPr>
          <w:rFonts w:cs="Arial"/>
        </w:rPr>
        <w:t>Աերոդրոմ</w:t>
      </w:r>
      <w:r w:rsidRPr="00B60BD5">
        <w:t>ի թռիչքադաշտի գրունտային տարրերը</w:t>
      </w:r>
    </w:p>
    <w:p w14:paraId="08CA01E6" w14:textId="77777777" w:rsidR="00F108DE" w:rsidRPr="00B60BD5" w:rsidRDefault="00F108DE" w:rsidP="001030E6">
      <w:pPr>
        <w:pStyle w:val="1"/>
        <w:numPr>
          <w:ilvl w:val="0"/>
          <w:numId w:val="8"/>
        </w:numPr>
        <w:tabs>
          <w:tab w:val="clear" w:pos="709"/>
          <w:tab w:val="clear" w:pos="1080"/>
          <w:tab w:val="clear" w:pos="1276"/>
          <w:tab w:val="left" w:pos="990"/>
          <w:tab w:val="left" w:pos="1134"/>
        </w:tabs>
        <w:ind w:left="0" w:firstLine="567"/>
      </w:pPr>
      <w:r w:rsidRPr="00B60BD5">
        <w:rPr>
          <w:rFonts w:cs="Arial"/>
        </w:rPr>
        <w:t>Աերոդրոմ</w:t>
      </w:r>
      <w:r w:rsidRPr="00B60BD5">
        <w:t>ի թռիչքադաշտի գրունտային տարրերը պետք է համապատասխանեն անվտանգության, հարթության (հարթ լինելու), ամրության և էրոզիոն կայունության պահանջներին՝</w:t>
      </w:r>
      <w:r w:rsidRPr="00B60BD5">
        <w:rPr>
          <w:rFonts w:cs="GHEA Grapalat"/>
          <w:bCs/>
        </w:rPr>
        <w:t xml:space="preserve"> ՀՍՏ 178-99-ի համաձայն:</w:t>
      </w:r>
      <w:r w:rsidRPr="00B60BD5">
        <w:t xml:space="preserve"> Դրանց մակերևույթը պետք է մաքրված լինի կողմնակի մարմիններից և ունենա թեքություններ, որոնք կապահովեն ձնհալի և անձրևային ջրերի հուսալի ջրահեռացումը: Դրանք կարող են լինել ճիմապատ կամ առանց դրա:</w:t>
      </w:r>
    </w:p>
    <w:p w14:paraId="48B77E11" w14:textId="77777777" w:rsidR="00F108DE" w:rsidRPr="00B60BD5" w:rsidRDefault="00F108DE" w:rsidP="001030E6">
      <w:pPr>
        <w:pStyle w:val="1"/>
        <w:numPr>
          <w:ilvl w:val="0"/>
          <w:numId w:val="8"/>
        </w:numPr>
        <w:tabs>
          <w:tab w:val="clear" w:pos="709"/>
          <w:tab w:val="clear" w:pos="1080"/>
          <w:tab w:val="clear" w:pos="1276"/>
          <w:tab w:val="left" w:pos="990"/>
          <w:tab w:val="left" w:pos="1134"/>
        </w:tabs>
        <w:ind w:left="0" w:firstLine="567"/>
      </w:pPr>
      <w:r w:rsidRPr="00B60BD5">
        <w:t>Թռիչքագոտու (ԹԳ) գրունտային պլանավորված մասը, որպես կանոն, պետք է լինի առանց գրունտային վաքերի: Բացառիկ դեպքերում հողային աշխատանքների ծավալը նվազեցնելու համար, ԹՈՒ-ի ուղղությամբ լայնական թեքության առկայության դեպքում, թույլատրվում է գրունտային վաքերի տեղադրում:</w:t>
      </w:r>
    </w:p>
    <w:p w14:paraId="426C1DC7" w14:textId="77777777" w:rsidR="00F108DE" w:rsidRPr="00B60BD5" w:rsidRDefault="00F108DE" w:rsidP="001030E6">
      <w:pPr>
        <w:pStyle w:val="1"/>
        <w:numPr>
          <w:ilvl w:val="0"/>
          <w:numId w:val="8"/>
        </w:numPr>
        <w:tabs>
          <w:tab w:val="clear" w:pos="709"/>
          <w:tab w:val="clear" w:pos="1080"/>
          <w:tab w:val="clear" w:pos="1276"/>
          <w:tab w:val="left" w:pos="990"/>
          <w:tab w:val="left" w:pos="1134"/>
        </w:tabs>
        <w:ind w:left="0" w:firstLine="567"/>
      </w:pPr>
      <w:r w:rsidRPr="00B60BD5">
        <w:t>Թռիչքադաշտի գրունտային տարրերի վրա գրունտները  պետք է խտացվեն: Գրունտների խտացման գործակիցը մինչև 30 սմ խորությամբ պետք է լինի</w:t>
      </w:r>
      <w:r w:rsidRPr="00B60BD5">
        <w:rPr>
          <w:rFonts w:ascii="Cambria Math" w:hAnsi="Cambria Math" w:cs="Cambria Math"/>
        </w:rPr>
        <w:t>․</w:t>
      </w:r>
      <w:r w:rsidRPr="00B60BD5">
        <w:t xml:space="preserve"> </w:t>
      </w:r>
    </w:p>
    <w:p w14:paraId="48BF3FB2" w14:textId="77777777" w:rsidR="00F108DE" w:rsidRPr="00B60BD5" w:rsidRDefault="00F108DE" w:rsidP="001030E6">
      <w:pPr>
        <w:pStyle w:val="2"/>
        <w:numPr>
          <w:ilvl w:val="0"/>
          <w:numId w:val="18"/>
        </w:numPr>
        <w:tabs>
          <w:tab w:val="left" w:pos="810"/>
        </w:tabs>
        <w:spacing w:after="0"/>
        <w:ind w:left="0" w:firstLine="567"/>
      </w:pPr>
      <w:r w:rsidRPr="00B60BD5">
        <w:lastRenderedPageBreak/>
        <w:t>ԳՎՈՒ-ի, կայանատեղերի, շարժիչների փորձարկման մեկնարկային հատվածներում, շարժիչների փորձարկման վայրերում, ղեկուղիներում</w:t>
      </w:r>
      <w:r w:rsidRPr="00B60BD5">
        <w:rPr>
          <w:rFonts w:ascii="Cambria Math" w:hAnsi="Cambria Math" w:cs="Cambria Math"/>
        </w:rPr>
        <w:t>․</w:t>
      </w:r>
      <w:r w:rsidRPr="00B60BD5">
        <w:t xml:space="preserve"> </w:t>
      </w:r>
    </w:p>
    <w:p w14:paraId="6BFB78C9" w14:textId="77777777" w:rsidR="00F108DE" w:rsidRPr="00B60BD5" w:rsidRDefault="00F108DE" w:rsidP="001030E6">
      <w:pPr>
        <w:tabs>
          <w:tab w:val="left" w:pos="810"/>
          <w:tab w:val="left" w:pos="990"/>
        </w:tabs>
        <w:spacing w:line="360" w:lineRule="auto"/>
        <w:ind w:firstLine="540"/>
        <w:contextualSpacing/>
        <w:jc w:val="both"/>
        <w:rPr>
          <w:rFonts w:ascii="GHEA Grapalat" w:hAnsi="GHEA Grapalat"/>
          <w:lang w:val="hy-AM"/>
        </w:rPr>
      </w:pPr>
      <w:r w:rsidRPr="00B60BD5">
        <w:rPr>
          <w:rFonts w:ascii="GHEA Grapalat" w:hAnsi="GHEA Grapalat"/>
          <w:lang w:val="hy-AM"/>
        </w:rPr>
        <w:t>ա</w:t>
      </w:r>
      <w:r w:rsidRPr="00B60BD5">
        <w:rPr>
          <w:rFonts w:ascii="Cambria Math" w:hAnsi="Cambria Math" w:cs="Cambria Math"/>
          <w:lang w:val="hy-AM"/>
        </w:rPr>
        <w:t>․</w:t>
      </w:r>
      <w:r w:rsidRPr="00B60BD5">
        <w:rPr>
          <w:rFonts w:ascii="GHEA Grapalat" w:hAnsi="GHEA Grapalat"/>
          <w:lang w:val="hy-AM"/>
        </w:rPr>
        <w:t xml:space="preserve"> ավազների և կավավազների համար' ոչ պակաս 0</w:t>
      </w:r>
      <w:r w:rsidRPr="00B60BD5">
        <w:rPr>
          <w:rFonts w:ascii="Cambria Math" w:hAnsi="Cambria Math"/>
          <w:lang w:val="hy-AM"/>
        </w:rPr>
        <w:t>․</w:t>
      </w:r>
      <w:r w:rsidRPr="00B60BD5">
        <w:rPr>
          <w:rFonts w:ascii="GHEA Grapalat" w:hAnsi="GHEA Grapalat"/>
          <w:lang w:val="hy-AM"/>
        </w:rPr>
        <w:t xml:space="preserve">95, </w:t>
      </w:r>
    </w:p>
    <w:p w14:paraId="2955B128" w14:textId="77777777" w:rsidR="00F108DE" w:rsidRPr="00B60BD5" w:rsidRDefault="00F108DE" w:rsidP="001030E6">
      <w:pPr>
        <w:tabs>
          <w:tab w:val="left" w:pos="810"/>
          <w:tab w:val="left" w:pos="990"/>
        </w:tabs>
        <w:spacing w:line="360" w:lineRule="auto"/>
        <w:ind w:firstLine="540"/>
        <w:contextualSpacing/>
        <w:jc w:val="both"/>
        <w:rPr>
          <w:rFonts w:ascii="GHEA Grapalat" w:hAnsi="GHEA Grapalat"/>
          <w:lang w:val="hy-AM"/>
        </w:rPr>
      </w:pPr>
      <w:r w:rsidRPr="00B60BD5">
        <w:rPr>
          <w:rFonts w:ascii="GHEA Grapalat" w:hAnsi="GHEA Grapalat"/>
          <w:lang w:val="hy-AM"/>
        </w:rPr>
        <w:t>բ</w:t>
      </w:r>
      <w:r w:rsidRPr="00B60BD5">
        <w:rPr>
          <w:rFonts w:ascii="Cambria Math" w:hAnsi="Cambria Math" w:cs="Cambria Math"/>
          <w:lang w:val="hy-AM"/>
        </w:rPr>
        <w:t>․</w:t>
      </w:r>
      <w:r w:rsidRPr="00B60BD5">
        <w:rPr>
          <w:rFonts w:ascii="GHEA Grapalat" w:hAnsi="GHEA Grapalat"/>
          <w:lang w:val="hy-AM"/>
        </w:rPr>
        <w:t xml:space="preserve"> ավազակավերի և կավերի համար' ոչ պակաս 1</w:t>
      </w:r>
      <w:r w:rsidRPr="00B60BD5">
        <w:rPr>
          <w:rFonts w:ascii="Cambria Math" w:hAnsi="Cambria Math"/>
          <w:lang w:val="hy-AM"/>
        </w:rPr>
        <w:t>․</w:t>
      </w:r>
      <w:r w:rsidRPr="00B60BD5">
        <w:rPr>
          <w:rFonts w:ascii="GHEA Grapalat" w:hAnsi="GHEA Grapalat"/>
          <w:lang w:val="hy-AM"/>
        </w:rPr>
        <w:t>00,</w:t>
      </w:r>
    </w:p>
    <w:p w14:paraId="577A0201" w14:textId="34D42D4C" w:rsidR="00F108DE" w:rsidRPr="00B60BD5" w:rsidRDefault="001030E6" w:rsidP="001030E6">
      <w:pPr>
        <w:pStyle w:val="2"/>
        <w:numPr>
          <w:ilvl w:val="0"/>
          <w:numId w:val="109"/>
        </w:numPr>
        <w:tabs>
          <w:tab w:val="left" w:pos="810"/>
        </w:tabs>
        <w:spacing w:after="0"/>
        <w:ind w:left="0" w:firstLine="567"/>
      </w:pPr>
      <w:r>
        <w:t xml:space="preserve"> </w:t>
      </w:r>
      <w:r w:rsidR="00F108DE" w:rsidRPr="00B60BD5">
        <w:t>ԳՎՈՒ-ի միջին տեղամասերում, թռիչքագոտու (ԹԳ) պլանավորված    մասում, ղեկուղիների և կայանատեղերի կողնակներում, ինչպես նաև թռիչքադաշտի լիցքային գրունտների համար, որոնք չեն մտնում  թռիչքագոտու մեջ</w:t>
      </w:r>
      <w:r w:rsidR="00F108DE" w:rsidRPr="00B60BD5">
        <w:rPr>
          <w:rFonts w:ascii="Cambria Math" w:hAnsi="Cambria Math" w:cs="Cambria Math"/>
        </w:rPr>
        <w:t>․</w:t>
      </w:r>
    </w:p>
    <w:p w14:paraId="7EABBC39" w14:textId="77777777" w:rsidR="00F108DE" w:rsidRPr="00B60BD5" w:rsidRDefault="00F108DE" w:rsidP="001030E6">
      <w:pPr>
        <w:tabs>
          <w:tab w:val="left" w:pos="810"/>
          <w:tab w:val="left" w:pos="990"/>
        </w:tabs>
        <w:spacing w:line="360" w:lineRule="auto"/>
        <w:ind w:firstLine="540"/>
        <w:contextualSpacing/>
        <w:jc w:val="both"/>
        <w:rPr>
          <w:rFonts w:ascii="GHEA Grapalat" w:hAnsi="GHEA Grapalat"/>
          <w:lang w:val="hy-AM"/>
        </w:rPr>
      </w:pPr>
      <w:r w:rsidRPr="00B60BD5">
        <w:rPr>
          <w:rFonts w:ascii="GHEA Grapalat" w:hAnsi="GHEA Grapalat"/>
          <w:lang w:val="hy-AM"/>
        </w:rPr>
        <w:t>ա</w:t>
      </w:r>
      <w:r w:rsidRPr="00B60BD5">
        <w:rPr>
          <w:rFonts w:ascii="Cambria Math" w:hAnsi="Cambria Math" w:cs="Cambria Math"/>
          <w:lang w:val="hy-AM"/>
        </w:rPr>
        <w:t>․</w:t>
      </w:r>
      <w:r w:rsidRPr="00B60BD5">
        <w:rPr>
          <w:rFonts w:ascii="GHEA Grapalat" w:hAnsi="GHEA Grapalat"/>
          <w:lang w:val="hy-AM"/>
        </w:rPr>
        <w:t xml:space="preserve"> ավազների և կավավազների համար' ոչ պակաս 0</w:t>
      </w:r>
      <w:r w:rsidRPr="00B60BD5">
        <w:rPr>
          <w:rFonts w:ascii="Cambria Math" w:hAnsi="Cambria Math"/>
          <w:lang w:val="hy-AM"/>
        </w:rPr>
        <w:t>․</w:t>
      </w:r>
      <w:r w:rsidRPr="00B60BD5">
        <w:rPr>
          <w:rFonts w:ascii="GHEA Grapalat" w:hAnsi="GHEA Grapalat"/>
          <w:lang w:val="hy-AM"/>
        </w:rPr>
        <w:t xml:space="preserve">9, </w:t>
      </w:r>
    </w:p>
    <w:p w14:paraId="1D60CB13" w14:textId="77777777" w:rsidR="00F108DE" w:rsidRPr="00B60BD5" w:rsidRDefault="00F108DE" w:rsidP="001030E6">
      <w:pPr>
        <w:tabs>
          <w:tab w:val="left" w:pos="810"/>
          <w:tab w:val="left" w:pos="990"/>
        </w:tabs>
        <w:spacing w:line="360" w:lineRule="auto"/>
        <w:ind w:firstLine="540"/>
        <w:contextualSpacing/>
        <w:jc w:val="both"/>
        <w:rPr>
          <w:rFonts w:ascii="GHEA Grapalat" w:hAnsi="GHEA Grapalat"/>
          <w:lang w:val="hy-AM"/>
        </w:rPr>
      </w:pPr>
      <w:r w:rsidRPr="00B60BD5">
        <w:rPr>
          <w:rFonts w:ascii="GHEA Grapalat" w:hAnsi="GHEA Grapalat"/>
          <w:lang w:val="hy-AM"/>
        </w:rPr>
        <w:t>բ</w:t>
      </w:r>
      <w:r w:rsidRPr="00B60BD5">
        <w:rPr>
          <w:rFonts w:ascii="Cambria Math" w:hAnsi="Cambria Math" w:cs="Cambria Math"/>
          <w:lang w:val="hy-AM"/>
        </w:rPr>
        <w:t>․</w:t>
      </w:r>
      <w:r w:rsidRPr="00B60BD5">
        <w:rPr>
          <w:rFonts w:ascii="GHEA Grapalat" w:hAnsi="GHEA Grapalat"/>
          <w:lang w:val="hy-AM"/>
        </w:rPr>
        <w:t xml:space="preserve"> ավազակավերի և կավերի համար' ոչ պակաս 0</w:t>
      </w:r>
      <w:r w:rsidRPr="00B60BD5">
        <w:rPr>
          <w:rFonts w:ascii="Cambria Math" w:hAnsi="Cambria Math"/>
          <w:lang w:val="hy-AM"/>
        </w:rPr>
        <w:t>․</w:t>
      </w:r>
      <w:r w:rsidRPr="00B60BD5">
        <w:rPr>
          <w:rFonts w:ascii="GHEA Grapalat" w:hAnsi="GHEA Grapalat"/>
          <w:lang w:val="hy-AM"/>
        </w:rPr>
        <w:t xml:space="preserve">95:  </w:t>
      </w:r>
    </w:p>
    <w:p w14:paraId="255B4ED4" w14:textId="77777777" w:rsidR="00F108DE" w:rsidRPr="00B60BD5" w:rsidRDefault="00F108DE" w:rsidP="001030E6">
      <w:pPr>
        <w:pStyle w:val="1"/>
        <w:numPr>
          <w:ilvl w:val="0"/>
          <w:numId w:val="8"/>
        </w:numPr>
        <w:tabs>
          <w:tab w:val="clear" w:pos="709"/>
          <w:tab w:val="clear" w:pos="1080"/>
          <w:tab w:val="clear" w:pos="1276"/>
          <w:tab w:val="left" w:pos="990"/>
          <w:tab w:val="left" w:pos="1134"/>
        </w:tabs>
        <w:ind w:left="0" w:firstLine="567"/>
      </w:pPr>
      <w:r w:rsidRPr="00B60BD5">
        <w:t>Նորմերի 48-րդ կետում նշված խորությունից ներքև (մինչև 55 և մինչև 70 սմ խորությամբ) գրունտների խտացման գործակիցը կարող է նվազեցվել համապատասխանաբար ոչ ավելի, քան 5% և 15%-ով:</w:t>
      </w:r>
    </w:p>
    <w:p w14:paraId="3AEBD3F6" w14:textId="77777777" w:rsidR="00F108DE" w:rsidRPr="00B60BD5" w:rsidRDefault="00F108DE" w:rsidP="001030E6">
      <w:pPr>
        <w:pStyle w:val="1"/>
        <w:numPr>
          <w:ilvl w:val="0"/>
          <w:numId w:val="8"/>
        </w:numPr>
        <w:tabs>
          <w:tab w:val="clear" w:pos="709"/>
          <w:tab w:val="clear" w:pos="1080"/>
          <w:tab w:val="clear" w:pos="1276"/>
          <w:tab w:val="left" w:pos="990"/>
          <w:tab w:val="left" w:pos="1134"/>
        </w:tabs>
        <w:ind w:left="0" w:firstLine="567"/>
      </w:pPr>
      <w:r w:rsidRPr="00B60BD5">
        <w:t>Գրունտային վազքուղիներում և ղեկուղիներում, կայանատեղերում, շարժիչների փորձարկման վայրերում  նստումային գրունտների առկայության դեպքում նստումային գործընթացն ակտիվ գոտու խորությամբ (սահմանվում է հաշվարկով) պետք է վերացվի։</w:t>
      </w:r>
    </w:p>
    <w:p w14:paraId="042F6002" w14:textId="77777777" w:rsidR="00F108DE" w:rsidRPr="00B60BD5" w:rsidRDefault="00F108DE" w:rsidP="001030E6">
      <w:pPr>
        <w:pStyle w:val="1"/>
        <w:numPr>
          <w:ilvl w:val="0"/>
          <w:numId w:val="8"/>
        </w:numPr>
        <w:tabs>
          <w:tab w:val="clear" w:pos="709"/>
          <w:tab w:val="clear" w:pos="1080"/>
          <w:tab w:val="clear" w:pos="1276"/>
          <w:tab w:val="left" w:pos="990"/>
          <w:tab w:val="left" w:pos="1134"/>
        </w:tabs>
        <w:ind w:left="0" w:firstLine="567"/>
      </w:pPr>
      <w:r w:rsidRPr="00B60BD5">
        <w:t xml:space="preserve">Թռիչքադաշտի առանց ճիմապատ ծածկույթի գրունտային տեղամասերում հարկ է նախատեսել միջոցառումներ  գրունտի մակերեսային շերտի ամրացման համար: </w:t>
      </w:r>
    </w:p>
    <w:p w14:paraId="2882E5D3" w14:textId="77777777" w:rsidR="00F108DE" w:rsidRPr="00B60BD5" w:rsidRDefault="00F108DE" w:rsidP="001030E6">
      <w:pPr>
        <w:pStyle w:val="1"/>
        <w:numPr>
          <w:ilvl w:val="0"/>
          <w:numId w:val="8"/>
        </w:numPr>
        <w:tabs>
          <w:tab w:val="clear" w:pos="709"/>
          <w:tab w:val="clear" w:pos="1080"/>
          <w:tab w:val="clear" w:pos="1276"/>
          <w:tab w:val="left" w:pos="990"/>
          <w:tab w:val="left" w:pos="1134"/>
        </w:tabs>
        <w:ind w:left="0" w:firstLine="567"/>
      </w:pPr>
      <w:r w:rsidRPr="00B60BD5">
        <w:t xml:space="preserve">Օդանավերից բեռնվածքների նկատմամբ գրունտի դիմադրողականությունը բարձրացնելու և աէրոշարժիչների գազաօդային շիթերի կողմից ստեղծվող աերոդինամիկ բեռնվածքների գործողություններից առաջացած </w:t>
      </w:r>
      <w:r w:rsidRPr="00B60BD5">
        <w:rPr>
          <w:bCs/>
        </w:rPr>
        <w:t>քայքայամաշումը</w:t>
      </w:r>
      <w:r w:rsidRPr="00B60BD5">
        <w:t xml:space="preserve"> նվազեցնելու համար խորհուրդ է տրվում տեղադրել ճիմապատ ծածկույթ։</w:t>
      </w:r>
    </w:p>
    <w:p w14:paraId="40B792DD" w14:textId="77777777" w:rsidR="00F108DE" w:rsidRPr="00B60BD5" w:rsidRDefault="00F108DE" w:rsidP="001030E6">
      <w:pPr>
        <w:pStyle w:val="1"/>
        <w:numPr>
          <w:ilvl w:val="0"/>
          <w:numId w:val="8"/>
        </w:numPr>
        <w:tabs>
          <w:tab w:val="clear" w:pos="709"/>
          <w:tab w:val="clear" w:pos="1080"/>
          <w:tab w:val="clear" w:pos="1276"/>
          <w:tab w:val="left" w:pos="990"/>
          <w:tab w:val="left" w:pos="1134"/>
        </w:tabs>
        <w:ind w:left="0" w:firstLine="567"/>
      </w:pPr>
      <w:r w:rsidRPr="00B60BD5">
        <w:t>Թռիչքագոտու պլանավորված մասի և ԱՎՈՒ-ի, ղեկուղիների, կայանատեղերի և կառամատույցների գրունտային կողնակները, ինչպես նաև թռիչքադաշտի լիցքային  գրունտները պետք է խտացվեն։ Գրունտների խտացման գործակիցը պետք է լինի</w:t>
      </w:r>
      <w:r w:rsidRPr="00B60BD5">
        <w:rPr>
          <w:rFonts w:ascii="Cambria Math" w:hAnsi="Cambria Math" w:cs="Cambria Math"/>
        </w:rPr>
        <w:t>․</w:t>
      </w:r>
    </w:p>
    <w:p w14:paraId="5D89FF80" w14:textId="77777777" w:rsidR="00F108DE" w:rsidRPr="00B60BD5" w:rsidRDefault="00F108DE" w:rsidP="001030E6">
      <w:pPr>
        <w:pStyle w:val="2"/>
        <w:numPr>
          <w:ilvl w:val="0"/>
          <w:numId w:val="19"/>
        </w:numPr>
        <w:tabs>
          <w:tab w:val="left" w:pos="900"/>
          <w:tab w:val="left" w:pos="1170"/>
        </w:tabs>
        <w:spacing w:after="0"/>
        <w:ind w:left="0" w:firstLine="567"/>
      </w:pPr>
      <w:r w:rsidRPr="00B60BD5">
        <w:t>ավազների և կավավազների համար՝ ոչ պակաս, քան 0.9,</w:t>
      </w:r>
    </w:p>
    <w:p w14:paraId="121BBBD4" w14:textId="77777777" w:rsidR="00F108DE" w:rsidRPr="00B60BD5" w:rsidRDefault="00F108DE" w:rsidP="001030E6">
      <w:pPr>
        <w:pStyle w:val="2"/>
        <w:numPr>
          <w:ilvl w:val="0"/>
          <w:numId w:val="109"/>
        </w:numPr>
        <w:tabs>
          <w:tab w:val="left" w:pos="900"/>
          <w:tab w:val="left" w:pos="1170"/>
        </w:tabs>
        <w:spacing w:after="0"/>
        <w:ind w:left="0" w:firstLine="567"/>
      </w:pPr>
      <w:r w:rsidRPr="00B60BD5">
        <w:t>ավազակավի և կավերի համար՝ ոչ պակաս, քան 0.95։</w:t>
      </w:r>
    </w:p>
    <w:p w14:paraId="4D015DD3"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 xml:space="preserve">Գրունտային </w:t>
      </w:r>
      <w:r w:rsidRPr="00B60BD5">
        <w:rPr>
          <w:rFonts w:cs="Arial"/>
        </w:rPr>
        <w:t>աերոդրոմ</w:t>
      </w:r>
      <w:r w:rsidRPr="00B60BD5">
        <w:t xml:space="preserve">ների գրունտների ամրությունը պետք է լինի ոչ ցածր, քան օդանավերի </w:t>
      </w:r>
      <w:r w:rsidRPr="00B60BD5">
        <w:rPr>
          <w:rFonts w:cs="Arial"/>
        </w:rPr>
        <w:t>աերոդրոմ</w:t>
      </w:r>
      <w:r w:rsidRPr="00B60BD5">
        <w:t>ում օգտագործվող թռիչքային շահագործման ձեռնարկի (ԹՇՁ)  պահանջներով սահմանված արժեքները:</w:t>
      </w:r>
    </w:p>
    <w:p w14:paraId="48794F21" w14:textId="77777777" w:rsidR="00F108DE" w:rsidRPr="00B60BD5" w:rsidRDefault="00F108DE" w:rsidP="001030E6">
      <w:pPr>
        <w:pStyle w:val="1"/>
        <w:numPr>
          <w:ilvl w:val="0"/>
          <w:numId w:val="8"/>
        </w:numPr>
        <w:tabs>
          <w:tab w:val="clear" w:pos="709"/>
          <w:tab w:val="clear" w:pos="1080"/>
          <w:tab w:val="clear" w:pos="1276"/>
          <w:tab w:val="left" w:pos="990"/>
          <w:tab w:val="left" w:pos="1134"/>
          <w:tab w:val="left" w:pos="1260"/>
        </w:tabs>
        <w:ind w:left="0" w:firstLine="567"/>
      </w:pPr>
      <w:r w:rsidRPr="00B60BD5">
        <w:rPr>
          <w:rFonts w:cs="Arial"/>
        </w:rPr>
        <w:lastRenderedPageBreak/>
        <w:t>Աերոդրոմ</w:t>
      </w:r>
      <w:r w:rsidRPr="00B60BD5">
        <w:t>ի գրունտային տարրերի մակերևույթի հարթության հարաչափը որոշվում է միկրոանհարթությունների և մեզոանհարթությունների արժեքներով։</w:t>
      </w:r>
    </w:p>
    <w:p w14:paraId="70DD78E8" w14:textId="77777777" w:rsidR="00F108DE" w:rsidRPr="00B60BD5" w:rsidRDefault="00F108DE" w:rsidP="001030E6">
      <w:pPr>
        <w:pStyle w:val="1"/>
        <w:numPr>
          <w:ilvl w:val="0"/>
          <w:numId w:val="8"/>
        </w:numPr>
        <w:tabs>
          <w:tab w:val="clear" w:pos="709"/>
          <w:tab w:val="clear" w:pos="1080"/>
          <w:tab w:val="clear" w:pos="1276"/>
          <w:tab w:val="left" w:pos="990"/>
          <w:tab w:val="left" w:pos="1134"/>
          <w:tab w:val="left" w:pos="1260"/>
        </w:tabs>
        <w:ind w:left="0" w:firstLine="567"/>
      </w:pPr>
      <w:r w:rsidRPr="00B60BD5">
        <w:t>Միկրոանհարթությունների արժեքները,  որոնք որոշվում են երեքմետրանոց ձողաքանոնի և գրունտային մակերևույթի միջև եղած բացվածքով, պետք է լինեն 3 սմ-ից ոչ ավելի։</w:t>
      </w:r>
    </w:p>
    <w:p w14:paraId="7B7446E7" w14:textId="77777777" w:rsidR="00F108DE" w:rsidRPr="00B60BD5" w:rsidRDefault="00F108DE" w:rsidP="001030E6">
      <w:pPr>
        <w:pStyle w:val="1"/>
        <w:numPr>
          <w:ilvl w:val="0"/>
          <w:numId w:val="8"/>
        </w:numPr>
        <w:tabs>
          <w:tab w:val="clear" w:pos="709"/>
          <w:tab w:val="clear" w:pos="1080"/>
          <w:tab w:val="clear" w:pos="1276"/>
          <w:tab w:val="left" w:pos="990"/>
          <w:tab w:val="left" w:pos="1134"/>
          <w:tab w:val="left" w:pos="1260"/>
        </w:tabs>
        <w:ind w:left="0" w:firstLine="567"/>
      </w:pPr>
      <w:r w:rsidRPr="00B60BD5">
        <w:t xml:space="preserve">Մեզոանհարթությունները որոշվում են մակերևույթի պրոֆիլի նիվելիրային հանույթով թերությունների տեղամասի բնութագրական ուղղություններով՝ հարակից լծորդված հանույթի 5, 10, 20 մ քայլով ուղիղ հատվածների Δi (5, 10, 20) թեքությունների տարբերության հետևողական սահմանման  ճանապարհով։    </w:t>
      </w:r>
    </w:p>
    <w:p w14:paraId="36D0F80A" w14:textId="77777777" w:rsidR="00F108DE" w:rsidRPr="00B60BD5" w:rsidRDefault="00F108DE" w:rsidP="001030E6">
      <w:pPr>
        <w:pStyle w:val="1"/>
        <w:numPr>
          <w:ilvl w:val="0"/>
          <w:numId w:val="8"/>
        </w:numPr>
        <w:tabs>
          <w:tab w:val="clear" w:pos="709"/>
          <w:tab w:val="clear" w:pos="1080"/>
          <w:tab w:val="clear" w:pos="1276"/>
          <w:tab w:val="left" w:pos="990"/>
          <w:tab w:val="left" w:pos="1134"/>
          <w:tab w:val="left" w:pos="1260"/>
        </w:tabs>
        <w:ind w:left="0" w:firstLine="567"/>
        <w:rPr>
          <w:rFonts w:ascii="Cambria Math" w:hAnsi="Cambria Math"/>
        </w:rPr>
      </w:pPr>
      <w:r w:rsidRPr="00B60BD5">
        <w:t>Մեզոանհարթությունների արժեքները պետք է լինեն ոչ ավելի հետևյալ արժեքներից</w:t>
      </w:r>
      <w:r w:rsidRPr="00B60BD5">
        <w:rPr>
          <w:rFonts w:ascii="Cambria Math" w:hAnsi="Cambria Math"/>
        </w:rPr>
        <w:t>․</w:t>
      </w:r>
    </w:p>
    <w:p w14:paraId="09C875AC" w14:textId="77777777" w:rsidR="00F108DE" w:rsidRPr="00B60BD5" w:rsidRDefault="00F108DE" w:rsidP="00F108DE">
      <w:pPr>
        <w:spacing w:line="360" w:lineRule="auto"/>
        <w:ind w:firstLine="284"/>
        <w:jc w:val="center"/>
        <w:rPr>
          <w:rFonts w:ascii="GHEA Grapalat" w:hAnsi="GHEA Grapalat"/>
          <w:color w:val="000000"/>
          <w:lang w:val="hy-AM"/>
        </w:rPr>
      </w:pPr>
      <w:r w:rsidRPr="00B60BD5">
        <w:rPr>
          <w:rFonts w:ascii="GHEA Grapalat" w:hAnsi="GHEA Grapalat"/>
          <w:i/>
          <w:iCs/>
          <w:color w:val="000000"/>
        </w:rPr>
        <w:t>Δ</w:t>
      </w:r>
      <w:r w:rsidRPr="00B60BD5">
        <w:rPr>
          <w:rFonts w:ascii="GHEA Grapalat" w:hAnsi="GHEA Grapalat"/>
          <w:i/>
          <w:iCs/>
          <w:color w:val="000000"/>
          <w:vertAlign w:val="subscript"/>
          <w:lang w:val="hy-AM"/>
        </w:rPr>
        <w:t>i</w:t>
      </w:r>
      <w:r w:rsidRPr="00B60BD5">
        <w:rPr>
          <w:rFonts w:ascii="GHEA Grapalat" w:hAnsi="GHEA Grapalat"/>
          <w:color w:val="000000"/>
          <w:vertAlign w:val="subscript"/>
          <w:lang w:val="hy-AM"/>
        </w:rPr>
        <w:t>5</w:t>
      </w:r>
      <w:r w:rsidRPr="00B60BD5">
        <w:rPr>
          <w:rFonts w:ascii="Courier New" w:hAnsi="Courier New" w:cs="Courier New"/>
          <w:color w:val="000000"/>
          <w:lang w:val="hy-AM"/>
        </w:rPr>
        <w:t> </w:t>
      </w:r>
      <w:r w:rsidRPr="00B60BD5">
        <w:rPr>
          <w:rFonts w:ascii="GHEA Grapalat" w:hAnsi="GHEA Grapalat"/>
          <w:color w:val="000000"/>
          <w:lang w:val="hy-AM"/>
        </w:rPr>
        <w:t>= 0</w:t>
      </w:r>
      <w:r w:rsidRPr="00B60BD5">
        <w:rPr>
          <w:rFonts w:ascii="Cambria Math" w:hAnsi="Cambria Math" w:cs="Cambria Math"/>
          <w:color w:val="000000"/>
          <w:lang w:val="hy-AM"/>
        </w:rPr>
        <w:t>․</w:t>
      </w:r>
      <w:r w:rsidRPr="00B60BD5">
        <w:rPr>
          <w:rFonts w:ascii="GHEA Grapalat" w:hAnsi="GHEA Grapalat"/>
          <w:color w:val="000000"/>
          <w:lang w:val="hy-AM"/>
        </w:rPr>
        <w:t xml:space="preserve">030, </w:t>
      </w:r>
      <w:r w:rsidRPr="00B60BD5">
        <w:rPr>
          <w:rFonts w:ascii="GHEA Grapalat" w:hAnsi="GHEA Grapalat"/>
          <w:i/>
          <w:iCs/>
          <w:color w:val="000000"/>
        </w:rPr>
        <w:t>Δ</w:t>
      </w:r>
      <w:r w:rsidRPr="00B60BD5">
        <w:rPr>
          <w:rFonts w:ascii="GHEA Grapalat" w:hAnsi="GHEA Grapalat"/>
          <w:i/>
          <w:iCs/>
          <w:color w:val="000000"/>
          <w:vertAlign w:val="subscript"/>
          <w:lang w:val="hy-AM"/>
        </w:rPr>
        <w:t>i</w:t>
      </w:r>
      <w:r w:rsidRPr="00B60BD5">
        <w:rPr>
          <w:rFonts w:ascii="GHEA Grapalat" w:hAnsi="GHEA Grapalat"/>
          <w:color w:val="000000"/>
          <w:vertAlign w:val="subscript"/>
          <w:lang w:val="hy-AM"/>
        </w:rPr>
        <w:t>10</w:t>
      </w:r>
      <w:r w:rsidRPr="00B60BD5">
        <w:rPr>
          <w:rFonts w:ascii="Courier New" w:hAnsi="Courier New" w:cs="Courier New"/>
          <w:color w:val="000000"/>
          <w:lang w:val="hy-AM"/>
        </w:rPr>
        <w:t> </w:t>
      </w:r>
      <w:r w:rsidRPr="00B60BD5">
        <w:rPr>
          <w:rFonts w:ascii="GHEA Grapalat" w:hAnsi="GHEA Grapalat"/>
          <w:color w:val="000000"/>
          <w:lang w:val="hy-AM"/>
        </w:rPr>
        <w:t>= 0</w:t>
      </w:r>
      <w:r w:rsidRPr="00B60BD5">
        <w:rPr>
          <w:rFonts w:ascii="Cambria Math" w:hAnsi="Cambria Math" w:cs="Cambria Math"/>
          <w:color w:val="000000"/>
          <w:lang w:val="hy-AM"/>
        </w:rPr>
        <w:t>․</w:t>
      </w:r>
      <w:r w:rsidRPr="00B60BD5">
        <w:rPr>
          <w:rFonts w:ascii="GHEA Grapalat" w:hAnsi="GHEA Grapalat"/>
          <w:color w:val="000000"/>
          <w:lang w:val="hy-AM"/>
        </w:rPr>
        <w:t xml:space="preserve">022, </w:t>
      </w:r>
      <w:r w:rsidRPr="00B60BD5">
        <w:rPr>
          <w:rFonts w:ascii="GHEA Grapalat" w:hAnsi="GHEA Grapalat"/>
          <w:i/>
          <w:iCs/>
          <w:color w:val="000000"/>
        </w:rPr>
        <w:t>Δ</w:t>
      </w:r>
      <w:r w:rsidRPr="00B60BD5">
        <w:rPr>
          <w:rFonts w:ascii="GHEA Grapalat" w:hAnsi="GHEA Grapalat"/>
          <w:i/>
          <w:iCs/>
          <w:color w:val="000000"/>
          <w:vertAlign w:val="subscript"/>
          <w:lang w:val="hy-AM"/>
        </w:rPr>
        <w:t>i</w:t>
      </w:r>
      <w:r w:rsidRPr="00B60BD5">
        <w:rPr>
          <w:rFonts w:ascii="GHEA Grapalat" w:hAnsi="GHEA Grapalat"/>
          <w:color w:val="000000"/>
          <w:vertAlign w:val="subscript"/>
          <w:lang w:val="hy-AM"/>
        </w:rPr>
        <w:t>20</w:t>
      </w:r>
      <w:r w:rsidRPr="00B60BD5">
        <w:rPr>
          <w:rFonts w:ascii="Courier New" w:hAnsi="Courier New" w:cs="Courier New"/>
          <w:color w:val="000000"/>
          <w:lang w:val="hy-AM"/>
        </w:rPr>
        <w:t> </w:t>
      </w:r>
      <w:r w:rsidRPr="00B60BD5">
        <w:rPr>
          <w:rFonts w:ascii="GHEA Grapalat" w:hAnsi="GHEA Grapalat"/>
          <w:color w:val="000000"/>
          <w:lang w:val="hy-AM"/>
        </w:rPr>
        <w:t>= 0</w:t>
      </w:r>
      <w:r w:rsidRPr="00B60BD5">
        <w:rPr>
          <w:rFonts w:ascii="Cambria Math" w:hAnsi="Cambria Math" w:cs="Cambria Math"/>
          <w:color w:val="000000"/>
          <w:lang w:val="hy-AM"/>
        </w:rPr>
        <w:t>․</w:t>
      </w:r>
      <w:r w:rsidRPr="00B60BD5">
        <w:rPr>
          <w:rFonts w:ascii="GHEA Grapalat" w:hAnsi="GHEA Grapalat"/>
          <w:color w:val="000000"/>
          <w:lang w:val="hy-AM"/>
        </w:rPr>
        <w:t xml:space="preserve">015։ </w:t>
      </w:r>
    </w:p>
    <w:p w14:paraId="6A56F962" w14:textId="77777777" w:rsidR="00F108DE" w:rsidRPr="00B60BD5" w:rsidRDefault="00F108DE" w:rsidP="001030E6">
      <w:pPr>
        <w:pStyle w:val="1"/>
        <w:numPr>
          <w:ilvl w:val="0"/>
          <w:numId w:val="8"/>
        </w:numPr>
        <w:tabs>
          <w:tab w:val="clear" w:pos="709"/>
          <w:tab w:val="clear" w:pos="1080"/>
          <w:tab w:val="clear" w:pos="1276"/>
          <w:tab w:val="left" w:pos="990"/>
          <w:tab w:val="left" w:pos="1134"/>
          <w:tab w:val="left" w:pos="1260"/>
        </w:tabs>
        <w:ind w:left="0" w:firstLine="567"/>
      </w:pPr>
      <w:r w:rsidRPr="00B60BD5">
        <w:t>Լիցքերի (հանույթների)  թեքլանջի (շեպի) առավելագույն թեքությունը պետք է որոշվի դրանց կայունությունն ապահովող պայմանի հիման վրա՝ կախված լիցքի բարձրությունից և գրունտի տեսակից։</w:t>
      </w:r>
    </w:p>
    <w:p w14:paraId="25AA23C2" w14:textId="110681B1" w:rsidR="00F108DE" w:rsidRPr="00B60BD5" w:rsidRDefault="00F108DE" w:rsidP="001030E6">
      <w:pPr>
        <w:pStyle w:val="1"/>
        <w:numPr>
          <w:ilvl w:val="0"/>
          <w:numId w:val="8"/>
        </w:numPr>
        <w:tabs>
          <w:tab w:val="clear" w:pos="709"/>
          <w:tab w:val="clear" w:pos="1080"/>
          <w:tab w:val="clear" w:pos="1276"/>
          <w:tab w:val="left" w:pos="990"/>
          <w:tab w:val="left" w:pos="1134"/>
          <w:tab w:val="left" w:pos="1260"/>
        </w:tabs>
        <w:ind w:left="0" w:firstLine="567"/>
      </w:pPr>
      <w:r w:rsidRPr="00B60BD5">
        <w:t>Լիցքերի (հանույթների) կայունությունը հաշվարկելու դեպքում ըստ պատասխանատվության հուսալիության գործակիցը պետք է ընդունել 1</w:t>
      </w:r>
      <w:r w:rsidRPr="00B60BD5">
        <w:rPr>
          <w:rFonts w:ascii="Cambria Math" w:hAnsi="Cambria Math" w:cs="Cambria Math"/>
        </w:rPr>
        <w:t>․</w:t>
      </w:r>
      <w:r w:rsidRPr="00B60BD5">
        <w:t>2, կառույցների հատուկ բարձր մակարդակի պատասխանատվության դեպքում՝ համաձայն</w:t>
      </w:r>
      <w:r w:rsidR="001030E6">
        <w:t xml:space="preserve"> </w:t>
      </w:r>
      <w:r w:rsidRPr="00B60BD5">
        <w:t>ԳՕՍՏ 27751-2014-ի պահանջների:</w:t>
      </w:r>
    </w:p>
    <w:p w14:paraId="0B2A8652" w14:textId="77777777" w:rsidR="00F108DE" w:rsidRPr="00B60BD5" w:rsidRDefault="00F108DE" w:rsidP="00F108DE">
      <w:pPr>
        <w:spacing w:line="360" w:lineRule="auto"/>
        <w:ind w:firstLine="284"/>
        <w:jc w:val="both"/>
        <w:rPr>
          <w:color w:val="000000"/>
          <w:lang w:val="hy-AM"/>
        </w:rPr>
      </w:pPr>
    </w:p>
    <w:p w14:paraId="796FBE25" w14:textId="77777777" w:rsidR="00F108DE" w:rsidRPr="00B60BD5" w:rsidRDefault="00F108DE" w:rsidP="00F108DE">
      <w:pPr>
        <w:pStyle w:val="a1"/>
        <w:spacing w:line="360" w:lineRule="auto"/>
        <w:ind w:left="0" w:firstLine="0"/>
      </w:pPr>
      <w:r w:rsidRPr="00B60BD5">
        <w:rPr>
          <w:lang w:val="af-ZA"/>
        </w:rPr>
        <w:t>6</w:t>
      </w:r>
      <w:r w:rsidRPr="00B60BD5">
        <w:rPr>
          <w:rFonts w:ascii="Cambria Math" w:hAnsi="Cambria Math" w:cs="Cambria Math"/>
        </w:rPr>
        <w:t>․</w:t>
      </w:r>
      <w:r w:rsidRPr="00B60BD5">
        <w:rPr>
          <w:lang w:val="af-ZA"/>
        </w:rPr>
        <w:t xml:space="preserve"> </w:t>
      </w:r>
      <w:r w:rsidRPr="00B60BD5">
        <w:t>ԳՐՈՒՆՏԱՅԻՆ ՀԻՄՆԱՏԱԿԵՐ</w:t>
      </w:r>
    </w:p>
    <w:p w14:paraId="4EDE80C9" w14:textId="77777777" w:rsidR="00F108DE" w:rsidRPr="00B60BD5" w:rsidRDefault="00F108DE" w:rsidP="00402DD0">
      <w:pPr>
        <w:pStyle w:val="1"/>
        <w:numPr>
          <w:ilvl w:val="0"/>
          <w:numId w:val="8"/>
        </w:numPr>
        <w:tabs>
          <w:tab w:val="clear" w:pos="709"/>
          <w:tab w:val="clear" w:pos="1080"/>
          <w:tab w:val="clear" w:pos="1276"/>
          <w:tab w:val="left" w:pos="900"/>
          <w:tab w:val="left" w:pos="1134"/>
        </w:tabs>
        <w:ind w:left="0" w:firstLine="567"/>
      </w:pPr>
      <w:r w:rsidRPr="00B60BD5">
        <w:t>Գրունտային հիմնատակերը պետք է ապահովեն աերոդրոմային ծածկույթի կրողունակությունը՝ անկախ տարվա եղանակից և եղանակային պայմաններից: Գրունտային հիմնատակերը հարկ է նախագծել՝ հաշվի առնելով.</w:t>
      </w:r>
    </w:p>
    <w:p w14:paraId="48FF75DC" w14:textId="77777777" w:rsidR="00F108DE" w:rsidRPr="00B60BD5" w:rsidRDefault="00F108DE" w:rsidP="00402DD0">
      <w:pPr>
        <w:pStyle w:val="2"/>
        <w:numPr>
          <w:ilvl w:val="0"/>
          <w:numId w:val="20"/>
        </w:numPr>
        <w:tabs>
          <w:tab w:val="left" w:pos="900"/>
          <w:tab w:val="left" w:pos="1134"/>
        </w:tabs>
        <w:spacing w:after="0"/>
        <w:ind w:left="0" w:firstLine="567"/>
      </w:pPr>
      <w:r w:rsidRPr="00B60BD5">
        <w:t>գրունտի կազմը և հատկությունները,</w:t>
      </w:r>
    </w:p>
    <w:p w14:paraId="0B5966C5" w14:textId="77777777" w:rsidR="00F108DE" w:rsidRPr="00B60BD5" w:rsidRDefault="00F108DE" w:rsidP="00402DD0">
      <w:pPr>
        <w:pStyle w:val="2"/>
        <w:numPr>
          <w:ilvl w:val="0"/>
          <w:numId w:val="109"/>
        </w:numPr>
        <w:tabs>
          <w:tab w:val="left" w:pos="900"/>
          <w:tab w:val="left" w:pos="1134"/>
        </w:tabs>
        <w:spacing w:after="0"/>
        <w:ind w:left="0" w:firstLine="567"/>
      </w:pPr>
      <w:r w:rsidRPr="00B60BD5">
        <w:t>տեղանքի տեսակներն ըստ հիդրոերկրաբանական պայմանների, որոնք բերված են 13-րդ բաժնում,</w:t>
      </w:r>
    </w:p>
    <w:p w14:paraId="7FC851FA" w14:textId="77777777" w:rsidR="00F108DE" w:rsidRPr="00B60BD5" w:rsidRDefault="00F108DE" w:rsidP="00402DD0">
      <w:pPr>
        <w:pStyle w:val="2"/>
        <w:numPr>
          <w:ilvl w:val="0"/>
          <w:numId w:val="109"/>
        </w:numPr>
        <w:tabs>
          <w:tab w:val="left" w:pos="900"/>
          <w:tab w:val="left" w:pos="1134"/>
        </w:tabs>
        <w:spacing w:after="0"/>
        <w:ind w:left="0" w:firstLine="567"/>
      </w:pPr>
      <w:r w:rsidRPr="00B60BD5">
        <w:t>տարածքի բաժանումը ըստ կլիմայական գոտիների՝ համաձայն նկար 3-ի (14-րդ բաժին),</w:t>
      </w:r>
    </w:p>
    <w:p w14:paraId="42FDEFC9" w14:textId="77777777" w:rsidR="00F108DE" w:rsidRPr="00B60BD5" w:rsidRDefault="00F108DE" w:rsidP="00402DD0">
      <w:pPr>
        <w:pStyle w:val="2"/>
        <w:numPr>
          <w:ilvl w:val="0"/>
          <w:numId w:val="109"/>
        </w:numPr>
        <w:tabs>
          <w:tab w:val="left" w:pos="900"/>
          <w:tab w:val="left" w:pos="1134"/>
        </w:tabs>
        <w:spacing w:after="0"/>
        <w:ind w:left="0" w:firstLine="567"/>
      </w:pPr>
      <w:r w:rsidRPr="00B60BD5">
        <w:t>սեյսմիկ ազդեցությունը,</w:t>
      </w:r>
    </w:p>
    <w:p w14:paraId="22E4D78D" w14:textId="77777777" w:rsidR="00F108DE" w:rsidRPr="00B60BD5" w:rsidRDefault="00F108DE" w:rsidP="00402DD0">
      <w:pPr>
        <w:pStyle w:val="2"/>
        <w:numPr>
          <w:ilvl w:val="0"/>
          <w:numId w:val="109"/>
        </w:numPr>
        <w:tabs>
          <w:tab w:val="left" w:pos="900"/>
          <w:tab w:val="left" w:pos="1134"/>
        </w:tabs>
        <w:spacing w:after="0"/>
        <w:ind w:left="0" w:firstLine="567"/>
      </w:pPr>
      <w:r w:rsidRPr="00B60BD5">
        <w:t>ծածկույթի վրա առավելագույն ուժային ազդեցություն գործադրող օդանավերի բեռնվածքները կամ նորմատիվ բեռնվածքի կարգերը,</w:t>
      </w:r>
    </w:p>
    <w:p w14:paraId="402DF46B" w14:textId="77777777" w:rsidR="00F108DE" w:rsidRPr="00B60BD5" w:rsidRDefault="00F108DE" w:rsidP="00F108DE">
      <w:pPr>
        <w:pStyle w:val="2"/>
        <w:numPr>
          <w:ilvl w:val="0"/>
          <w:numId w:val="109"/>
        </w:numPr>
        <w:tabs>
          <w:tab w:val="left" w:pos="1134"/>
        </w:tabs>
        <w:spacing w:after="0"/>
        <w:ind w:left="0" w:firstLine="567"/>
      </w:pPr>
      <w:r w:rsidRPr="00B60BD5">
        <w:lastRenderedPageBreak/>
        <w:t xml:space="preserve">նմանատիպ ինժեներաերկրաբանական, հիդրոերկրաբանական և կլիմայական պայմաններում գտնվող </w:t>
      </w:r>
      <w:r w:rsidRPr="00B60BD5">
        <w:rPr>
          <w:rFonts w:cs="Arial"/>
        </w:rPr>
        <w:t>աերոդրոմ</w:t>
      </w:r>
      <w:r w:rsidRPr="00B60BD5">
        <w:t>ների շինարարության և շահագործման փորձը:</w:t>
      </w:r>
    </w:p>
    <w:p w14:paraId="3E068F8D" w14:textId="77777777" w:rsidR="00F108DE" w:rsidRPr="00B60BD5" w:rsidRDefault="00F108DE" w:rsidP="00F12C72">
      <w:pPr>
        <w:pStyle w:val="1"/>
        <w:numPr>
          <w:ilvl w:val="0"/>
          <w:numId w:val="8"/>
        </w:numPr>
        <w:tabs>
          <w:tab w:val="clear" w:pos="709"/>
          <w:tab w:val="clear" w:pos="1080"/>
          <w:tab w:val="clear" w:pos="1276"/>
          <w:tab w:val="left" w:pos="990"/>
          <w:tab w:val="left" w:pos="1134"/>
        </w:tabs>
        <w:ind w:left="0" w:firstLine="567"/>
      </w:pPr>
      <w:r w:rsidRPr="00B60BD5">
        <w:rPr>
          <w:bCs/>
        </w:rPr>
        <w:t xml:space="preserve">Գրունտային հիմնատակերի </w:t>
      </w:r>
      <w:r w:rsidRPr="00B60BD5">
        <w:t xml:space="preserve">համար օգտագործվող գրունտների անվանակարգը՝ ըստ ծագման, կազմի, բնական </w:t>
      </w:r>
      <w:r w:rsidRPr="00B60BD5">
        <w:rPr>
          <w:rFonts w:cs="Arian AMU"/>
          <w:bCs/>
          <w:shd w:val="clear" w:color="auto" w:fill="FFFFFF"/>
        </w:rPr>
        <w:t>տեղադրվածության</w:t>
      </w:r>
      <w:r w:rsidRPr="00B60BD5">
        <w:t xml:space="preserve"> վիճակի, փքվածության, </w:t>
      </w:r>
      <w:r w:rsidRPr="00B60BD5">
        <w:rPr>
          <w:rFonts w:cs="Tahoma"/>
          <w:shd w:val="clear" w:color="auto" w:fill="FFFFFF"/>
        </w:rPr>
        <w:t>ուռչվածության</w:t>
      </w:r>
      <w:r w:rsidRPr="00B60BD5">
        <w:t xml:space="preserve"> և նստվածքայնության, պետք է սահմանվի ԳՕՍՏ 25100-2020-ի համապատասխան։    </w:t>
      </w:r>
    </w:p>
    <w:p w14:paraId="1CBDF688" w14:textId="77777777" w:rsidR="00F108DE" w:rsidRPr="00B60BD5" w:rsidRDefault="00F108DE" w:rsidP="00F12C72">
      <w:pPr>
        <w:pStyle w:val="1"/>
        <w:numPr>
          <w:ilvl w:val="0"/>
          <w:numId w:val="8"/>
        </w:numPr>
        <w:tabs>
          <w:tab w:val="clear" w:pos="709"/>
          <w:tab w:val="clear" w:pos="1080"/>
          <w:tab w:val="clear" w:pos="1276"/>
          <w:tab w:val="left" w:pos="990"/>
          <w:tab w:val="left" w:pos="1134"/>
        </w:tabs>
        <w:ind w:left="0" w:firstLine="567"/>
      </w:pPr>
      <w:r w:rsidRPr="00B60BD5">
        <w:t xml:space="preserve">Բնական </w:t>
      </w:r>
      <w:r w:rsidRPr="00B60BD5">
        <w:rPr>
          <w:rFonts w:cs="Arian AMU"/>
          <w:bCs/>
          <w:shd w:val="clear" w:color="auto" w:fill="FFFFFF"/>
        </w:rPr>
        <w:t>տեղադրվածության</w:t>
      </w:r>
      <w:r w:rsidRPr="00B60BD5">
        <w:t xml:space="preserve">, ինչպես նաև արհեստական </w:t>
      </w:r>
      <w:r w:rsidRPr="00B60BD5">
        <w:rPr>
          <w:rFonts w:ascii="Cambria Math" w:hAnsi="Cambria Math" w:cs="Cambria Math"/>
        </w:rPr>
        <w:t>​​</w:t>
      </w:r>
      <w:r w:rsidRPr="00B60BD5">
        <w:rPr>
          <w:rFonts w:cs="GHEA Grapalat"/>
        </w:rPr>
        <w:t>ծագում</w:t>
      </w:r>
      <w:r w:rsidRPr="00B60BD5">
        <w:t xml:space="preserve"> </w:t>
      </w:r>
      <w:r w:rsidRPr="00B60BD5">
        <w:rPr>
          <w:rFonts w:cs="GHEA Grapalat"/>
        </w:rPr>
        <w:t>ունեցող</w:t>
      </w:r>
      <w:r w:rsidRPr="00B60BD5">
        <w:t xml:space="preserve"> </w:t>
      </w:r>
      <w:r w:rsidRPr="00B60BD5">
        <w:rPr>
          <w:rFonts w:cs="GHEA Grapalat"/>
        </w:rPr>
        <w:t>գրունտների</w:t>
      </w:r>
      <w:r w:rsidRPr="00B60BD5">
        <w:t xml:space="preserve"> </w:t>
      </w:r>
      <w:r w:rsidRPr="00B60BD5">
        <w:rPr>
          <w:rFonts w:cs="GHEA Grapalat"/>
        </w:rPr>
        <w:t>բնութագրերը</w:t>
      </w:r>
      <w:r w:rsidRPr="00B60BD5">
        <w:t xml:space="preserve"> </w:t>
      </w:r>
      <w:r w:rsidRPr="00B60BD5">
        <w:rPr>
          <w:rFonts w:cs="GHEA Grapalat"/>
        </w:rPr>
        <w:t>պետք</w:t>
      </w:r>
      <w:r w:rsidRPr="00B60BD5">
        <w:t xml:space="preserve"> </w:t>
      </w:r>
      <w:r w:rsidRPr="00B60BD5">
        <w:rPr>
          <w:rFonts w:cs="GHEA Grapalat"/>
        </w:rPr>
        <w:t>է</w:t>
      </w:r>
      <w:r w:rsidRPr="00B60BD5">
        <w:t xml:space="preserve"> </w:t>
      </w:r>
      <w:r w:rsidRPr="00B60BD5">
        <w:rPr>
          <w:rFonts w:cs="GHEA Grapalat"/>
        </w:rPr>
        <w:t>որոշվեն</w:t>
      </w:r>
      <w:r w:rsidRPr="00B60BD5">
        <w:t xml:space="preserve">, </w:t>
      </w:r>
      <w:r w:rsidRPr="00B60BD5">
        <w:rPr>
          <w:rFonts w:cs="GHEA Grapalat"/>
        </w:rPr>
        <w:t>որպես</w:t>
      </w:r>
      <w:r w:rsidRPr="00B60BD5">
        <w:t xml:space="preserve"> </w:t>
      </w:r>
      <w:r w:rsidRPr="00B60BD5">
        <w:rPr>
          <w:rFonts w:cs="GHEA Grapalat"/>
        </w:rPr>
        <w:t>կանոն</w:t>
      </w:r>
      <w:r w:rsidRPr="00B60BD5">
        <w:t xml:space="preserve">, </w:t>
      </w:r>
      <w:r w:rsidRPr="00B60BD5">
        <w:rPr>
          <w:rFonts w:cs="GHEA Grapalat"/>
        </w:rPr>
        <w:t>դաշտային</w:t>
      </w:r>
      <w:r w:rsidRPr="00B60BD5">
        <w:t xml:space="preserve"> </w:t>
      </w:r>
      <w:r w:rsidRPr="00B60BD5">
        <w:rPr>
          <w:rFonts w:cs="GHEA Grapalat"/>
        </w:rPr>
        <w:t>կամ</w:t>
      </w:r>
      <w:r w:rsidRPr="00B60BD5">
        <w:t xml:space="preserve"> </w:t>
      </w:r>
      <w:r w:rsidRPr="00B60BD5">
        <w:rPr>
          <w:rFonts w:cs="GHEA Grapalat"/>
        </w:rPr>
        <w:t>լաբորատոր</w:t>
      </w:r>
      <w:r w:rsidRPr="00B60BD5">
        <w:t xml:space="preserve"> </w:t>
      </w:r>
      <w:r w:rsidRPr="00B60BD5">
        <w:rPr>
          <w:rFonts w:cs="GHEA Grapalat"/>
        </w:rPr>
        <w:t>պայմաններում</w:t>
      </w:r>
      <w:r w:rsidRPr="00B60BD5">
        <w:t xml:space="preserve"> </w:t>
      </w:r>
      <w:r w:rsidRPr="00B60BD5">
        <w:rPr>
          <w:rFonts w:cs="GHEA Grapalat"/>
        </w:rPr>
        <w:t>դրանց</w:t>
      </w:r>
      <w:r w:rsidRPr="00B60BD5">
        <w:t xml:space="preserve"> </w:t>
      </w:r>
      <w:r w:rsidRPr="00B60BD5">
        <w:rPr>
          <w:rFonts w:cs="GHEA Grapalat"/>
        </w:rPr>
        <w:t>անմիջական</w:t>
      </w:r>
      <w:r w:rsidRPr="00B60BD5">
        <w:t xml:space="preserve"> </w:t>
      </w:r>
      <w:r w:rsidRPr="00B60BD5">
        <w:rPr>
          <w:rFonts w:cs="GHEA Grapalat"/>
        </w:rPr>
        <w:t>փորձարկման</w:t>
      </w:r>
      <w:r w:rsidRPr="00B60BD5">
        <w:t xml:space="preserve"> </w:t>
      </w:r>
      <w:r w:rsidRPr="00B60BD5">
        <w:rPr>
          <w:rFonts w:cs="GHEA Grapalat"/>
        </w:rPr>
        <w:t>հիման</w:t>
      </w:r>
      <w:r w:rsidRPr="00B60BD5">
        <w:t xml:space="preserve"> </w:t>
      </w:r>
      <w:r w:rsidRPr="00B60BD5">
        <w:rPr>
          <w:rFonts w:cs="GHEA Grapalat"/>
        </w:rPr>
        <w:t>վրա՝</w:t>
      </w:r>
      <w:r w:rsidRPr="00B60BD5">
        <w:t xml:space="preserve"> </w:t>
      </w:r>
      <w:r w:rsidRPr="00B60BD5">
        <w:rPr>
          <w:rFonts w:cs="GHEA Grapalat"/>
        </w:rPr>
        <w:t>հաշվի</w:t>
      </w:r>
      <w:r w:rsidRPr="00B60BD5">
        <w:t xml:space="preserve"> </w:t>
      </w:r>
      <w:r w:rsidRPr="00B60BD5">
        <w:rPr>
          <w:rFonts w:cs="GHEA Grapalat"/>
        </w:rPr>
        <w:t>առնելով</w:t>
      </w:r>
      <w:r w:rsidRPr="00B60BD5">
        <w:t xml:space="preserve"> </w:t>
      </w:r>
      <w:r w:rsidRPr="00B60BD5">
        <w:rPr>
          <w:rFonts w:cs="GHEA Grapalat"/>
        </w:rPr>
        <w:t>գրունտների</w:t>
      </w:r>
      <w:r w:rsidRPr="00B60BD5">
        <w:t xml:space="preserve"> </w:t>
      </w:r>
      <w:r w:rsidRPr="00B60BD5">
        <w:rPr>
          <w:rFonts w:cs="GHEA Grapalat"/>
        </w:rPr>
        <w:t>խոնավության</w:t>
      </w:r>
      <w:r w:rsidRPr="00B60BD5">
        <w:t xml:space="preserve"> </w:t>
      </w:r>
      <w:r w:rsidRPr="00B60BD5">
        <w:rPr>
          <w:rFonts w:cs="GHEA Grapalat"/>
        </w:rPr>
        <w:t>հնարավոր</w:t>
      </w:r>
      <w:r w:rsidRPr="00B60BD5">
        <w:t xml:space="preserve"> </w:t>
      </w:r>
      <w:r w:rsidRPr="00B60BD5">
        <w:rPr>
          <w:rFonts w:cs="GHEA Grapalat"/>
        </w:rPr>
        <w:t>փոփոխությունները</w:t>
      </w:r>
      <w:r w:rsidRPr="00B60BD5">
        <w:t xml:space="preserve"> </w:t>
      </w:r>
      <w:r w:rsidRPr="00B60BD5">
        <w:rPr>
          <w:rFonts w:cs="Arial"/>
        </w:rPr>
        <w:t>աերոդրոմ</w:t>
      </w:r>
      <w:r w:rsidRPr="00B60BD5">
        <w:t xml:space="preserve">ային կառույցների շինարարության և շահագործման ընթացքում: </w:t>
      </w:r>
    </w:p>
    <w:p w14:paraId="3EA77EDF" w14:textId="77777777" w:rsidR="00F108DE" w:rsidRPr="00B60BD5" w:rsidRDefault="00F108DE" w:rsidP="00F12C72">
      <w:pPr>
        <w:pStyle w:val="1"/>
        <w:numPr>
          <w:ilvl w:val="0"/>
          <w:numId w:val="8"/>
        </w:numPr>
        <w:tabs>
          <w:tab w:val="clear" w:pos="709"/>
          <w:tab w:val="clear" w:pos="1080"/>
          <w:tab w:val="clear" w:pos="1276"/>
          <w:tab w:val="left" w:pos="990"/>
          <w:tab w:val="left" w:pos="1134"/>
        </w:tabs>
        <w:ind w:left="0" w:firstLine="567"/>
      </w:pPr>
      <w:r w:rsidRPr="00B60BD5">
        <w:t xml:space="preserve">Գրունտների հաշվարկային բնութագրերը (կոշտ պատվածքների համար անկողնակի Ks գործակիցը և ոչ կոշտ պատվածքների համար առաձգականության </w:t>
      </w:r>
      <w:r w:rsidRPr="00B60BD5">
        <w:rPr>
          <w:iCs/>
        </w:rPr>
        <w:t>Е</w:t>
      </w:r>
      <w:r w:rsidRPr="00B60BD5">
        <w:t xml:space="preserve"> մոդուլը) պետք է սահմանել </w:t>
      </w:r>
      <w:r w:rsidRPr="00B60BD5">
        <w:rPr>
          <w:bCs/>
        </w:rPr>
        <w:t xml:space="preserve">համասեռ </w:t>
      </w:r>
      <w:r w:rsidRPr="00B60BD5">
        <w:t xml:space="preserve">գրունտների համար՝ 15-րդ </w:t>
      </w:r>
      <w:r w:rsidRPr="00B60BD5">
        <w:rPr>
          <w:bCs/>
        </w:rPr>
        <w:t>բաժն</w:t>
      </w:r>
      <w:r w:rsidRPr="00B60BD5">
        <w:t>ին համապատասխան: Բազմաշերտ գրունտային հիմնատակերի համար, երբ գրունտի վերին շերտը խտացված է, իսկ ստորինը՝ մնում է չխտացված և ունի ծակոտկենության գործակից e &gt;0</w:t>
      </w:r>
      <w:r w:rsidRPr="00B60BD5">
        <w:rPr>
          <w:rFonts w:ascii="Cambria Math" w:hAnsi="Cambria Math"/>
        </w:rPr>
        <w:t>․</w:t>
      </w:r>
      <w:r w:rsidRPr="00B60BD5">
        <w:t xml:space="preserve">8 կամ բնական </w:t>
      </w:r>
      <w:r w:rsidRPr="00B60BD5">
        <w:rPr>
          <w:bCs/>
        </w:rPr>
        <w:t>հիմնատակում</w:t>
      </w:r>
      <w:r w:rsidRPr="00B60BD5">
        <w:t xml:space="preserve"> հոծ ժայռային գրունտների առկայության դեպքում, որոնց միառանցքային սեղմման ժամանակավոր դիմադրությունը առնվազն 5 ՄՊա  է, ջրում փափկեցման գործակիցը 0</w:t>
      </w:r>
      <w:r w:rsidRPr="00B60BD5">
        <w:rPr>
          <w:rFonts w:ascii="Cambria Math" w:hAnsi="Cambria Math"/>
        </w:rPr>
        <w:t>․</w:t>
      </w:r>
      <w:r w:rsidRPr="00B60BD5">
        <w:t xml:space="preserve">75-ից ավելին չէ,  և ընդունակ չեն ջրում լուծվելու, հարկ է օգտագործել ամբողջ հիմնատակի անկողնակի Ks </w:t>
      </w:r>
      <w:r w:rsidRPr="00B60BD5">
        <w:rPr>
          <w:bCs/>
        </w:rPr>
        <w:t>համարժեքային</w:t>
      </w:r>
      <w:r w:rsidRPr="00B60BD5">
        <w:t xml:space="preserve"> գործակիցը (հաշվի առնելով </w:t>
      </w:r>
      <w:r w:rsidRPr="00B60BD5">
        <w:rPr>
          <w:bCs/>
        </w:rPr>
        <w:t xml:space="preserve">տապաստակի </w:t>
      </w:r>
      <w:r w:rsidRPr="00B60BD5">
        <w:t xml:space="preserve">ժայռային գրունտը), որոշվում է 16-րդ </w:t>
      </w:r>
      <w:r w:rsidRPr="00B60BD5">
        <w:rPr>
          <w:bCs/>
        </w:rPr>
        <w:t>բաժն</w:t>
      </w:r>
      <w:r w:rsidRPr="00B60BD5">
        <w:t>ի համաձայն:</w:t>
      </w:r>
    </w:p>
    <w:p w14:paraId="3ABB0515" w14:textId="77777777" w:rsidR="00F108DE" w:rsidRPr="00B60BD5" w:rsidRDefault="00F108DE" w:rsidP="00F12C72">
      <w:pPr>
        <w:pStyle w:val="1"/>
        <w:numPr>
          <w:ilvl w:val="0"/>
          <w:numId w:val="8"/>
        </w:numPr>
        <w:tabs>
          <w:tab w:val="clear" w:pos="709"/>
          <w:tab w:val="clear" w:pos="1080"/>
          <w:tab w:val="clear" w:pos="1276"/>
          <w:tab w:val="left" w:pos="990"/>
          <w:tab w:val="left" w:pos="1134"/>
        </w:tabs>
        <w:ind w:left="0" w:firstLine="567"/>
        <w:rPr>
          <w:color w:val="000000"/>
        </w:rPr>
      </w:pPr>
      <w:r w:rsidRPr="00B60BD5">
        <w:rPr>
          <w:bCs/>
          <w:color w:val="000000"/>
        </w:rPr>
        <w:t xml:space="preserve">Գրունտային հիմնատակերի </w:t>
      </w:r>
      <w:r w:rsidRPr="00B60BD5">
        <w:rPr>
          <w:color w:val="000000"/>
        </w:rPr>
        <w:t xml:space="preserve">նախագծումը առանց համապատասխան ինժեներաերկրաբանական և հիդրոերկրաբանական հիմնավորման կամ եթե այն անբավարար է, չի թույլատրվում: </w:t>
      </w:r>
    </w:p>
    <w:p w14:paraId="33BEC8D4" w14:textId="77777777" w:rsidR="00F108DE" w:rsidRPr="00B60BD5" w:rsidRDefault="00F108DE" w:rsidP="00F12C72">
      <w:pPr>
        <w:pStyle w:val="1"/>
        <w:numPr>
          <w:ilvl w:val="0"/>
          <w:numId w:val="8"/>
        </w:numPr>
        <w:tabs>
          <w:tab w:val="clear" w:pos="709"/>
          <w:tab w:val="clear" w:pos="1080"/>
          <w:tab w:val="clear" w:pos="1276"/>
          <w:tab w:val="left" w:pos="990"/>
          <w:tab w:val="left" w:pos="1134"/>
        </w:tabs>
        <w:ind w:left="0" w:firstLine="567"/>
        <w:rPr>
          <w:color w:val="000000"/>
        </w:rPr>
      </w:pPr>
      <w:r w:rsidRPr="00B60BD5">
        <w:rPr>
          <w:bCs/>
          <w:color w:val="000000"/>
        </w:rPr>
        <w:t xml:space="preserve">Գրունտային հիմնատակերի </w:t>
      </w:r>
      <w:r w:rsidRPr="00B60BD5">
        <w:rPr>
          <w:color w:val="000000"/>
        </w:rPr>
        <w:t xml:space="preserve">սեղմվող ստվարաշերտի խորությունը, որի սահմաններում հաշվի են առնվում գրունտների կազմը և հատկությունները, ընդունվում է ըստ </w:t>
      </w:r>
      <w:r w:rsidRPr="00B60BD5">
        <w:t>2-րդ աղյուսակի՝</w:t>
      </w:r>
      <w:r w:rsidRPr="00B60BD5">
        <w:rPr>
          <w:color w:val="000000"/>
        </w:rPr>
        <w:t xml:space="preserve"> կախված օդանավի հիմնական հենարանի վրայի անիվների քանակից և այդ հենարանի մեկ անիվի վրա բեռնվածքից:</w:t>
      </w:r>
    </w:p>
    <w:p w14:paraId="392B2A75" w14:textId="77777777" w:rsidR="00F108DE" w:rsidRPr="00B60BD5" w:rsidRDefault="00F108DE" w:rsidP="00F12C72">
      <w:pPr>
        <w:pStyle w:val="1"/>
        <w:numPr>
          <w:ilvl w:val="0"/>
          <w:numId w:val="8"/>
        </w:numPr>
        <w:tabs>
          <w:tab w:val="clear" w:pos="709"/>
          <w:tab w:val="clear" w:pos="1080"/>
          <w:tab w:val="clear" w:pos="1276"/>
          <w:tab w:val="left" w:pos="990"/>
          <w:tab w:val="left" w:pos="1134"/>
        </w:tabs>
        <w:ind w:left="0" w:firstLine="567"/>
        <w:rPr>
          <w:color w:val="000000"/>
        </w:rPr>
      </w:pPr>
      <w:r w:rsidRPr="00B60BD5">
        <w:rPr>
          <w:color w:val="000000"/>
        </w:rPr>
        <w:t xml:space="preserve">Սեզոնային </w:t>
      </w:r>
      <w:r w:rsidRPr="00B60BD5">
        <w:rPr>
          <w:bCs/>
          <w:color w:val="000000"/>
        </w:rPr>
        <w:t xml:space="preserve">սառչման, </w:t>
      </w:r>
      <w:r w:rsidRPr="00B60BD5">
        <w:rPr>
          <w:rFonts w:cs="GHEA Grapalat"/>
          <w:bCs/>
          <w:color w:val="000000"/>
        </w:rPr>
        <w:t>հալման-սառչման</w:t>
      </w:r>
      <w:r w:rsidRPr="00B60BD5">
        <w:rPr>
          <w:rFonts w:cs="GHEA Grapalat"/>
          <w:color w:val="000000"/>
        </w:rPr>
        <w:t xml:space="preserve"> խորությունը</w:t>
      </w:r>
      <w:r w:rsidRPr="00B60BD5">
        <w:rPr>
          <w:color w:val="000000"/>
        </w:rPr>
        <w:t xml:space="preserve"> </w:t>
      </w:r>
      <w:r w:rsidRPr="00B60BD5">
        <w:rPr>
          <w:rFonts w:cs="GHEA Grapalat"/>
          <w:color w:val="000000"/>
        </w:rPr>
        <w:t>որոշվում</w:t>
      </w:r>
      <w:r w:rsidRPr="00B60BD5">
        <w:rPr>
          <w:color w:val="000000"/>
        </w:rPr>
        <w:t xml:space="preserve"> </w:t>
      </w:r>
      <w:r w:rsidRPr="00B60BD5">
        <w:rPr>
          <w:rFonts w:cs="GHEA Grapalat"/>
          <w:color w:val="000000"/>
        </w:rPr>
        <w:t>է</w:t>
      </w:r>
      <w:r w:rsidRPr="00B60BD5">
        <w:rPr>
          <w:color w:val="000000"/>
        </w:rPr>
        <w:t xml:space="preserve"> </w:t>
      </w:r>
      <w:r w:rsidRPr="00B60BD5">
        <w:rPr>
          <w:rFonts w:cs="GHEA Grapalat"/>
          <w:color w:val="000000"/>
        </w:rPr>
        <w:t>հաշվարկով՝</w:t>
      </w:r>
      <w:r w:rsidRPr="00B60BD5">
        <w:rPr>
          <w:color w:val="000000"/>
        </w:rPr>
        <w:t xml:space="preserve"> </w:t>
      </w:r>
      <w:r w:rsidRPr="00B60BD5">
        <w:rPr>
          <w:rFonts w:cs="GHEA Grapalat"/>
          <w:color w:val="000000"/>
        </w:rPr>
        <w:t>ծածկույթի բաց</w:t>
      </w:r>
      <w:r w:rsidRPr="00B60BD5">
        <w:rPr>
          <w:color w:val="000000"/>
        </w:rPr>
        <w:t xml:space="preserve">, </w:t>
      </w:r>
      <w:r w:rsidRPr="00B60BD5">
        <w:rPr>
          <w:rFonts w:cs="GHEA Grapalat"/>
          <w:color w:val="000000"/>
        </w:rPr>
        <w:t>ձյունից</w:t>
      </w:r>
      <w:r w:rsidRPr="00B60BD5">
        <w:rPr>
          <w:color w:val="000000"/>
        </w:rPr>
        <w:t xml:space="preserve"> </w:t>
      </w:r>
      <w:r w:rsidRPr="00B60BD5">
        <w:rPr>
          <w:rFonts w:cs="GHEA Grapalat"/>
          <w:color w:val="000000"/>
        </w:rPr>
        <w:t>մաքրված</w:t>
      </w:r>
      <w:r w:rsidRPr="00B60BD5">
        <w:rPr>
          <w:color w:val="000000"/>
        </w:rPr>
        <w:t xml:space="preserve"> </w:t>
      </w:r>
      <w:r w:rsidRPr="00B60BD5">
        <w:rPr>
          <w:rFonts w:cs="GHEA Grapalat"/>
          <w:color w:val="000000"/>
        </w:rPr>
        <w:t>մակերևույթի</w:t>
      </w:r>
      <w:r w:rsidRPr="00B60BD5">
        <w:rPr>
          <w:color w:val="000000"/>
        </w:rPr>
        <w:t xml:space="preserve"> </w:t>
      </w:r>
      <w:r w:rsidRPr="00B60BD5">
        <w:rPr>
          <w:rFonts w:cs="GHEA Grapalat"/>
          <w:color w:val="000000"/>
        </w:rPr>
        <w:t>համար,</w:t>
      </w:r>
      <w:r w:rsidRPr="00B60BD5">
        <w:rPr>
          <w:color w:val="000000"/>
        </w:rPr>
        <w:t xml:space="preserve"> </w:t>
      </w:r>
      <w:r w:rsidRPr="00B60BD5">
        <w:rPr>
          <w:rFonts w:cs="GHEA Grapalat"/>
          <w:color w:val="000000"/>
        </w:rPr>
        <w:t>և</w:t>
      </w:r>
      <w:r w:rsidRPr="00B60BD5">
        <w:rPr>
          <w:color w:val="000000"/>
        </w:rPr>
        <w:t xml:space="preserve"> </w:t>
      </w:r>
      <w:r w:rsidRPr="00B60BD5">
        <w:rPr>
          <w:rFonts w:cs="GHEA Grapalat"/>
          <w:color w:val="000000"/>
        </w:rPr>
        <w:t>հ</w:t>
      </w:r>
      <w:r w:rsidRPr="00B60BD5">
        <w:rPr>
          <w:color w:val="000000"/>
        </w:rPr>
        <w:t xml:space="preserve">աշվարկվում է դրա վերևից՝ հաշվի առնելով </w:t>
      </w:r>
      <w:r w:rsidRPr="00B60BD5">
        <w:rPr>
          <w:rFonts w:cs="Arial"/>
          <w:color w:val="000000"/>
        </w:rPr>
        <w:t>աերոդրոմ</w:t>
      </w:r>
      <w:r w:rsidRPr="00B60BD5">
        <w:rPr>
          <w:color w:val="000000"/>
        </w:rPr>
        <w:t xml:space="preserve">ի մակերևույթի ուղղաձիգ </w:t>
      </w:r>
      <w:r w:rsidRPr="00B60BD5">
        <w:rPr>
          <w:bCs/>
          <w:color w:val="000000"/>
        </w:rPr>
        <w:t>համահարթումը</w:t>
      </w:r>
      <w:r w:rsidRPr="00B60BD5">
        <w:rPr>
          <w:color w:val="000000"/>
        </w:rPr>
        <w:t xml:space="preserve"> և հիմնատակի ու ծածկույթի նյութերի ջերմատեխնիկական բնութագրերը:</w:t>
      </w:r>
    </w:p>
    <w:p w14:paraId="57FE7BC9" w14:textId="77777777" w:rsidR="00F12C72" w:rsidRDefault="00F12C72" w:rsidP="00F108DE">
      <w:pPr>
        <w:spacing w:line="360" w:lineRule="auto"/>
        <w:jc w:val="right"/>
        <w:rPr>
          <w:rFonts w:ascii="GHEA Grapalat" w:hAnsi="GHEA Grapalat"/>
          <w:b/>
          <w:color w:val="000000"/>
          <w:lang w:val="hy-AM"/>
        </w:rPr>
      </w:pPr>
    </w:p>
    <w:p w14:paraId="4808A23F" w14:textId="3A2FD4AB" w:rsidR="00F108DE" w:rsidRPr="00B60BD5" w:rsidRDefault="00F108DE" w:rsidP="00F108DE">
      <w:pPr>
        <w:spacing w:line="360" w:lineRule="auto"/>
        <w:jc w:val="right"/>
        <w:rPr>
          <w:rFonts w:ascii="GHEA Grapalat" w:hAnsi="GHEA Grapalat"/>
          <w:b/>
          <w:color w:val="000000"/>
          <w:lang w:val="hy-AM"/>
        </w:rPr>
      </w:pPr>
      <w:r w:rsidRPr="00B60BD5">
        <w:rPr>
          <w:rFonts w:ascii="GHEA Grapalat" w:hAnsi="GHEA Grapalat"/>
          <w:b/>
          <w:color w:val="000000"/>
          <w:lang w:val="hy-AM"/>
        </w:rPr>
        <w:lastRenderedPageBreak/>
        <w:t>Աղյուսակ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5"/>
        <w:gridCol w:w="3092"/>
        <w:gridCol w:w="1448"/>
        <w:gridCol w:w="1610"/>
        <w:gridCol w:w="1446"/>
        <w:gridCol w:w="1126"/>
        <w:gridCol w:w="1293"/>
      </w:tblGrid>
      <w:tr w:rsidR="00F108DE" w:rsidRPr="00D72953" w14:paraId="26EA5436" w14:textId="77777777" w:rsidTr="004A0B7A">
        <w:trPr>
          <w:trHeight w:val="20"/>
          <w:jc w:val="center"/>
        </w:trPr>
        <w:tc>
          <w:tcPr>
            <w:tcW w:w="359" w:type="pct"/>
            <w:vMerge w:val="restart"/>
            <w:shd w:val="clear" w:color="auto" w:fill="FFFFFF"/>
          </w:tcPr>
          <w:p w14:paraId="0E451944" w14:textId="77777777" w:rsidR="00F108DE" w:rsidRPr="00B60BD5" w:rsidRDefault="00F108DE" w:rsidP="004A0B7A">
            <w:pPr>
              <w:spacing w:line="360" w:lineRule="auto"/>
              <w:jc w:val="center"/>
              <w:rPr>
                <w:rFonts w:ascii="GHEA Grapalat" w:hAnsi="GHEA Grapalat"/>
                <w:b/>
                <w:color w:val="000000"/>
                <w:lang w:val="hy-AM"/>
              </w:rPr>
            </w:pPr>
            <w:r w:rsidRPr="00B60BD5">
              <w:rPr>
                <w:rFonts w:ascii="GHEA Grapalat" w:hAnsi="GHEA Grapalat"/>
                <w:b/>
                <w:color w:val="000000"/>
                <w:lang w:val="hy-AM"/>
              </w:rPr>
              <w:t>Հ/Հ</w:t>
            </w:r>
          </w:p>
        </w:tc>
        <w:tc>
          <w:tcPr>
            <w:tcW w:w="1433" w:type="pct"/>
            <w:vMerge w:val="restart"/>
            <w:shd w:val="clear" w:color="auto" w:fill="FFFFFF"/>
            <w:vAlign w:val="center"/>
            <w:hideMark/>
          </w:tcPr>
          <w:p w14:paraId="0BE6F908" w14:textId="77777777" w:rsidR="00F108DE" w:rsidRPr="00B60BD5" w:rsidRDefault="00F108DE" w:rsidP="004A0B7A">
            <w:pPr>
              <w:spacing w:line="276" w:lineRule="auto"/>
              <w:jc w:val="center"/>
              <w:rPr>
                <w:rFonts w:ascii="GHEA Grapalat" w:hAnsi="GHEA Grapalat"/>
                <w:b/>
                <w:color w:val="000000"/>
                <w:lang w:val="hy-AM"/>
              </w:rPr>
            </w:pPr>
            <w:r w:rsidRPr="00B60BD5">
              <w:rPr>
                <w:rFonts w:ascii="GHEA Grapalat" w:hAnsi="GHEA Grapalat"/>
                <w:b/>
                <w:color w:val="000000"/>
                <w:lang w:val="hy-AM"/>
              </w:rPr>
              <w:t xml:space="preserve">Օդանավի հիմնական հենարանի վրա անիվների քանակը </w:t>
            </w:r>
          </w:p>
        </w:tc>
        <w:tc>
          <w:tcPr>
            <w:tcW w:w="3209" w:type="pct"/>
            <w:gridSpan w:val="5"/>
            <w:shd w:val="clear" w:color="auto" w:fill="FFFFFF"/>
            <w:vAlign w:val="center"/>
            <w:hideMark/>
          </w:tcPr>
          <w:p w14:paraId="36EC6BA4" w14:textId="77777777" w:rsidR="00F108DE" w:rsidRPr="00B60BD5" w:rsidRDefault="00F108DE" w:rsidP="004A0B7A">
            <w:pPr>
              <w:spacing w:line="276" w:lineRule="auto"/>
              <w:jc w:val="center"/>
              <w:rPr>
                <w:rFonts w:ascii="GHEA Grapalat" w:hAnsi="GHEA Grapalat"/>
                <w:b/>
                <w:color w:val="000000"/>
                <w:lang w:val="hy-AM"/>
              </w:rPr>
            </w:pPr>
            <w:r w:rsidRPr="00B60BD5">
              <w:rPr>
                <w:rFonts w:ascii="GHEA Grapalat" w:hAnsi="GHEA Grapalat"/>
                <w:b/>
                <w:color w:val="000000"/>
                <w:lang w:val="hy-AM"/>
              </w:rPr>
              <w:t xml:space="preserve"> </w:t>
            </w:r>
            <w:r w:rsidRPr="00B60BD5">
              <w:rPr>
                <w:rFonts w:ascii="GHEA Grapalat" w:hAnsi="GHEA Grapalat"/>
                <w:b/>
                <w:bCs/>
                <w:color w:val="000000"/>
                <w:lang w:val="hy-AM"/>
              </w:rPr>
              <w:t xml:space="preserve">Գրունտային հիմնատակի </w:t>
            </w:r>
            <w:r w:rsidRPr="00B60BD5">
              <w:rPr>
                <w:rFonts w:ascii="GHEA Grapalat" w:hAnsi="GHEA Grapalat"/>
                <w:b/>
                <w:color w:val="000000"/>
                <w:lang w:val="hy-AM"/>
              </w:rPr>
              <w:t>սեղմվող ստվարաշերտի խորությունը ծածկույթի վերևից (մ), հիմնական հենարանի մեկ անիվի վրա բեռնվածքի դեպքում (կՆ՝ կիլոՆյուտոն)</w:t>
            </w:r>
          </w:p>
        </w:tc>
      </w:tr>
      <w:tr w:rsidR="00F108DE" w:rsidRPr="00B60BD5" w14:paraId="072186A4" w14:textId="77777777" w:rsidTr="004A0B7A">
        <w:trPr>
          <w:trHeight w:val="20"/>
          <w:jc w:val="center"/>
        </w:trPr>
        <w:tc>
          <w:tcPr>
            <w:tcW w:w="359" w:type="pct"/>
            <w:vMerge/>
          </w:tcPr>
          <w:p w14:paraId="06AD6919" w14:textId="77777777" w:rsidR="00F108DE" w:rsidRPr="00B60BD5" w:rsidRDefault="00F108DE" w:rsidP="004A0B7A">
            <w:pPr>
              <w:spacing w:line="360" w:lineRule="auto"/>
              <w:rPr>
                <w:rFonts w:ascii="GHEA Grapalat" w:hAnsi="GHEA Grapalat"/>
                <w:color w:val="000000"/>
                <w:lang w:val="hy-AM"/>
              </w:rPr>
            </w:pPr>
          </w:p>
        </w:tc>
        <w:tc>
          <w:tcPr>
            <w:tcW w:w="1433" w:type="pct"/>
            <w:vMerge/>
            <w:vAlign w:val="center"/>
            <w:hideMark/>
          </w:tcPr>
          <w:p w14:paraId="45A59084" w14:textId="77777777" w:rsidR="00F108DE" w:rsidRPr="00B60BD5" w:rsidRDefault="00F108DE" w:rsidP="004A0B7A">
            <w:pPr>
              <w:spacing w:line="360" w:lineRule="auto"/>
              <w:rPr>
                <w:rFonts w:ascii="GHEA Grapalat" w:hAnsi="GHEA Grapalat"/>
                <w:color w:val="000000"/>
                <w:lang w:val="hy-AM"/>
              </w:rPr>
            </w:pPr>
          </w:p>
        </w:tc>
        <w:tc>
          <w:tcPr>
            <w:tcW w:w="671" w:type="pct"/>
            <w:shd w:val="clear" w:color="auto" w:fill="FFFFFF"/>
            <w:vAlign w:val="center"/>
            <w:hideMark/>
          </w:tcPr>
          <w:p w14:paraId="7BA5E6C6" w14:textId="77777777" w:rsidR="00F108DE" w:rsidRPr="00B60BD5" w:rsidRDefault="00F108DE" w:rsidP="004A0B7A">
            <w:pPr>
              <w:spacing w:line="360" w:lineRule="auto"/>
              <w:jc w:val="center"/>
              <w:rPr>
                <w:rFonts w:ascii="GHEA Grapalat" w:hAnsi="GHEA Grapalat"/>
                <w:b/>
                <w:color w:val="000000"/>
              </w:rPr>
            </w:pPr>
            <w:r w:rsidRPr="00B60BD5">
              <w:rPr>
                <w:rFonts w:ascii="GHEA Grapalat" w:hAnsi="GHEA Grapalat"/>
                <w:b/>
                <w:color w:val="000000"/>
              </w:rPr>
              <w:t>250</w:t>
            </w:r>
          </w:p>
        </w:tc>
        <w:tc>
          <w:tcPr>
            <w:tcW w:w="746" w:type="pct"/>
            <w:shd w:val="clear" w:color="auto" w:fill="FFFFFF"/>
            <w:vAlign w:val="center"/>
            <w:hideMark/>
          </w:tcPr>
          <w:p w14:paraId="26933D6E" w14:textId="77777777" w:rsidR="00F108DE" w:rsidRPr="00B60BD5" w:rsidRDefault="00F108DE" w:rsidP="004A0B7A">
            <w:pPr>
              <w:spacing w:line="360" w:lineRule="auto"/>
              <w:jc w:val="center"/>
              <w:rPr>
                <w:rFonts w:ascii="GHEA Grapalat" w:hAnsi="GHEA Grapalat"/>
                <w:b/>
                <w:color w:val="000000"/>
              </w:rPr>
            </w:pPr>
            <w:r w:rsidRPr="00B60BD5">
              <w:rPr>
                <w:rFonts w:ascii="GHEA Grapalat" w:hAnsi="GHEA Grapalat"/>
                <w:b/>
                <w:color w:val="000000"/>
              </w:rPr>
              <w:t>200</w:t>
            </w:r>
          </w:p>
        </w:tc>
        <w:tc>
          <w:tcPr>
            <w:tcW w:w="670" w:type="pct"/>
            <w:shd w:val="clear" w:color="auto" w:fill="FFFFFF"/>
            <w:vAlign w:val="center"/>
            <w:hideMark/>
          </w:tcPr>
          <w:p w14:paraId="79A87668" w14:textId="77777777" w:rsidR="00F108DE" w:rsidRPr="00B60BD5" w:rsidRDefault="00F108DE" w:rsidP="004A0B7A">
            <w:pPr>
              <w:spacing w:line="360" w:lineRule="auto"/>
              <w:jc w:val="center"/>
              <w:rPr>
                <w:rFonts w:ascii="GHEA Grapalat" w:hAnsi="GHEA Grapalat"/>
                <w:b/>
                <w:color w:val="000000"/>
              </w:rPr>
            </w:pPr>
            <w:r w:rsidRPr="00B60BD5">
              <w:rPr>
                <w:rFonts w:ascii="GHEA Grapalat" w:hAnsi="GHEA Grapalat"/>
                <w:b/>
                <w:color w:val="000000"/>
              </w:rPr>
              <w:t>150</w:t>
            </w:r>
          </w:p>
        </w:tc>
        <w:tc>
          <w:tcPr>
            <w:tcW w:w="522" w:type="pct"/>
            <w:shd w:val="clear" w:color="auto" w:fill="FFFFFF"/>
            <w:vAlign w:val="center"/>
            <w:hideMark/>
          </w:tcPr>
          <w:p w14:paraId="4ED35EA1" w14:textId="77777777" w:rsidR="00F108DE" w:rsidRPr="00B60BD5" w:rsidRDefault="00F108DE" w:rsidP="004A0B7A">
            <w:pPr>
              <w:spacing w:line="360" w:lineRule="auto"/>
              <w:jc w:val="center"/>
              <w:rPr>
                <w:rFonts w:ascii="GHEA Grapalat" w:hAnsi="GHEA Grapalat"/>
                <w:b/>
                <w:color w:val="000000"/>
              </w:rPr>
            </w:pPr>
            <w:r w:rsidRPr="00B60BD5">
              <w:rPr>
                <w:rFonts w:ascii="GHEA Grapalat" w:hAnsi="GHEA Grapalat"/>
                <w:b/>
                <w:color w:val="000000"/>
              </w:rPr>
              <w:t>100</w:t>
            </w:r>
          </w:p>
        </w:tc>
        <w:tc>
          <w:tcPr>
            <w:tcW w:w="599" w:type="pct"/>
            <w:shd w:val="clear" w:color="auto" w:fill="FFFFFF"/>
            <w:vAlign w:val="center"/>
            <w:hideMark/>
          </w:tcPr>
          <w:p w14:paraId="1DE2213B" w14:textId="77777777" w:rsidR="00F108DE" w:rsidRPr="00B60BD5" w:rsidRDefault="00F108DE" w:rsidP="004A0B7A">
            <w:pPr>
              <w:spacing w:line="360" w:lineRule="auto"/>
              <w:jc w:val="center"/>
              <w:rPr>
                <w:rFonts w:ascii="GHEA Grapalat" w:hAnsi="GHEA Grapalat"/>
                <w:b/>
                <w:color w:val="000000"/>
              </w:rPr>
            </w:pPr>
            <w:r w:rsidRPr="00B60BD5">
              <w:rPr>
                <w:rFonts w:ascii="GHEA Grapalat" w:hAnsi="GHEA Grapalat"/>
                <w:b/>
                <w:color w:val="000000"/>
              </w:rPr>
              <w:t>50</w:t>
            </w:r>
          </w:p>
        </w:tc>
      </w:tr>
      <w:tr w:rsidR="00F108DE" w:rsidRPr="00B60BD5" w14:paraId="0DA39366" w14:textId="77777777" w:rsidTr="004A0B7A">
        <w:trPr>
          <w:trHeight w:val="20"/>
          <w:jc w:val="center"/>
        </w:trPr>
        <w:tc>
          <w:tcPr>
            <w:tcW w:w="359" w:type="pct"/>
            <w:shd w:val="clear" w:color="auto" w:fill="FFFFFF"/>
          </w:tcPr>
          <w:p w14:paraId="2C36E984" w14:textId="77777777" w:rsidR="00F108DE" w:rsidRPr="00B60BD5" w:rsidRDefault="00F108DE" w:rsidP="00F108DE">
            <w:pPr>
              <w:pStyle w:val="ListParagraph"/>
              <w:numPr>
                <w:ilvl w:val="0"/>
                <w:numId w:val="21"/>
              </w:numPr>
              <w:tabs>
                <w:tab w:val="left" w:pos="289"/>
              </w:tabs>
              <w:spacing w:after="0" w:line="360" w:lineRule="auto"/>
              <w:ind w:left="0" w:firstLine="0"/>
              <w:jc w:val="center"/>
              <w:rPr>
                <w:rFonts w:ascii="GHEA Grapalat" w:hAnsi="GHEA Grapalat"/>
                <w:color w:val="000000"/>
              </w:rPr>
            </w:pPr>
          </w:p>
        </w:tc>
        <w:tc>
          <w:tcPr>
            <w:tcW w:w="1433" w:type="pct"/>
            <w:shd w:val="clear" w:color="auto" w:fill="FFFFFF"/>
            <w:hideMark/>
          </w:tcPr>
          <w:p w14:paraId="51A93FAC"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1</w:t>
            </w:r>
          </w:p>
        </w:tc>
        <w:tc>
          <w:tcPr>
            <w:tcW w:w="671" w:type="pct"/>
            <w:shd w:val="clear" w:color="auto" w:fill="FFFFFF"/>
            <w:hideMark/>
          </w:tcPr>
          <w:p w14:paraId="64FC97B4"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5</w:t>
            </w:r>
          </w:p>
        </w:tc>
        <w:tc>
          <w:tcPr>
            <w:tcW w:w="746" w:type="pct"/>
            <w:shd w:val="clear" w:color="auto" w:fill="FFFFFF"/>
            <w:hideMark/>
          </w:tcPr>
          <w:p w14:paraId="4954B5A6"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4,5</w:t>
            </w:r>
          </w:p>
        </w:tc>
        <w:tc>
          <w:tcPr>
            <w:tcW w:w="670" w:type="pct"/>
            <w:shd w:val="clear" w:color="auto" w:fill="FFFFFF"/>
            <w:hideMark/>
          </w:tcPr>
          <w:p w14:paraId="51C9724D"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4</w:t>
            </w:r>
          </w:p>
        </w:tc>
        <w:tc>
          <w:tcPr>
            <w:tcW w:w="522" w:type="pct"/>
            <w:shd w:val="clear" w:color="auto" w:fill="FFFFFF"/>
            <w:hideMark/>
          </w:tcPr>
          <w:p w14:paraId="3832DB60"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3</w:t>
            </w:r>
          </w:p>
        </w:tc>
        <w:tc>
          <w:tcPr>
            <w:tcW w:w="599" w:type="pct"/>
            <w:shd w:val="clear" w:color="auto" w:fill="FFFFFF"/>
            <w:hideMark/>
          </w:tcPr>
          <w:p w14:paraId="1216BED4"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2</w:t>
            </w:r>
          </w:p>
        </w:tc>
      </w:tr>
      <w:tr w:rsidR="00F108DE" w:rsidRPr="00B60BD5" w14:paraId="3DA41343" w14:textId="77777777" w:rsidTr="004A0B7A">
        <w:trPr>
          <w:trHeight w:val="20"/>
          <w:jc w:val="center"/>
        </w:trPr>
        <w:tc>
          <w:tcPr>
            <w:tcW w:w="359" w:type="pct"/>
            <w:shd w:val="clear" w:color="auto" w:fill="FFFFFF"/>
          </w:tcPr>
          <w:p w14:paraId="575A755D" w14:textId="77777777" w:rsidR="00F108DE" w:rsidRPr="00B60BD5" w:rsidRDefault="00F108DE" w:rsidP="00F108DE">
            <w:pPr>
              <w:pStyle w:val="ListParagraph"/>
              <w:numPr>
                <w:ilvl w:val="0"/>
                <w:numId w:val="21"/>
              </w:numPr>
              <w:tabs>
                <w:tab w:val="left" w:pos="289"/>
              </w:tabs>
              <w:spacing w:after="0" w:line="360" w:lineRule="auto"/>
              <w:ind w:left="0" w:firstLine="0"/>
              <w:jc w:val="center"/>
              <w:rPr>
                <w:rFonts w:ascii="GHEA Grapalat" w:hAnsi="GHEA Grapalat"/>
                <w:color w:val="000000"/>
              </w:rPr>
            </w:pPr>
          </w:p>
        </w:tc>
        <w:tc>
          <w:tcPr>
            <w:tcW w:w="1433" w:type="pct"/>
            <w:shd w:val="clear" w:color="auto" w:fill="FFFFFF"/>
            <w:hideMark/>
          </w:tcPr>
          <w:p w14:paraId="44554B4C"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2</w:t>
            </w:r>
          </w:p>
        </w:tc>
        <w:tc>
          <w:tcPr>
            <w:tcW w:w="671" w:type="pct"/>
            <w:shd w:val="clear" w:color="auto" w:fill="FFFFFF"/>
            <w:hideMark/>
          </w:tcPr>
          <w:p w14:paraId="17368CA3"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6</w:t>
            </w:r>
          </w:p>
        </w:tc>
        <w:tc>
          <w:tcPr>
            <w:tcW w:w="746" w:type="pct"/>
            <w:shd w:val="clear" w:color="auto" w:fill="FFFFFF"/>
            <w:hideMark/>
          </w:tcPr>
          <w:p w14:paraId="22BDFD84"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6</w:t>
            </w:r>
          </w:p>
        </w:tc>
        <w:tc>
          <w:tcPr>
            <w:tcW w:w="670" w:type="pct"/>
            <w:shd w:val="clear" w:color="auto" w:fill="FFFFFF"/>
            <w:hideMark/>
          </w:tcPr>
          <w:p w14:paraId="6DB3828C"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5</w:t>
            </w:r>
          </w:p>
        </w:tc>
        <w:tc>
          <w:tcPr>
            <w:tcW w:w="522" w:type="pct"/>
            <w:shd w:val="clear" w:color="auto" w:fill="FFFFFF"/>
            <w:hideMark/>
          </w:tcPr>
          <w:p w14:paraId="1AA42DA5"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4,5</w:t>
            </w:r>
          </w:p>
        </w:tc>
        <w:tc>
          <w:tcPr>
            <w:tcW w:w="599" w:type="pct"/>
            <w:shd w:val="clear" w:color="auto" w:fill="FFFFFF"/>
            <w:hideMark/>
          </w:tcPr>
          <w:p w14:paraId="2777E54A"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4</w:t>
            </w:r>
          </w:p>
        </w:tc>
      </w:tr>
      <w:tr w:rsidR="00F108DE" w:rsidRPr="00B60BD5" w14:paraId="70FFD2CA" w14:textId="77777777" w:rsidTr="004A0B7A">
        <w:trPr>
          <w:trHeight w:val="20"/>
          <w:jc w:val="center"/>
        </w:trPr>
        <w:tc>
          <w:tcPr>
            <w:tcW w:w="359" w:type="pct"/>
            <w:shd w:val="clear" w:color="auto" w:fill="FFFFFF"/>
          </w:tcPr>
          <w:p w14:paraId="5A83C0D6" w14:textId="77777777" w:rsidR="00F108DE" w:rsidRPr="00B60BD5" w:rsidRDefault="00F108DE" w:rsidP="00F108DE">
            <w:pPr>
              <w:pStyle w:val="ListParagraph"/>
              <w:numPr>
                <w:ilvl w:val="0"/>
                <w:numId w:val="21"/>
              </w:numPr>
              <w:tabs>
                <w:tab w:val="left" w:pos="289"/>
              </w:tabs>
              <w:spacing w:after="0" w:line="360" w:lineRule="auto"/>
              <w:ind w:left="0" w:firstLine="0"/>
              <w:jc w:val="center"/>
              <w:rPr>
                <w:rFonts w:ascii="GHEA Grapalat" w:hAnsi="GHEA Grapalat"/>
                <w:color w:val="000000"/>
              </w:rPr>
            </w:pPr>
          </w:p>
        </w:tc>
        <w:tc>
          <w:tcPr>
            <w:tcW w:w="1433" w:type="pct"/>
            <w:shd w:val="clear" w:color="auto" w:fill="FFFFFF"/>
            <w:hideMark/>
          </w:tcPr>
          <w:p w14:paraId="0B89C73C" w14:textId="77777777" w:rsidR="00F108DE" w:rsidRPr="00B60BD5" w:rsidRDefault="00F108DE" w:rsidP="004A0B7A">
            <w:pPr>
              <w:spacing w:line="360" w:lineRule="auto"/>
              <w:jc w:val="center"/>
              <w:rPr>
                <w:rFonts w:ascii="GHEA Grapalat" w:hAnsi="GHEA Grapalat"/>
                <w:color w:val="000000"/>
                <w:lang w:val="hy-AM"/>
              </w:rPr>
            </w:pPr>
            <w:r w:rsidRPr="00B60BD5">
              <w:rPr>
                <w:rFonts w:ascii="GHEA Grapalat" w:hAnsi="GHEA Grapalat"/>
                <w:color w:val="000000"/>
              </w:rPr>
              <w:t xml:space="preserve">4 </w:t>
            </w:r>
            <w:r w:rsidRPr="00B60BD5">
              <w:rPr>
                <w:rFonts w:ascii="GHEA Grapalat" w:hAnsi="GHEA Grapalat"/>
                <w:color w:val="000000"/>
                <w:lang w:val="hy-AM"/>
              </w:rPr>
              <w:t>և ավելի</w:t>
            </w:r>
          </w:p>
        </w:tc>
        <w:tc>
          <w:tcPr>
            <w:tcW w:w="671" w:type="pct"/>
            <w:shd w:val="clear" w:color="auto" w:fill="FFFFFF"/>
            <w:hideMark/>
          </w:tcPr>
          <w:p w14:paraId="3FACF514"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6</w:t>
            </w:r>
          </w:p>
        </w:tc>
        <w:tc>
          <w:tcPr>
            <w:tcW w:w="746" w:type="pct"/>
            <w:shd w:val="clear" w:color="auto" w:fill="FFFFFF"/>
            <w:hideMark/>
          </w:tcPr>
          <w:p w14:paraId="6942E784"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6</w:t>
            </w:r>
          </w:p>
        </w:tc>
        <w:tc>
          <w:tcPr>
            <w:tcW w:w="670" w:type="pct"/>
            <w:shd w:val="clear" w:color="auto" w:fill="FFFFFF"/>
            <w:hideMark/>
          </w:tcPr>
          <w:p w14:paraId="46B89855"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6</w:t>
            </w:r>
          </w:p>
        </w:tc>
        <w:tc>
          <w:tcPr>
            <w:tcW w:w="522" w:type="pct"/>
            <w:shd w:val="clear" w:color="auto" w:fill="FFFFFF"/>
            <w:hideMark/>
          </w:tcPr>
          <w:p w14:paraId="32B8C581"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5</w:t>
            </w:r>
          </w:p>
        </w:tc>
        <w:tc>
          <w:tcPr>
            <w:tcW w:w="599" w:type="pct"/>
            <w:shd w:val="clear" w:color="auto" w:fill="FFFFFF"/>
            <w:hideMark/>
          </w:tcPr>
          <w:p w14:paraId="757DAA6B"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5</w:t>
            </w:r>
          </w:p>
        </w:tc>
      </w:tr>
    </w:tbl>
    <w:p w14:paraId="21467C68" w14:textId="77777777" w:rsidR="00F108DE" w:rsidRPr="00B60BD5" w:rsidRDefault="00F108DE" w:rsidP="00F108DE">
      <w:pPr>
        <w:spacing w:line="360" w:lineRule="auto"/>
        <w:ind w:firstLine="284"/>
        <w:rPr>
          <w:rFonts w:ascii="GHEA Grapalat" w:hAnsi="GHEA Grapalat"/>
          <w:b/>
          <w:color w:val="000000"/>
          <w:lang w:val="hy-AM"/>
        </w:rPr>
      </w:pPr>
    </w:p>
    <w:p w14:paraId="281F6059" w14:textId="77777777" w:rsidR="00F108DE" w:rsidRPr="00B60BD5" w:rsidRDefault="00F108DE" w:rsidP="00F12C72">
      <w:pPr>
        <w:pStyle w:val="1"/>
        <w:numPr>
          <w:ilvl w:val="0"/>
          <w:numId w:val="8"/>
        </w:numPr>
        <w:tabs>
          <w:tab w:val="clear" w:pos="709"/>
          <w:tab w:val="clear" w:pos="1080"/>
          <w:tab w:val="clear" w:pos="1276"/>
          <w:tab w:val="left" w:pos="990"/>
          <w:tab w:val="left" w:pos="1134"/>
        </w:tabs>
        <w:ind w:left="0" w:firstLine="567"/>
      </w:pPr>
      <w:r w:rsidRPr="00B60BD5">
        <w:t>Գրունտային հիմնատակերում թույլ գրունտների (</w:t>
      </w:r>
      <w:r w:rsidRPr="00B60BD5">
        <w:rPr>
          <w:rFonts w:cs="GHEA Grapalat"/>
        </w:rPr>
        <w:t>ջրհագեցած</w:t>
      </w:r>
      <w:r w:rsidRPr="00B60BD5">
        <w:t xml:space="preserve">, </w:t>
      </w:r>
      <w:r w:rsidRPr="00B60BD5">
        <w:rPr>
          <w:rFonts w:cs="GHEA Grapalat"/>
        </w:rPr>
        <w:t>կավային</w:t>
      </w:r>
      <w:r w:rsidRPr="00B60BD5">
        <w:t>, գեր</w:t>
      </w:r>
      <w:r w:rsidRPr="00B60BD5">
        <w:rPr>
          <w:rFonts w:cs="GHEA Grapalat"/>
        </w:rPr>
        <w:t>տորֆացված</w:t>
      </w:r>
      <w:r w:rsidRPr="00B60BD5">
        <w:t xml:space="preserve">, տորֆերի, </w:t>
      </w:r>
      <w:r w:rsidRPr="00B60BD5">
        <w:rPr>
          <w:rFonts w:cs="GHEA Grapalat"/>
        </w:rPr>
        <w:t>տիղմային</w:t>
      </w:r>
      <w:r w:rsidRPr="00B60BD5">
        <w:t xml:space="preserve">, </w:t>
      </w:r>
      <w:r w:rsidRPr="00B60BD5">
        <w:rPr>
          <w:rFonts w:cs="GHEA Grapalat"/>
        </w:rPr>
        <w:t>սապրոպելային</w:t>
      </w:r>
      <w:r w:rsidRPr="00B60BD5">
        <w:rPr>
          <w:rFonts w:cs="Tahoma"/>
          <w:shd w:val="clear" w:color="auto" w:fill="FFFFFF"/>
        </w:rPr>
        <w:t xml:space="preserve"> (նեխատիղմ, բուսական տղմախառն մնացորդներ</w:t>
      </w:r>
      <w:r w:rsidRPr="00B60BD5">
        <w:t xml:space="preserve">), լյոսային, </w:t>
      </w:r>
      <w:r w:rsidRPr="00B60BD5">
        <w:rPr>
          <w:rFonts w:cs="GHEA Grapalat"/>
        </w:rPr>
        <w:t>աղակալված</w:t>
      </w:r>
      <w:r w:rsidRPr="00B60BD5">
        <w:t xml:space="preserve">, ուռչող </w:t>
      </w:r>
      <w:r w:rsidRPr="00B60BD5">
        <w:rPr>
          <w:rFonts w:cs="GHEA Grapalat"/>
        </w:rPr>
        <w:t>և</w:t>
      </w:r>
      <w:r w:rsidRPr="00B60BD5">
        <w:t xml:space="preserve"> նստումային </w:t>
      </w:r>
      <w:r w:rsidRPr="00B60BD5">
        <w:rPr>
          <w:rFonts w:cs="GHEA Grapalat"/>
        </w:rPr>
        <w:t>տարատեսակ</w:t>
      </w:r>
      <w:r w:rsidRPr="00B60BD5">
        <w:t xml:space="preserve"> գրունտների, ինչպես նաև գրունտների հալման հետևանքով նստող և արգիլիտների առկայության դեպքում, անհրաժեշտ է հաշվի առնել հողային աշխատանքների ընթացքում առաջացող </w:t>
      </w:r>
      <w:r w:rsidRPr="00B60BD5">
        <w:rPr>
          <w:i/>
          <w:iCs/>
        </w:rPr>
        <w:t>s</w:t>
      </w:r>
      <w:r w:rsidRPr="00B60BD5">
        <w:rPr>
          <w:i/>
          <w:iCs/>
          <w:vertAlign w:val="subscript"/>
        </w:rPr>
        <w:t>d</w:t>
      </w:r>
      <w:r w:rsidRPr="00B60BD5">
        <w:t xml:space="preserve"> հիմնատակի գրունտների նստվածքը (նստումը), ինչպես նաև բնակլիմայական գործոնների ազդեցությունից հիմնատակի գրունտի հետագա ամրապնդումը պատվածքի շահագործման ժամանակահատվածում:</w:t>
      </w:r>
    </w:p>
    <w:p w14:paraId="56C00382" w14:textId="77777777" w:rsidR="00F108DE" w:rsidRPr="00B60BD5" w:rsidRDefault="00F108DE" w:rsidP="00F12C72">
      <w:pPr>
        <w:pStyle w:val="1"/>
        <w:numPr>
          <w:ilvl w:val="0"/>
          <w:numId w:val="8"/>
        </w:numPr>
        <w:tabs>
          <w:tab w:val="clear" w:pos="709"/>
          <w:tab w:val="clear" w:pos="1080"/>
          <w:tab w:val="clear" w:pos="1276"/>
          <w:tab w:val="left" w:pos="990"/>
          <w:tab w:val="left" w:pos="1134"/>
        </w:tabs>
        <w:ind w:left="0" w:firstLine="567"/>
      </w:pPr>
      <w:r w:rsidRPr="00B60BD5">
        <w:t>Թույլ գրունտներին վերաբերվում են 5 ՄՊա-ից փոքր կամ հավասար առաձգականության մոդուլ ունեցող գրունտները:</w:t>
      </w:r>
    </w:p>
    <w:p w14:paraId="1F536F84" w14:textId="77777777" w:rsidR="00F108DE" w:rsidRPr="00B60BD5" w:rsidRDefault="00F108DE" w:rsidP="00F12C72">
      <w:pPr>
        <w:pStyle w:val="1"/>
        <w:numPr>
          <w:ilvl w:val="0"/>
          <w:numId w:val="8"/>
        </w:numPr>
        <w:tabs>
          <w:tab w:val="clear" w:pos="709"/>
          <w:tab w:val="clear" w:pos="1080"/>
          <w:tab w:val="clear" w:pos="1276"/>
          <w:tab w:val="left" w:pos="990"/>
          <w:tab w:val="left" w:pos="1134"/>
        </w:tabs>
        <w:ind w:left="0" w:firstLine="567"/>
      </w:pPr>
      <w:r w:rsidRPr="00B60BD5">
        <w:t xml:space="preserve">Հիմնատակի ուղղաձիգ դեֆորմացիայի հաշվարկային արժեքները </w:t>
      </w:r>
      <w:r w:rsidRPr="00B60BD5">
        <w:rPr>
          <w:i/>
          <w:iCs/>
        </w:rPr>
        <w:t>s</w:t>
      </w:r>
      <w:r w:rsidRPr="00B60BD5">
        <w:rPr>
          <w:i/>
          <w:iCs/>
          <w:vertAlign w:val="subscript"/>
        </w:rPr>
        <w:t>d</w:t>
      </w:r>
      <w:r w:rsidRPr="00B60BD5">
        <w:rPr>
          <w:rFonts w:ascii="Calibri" w:hAnsi="Calibri" w:cs="Calibri"/>
        </w:rPr>
        <w:t> </w:t>
      </w:r>
      <w:r w:rsidRPr="00B60BD5">
        <w:t xml:space="preserve"> պատվածքի շահագործման ժամանակահատվածում պետք է լինեն ոչ ավելին 3-րդ աղյուսակում նշված </w:t>
      </w:r>
      <w:r w:rsidRPr="00B60BD5">
        <w:rPr>
          <w:i/>
          <w:iCs/>
        </w:rPr>
        <w:t>s</w:t>
      </w:r>
      <w:r w:rsidRPr="00B60BD5">
        <w:rPr>
          <w:i/>
          <w:iCs/>
          <w:vertAlign w:val="subscript"/>
        </w:rPr>
        <w:t>u</w:t>
      </w:r>
      <w:r w:rsidRPr="00B60BD5">
        <w:t xml:space="preserve"> սահմանային արժեքից։</w:t>
      </w:r>
    </w:p>
    <w:p w14:paraId="5EE9D3E6" w14:textId="77777777" w:rsidR="00F108DE" w:rsidRPr="00B60BD5" w:rsidRDefault="00F108DE" w:rsidP="00F12C72">
      <w:pPr>
        <w:pStyle w:val="1"/>
        <w:numPr>
          <w:ilvl w:val="0"/>
          <w:numId w:val="8"/>
        </w:numPr>
        <w:tabs>
          <w:tab w:val="clear" w:pos="709"/>
          <w:tab w:val="clear" w:pos="1080"/>
          <w:tab w:val="clear" w:pos="1276"/>
          <w:tab w:val="left" w:pos="990"/>
          <w:tab w:val="left" w:pos="1134"/>
        </w:tabs>
        <w:ind w:left="0" w:firstLine="567"/>
      </w:pPr>
      <w:r w:rsidRPr="00B60BD5">
        <w:t xml:space="preserve">Գոյություն ունեցող </w:t>
      </w:r>
      <w:r w:rsidRPr="00B60BD5">
        <w:rPr>
          <w:rFonts w:cs="Arial"/>
        </w:rPr>
        <w:t>աերոդրոմ</w:t>
      </w:r>
      <w:r w:rsidRPr="00B60BD5">
        <w:t>ային պատվածքների վերակառուցման այն դեպքերում, երբ դրանց փաստացի ուղղաձիգ դեֆորմացիաները (ըստ դիտարկումների արդյունքների) գերազանցում են 3-րդ աղյուսակում նշված սահմանային արժեքները, վերակառուցումից (ուժեղացումից) հետո դեֆորմացիաների գերազանցման թույլատրելիությունը պետք է որոշվի հաշվի առնելով գոյություն ունեցող պատվածքի դիտարկումները։</w:t>
      </w:r>
    </w:p>
    <w:p w14:paraId="1A341232" w14:textId="77777777" w:rsidR="00F12C72" w:rsidRDefault="00F12C72" w:rsidP="00F108DE">
      <w:pPr>
        <w:tabs>
          <w:tab w:val="left" w:pos="284"/>
        </w:tabs>
        <w:spacing w:line="360" w:lineRule="auto"/>
        <w:ind w:left="142" w:right="142"/>
        <w:jc w:val="right"/>
        <w:rPr>
          <w:rFonts w:ascii="GHEA Grapalat" w:hAnsi="GHEA Grapalat"/>
          <w:b/>
          <w:color w:val="000000"/>
          <w:lang w:val="hy-AM"/>
        </w:rPr>
      </w:pPr>
    </w:p>
    <w:p w14:paraId="4B72FA31" w14:textId="58DFBBCA" w:rsidR="00F108DE" w:rsidRPr="00B60BD5" w:rsidRDefault="00F108DE" w:rsidP="00F108DE">
      <w:pPr>
        <w:tabs>
          <w:tab w:val="left" w:pos="284"/>
        </w:tabs>
        <w:spacing w:line="360" w:lineRule="auto"/>
        <w:ind w:left="142" w:right="142"/>
        <w:jc w:val="right"/>
        <w:rPr>
          <w:rFonts w:ascii="GHEA Grapalat" w:hAnsi="GHEA Grapalat"/>
          <w:b/>
          <w:color w:val="000000"/>
          <w:lang w:val="hy-AM"/>
        </w:rPr>
      </w:pPr>
      <w:r w:rsidRPr="00B60BD5">
        <w:rPr>
          <w:rFonts w:ascii="GHEA Grapalat" w:hAnsi="GHEA Grapalat"/>
          <w:b/>
          <w:color w:val="000000"/>
          <w:lang w:val="hy-AM"/>
        </w:rPr>
        <w:lastRenderedPageBreak/>
        <w:t>Աղյուսակ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52"/>
        <w:gridCol w:w="5028"/>
        <w:gridCol w:w="967"/>
        <w:gridCol w:w="1780"/>
        <w:gridCol w:w="2263"/>
      </w:tblGrid>
      <w:tr w:rsidR="00F108DE" w:rsidRPr="00B60BD5" w14:paraId="064A5DD2" w14:textId="77777777" w:rsidTr="004A0B7A">
        <w:trPr>
          <w:trHeight w:val="20"/>
          <w:jc w:val="center"/>
        </w:trPr>
        <w:tc>
          <w:tcPr>
            <w:tcW w:w="431" w:type="pct"/>
            <w:vMerge w:val="restart"/>
            <w:shd w:val="clear" w:color="auto" w:fill="FFFFFF"/>
          </w:tcPr>
          <w:p w14:paraId="14F50943" w14:textId="77777777" w:rsidR="00F108DE" w:rsidRPr="00B60BD5" w:rsidRDefault="00F108DE" w:rsidP="004A0B7A">
            <w:pPr>
              <w:tabs>
                <w:tab w:val="left" w:pos="284"/>
              </w:tabs>
              <w:spacing w:line="360" w:lineRule="auto"/>
              <w:ind w:left="142" w:right="142"/>
              <w:jc w:val="center"/>
              <w:rPr>
                <w:rFonts w:ascii="GHEA Grapalat" w:hAnsi="GHEA Grapalat" w:cs="Arial"/>
                <w:b/>
                <w:color w:val="000000"/>
                <w:lang w:val="hy-AM"/>
              </w:rPr>
            </w:pPr>
            <w:r w:rsidRPr="00B60BD5">
              <w:rPr>
                <w:rFonts w:ascii="GHEA Grapalat" w:hAnsi="GHEA Grapalat" w:cs="Arial"/>
                <w:b/>
                <w:color w:val="000000"/>
                <w:lang w:val="hy-AM"/>
              </w:rPr>
              <w:t>Հ/Հ</w:t>
            </w:r>
          </w:p>
        </w:tc>
        <w:tc>
          <w:tcPr>
            <w:tcW w:w="2448" w:type="pct"/>
            <w:vMerge w:val="restart"/>
            <w:shd w:val="clear" w:color="auto" w:fill="FFFFFF"/>
            <w:vAlign w:val="center"/>
            <w:hideMark/>
          </w:tcPr>
          <w:p w14:paraId="1771128E" w14:textId="77777777" w:rsidR="00F108DE" w:rsidRPr="00B60BD5" w:rsidRDefault="00F108DE" w:rsidP="004A0B7A">
            <w:pPr>
              <w:tabs>
                <w:tab w:val="left" w:pos="284"/>
              </w:tabs>
              <w:spacing w:line="360" w:lineRule="auto"/>
              <w:ind w:left="142" w:right="142"/>
              <w:jc w:val="center"/>
              <w:rPr>
                <w:rFonts w:ascii="GHEA Grapalat" w:hAnsi="GHEA Grapalat"/>
                <w:b/>
                <w:color w:val="000000"/>
              </w:rPr>
            </w:pPr>
            <w:r w:rsidRPr="00B60BD5">
              <w:rPr>
                <w:rFonts w:ascii="GHEA Grapalat" w:hAnsi="GHEA Grapalat" w:cs="Arial"/>
                <w:b/>
                <w:color w:val="000000"/>
                <w:lang w:val="hy-AM"/>
              </w:rPr>
              <w:t>Աերոդրոմ</w:t>
            </w:r>
            <w:r w:rsidRPr="00B60BD5">
              <w:rPr>
                <w:rFonts w:ascii="GHEA Grapalat" w:hAnsi="GHEA Grapalat"/>
                <w:b/>
                <w:color w:val="000000"/>
                <w:lang w:val="hy-AM"/>
              </w:rPr>
              <w:t>ային ծածկույթներ</w:t>
            </w:r>
          </w:p>
        </w:tc>
        <w:tc>
          <w:tcPr>
            <w:tcW w:w="2121" w:type="pct"/>
            <w:gridSpan w:val="3"/>
            <w:shd w:val="clear" w:color="auto" w:fill="FFFFFF"/>
            <w:vAlign w:val="center"/>
            <w:hideMark/>
          </w:tcPr>
          <w:p w14:paraId="67E18270" w14:textId="77777777" w:rsidR="00F108DE" w:rsidRPr="00B60BD5" w:rsidRDefault="00F108DE" w:rsidP="004A0B7A">
            <w:pPr>
              <w:tabs>
                <w:tab w:val="left" w:pos="284"/>
              </w:tabs>
              <w:spacing w:line="360" w:lineRule="auto"/>
              <w:ind w:left="142" w:right="142"/>
              <w:jc w:val="center"/>
              <w:rPr>
                <w:rFonts w:ascii="GHEA Grapalat" w:hAnsi="GHEA Grapalat"/>
                <w:b/>
                <w:color w:val="000000"/>
                <w:lang w:val="hy-AM"/>
              </w:rPr>
            </w:pPr>
            <w:r w:rsidRPr="00B60BD5">
              <w:rPr>
                <w:rFonts w:ascii="GHEA Grapalat" w:hAnsi="GHEA Grapalat"/>
                <w:b/>
                <w:color w:val="000000"/>
                <w:lang w:val="hy-AM"/>
              </w:rPr>
              <w:t xml:space="preserve">Ուղղաձիգ </w:t>
            </w:r>
            <w:r w:rsidRPr="00B60BD5">
              <w:rPr>
                <w:rFonts w:ascii="GHEA Grapalat" w:hAnsi="GHEA Grapalat"/>
                <w:b/>
                <w:bCs/>
                <w:color w:val="000000"/>
                <w:lang w:val="hy-AM"/>
              </w:rPr>
              <w:t>դեֆորմացիաների</w:t>
            </w:r>
            <w:r w:rsidRPr="00B60BD5">
              <w:rPr>
                <w:rFonts w:ascii="GHEA Grapalat" w:hAnsi="GHEA Grapalat"/>
                <w:b/>
                <w:color w:val="000000"/>
                <w:lang w:val="hy-AM"/>
              </w:rPr>
              <w:t xml:space="preserve"> </w:t>
            </w:r>
          </w:p>
          <w:p w14:paraId="5155ED03" w14:textId="77777777" w:rsidR="00F108DE" w:rsidRPr="00B60BD5" w:rsidRDefault="00F108DE" w:rsidP="004A0B7A">
            <w:pPr>
              <w:tabs>
                <w:tab w:val="left" w:pos="284"/>
              </w:tabs>
              <w:spacing w:line="360" w:lineRule="auto"/>
              <w:ind w:left="142" w:right="142"/>
              <w:jc w:val="center"/>
              <w:rPr>
                <w:rFonts w:ascii="GHEA Grapalat" w:hAnsi="GHEA Grapalat"/>
                <w:b/>
                <w:color w:val="000000"/>
                <w:lang w:val="hy-AM"/>
              </w:rPr>
            </w:pPr>
            <w:r w:rsidRPr="00B60BD5">
              <w:rPr>
                <w:rFonts w:ascii="GHEA Grapalat" w:hAnsi="GHEA Grapalat"/>
                <w:b/>
                <w:i/>
                <w:iCs/>
                <w:color w:val="000000"/>
                <w:lang w:val="hy-AM"/>
              </w:rPr>
              <w:t>s</w:t>
            </w:r>
            <w:r w:rsidRPr="00B60BD5">
              <w:rPr>
                <w:rFonts w:ascii="GHEA Grapalat" w:hAnsi="GHEA Grapalat"/>
                <w:b/>
                <w:i/>
                <w:iCs/>
                <w:color w:val="000000"/>
                <w:vertAlign w:val="subscript"/>
                <w:lang w:val="hy-AM"/>
              </w:rPr>
              <w:t>u</w:t>
            </w:r>
            <w:r w:rsidRPr="00B60BD5">
              <w:rPr>
                <w:rFonts w:ascii="GHEA Grapalat" w:hAnsi="GHEA Grapalat"/>
                <w:b/>
                <w:color w:val="000000"/>
                <w:lang w:val="hy-AM"/>
              </w:rPr>
              <w:t xml:space="preserve"> սահմանային արժեքները, մ, </w:t>
            </w:r>
          </w:p>
          <w:p w14:paraId="68725C43" w14:textId="77777777" w:rsidR="00F108DE" w:rsidRPr="00B60BD5" w:rsidRDefault="00F108DE" w:rsidP="004A0B7A">
            <w:pPr>
              <w:tabs>
                <w:tab w:val="left" w:pos="284"/>
              </w:tabs>
              <w:spacing w:line="360" w:lineRule="auto"/>
              <w:ind w:left="142" w:right="142"/>
              <w:jc w:val="center"/>
              <w:rPr>
                <w:rFonts w:ascii="GHEA Grapalat" w:hAnsi="GHEA Grapalat"/>
                <w:b/>
                <w:color w:val="000000"/>
                <w:lang w:val="hy-AM"/>
              </w:rPr>
            </w:pPr>
            <w:r w:rsidRPr="00B60BD5">
              <w:rPr>
                <w:rFonts w:ascii="GHEA Grapalat" w:hAnsi="GHEA Grapalat"/>
                <w:b/>
                <w:color w:val="000000"/>
                <w:lang w:val="hy-AM"/>
              </w:rPr>
              <w:t xml:space="preserve">ստորև նշվածների համար  </w:t>
            </w:r>
          </w:p>
        </w:tc>
      </w:tr>
      <w:tr w:rsidR="00F108DE" w:rsidRPr="00B60BD5" w14:paraId="7E2D290C" w14:textId="77777777" w:rsidTr="004A0B7A">
        <w:trPr>
          <w:trHeight w:val="20"/>
          <w:jc w:val="center"/>
        </w:trPr>
        <w:tc>
          <w:tcPr>
            <w:tcW w:w="431" w:type="pct"/>
            <w:vMerge/>
          </w:tcPr>
          <w:p w14:paraId="6DFDEED8" w14:textId="77777777" w:rsidR="00F108DE" w:rsidRPr="00B60BD5" w:rsidRDefault="00F108DE" w:rsidP="004A0B7A">
            <w:pPr>
              <w:tabs>
                <w:tab w:val="left" w:pos="284"/>
              </w:tabs>
              <w:spacing w:line="360" w:lineRule="auto"/>
              <w:ind w:left="142" w:right="142"/>
              <w:rPr>
                <w:rFonts w:ascii="GHEA Grapalat" w:hAnsi="GHEA Grapalat"/>
                <w:b/>
                <w:color w:val="000000"/>
                <w:lang w:val="hy-AM"/>
              </w:rPr>
            </w:pPr>
          </w:p>
        </w:tc>
        <w:tc>
          <w:tcPr>
            <w:tcW w:w="2448" w:type="pct"/>
            <w:vMerge/>
            <w:vAlign w:val="center"/>
            <w:hideMark/>
          </w:tcPr>
          <w:p w14:paraId="41C0BF18" w14:textId="77777777" w:rsidR="00F108DE" w:rsidRPr="00B60BD5" w:rsidRDefault="00F108DE" w:rsidP="004A0B7A">
            <w:pPr>
              <w:tabs>
                <w:tab w:val="left" w:pos="284"/>
              </w:tabs>
              <w:spacing w:line="360" w:lineRule="auto"/>
              <w:ind w:left="142" w:right="142"/>
              <w:rPr>
                <w:rFonts w:ascii="GHEA Grapalat" w:hAnsi="GHEA Grapalat"/>
                <w:b/>
                <w:color w:val="000000"/>
                <w:lang w:val="hy-AM"/>
              </w:rPr>
            </w:pPr>
          </w:p>
        </w:tc>
        <w:tc>
          <w:tcPr>
            <w:tcW w:w="351" w:type="pct"/>
            <w:shd w:val="clear" w:color="auto" w:fill="FFFFFF"/>
            <w:vAlign w:val="center"/>
            <w:hideMark/>
          </w:tcPr>
          <w:p w14:paraId="1A6FC17B" w14:textId="77777777" w:rsidR="00F108DE" w:rsidRPr="00B60BD5" w:rsidRDefault="00F108DE" w:rsidP="004A0B7A">
            <w:pPr>
              <w:tabs>
                <w:tab w:val="left" w:pos="284"/>
              </w:tabs>
              <w:spacing w:line="360" w:lineRule="auto"/>
              <w:ind w:left="142" w:right="142"/>
              <w:jc w:val="center"/>
              <w:rPr>
                <w:rFonts w:ascii="GHEA Grapalat" w:hAnsi="GHEA Grapalat"/>
                <w:b/>
                <w:color w:val="000000"/>
                <w:lang w:val="hy-AM"/>
              </w:rPr>
            </w:pPr>
            <w:r w:rsidRPr="00B60BD5">
              <w:rPr>
                <w:rFonts w:ascii="GHEA Grapalat" w:hAnsi="GHEA Grapalat"/>
                <w:b/>
                <w:color w:val="000000"/>
                <w:lang w:val="hy-AM"/>
              </w:rPr>
              <w:t>ԱՎՈՒ</w:t>
            </w:r>
          </w:p>
        </w:tc>
        <w:tc>
          <w:tcPr>
            <w:tcW w:w="774" w:type="pct"/>
            <w:shd w:val="clear" w:color="auto" w:fill="FFFFFF"/>
            <w:vAlign w:val="center"/>
            <w:hideMark/>
          </w:tcPr>
          <w:p w14:paraId="4C5E4348" w14:textId="77777777" w:rsidR="00F108DE" w:rsidRPr="00B60BD5" w:rsidRDefault="00F108DE" w:rsidP="004A0B7A">
            <w:pPr>
              <w:tabs>
                <w:tab w:val="left" w:pos="284"/>
              </w:tabs>
              <w:spacing w:line="360" w:lineRule="auto"/>
              <w:ind w:left="142" w:right="142"/>
              <w:jc w:val="center"/>
              <w:rPr>
                <w:rFonts w:ascii="GHEA Grapalat" w:hAnsi="GHEA Grapalat"/>
                <w:b/>
                <w:color w:val="000000"/>
                <w:lang w:val="hy-AM"/>
              </w:rPr>
            </w:pPr>
            <w:r w:rsidRPr="00B60BD5">
              <w:rPr>
                <w:rFonts w:ascii="GHEA Grapalat" w:hAnsi="GHEA Grapalat"/>
                <w:b/>
                <w:color w:val="000000"/>
                <w:lang w:val="hy-AM"/>
              </w:rPr>
              <w:t xml:space="preserve">Մայրուղային ղեկուղիների  </w:t>
            </w:r>
          </w:p>
        </w:tc>
        <w:tc>
          <w:tcPr>
            <w:tcW w:w="996" w:type="pct"/>
            <w:shd w:val="clear" w:color="auto" w:fill="FFFFFF"/>
            <w:vAlign w:val="center"/>
            <w:hideMark/>
          </w:tcPr>
          <w:p w14:paraId="5747F274" w14:textId="77777777" w:rsidR="00F108DE" w:rsidRPr="00B60BD5" w:rsidRDefault="00F108DE" w:rsidP="004A0B7A">
            <w:pPr>
              <w:tabs>
                <w:tab w:val="left" w:pos="284"/>
              </w:tabs>
              <w:spacing w:line="360" w:lineRule="auto"/>
              <w:ind w:left="142" w:right="142"/>
              <w:jc w:val="center"/>
              <w:rPr>
                <w:rFonts w:ascii="GHEA Grapalat" w:hAnsi="GHEA Grapalat"/>
                <w:b/>
                <w:color w:val="000000"/>
                <w:lang w:val="hy-AM"/>
              </w:rPr>
            </w:pPr>
            <w:r w:rsidRPr="00B60BD5">
              <w:rPr>
                <w:rFonts w:ascii="GHEA Grapalat" w:hAnsi="GHEA Grapalat"/>
                <w:b/>
                <w:color w:val="000000"/>
                <w:lang w:val="hy-AM"/>
              </w:rPr>
              <w:t xml:space="preserve">Կայանատեղերի, ղեկուղիների և այլ  </w:t>
            </w:r>
          </w:p>
        </w:tc>
      </w:tr>
      <w:tr w:rsidR="00F108DE" w:rsidRPr="00B60BD5" w14:paraId="29724B76" w14:textId="77777777" w:rsidTr="004A0B7A">
        <w:trPr>
          <w:trHeight w:val="20"/>
          <w:jc w:val="center"/>
        </w:trPr>
        <w:tc>
          <w:tcPr>
            <w:tcW w:w="431" w:type="pct"/>
            <w:shd w:val="clear" w:color="auto" w:fill="FFFFFF"/>
          </w:tcPr>
          <w:p w14:paraId="258CBA8E" w14:textId="77777777" w:rsidR="00F108DE" w:rsidRPr="00B60BD5" w:rsidRDefault="00F108DE" w:rsidP="00F108DE">
            <w:pPr>
              <w:pStyle w:val="ListParagraph"/>
              <w:numPr>
                <w:ilvl w:val="0"/>
                <w:numId w:val="22"/>
              </w:numPr>
              <w:tabs>
                <w:tab w:val="left" w:pos="431"/>
              </w:tabs>
              <w:spacing w:after="0" w:line="360" w:lineRule="auto"/>
              <w:ind w:left="142" w:right="142" w:firstLine="0"/>
              <w:jc w:val="center"/>
              <w:rPr>
                <w:rFonts w:ascii="GHEA Grapalat" w:hAnsi="GHEA Grapalat"/>
                <w:color w:val="000000"/>
                <w:lang w:val="hy-AM"/>
              </w:rPr>
            </w:pPr>
          </w:p>
        </w:tc>
        <w:tc>
          <w:tcPr>
            <w:tcW w:w="2448" w:type="pct"/>
            <w:shd w:val="clear" w:color="auto" w:fill="FFFFFF"/>
            <w:hideMark/>
          </w:tcPr>
          <w:p w14:paraId="22DDA38B" w14:textId="77777777" w:rsidR="00F108DE" w:rsidRPr="00B60BD5" w:rsidRDefault="00F108DE" w:rsidP="004A0B7A">
            <w:pPr>
              <w:tabs>
                <w:tab w:val="left" w:pos="284"/>
              </w:tabs>
              <w:spacing w:line="360" w:lineRule="auto"/>
              <w:ind w:left="142" w:right="142"/>
              <w:jc w:val="both"/>
              <w:rPr>
                <w:rFonts w:ascii="GHEA Grapalat" w:hAnsi="GHEA Grapalat"/>
                <w:color w:val="000000"/>
                <w:lang w:val="hy-AM"/>
              </w:rPr>
            </w:pPr>
            <w:r w:rsidRPr="00B60BD5">
              <w:rPr>
                <w:rFonts w:ascii="GHEA Grapalat" w:hAnsi="GHEA Grapalat"/>
                <w:color w:val="000000"/>
                <w:lang w:val="hy-AM"/>
              </w:rPr>
              <w:t>Կապիտալ՝ կոշտ ծածկույթով</w:t>
            </w:r>
          </w:p>
        </w:tc>
        <w:tc>
          <w:tcPr>
            <w:tcW w:w="351" w:type="pct"/>
            <w:shd w:val="clear" w:color="auto" w:fill="FFFFFF"/>
            <w:hideMark/>
          </w:tcPr>
          <w:p w14:paraId="2BD7C9B0" w14:textId="77777777" w:rsidR="00F108DE" w:rsidRPr="00B60BD5" w:rsidRDefault="00F108DE" w:rsidP="004A0B7A">
            <w:pPr>
              <w:tabs>
                <w:tab w:val="left" w:pos="284"/>
              </w:tabs>
              <w:spacing w:line="360" w:lineRule="auto"/>
              <w:ind w:left="142" w:right="142"/>
              <w:jc w:val="center"/>
              <w:rPr>
                <w:rFonts w:ascii="GHEA Grapalat" w:hAnsi="GHEA Grapalat"/>
                <w:color w:val="000000"/>
                <w:lang w:val="ru-RU"/>
              </w:rPr>
            </w:pPr>
            <w:r w:rsidRPr="00B60BD5">
              <w:rPr>
                <w:rFonts w:ascii="Calibri" w:hAnsi="Calibri" w:cs="Calibri"/>
                <w:color w:val="000000"/>
              </w:rPr>
              <w:t> </w:t>
            </w:r>
          </w:p>
        </w:tc>
        <w:tc>
          <w:tcPr>
            <w:tcW w:w="774" w:type="pct"/>
            <w:shd w:val="clear" w:color="auto" w:fill="FFFFFF"/>
            <w:hideMark/>
          </w:tcPr>
          <w:p w14:paraId="106135A3" w14:textId="77777777" w:rsidR="00F108DE" w:rsidRPr="00B60BD5" w:rsidRDefault="00F108DE" w:rsidP="004A0B7A">
            <w:pPr>
              <w:tabs>
                <w:tab w:val="left" w:pos="284"/>
              </w:tabs>
              <w:spacing w:line="360" w:lineRule="auto"/>
              <w:ind w:left="142" w:right="142"/>
              <w:jc w:val="center"/>
              <w:rPr>
                <w:rFonts w:ascii="GHEA Grapalat" w:hAnsi="GHEA Grapalat"/>
                <w:color w:val="000000"/>
                <w:lang w:val="ru-RU"/>
              </w:rPr>
            </w:pPr>
            <w:r w:rsidRPr="00B60BD5">
              <w:rPr>
                <w:rFonts w:ascii="Calibri" w:hAnsi="Calibri" w:cs="Calibri"/>
                <w:color w:val="000000"/>
              </w:rPr>
              <w:t> </w:t>
            </w:r>
          </w:p>
        </w:tc>
        <w:tc>
          <w:tcPr>
            <w:tcW w:w="996" w:type="pct"/>
            <w:shd w:val="clear" w:color="auto" w:fill="FFFFFF"/>
            <w:hideMark/>
          </w:tcPr>
          <w:p w14:paraId="7C5379BD" w14:textId="77777777" w:rsidR="00F108DE" w:rsidRPr="00B60BD5" w:rsidRDefault="00F108DE" w:rsidP="004A0B7A">
            <w:pPr>
              <w:tabs>
                <w:tab w:val="left" w:pos="284"/>
              </w:tabs>
              <w:spacing w:line="360" w:lineRule="auto"/>
              <w:ind w:left="142" w:right="142"/>
              <w:jc w:val="center"/>
              <w:rPr>
                <w:rFonts w:ascii="GHEA Grapalat" w:hAnsi="GHEA Grapalat"/>
                <w:color w:val="000000"/>
                <w:lang w:val="ru-RU"/>
              </w:rPr>
            </w:pPr>
            <w:r w:rsidRPr="00B60BD5">
              <w:rPr>
                <w:rFonts w:ascii="Calibri" w:hAnsi="Calibri" w:cs="Calibri"/>
                <w:color w:val="000000"/>
              </w:rPr>
              <w:t> </w:t>
            </w:r>
          </w:p>
        </w:tc>
      </w:tr>
      <w:tr w:rsidR="00F108DE" w:rsidRPr="00B60BD5" w14:paraId="607AE725" w14:textId="77777777" w:rsidTr="004A0B7A">
        <w:trPr>
          <w:trHeight w:val="20"/>
          <w:jc w:val="center"/>
        </w:trPr>
        <w:tc>
          <w:tcPr>
            <w:tcW w:w="431" w:type="pct"/>
            <w:shd w:val="clear" w:color="auto" w:fill="FFFFFF"/>
          </w:tcPr>
          <w:p w14:paraId="20C5B4D4" w14:textId="77777777" w:rsidR="00F108DE" w:rsidRPr="00B60BD5" w:rsidRDefault="00F108DE" w:rsidP="00F108DE">
            <w:pPr>
              <w:numPr>
                <w:ilvl w:val="0"/>
                <w:numId w:val="23"/>
              </w:numPr>
              <w:tabs>
                <w:tab w:val="left" w:pos="431"/>
              </w:tabs>
              <w:spacing w:after="0" w:line="360" w:lineRule="auto"/>
              <w:ind w:left="142" w:right="142" w:firstLine="0"/>
              <w:contextualSpacing/>
              <w:jc w:val="center"/>
              <w:rPr>
                <w:rFonts w:ascii="GHEA Grapalat" w:hAnsi="GHEA Grapalat"/>
                <w:color w:val="000000"/>
              </w:rPr>
            </w:pPr>
          </w:p>
        </w:tc>
        <w:tc>
          <w:tcPr>
            <w:tcW w:w="2448" w:type="pct"/>
            <w:shd w:val="clear" w:color="auto" w:fill="FFFFFF"/>
            <w:hideMark/>
          </w:tcPr>
          <w:p w14:paraId="5BB6DD04" w14:textId="77777777" w:rsidR="00F108DE" w:rsidRPr="00B60BD5" w:rsidRDefault="00F108DE" w:rsidP="004A0B7A">
            <w:pPr>
              <w:tabs>
                <w:tab w:val="left" w:pos="284"/>
              </w:tabs>
              <w:spacing w:line="360" w:lineRule="auto"/>
              <w:ind w:left="142" w:right="142"/>
              <w:contextualSpacing/>
              <w:rPr>
                <w:rFonts w:ascii="GHEA Grapalat" w:hAnsi="GHEA Grapalat"/>
                <w:color w:val="000000"/>
                <w:lang w:val="hy-AM"/>
              </w:rPr>
            </w:pPr>
            <w:proofErr w:type="spellStart"/>
            <w:r w:rsidRPr="00B60BD5">
              <w:rPr>
                <w:rFonts w:ascii="GHEA Grapalat" w:hAnsi="GHEA Grapalat"/>
                <w:color w:val="000000"/>
              </w:rPr>
              <w:t>բետոն</w:t>
            </w:r>
            <w:proofErr w:type="spellEnd"/>
            <w:r w:rsidRPr="00B60BD5">
              <w:rPr>
                <w:rFonts w:ascii="GHEA Grapalat" w:hAnsi="GHEA Grapalat"/>
                <w:color w:val="000000"/>
                <w:lang w:val="hy-AM"/>
              </w:rPr>
              <w:t>ե</w:t>
            </w:r>
            <w:r w:rsidRPr="00B60BD5">
              <w:rPr>
                <w:rFonts w:ascii="GHEA Grapalat" w:hAnsi="GHEA Grapalat"/>
                <w:color w:val="000000"/>
                <w:lang w:val="ru-RU"/>
              </w:rPr>
              <w:t xml:space="preserve">, </w:t>
            </w:r>
            <w:r w:rsidRPr="00B60BD5">
              <w:rPr>
                <w:rFonts w:ascii="GHEA Grapalat" w:hAnsi="GHEA Grapalat"/>
                <w:color w:val="000000"/>
                <w:lang w:val="hy-AM"/>
              </w:rPr>
              <w:t>ամրանա</w:t>
            </w:r>
            <w:proofErr w:type="spellStart"/>
            <w:r w:rsidRPr="00B60BD5">
              <w:rPr>
                <w:rFonts w:ascii="GHEA Grapalat" w:hAnsi="GHEA Grapalat"/>
                <w:color w:val="000000"/>
              </w:rPr>
              <w:t>բետոն</w:t>
            </w:r>
            <w:proofErr w:type="spellEnd"/>
            <w:r w:rsidRPr="00B60BD5">
              <w:rPr>
                <w:rFonts w:ascii="GHEA Grapalat" w:hAnsi="GHEA Grapalat"/>
                <w:color w:val="000000"/>
                <w:lang w:val="hy-AM"/>
              </w:rPr>
              <w:t>ե</w:t>
            </w:r>
            <w:r w:rsidRPr="00B60BD5">
              <w:rPr>
                <w:rFonts w:ascii="GHEA Grapalat" w:hAnsi="GHEA Grapalat"/>
                <w:color w:val="000000"/>
                <w:lang w:val="ru-RU"/>
              </w:rPr>
              <w:t xml:space="preserve">, </w:t>
            </w:r>
            <w:r w:rsidRPr="00B60BD5">
              <w:rPr>
                <w:rFonts w:ascii="GHEA Grapalat" w:hAnsi="GHEA Grapalat"/>
                <w:color w:val="000000"/>
              </w:rPr>
              <w:t>մ</w:t>
            </w:r>
            <w:r w:rsidRPr="00B60BD5">
              <w:rPr>
                <w:rFonts w:ascii="GHEA Grapalat" w:hAnsi="GHEA Grapalat"/>
                <w:color w:val="000000"/>
                <w:lang w:val="hy-AM"/>
              </w:rPr>
              <w:t>աձույլ</w:t>
            </w:r>
            <w:r w:rsidRPr="00B60BD5">
              <w:rPr>
                <w:rFonts w:ascii="GHEA Grapalat" w:hAnsi="GHEA Grapalat"/>
                <w:color w:val="000000"/>
                <w:lang w:val="ru-RU"/>
              </w:rPr>
              <w:t xml:space="preserve"> </w:t>
            </w:r>
            <w:r w:rsidRPr="00B60BD5">
              <w:rPr>
                <w:rFonts w:ascii="GHEA Grapalat" w:hAnsi="GHEA Grapalat"/>
                <w:color w:val="000000"/>
                <w:lang w:val="hy-AM"/>
              </w:rPr>
              <w:t xml:space="preserve"> </w:t>
            </w:r>
          </w:p>
        </w:tc>
        <w:tc>
          <w:tcPr>
            <w:tcW w:w="351" w:type="pct"/>
            <w:shd w:val="clear" w:color="auto" w:fill="FFFFFF"/>
            <w:hideMark/>
          </w:tcPr>
          <w:p w14:paraId="1149BE8B" w14:textId="77777777" w:rsidR="00F108DE" w:rsidRPr="00B60BD5" w:rsidRDefault="00F108DE" w:rsidP="004A0B7A">
            <w:pPr>
              <w:tabs>
                <w:tab w:val="left" w:pos="284"/>
              </w:tabs>
              <w:spacing w:line="360" w:lineRule="auto"/>
              <w:ind w:left="142" w:right="142"/>
              <w:jc w:val="center"/>
              <w:rPr>
                <w:rFonts w:ascii="GHEA Grapalat" w:hAnsi="GHEA Grapalat"/>
                <w:color w:val="000000"/>
              </w:rPr>
            </w:pPr>
            <w:r w:rsidRPr="00B60BD5">
              <w:rPr>
                <w:rFonts w:ascii="GHEA Grapalat" w:hAnsi="GHEA Grapalat"/>
                <w:color w:val="000000"/>
              </w:rPr>
              <w:t>0,02</w:t>
            </w:r>
          </w:p>
        </w:tc>
        <w:tc>
          <w:tcPr>
            <w:tcW w:w="774" w:type="pct"/>
            <w:shd w:val="clear" w:color="auto" w:fill="FFFFFF"/>
            <w:hideMark/>
          </w:tcPr>
          <w:p w14:paraId="551F970A" w14:textId="77777777" w:rsidR="00F108DE" w:rsidRPr="00B60BD5" w:rsidRDefault="00F108DE" w:rsidP="004A0B7A">
            <w:pPr>
              <w:tabs>
                <w:tab w:val="left" w:pos="284"/>
              </w:tabs>
              <w:spacing w:line="360" w:lineRule="auto"/>
              <w:ind w:left="142" w:right="142"/>
              <w:jc w:val="center"/>
              <w:rPr>
                <w:rFonts w:ascii="GHEA Grapalat" w:hAnsi="GHEA Grapalat"/>
                <w:color w:val="000000"/>
              </w:rPr>
            </w:pPr>
            <w:r w:rsidRPr="00B60BD5">
              <w:rPr>
                <w:rFonts w:ascii="GHEA Grapalat" w:hAnsi="GHEA Grapalat"/>
                <w:color w:val="000000"/>
              </w:rPr>
              <w:t>0,03</w:t>
            </w:r>
          </w:p>
        </w:tc>
        <w:tc>
          <w:tcPr>
            <w:tcW w:w="996" w:type="pct"/>
            <w:shd w:val="clear" w:color="auto" w:fill="FFFFFF"/>
            <w:hideMark/>
          </w:tcPr>
          <w:p w14:paraId="37F22B7B" w14:textId="77777777" w:rsidR="00F108DE" w:rsidRPr="00B60BD5" w:rsidRDefault="00F108DE" w:rsidP="004A0B7A">
            <w:pPr>
              <w:tabs>
                <w:tab w:val="left" w:pos="284"/>
              </w:tabs>
              <w:spacing w:line="360" w:lineRule="auto"/>
              <w:ind w:left="142" w:right="142"/>
              <w:jc w:val="center"/>
              <w:rPr>
                <w:rFonts w:ascii="GHEA Grapalat" w:hAnsi="GHEA Grapalat"/>
                <w:color w:val="000000"/>
              </w:rPr>
            </w:pPr>
            <w:r w:rsidRPr="00B60BD5">
              <w:rPr>
                <w:rFonts w:ascii="GHEA Grapalat" w:hAnsi="GHEA Grapalat"/>
                <w:color w:val="000000"/>
              </w:rPr>
              <w:t>0,04</w:t>
            </w:r>
          </w:p>
        </w:tc>
      </w:tr>
      <w:tr w:rsidR="00F108DE" w:rsidRPr="00B60BD5" w14:paraId="1D26C3A3" w14:textId="77777777" w:rsidTr="004A0B7A">
        <w:trPr>
          <w:trHeight w:val="20"/>
          <w:jc w:val="center"/>
        </w:trPr>
        <w:tc>
          <w:tcPr>
            <w:tcW w:w="431" w:type="pct"/>
            <w:shd w:val="clear" w:color="auto" w:fill="FFFFFF"/>
          </w:tcPr>
          <w:p w14:paraId="660271FF" w14:textId="77777777" w:rsidR="00F108DE" w:rsidRPr="00B60BD5" w:rsidRDefault="00F108DE" w:rsidP="00F108DE">
            <w:pPr>
              <w:numPr>
                <w:ilvl w:val="0"/>
                <w:numId w:val="23"/>
              </w:numPr>
              <w:tabs>
                <w:tab w:val="left" w:pos="431"/>
              </w:tabs>
              <w:spacing w:after="0" w:line="360" w:lineRule="auto"/>
              <w:ind w:left="142" w:right="142" w:firstLine="0"/>
              <w:contextualSpacing/>
              <w:jc w:val="center"/>
              <w:rPr>
                <w:rFonts w:ascii="GHEA Grapalat" w:hAnsi="GHEA Grapalat"/>
                <w:color w:val="000000"/>
              </w:rPr>
            </w:pPr>
          </w:p>
        </w:tc>
        <w:tc>
          <w:tcPr>
            <w:tcW w:w="2448" w:type="pct"/>
            <w:shd w:val="clear" w:color="auto" w:fill="FFFFFF"/>
            <w:hideMark/>
          </w:tcPr>
          <w:p w14:paraId="06DC31A3" w14:textId="77777777" w:rsidR="00F108DE" w:rsidRPr="00B60BD5" w:rsidRDefault="00F108DE" w:rsidP="004A0B7A">
            <w:pPr>
              <w:tabs>
                <w:tab w:val="left" w:pos="284"/>
              </w:tabs>
              <w:spacing w:line="360" w:lineRule="auto"/>
              <w:ind w:left="142" w:right="142"/>
              <w:contextualSpacing/>
              <w:jc w:val="both"/>
              <w:rPr>
                <w:rFonts w:ascii="GHEA Grapalat" w:hAnsi="GHEA Grapalat"/>
                <w:color w:val="000000"/>
                <w:lang w:val="hy-AM"/>
              </w:rPr>
            </w:pPr>
            <w:proofErr w:type="spellStart"/>
            <w:r w:rsidRPr="00B60BD5">
              <w:rPr>
                <w:rFonts w:ascii="GHEA Grapalat" w:hAnsi="GHEA Grapalat"/>
                <w:color w:val="000000"/>
              </w:rPr>
              <w:t>երկաթբետոն</w:t>
            </w:r>
            <w:proofErr w:type="spellEnd"/>
            <w:r w:rsidRPr="00B60BD5">
              <w:rPr>
                <w:rFonts w:ascii="GHEA Grapalat" w:hAnsi="GHEA Grapalat"/>
                <w:color w:val="000000"/>
                <w:lang w:val="hy-AM"/>
              </w:rPr>
              <w:t>ե</w:t>
            </w:r>
            <w:r w:rsidRPr="00B60BD5">
              <w:rPr>
                <w:rFonts w:ascii="GHEA Grapalat" w:hAnsi="GHEA Grapalat"/>
                <w:color w:val="000000"/>
              </w:rPr>
              <w:t xml:space="preserve"> </w:t>
            </w:r>
            <w:r w:rsidRPr="00B60BD5">
              <w:rPr>
                <w:rFonts w:ascii="GHEA Grapalat" w:hAnsi="GHEA Grapalat"/>
                <w:color w:val="000000"/>
                <w:lang w:val="hy-AM"/>
              </w:rPr>
              <w:t xml:space="preserve">հավաքովի  </w:t>
            </w:r>
          </w:p>
        </w:tc>
        <w:tc>
          <w:tcPr>
            <w:tcW w:w="351" w:type="pct"/>
            <w:shd w:val="clear" w:color="auto" w:fill="FFFFFF"/>
            <w:hideMark/>
          </w:tcPr>
          <w:p w14:paraId="4868E034" w14:textId="77777777" w:rsidR="00F108DE" w:rsidRPr="00B60BD5" w:rsidRDefault="00F108DE" w:rsidP="004A0B7A">
            <w:pPr>
              <w:tabs>
                <w:tab w:val="left" w:pos="284"/>
              </w:tabs>
              <w:spacing w:line="360" w:lineRule="auto"/>
              <w:ind w:left="142" w:right="142"/>
              <w:jc w:val="center"/>
              <w:rPr>
                <w:rFonts w:ascii="GHEA Grapalat" w:hAnsi="GHEA Grapalat"/>
                <w:color w:val="000000"/>
              </w:rPr>
            </w:pPr>
            <w:r w:rsidRPr="00B60BD5">
              <w:rPr>
                <w:rFonts w:ascii="GHEA Grapalat" w:hAnsi="GHEA Grapalat"/>
                <w:color w:val="000000"/>
              </w:rPr>
              <w:t>0,03</w:t>
            </w:r>
          </w:p>
        </w:tc>
        <w:tc>
          <w:tcPr>
            <w:tcW w:w="774" w:type="pct"/>
            <w:shd w:val="clear" w:color="auto" w:fill="FFFFFF"/>
            <w:hideMark/>
          </w:tcPr>
          <w:p w14:paraId="7A6E083F" w14:textId="77777777" w:rsidR="00F108DE" w:rsidRPr="00B60BD5" w:rsidRDefault="00F108DE" w:rsidP="004A0B7A">
            <w:pPr>
              <w:tabs>
                <w:tab w:val="left" w:pos="284"/>
              </w:tabs>
              <w:spacing w:line="360" w:lineRule="auto"/>
              <w:ind w:left="142" w:right="142"/>
              <w:jc w:val="center"/>
              <w:rPr>
                <w:rFonts w:ascii="GHEA Grapalat" w:hAnsi="GHEA Grapalat"/>
                <w:color w:val="000000"/>
              </w:rPr>
            </w:pPr>
            <w:r w:rsidRPr="00B60BD5">
              <w:rPr>
                <w:rFonts w:ascii="GHEA Grapalat" w:hAnsi="GHEA Grapalat"/>
                <w:color w:val="000000"/>
              </w:rPr>
              <w:t>0,04</w:t>
            </w:r>
          </w:p>
        </w:tc>
        <w:tc>
          <w:tcPr>
            <w:tcW w:w="996" w:type="pct"/>
            <w:shd w:val="clear" w:color="auto" w:fill="FFFFFF"/>
            <w:hideMark/>
          </w:tcPr>
          <w:p w14:paraId="6A3F6586" w14:textId="77777777" w:rsidR="00F108DE" w:rsidRPr="00B60BD5" w:rsidRDefault="00F108DE" w:rsidP="004A0B7A">
            <w:pPr>
              <w:tabs>
                <w:tab w:val="left" w:pos="284"/>
              </w:tabs>
              <w:spacing w:line="360" w:lineRule="auto"/>
              <w:ind w:left="142" w:right="142"/>
              <w:jc w:val="center"/>
              <w:rPr>
                <w:rFonts w:ascii="GHEA Grapalat" w:hAnsi="GHEA Grapalat"/>
                <w:color w:val="000000"/>
              </w:rPr>
            </w:pPr>
            <w:r w:rsidRPr="00B60BD5">
              <w:rPr>
                <w:rFonts w:ascii="GHEA Grapalat" w:hAnsi="GHEA Grapalat"/>
                <w:color w:val="000000"/>
              </w:rPr>
              <w:t>0,06</w:t>
            </w:r>
          </w:p>
        </w:tc>
      </w:tr>
      <w:tr w:rsidR="00F108DE" w:rsidRPr="00B60BD5" w14:paraId="70F23C46" w14:textId="77777777" w:rsidTr="004A0B7A">
        <w:trPr>
          <w:trHeight w:val="20"/>
          <w:jc w:val="center"/>
        </w:trPr>
        <w:tc>
          <w:tcPr>
            <w:tcW w:w="431" w:type="pct"/>
            <w:shd w:val="clear" w:color="auto" w:fill="FFFFFF"/>
          </w:tcPr>
          <w:p w14:paraId="732C04A6" w14:textId="77777777" w:rsidR="00F108DE" w:rsidRPr="00B60BD5" w:rsidRDefault="00F108DE" w:rsidP="00F108DE">
            <w:pPr>
              <w:pStyle w:val="ListParagraph"/>
              <w:numPr>
                <w:ilvl w:val="0"/>
                <w:numId w:val="22"/>
              </w:numPr>
              <w:tabs>
                <w:tab w:val="left" w:pos="431"/>
              </w:tabs>
              <w:spacing w:after="0" w:line="360" w:lineRule="auto"/>
              <w:ind w:left="142" w:right="142" w:firstLine="0"/>
              <w:jc w:val="center"/>
              <w:rPr>
                <w:rFonts w:ascii="GHEA Grapalat" w:hAnsi="GHEA Grapalat"/>
                <w:color w:val="000000"/>
                <w:lang w:val="hy-AM"/>
              </w:rPr>
            </w:pPr>
          </w:p>
        </w:tc>
        <w:tc>
          <w:tcPr>
            <w:tcW w:w="2448" w:type="pct"/>
            <w:shd w:val="clear" w:color="auto" w:fill="FFFFFF"/>
            <w:hideMark/>
          </w:tcPr>
          <w:p w14:paraId="7ABB5C99" w14:textId="77777777" w:rsidR="00F108DE" w:rsidRPr="00B60BD5" w:rsidRDefault="00F108DE" w:rsidP="004A0B7A">
            <w:pPr>
              <w:tabs>
                <w:tab w:val="left" w:pos="284"/>
              </w:tabs>
              <w:spacing w:line="360" w:lineRule="auto"/>
              <w:ind w:left="142" w:right="142"/>
              <w:rPr>
                <w:rFonts w:ascii="GHEA Grapalat" w:hAnsi="GHEA Grapalat"/>
                <w:color w:val="000000"/>
                <w:lang w:val="hy-AM"/>
              </w:rPr>
            </w:pPr>
            <w:r w:rsidRPr="00B60BD5">
              <w:rPr>
                <w:rFonts w:ascii="GHEA Grapalat" w:hAnsi="GHEA Grapalat"/>
                <w:color w:val="000000"/>
                <w:lang w:val="hy-AM"/>
              </w:rPr>
              <w:t xml:space="preserve">Կապիտալ՝ ոչ կոշտ ծածկույթով  </w:t>
            </w:r>
          </w:p>
        </w:tc>
        <w:tc>
          <w:tcPr>
            <w:tcW w:w="351" w:type="pct"/>
            <w:shd w:val="clear" w:color="auto" w:fill="FFFFFF"/>
            <w:hideMark/>
          </w:tcPr>
          <w:p w14:paraId="00DC4303" w14:textId="77777777" w:rsidR="00F108DE" w:rsidRPr="00B60BD5" w:rsidRDefault="00F108DE" w:rsidP="004A0B7A">
            <w:pPr>
              <w:tabs>
                <w:tab w:val="left" w:pos="284"/>
              </w:tabs>
              <w:spacing w:line="360" w:lineRule="auto"/>
              <w:ind w:left="142" w:right="142"/>
              <w:jc w:val="center"/>
              <w:rPr>
                <w:rFonts w:ascii="GHEA Grapalat" w:hAnsi="GHEA Grapalat"/>
                <w:color w:val="000000"/>
              </w:rPr>
            </w:pPr>
            <w:r w:rsidRPr="00B60BD5">
              <w:rPr>
                <w:rFonts w:ascii="GHEA Grapalat" w:hAnsi="GHEA Grapalat"/>
                <w:color w:val="000000"/>
              </w:rPr>
              <w:t>0,03</w:t>
            </w:r>
          </w:p>
        </w:tc>
        <w:tc>
          <w:tcPr>
            <w:tcW w:w="774" w:type="pct"/>
            <w:shd w:val="clear" w:color="auto" w:fill="FFFFFF"/>
            <w:hideMark/>
          </w:tcPr>
          <w:p w14:paraId="1D036D15" w14:textId="77777777" w:rsidR="00F108DE" w:rsidRPr="00B60BD5" w:rsidRDefault="00F108DE" w:rsidP="004A0B7A">
            <w:pPr>
              <w:tabs>
                <w:tab w:val="left" w:pos="284"/>
              </w:tabs>
              <w:spacing w:line="360" w:lineRule="auto"/>
              <w:ind w:left="142" w:right="142"/>
              <w:jc w:val="center"/>
              <w:rPr>
                <w:rFonts w:ascii="GHEA Grapalat" w:hAnsi="GHEA Grapalat"/>
                <w:color w:val="000000"/>
              </w:rPr>
            </w:pPr>
            <w:r w:rsidRPr="00B60BD5">
              <w:rPr>
                <w:rFonts w:ascii="GHEA Grapalat" w:hAnsi="GHEA Grapalat"/>
                <w:color w:val="000000"/>
              </w:rPr>
              <w:t>0,04</w:t>
            </w:r>
          </w:p>
        </w:tc>
        <w:tc>
          <w:tcPr>
            <w:tcW w:w="996" w:type="pct"/>
            <w:shd w:val="clear" w:color="auto" w:fill="FFFFFF"/>
            <w:hideMark/>
          </w:tcPr>
          <w:p w14:paraId="277C91CD" w14:textId="77777777" w:rsidR="00F108DE" w:rsidRPr="00B60BD5" w:rsidRDefault="00F108DE" w:rsidP="004A0B7A">
            <w:pPr>
              <w:tabs>
                <w:tab w:val="left" w:pos="284"/>
              </w:tabs>
              <w:spacing w:line="360" w:lineRule="auto"/>
              <w:ind w:left="142" w:right="142"/>
              <w:jc w:val="center"/>
              <w:rPr>
                <w:rFonts w:ascii="GHEA Grapalat" w:hAnsi="GHEA Grapalat"/>
                <w:color w:val="000000"/>
              </w:rPr>
            </w:pPr>
            <w:r w:rsidRPr="00B60BD5">
              <w:rPr>
                <w:rFonts w:ascii="GHEA Grapalat" w:hAnsi="GHEA Grapalat"/>
                <w:color w:val="000000"/>
              </w:rPr>
              <w:t>0,06</w:t>
            </w:r>
          </w:p>
        </w:tc>
      </w:tr>
      <w:tr w:rsidR="00F108DE" w:rsidRPr="00B60BD5" w14:paraId="36071C5C" w14:textId="77777777" w:rsidTr="004A0B7A">
        <w:trPr>
          <w:trHeight w:val="20"/>
          <w:jc w:val="center"/>
        </w:trPr>
        <w:tc>
          <w:tcPr>
            <w:tcW w:w="431" w:type="pct"/>
            <w:shd w:val="clear" w:color="auto" w:fill="FFFFFF"/>
          </w:tcPr>
          <w:p w14:paraId="17FF46FA" w14:textId="77777777" w:rsidR="00F108DE" w:rsidRPr="00B60BD5" w:rsidRDefault="00F108DE" w:rsidP="00F108DE">
            <w:pPr>
              <w:pStyle w:val="ListParagraph"/>
              <w:numPr>
                <w:ilvl w:val="0"/>
                <w:numId w:val="22"/>
              </w:numPr>
              <w:tabs>
                <w:tab w:val="left" w:pos="431"/>
              </w:tabs>
              <w:spacing w:after="0" w:line="360" w:lineRule="auto"/>
              <w:ind w:left="142" w:right="142" w:firstLine="0"/>
              <w:jc w:val="center"/>
              <w:rPr>
                <w:rFonts w:ascii="GHEA Grapalat" w:hAnsi="GHEA Grapalat"/>
                <w:color w:val="000000"/>
                <w:lang w:val="hy-AM"/>
              </w:rPr>
            </w:pPr>
          </w:p>
        </w:tc>
        <w:tc>
          <w:tcPr>
            <w:tcW w:w="2448" w:type="pct"/>
            <w:shd w:val="clear" w:color="auto" w:fill="FFFFFF"/>
            <w:hideMark/>
          </w:tcPr>
          <w:p w14:paraId="37529227" w14:textId="77777777" w:rsidR="00F108DE" w:rsidRPr="00B60BD5" w:rsidRDefault="00F108DE" w:rsidP="004A0B7A">
            <w:pPr>
              <w:tabs>
                <w:tab w:val="left" w:pos="284"/>
              </w:tabs>
              <w:spacing w:line="360" w:lineRule="auto"/>
              <w:ind w:left="142" w:right="142"/>
              <w:rPr>
                <w:rFonts w:ascii="GHEA Grapalat" w:hAnsi="GHEA Grapalat"/>
                <w:color w:val="000000"/>
                <w:lang w:val="hy-AM"/>
              </w:rPr>
            </w:pPr>
            <w:r w:rsidRPr="00B60BD5">
              <w:rPr>
                <w:rFonts w:ascii="GHEA Grapalat" w:hAnsi="GHEA Grapalat"/>
                <w:color w:val="000000"/>
                <w:lang w:val="hy-AM"/>
              </w:rPr>
              <w:t>Թեթևացված՝ ոչ կոշտ ծածկույթով</w:t>
            </w:r>
          </w:p>
        </w:tc>
        <w:tc>
          <w:tcPr>
            <w:tcW w:w="351" w:type="pct"/>
            <w:shd w:val="clear" w:color="auto" w:fill="FFFFFF"/>
            <w:hideMark/>
          </w:tcPr>
          <w:p w14:paraId="75BDB7E2" w14:textId="77777777" w:rsidR="00F108DE" w:rsidRPr="00B60BD5" w:rsidRDefault="00F108DE" w:rsidP="004A0B7A">
            <w:pPr>
              <w:tabs>
                <w:tab w:val="left" w:pos="284"/>
              </w:tabs>
              <w:spacing w:line="360" w:lineRule="auto"/>
              <w:ind w:left="142" w:right="142"/>
              <w:jc w:val="center"/>
              <w:rPr>
                <w:rFonts w:ascii="GHEA Grapalat" w:hAnsi="GHEA Grapalat"/>
                <w:color w:val="000000"/>
              </w:rPr>
            </w:pPr>
            <w:r w:rsidRPr="00B60BD5">
              <w:rPr>
                <w:rFonts w:ascii="GHEA Grapalat" w:hAnsi="GHEA Grapalat"/>
                <w:color w:val="000000"/>
              </w:rPr>
              <w:t>0,04</w:t>
            </w:r>
          </w:p>
        </w:tc>
        <w:tc>
          <w:tcPr>
            <w:tcW w:w="774" w:type="pct"/>
            <w:shd w:val="clear" w:color="auto" w:fill="FFFFFF"/>
            <w:hideMark/>
          </w:tcPr>
          <w:p w14:paraId="0A445184" w14:textId="77777777" w:rsidR="00F108DE" w:rsidRPr="00B60BD5" w:rsidRDefault="00F108DE" w:rsidP="004A0B7A">
            <w:pPr>
              <w:tabs>
                <w:tab w:val="left" w:pos="284"/>
              </w:tabs>
              <w:spacing w:line="360" w:lineRule="auto"/>
              <w:ind w:left="142" w:right="142"/>
              <w:jc w:val="center"/>
              <w:rPr>
                <w:rFonts w:ascii="GHEA Grapalat" w:hAnsi="GHEA Grapalat"/>
                <w:color w:val="000000"/>
              </w:rPr>
            </w:pPr>
            <w:r w:rsidRPr="00B60BD5">
              <w:rPr>
                <w:rFonts w:ascii="GHEA Grapalat" w:hAnsi="GHEA Grapalat"/>
                <w:color w:val="000000"/>
              </w:rPr>
              <w:t>0,05</w:t>
            </w:r>
          </w:p>
        </w:tc>
        <w:tc>
          <w:tcPr>
            <w:tcW w:w="996" w:type="pct"/>
            <w:shd w:val="clear" w:color="auto" w:fill="FFFFFF"/>
            <w:hideMark/>
          </w:tcPr>
          <w:p w14:paraId="79F7E488" w14:textId="77777777" w:rsidR="00F108DE" w:rsidRPr="00B60BD5" w:rsidRDefault="00F108DE" w:rsidP="004A0B7A">
            <w:pPr>
              <w:tabs>
                <w:tab w:val="left" w:pos="284"/>
              </w:tabs>
              <w:spacing w:line="360" w:lineRule="auto"/>
              <w:ind w:left="142" w:right="142"/>
              <w:jc w:val="center"/>
              <w:rPr>
                <w:rFonts w:ascii="GHEA Grapalat" w:hAnsi="GHEA Grapalat"/>
                <w:color w:val="000000"/>
              </w:rPr>
            </w:pPr>
            <w:r w:rsidRPr="00B60BD5">
              <w:rPr>
                <w:rFonts w:ascii="GHEA Grapalat" w:hAnsi="GHEA Grapalat"/>
                <w:color w:val="000000"/>
              </w:rPr>
              <w:t>0,08</w:t>
            </w:r>
          </w:p>
        </w:tc>
      </w:tr>
    </w:tbl>
    <w:p w14:paraId="49D7BF13" w14:textId="77777777" w:rsidR="00F108DE" w:rsidRPr="00B60BD5" w:rsidRDefault="00F108DE" w:rsidP="00F108DE">
      <w:pPr>
        <w:spacing w:line="360" w:lineRule="auto"/>
        <w:jc w:val="both"/>
        <w:rPr>
          <w:color w:val="000000"/>
          <w:lang w:val="hy-AM"/>
        </w:rPr>
      </w:pPr>
    </w:p>
    <w:p w14:paraId="74CA2AF1" w14:textId="77777777" w:rsidR="00F108DE" w:rsidRPr="00B60BD5" w:rsidRDefault="00F108DE" w:rsidP="006D2B7B">
      <w:pPr>
        <w:pStyle w:val="1"/>
        <w:numPr>
          <w:ilvl w:val="0"/>
          <w:numId w:val="8"/>
        </w:numPr>
        <w:tabs>
          <w:tab w:val="clear" w:pos="709"/>
          <w:tab w:val="clear" w:pos="1080"/>
          <w:tab w:val="left" w:pos="990"/>
          <w:tab w:val="left" w:pos="1134"/>
        </w:tabs>
        <w:ind w:left="0" w:firstLine="567"/>
      </w:pPr>
      <w:r w:rsidRPr="00B60BD5">
        <w:rPr>
          <w:bCs/>
        </w:rPr>
        <w:t xml:space="preserve">Գրունտային հիմնատակերի </w:t>
      </w:r>
      <w:r w:rsidRPr="00B60BD5">
        <w:t xml:space="preserve">սահմանային ուղղաձիգ </w:t>
      </w:r>
      <w:r w:rsidRPr="00B60BD5">
        <w:rPr>
          <w:bCs/>
        </w:rPr>
        <w:t xml:space="preserve">դեֆորմացիաների </w:t>
      </w:r>
      <w:r w:rsidRPr="00B60BD5">
        <w:t xml:space="preserve">գերազանցումը կանխելու նպատակով հարկ է նախատեսել միջոցառումներ բնական և շահագործման գործոնների վնասակար ազդեցությունը բացառելու կամ նվազեցնելու, ինչպես նաև </w:t>
      </w:r>
      <w:r w:rsidRPr="00B60BD5">
        <w:rPr>
          <w:rFonts w:cs="Arial"/>
        </w:rPr>
        <w:t>աերոդրոմ</w:t>
      </w:r>
      <w:r w:rsidRPr="00B60BD5">
        <w:t>ային պատվածքի տակ գտնվող գրունտի անբարենպաստ հատկությունները վերացնելու համար.</w:t>
      </w:r>
    </w:p>
    <w:p w14:paraId="0ADE671A" w14:textId="77777777" w:rsidR="00F108DE" w:rsidRPr="00B60BD5" w:rsidRDefault="00F108DE" w:rsidP="006D2B7B">
      <w:pPr>
        <w:pStyle w:val="2"/>
        <w:numPr>
          <w:ilvl w:val="0"/>
          <w:numId w:val="24"/>
        </w:numPr>
        <w:tabs>
          <w:tab w:val="clear" w:pos="993"/>
          <w:tab w:val="left" w:pos="900"/>
          <w:tab w:val="left" w:pos="990"/>
          <w:tab w:val="left" w:pos="1134"/>
        </w:tabs>
        <w:spacing w:after="0"/>
        <w:ind w:left="0" w:firstLine="567"/>
      </w:pPr>
      <w:r w:rsidRPr="00B60BD5">
        <w:t>արհեստական</w:t>
      </w:r>
      <w:r w:rsidRPr="00B60BD5">
        <w:rPr>
          <w:rFonts w:ascii="Cambria Math" w:hAnsi="Cambria Math" w:cs="Cambria Math"/>
        </w:rPr>
        <w:t xml:space="preserve"> </w:t>
      </w:r>
      <w:r w:rsidRPr="00B60BD5">
        <w:t>հիմնատակի և միջնաշերտերի հատուկ շերտերի տեղադրում (ջրամեկուսիչ, մազանոթախզվածքային, ջերմամեկուսիչ, հակատիղմակալիչ, ամրանավորող և այլն),</w:t>
      </w:r>
    </w:p>
    <w:p w14:paraId="1125F430" w14:textId="77777777" w:rsidR="00F108DE" w:rsidRPr="00B60BD5" w:rsidRDefault="00F108DE" w:rsidP="006D2B7B">
      <w:pPr>
        <w:pStyle w:val="2"/>
        <w:numPr>
          <w:ilvl w:val="0"/>
          <w:numId w:val="109"/>
        </w:numPr>
        <w:tabs>
          <w:tab w:val="clear" w:pos="993"/>
          <w:tab w:val="left" w:pos="900"/>
          <w:tab w:val="left" w:pos="990"/>
          <w:tab w:val="left" w:pos="1134"/>
          <w:tab w:val="left" w:pos="1260"/>
        </w:tabs>
        <w:spacing w:after="0"/>
        <w:ind w:left="0" w:firstLine="567"/>
      </w:pPr>
      <w:r w:rsidRPr="00B60BD5">
        <w:t>ջրապաշտպան միջոցառումներ արգիլիտներից և խոնավության փոփոխությունների նկատմամբ զգայուն այլ գրունտներից կազմված հարթակներում (</w:t>
      </w:r>
      <w:r w:rsidRPr="00B60BD5">
        <w:rPr>
          <w:rFonts w:cs="Arial"/>
        </w:rPr>
        <w:t>աերոդրոմ</w:t>
      </w:r>
      <w:r w:rsidRPr="00B60BD5">
        <w:t xml:space="preserve">ի տարածքի մակերևույթային ջրերի հոսքը ապահովող համապատասխան հորիզոնական և ուղղաձիգ </w:t>
      </w:r>
      <w:r w:rsidRPr="00B60BD5">
        <w:rPr>
          <w:bCs/>
        </w:rPr>
        <w:t>համահարթում</w:t>
      </w:r>
      <w:r w:rsidRPr="00B60BD5">
        <w:t>, ջրահեռացման-ցամաքուրդային ցանցի տեղադրում),</w:t>
      </w:r>
    </w:p>
    <w:p w14:paraId="7815A190" w14:textId="77777777" w:rsidR="00F108DE" w:rsidRPr="00B60BD5" w:rsidRDefault="00F108DE" w:rsidP="006D2B7B">
      <w:pPr>
        <w:pStyle w:val="2"/>
        <w:numPr>
          <w:ilvl w:val="0"/>
          <w:numId w:val="109"/>
        </w:numPr>
        <w:tabs>
          <w:tab w:val="clear" w:pos="993"/>
          <w:tab w:val="left" w:pos="900"/>
          <w:tab w:val="left" w:pos="990"/>
          <w:tab w:val="left" w:pos="1134"/>
        </w:tabs>
        <w:spacing w:after="0"/>
        <w:ind w:left="0" w:firstLine="567"/>
      </w:pPr>
      <w:r w:rsidRPr="00B60BD5">
        <w:t xml:space="preserve">գրունտային հիմնատակի ֆիզիկական և մեխանիկական հատկությունների բարելավում (խտացում տոփանման միջոցով, նստումային գրունտների նախնական խոնավեցում, </w:t>
      </w:r>
      <w:r w:rsidRPr="00B60BD5">
        <w:rPr>
          <w:bCs/>
        </w:rPr>
        <w:t>անկայուն</w:t>
      </w:r>
      <w:r w:rsidRPr="00B60BD5">
        <w:t xml:space="preserve"> հատկություններով </w:t>
      </w:r>
      <w:r w:rsidRPr="00B60BD5">
        <w:rPr>
          <w:bCs/>
        </w:rPr>
        <w:t>գրունտ</w:t>
      </w:r>
      <w:r w:rsidRPr="00B60BD5">
        <w:t>ների լրիվ կամ մասնակի փոխարինում և այլն) այն</w:t>
      </w:r>
      <w:r w:rsidRPr="00B60BD5">
        <w:rPr>
          <w:rFonts w:ascii="Cambria Math" w:hAnsi="Cambria Math" w:cs="Cambria Math"/>
        </w:rPr>
        <w:t xml:space="preserve"> </w:t>
      </w:r>
      <w:r w:rsidRPr="00B60BD5">
        <w:t xml:space="preserve">խորությամբ, որը </w:t>
      </w:r>
      <w:r w:rsidRPr="00B60BD5">
        <w:lastRenderedPageBreak/>
        <w:t xml:space="preserve">որոշվում է հաշվարկով՝ հիմնատակի հնարավոր ուղղաձիգ </w:t>
      </w:r>
      <w:r w:rsidRPr="00B60BD5">
        <w:rPr>
          <w:bCs/>
        </w:rPr>
        <w:t>դեֆորմացիաների</w:t>
      </w:r>
      <w:r w:rsidRPr="00B60BD5">
        <w:t xml:space="preserve"> նվազեցումը մինչև թույլատրելի արժեքը պայմանից ելնելով,</w:t>
      </w:r>
    </w:p>
    <w:p w14:paraId="70E40021" w14:textId="77777777" w:rsidR="00F108DE" w:rsidRPr="00B60BD5" w:rsidRDefault="00F108DE" w:rsidP="006D2B7B">
      <w:pPr>
        <w:pStyle w:val="2"/>
        <w:numPr>
          <w:ilvl w:val="0"/>
          <w:numId w:val="109"/>
        </w:numPr>
        <w:tabs>
          <w:tab w:val="clear" w:pos="993"/>
          <w:tab w:val="left" w:pos="900"/>
          <w:tab w:val="left" w:pos="990"/>
          <w:tab w:val="left" w:pos="1134"/>
        </w:tabs>
        <w:spacing w:after="0"/>
        <w:ind w:left="0" w:firstLine="567"/>
      </w:pPr>
      <w:r w:rsidRPr="00B60BD5">
        <w:t>գրունտների ամրացում քիմիական, էլեկտրաքիմիական, ջերմային և այլ եղանակներով,</w:t>
      </w:r>
    </w:p>
    <w:p w14:paraId="75E5E4B3" w14:textId="77777777" w:rsidR="00F108DE" w:rsidRPr="00B60BD5" w:rsidRDefault="00F108DE" w:rsidP="006D2B7B">
      <w:pPr>
        <w:pStyle w:val="2"/>
        <w:numPr>
          <w:ilvl w:val="0"/>
          <w:numId w:val="109"/>
        </w:numPr>
        <w:tabs>
          <w:tab w:val="clear" w:pos="993"/>
          <w:tab w:val="left" w:pos="900"/>
          <w:tab w:val="left" w:pos="990"/>
          <w:tab w:val="left" w:pos="1134"/>
        </w:tabs>
        <w:spacing w:after="0"/>
        <w:ind w:left="0" w:firstLine="567"/>
      </w:pPr>
      <w:r w:rsidRPr="00B60BD5">
        <w:t xml:space="preserve"> գեոսինթետիկ նյութերի կիրառում:</w:t>
      </w:r>
    </w:p>
    <w:p w14:paraId="0F83AAD4" w14:textId="77777777" w:rsidR="00F108DE" w:rsidRPr="00B60BD5" w:rsidRDefault="00F108DE" w:rsidP="006D2B7B">
      <w:pPr>
        <w:pStyle w:val="1"/>
        <w:numPr>
          <w:ilvl w:val="0"/>
          <w:numId w:val="8"/>
        </w:numPr>
        <w:tabs>
          <w:tab w:val="clear" w:pos="709"/>
          <w:tab w:val="clear" w:pos="1080"/>
          <w:tab w:val="clear" w:pos="1276"/>
          <w:tab w:val="left" w:pos="990"/>
          <w:tab w:val="left" w:pos="1134"/>
        </w:tabs>
        <w:ind w:left="0" w:firstLine="567"/>
      </w:pPr>
      <w:r w:rsidRPr="00B60BD5">
        <w:t>Ամրացված գրունտի առաձգականության մոդուլը որոշվում է հետևյալ բանաձևով՝</w:t>
      </w:r>
    </w:p>
    <w:p w14:paraId="493D4DF9" w14:textId="77777777" w:rsidR="00F108DE" w:rsidRPr="00B60BD5" w:rsidRDefault="00F108DE" w:rsidP="006D2B7B">
      <w:pPr>
        <w:pStyle w:val="1"/>
        <w:numPr>
          <w:ilvl w:val="0"/>
          <w:numId w:val="0"/>
        </w:numPr>
        <w:tabs>
          <w:tab w:val="clear" w:pos="709"/>
          <w:tab w:val="clear" w:pos="1080"/>
          <w:tab w:val="clear" w:pos="1276"/>
          <w:tab w:val="left" w:pos="990"/>
          <w:tab w:val="left" w:pos="1134"/>
        </w:tabs>
        <w:ind w:left="567"/>
        <w:jc w:val="center"/>
      </w:pPr>
      <w:r w:rsidRPr="00B60BD5">
        <w:rPr>
          <w:i/>
          <w:iCs/>
        </w:rPr>
        <w:t>E</w:t>
      </w:r>
      <w:r w:rsidRPr="00B60BD5">
        <w:rPr>
          <w:i/>
          <w:iCs/>
          <w:vertAlign w:val="subscript"/>
        </w:rPr>
        <w:t>d</w:t>
      </w:r>
      <w:r w:rsidRPr="00B60BD5">
        <w:rPr>
          <w:rFonts w:ascii="Calibri" w:hAnsi="Calibri" w:cs="Calibri"/>
        </w:rPr>
        <w:t xml:space="preserve"> </w:t>
      </w:r>
      <w:r w:rsidRPr="00B60BD5">
        <w:t xml:space="preserve">= </w:t>
      </w:r>
      <w:r w:rsidRPr="00B60BD5">
        <w:rPr>
          <w:i/>
          <w:iCs/>
        </w:rPr>
        <w:t>kЕ</w:t>
      </w:r>
      <w:r w:rsidRPr="00B60BD5">
        <w:t xml:space="preserve"> (1)</w:t>
      </w:r>
    </w:p>
    <w:p w14:paraId="4FE523D2" w14:textId="77777777" w:rsidR="00F108DE" w:rsidRPr="00B60BD5" w:rsidRDefault="00F108DE" w:rsidP="00F108DE">
      <w:pPr>
        <w:pStyle w:val="1"/>
        <w:numPr>
          <w:ilvl w:val="0"/>
          <w:numId w:val="0"/>
        </w:numPr>
        <w:tabs>
          <w:tab w:val="clear" w:pos="709"/>
          <w:tab w:val="clear" w:pos="1080"/>
          <w:tab w:val="clear" w:pos="1276"/>
          <w:tab w:val="left" w:pos="1134"/>
        </w:tabs>
        <w:ind w:firstLine="567"/>
      </w:pPr>
      <w:r w:rsidRPr="00B60BD5">
        <w:t xml:space="preserve">որտեղ՝ </w:t>
      </w:r>
      <w:r w:rsidRPr="00B60BD5">
        <w:rPr>
          <w:i/>
          <w:sz w:val="28"/>
          <w:szCs w:val="28"/>
        </w:rPr>
        <w:t>k</w:t>
      </w:r>
      <w:r w:rsidRPr="00B60BD5">
        <w:rPr>
          <w:i/>
        </w:rPr>
        <w:t>-</w:t>
      </w:r>
      <w:r w:rsidRPr="00B60BD5">
        <w:t xml:space="preserve">ն առաձգականության մոդուլի աճի գործակիցն է, որը ստացվում է ամրանավորված կամ չամրանավորված հիմնատակի կոնստրուկցիաների հատվածների (ֆրագմենտների) փորձարկման արդյունքում: Փորձարկման տվյալների բացակայության դեպքում </w:t>
      </w:r>
      <w:r w:rsidRPr="00B60BD5">
        <w:rPr>
          <w:i/>
          <w:sz w:val="28"/>
          <w:szCs w:val="28"/>
        </w:rPr>
        <w:t>k</w:t>
      </w:r>
      <w:r w:rsidRPr="00B60BD5">
        <w:rPr>
          <w:i/>
        </w:rPr>
        <w:t xml:space="preserve"> </w:t>
      </w:r>
      <w:r w:rsidRPr="00B60BD5">
        <w:t xml:space="preserve">գործակիցը ընդունվում է մեկին հավասար: </w:t>
      </w:r>
    </w:p>
    <w:p w14:paraId="249C0B61" w14:textId="77777777" w:rsidR="00F108DE" w:rsidRPr="00B60BD5" w:rsidRDefault="00F108DE" w:rsidP="006D2B7B">
      <w:pPr>
        <w:pStyle w:val="1"/>
        <w:numPr>
          <w:ilvl w:val="0"/>
          <w:numId w:val="8"/>
        </w:numPr>
        <w:tabs>
          <w:tab w:val="clear" w:pos="709"/>
          <w:tab w:val="clear" w:pos="1080"/>
          <w:tab w:val="clear" w:pos="1276"/>
          <w:tab w:val="left" w:pos="990"/>
          <w:tab w:val="left" w:pos="1134"/>
          <w:tab w:val="left" w:pos="1350"/>
        </w:tabs>
        <w:ind w:left="0" w:firstLine="567"/>
      </w:pPr>
      <w:r w:rsidRPr="00B60BD5">
        <w:t>Հիմնատակերի կամ վերացված անբարենպաստ հատկություններով գրունտի հատուկ շերտերի սահմանները պետք է գտնվեն ծածկույթի եզրից առնվազն 3 մ հեռավորության վրա:</w:t>
      </w:r>
    </w:p>
    <w:p w14:paraId="116D44C9" w14:textId="77777777" w:rsidR="00F108DE" w:rsidRPr="00B60BD5" w:rsidRDefault="00F108DE" w:rsidP="006D2B7B">
      <w:pPr>
        <w:pStyle w:val="1"/>
        <w:numPr>
          <w:ilvl w:val="0"/>
          <w:numId w:val="8"/>
        </w:numPr>
        <w:tabs>
          <w:tab w:val="clear" w:pos="709"/>
          <w:tab w:val="clear" w:pos="1080"/>
          <w:tab w:val="clear" w:pos="1276"/>
          <w:tab w:val="left" w:pos="990"/>
          <w:tab w:val="left" w:pos="1134"/>
          <w:tab w:val="left" w:pos="1350"/>
        </w:tabs>
        <w:ind w:left="0" w:firstLine="567"/>
      </w:pPr>
      <w:r w:rsidRPr="00B60BD5">
        <w:rPr>
          <w:rFonts w:cs="Arial"/>
        </w:rPr>
        <w:t>Աերոդրոմ</w:t>
      </w:r>
      <w:r w:rsidRPr="00B60BD5">
        <w:t>ային ծածկույթի մակերևույթի բարձրացումը ստորգետնյա ջրերի հաշվարկային մակարդակից պետք է ընդունել 4-րդ աղյուսակում սահմանվածներից ոչ պակաս։</w:t>
      </w:r>
    </w:p>
    <w:p w14:paraId="27F47D81" w14:textId="77777777" w:rsidR="00F108DE" w:rsidRPr="00B60BD5" w:rsidRDefault="00F108DE" w:rsidP="00F108DE">
      <w:pPr>
        <w:tabs>
          <w:tab w:val="left" w:pos="426"/>
        </w:tabs>
        <w:spacing w:line="360" w:lineRule="auto"/>
        <w:ind w:left="142"/>
        <w:jc w:val="right"/>
        <w:rPr>
          <w:rFonts w:ascii="GHEA Grapalat" w:hAnsi="GHEA Grapalat"/>
          <w:b/>
          <w:color w:val="000000"/>
          <w:lang w:val="hy-AM"/>
        </w:rPr>
      </w:pPr>
      <w:r w:rsidRPr="00B60BD5">
        <w:rPr>
          <w:rFonts w:ascii="GHEA Grapalat" w:hAnsi="GHEA Grapalat"/>
          <w:b/>
          <w:color w:val="000000"/>
          <w:lang w:val="hy-AM"/>
        </w:rPr>
        <w:t>Աղյուսակ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4"/>
        <w:gridCol w:w="4379"/>
        <w:gridCol w:w="5637"/>
      </w:tblGrid>
      <w:tr w:rsidR="00F108DE" w:rsidRPr="00D72953" w14:paraId="26E45FCF" w14:textId="77777777" w:rsidTr="004A0B7A">
        <w:trPr>
          <w:trHeight w:val="1409"/>
          <w:jc w:val="center"/>
        </w:trPr>
        <w:tc>
          <w:tcPr>
            <w:tcW w:w="359" w:type="pct"/>
            <w:shd w:val="clear" w:color="auto" w:fill="FFFFFF"/>
          </w:tcPr>
          <w:p w14:paraId="697F9753" w14:textId="77777777" w:rsidR="00F108DE" w:rsidRPr="00B60BD5" w:rsidRDefault="00F108DE" w:rsidP="004A0B7A">
            <w:pPr>
              <w:tabs>
                <w:tab w:val="left" w:pos="426"/>
              </w:tabs>
              <w:spacing w:line="360" w:lineRule="auto"/>
              <w:ind w:left="142"/>
              <w:rPr>
                <w:rFonts w:ascii="GHEA Grapalat" w:hAnsi="GHEA Grapalat"/>
                <w:b/>
                <w:color w:val="000000"/>
                <w:lang w:val="hy-AM"/>
              </w:rPr>
            </w:pPr>
            <w:r w:rsidRPr="00B60BD5">
              <w:rPr>
                <w:rFonts w:ascii="GHEA Grapalat" w:hAnsi="GHEA Grapalat" w:cs="Arial"/>
                <w:b/>
                <w:color w:val="000000"/>
                <w:lang w:val="hy-AM"/>
              </w:rPr>
              <w:t>Հ/Հ</w:t>
            </w:r>
          </w:p>
        </w:tc>
        <w:tc>
          <w:tcPr>
            <w:tcW w:w="2029" w:type="pct"/>
            <w:shd w:val="clear" w:color="auto" w:fill="FFFFFF"/>
            <w:vAlign w:val="center"/>
            <w:hideMark/>
          </w:tcPr>
          <w:p w14:paraId="5EDD46B5" w14:textId="77777777" w:rsidR="00F108DE" w:rsidRPr="00B60BD5" w:rsidRDefault="00F108DE" w:rsidP="004A0B7A">
            <w:pPr>
              <w:tabs>
                <w:tab w:val="left" w:pos="426"/>
              </w:tabs>
              <w:spacing w:line="360" w:lineRule="auto"/>
              <w:ind w:left="142"/>
              <w:jc w:val="center"/>
              <w:rPr>
                <w:rFonts w:ascii="GHEA Grapalat" w:hAnsi="GHEA Grapalat"/>
                <w:b/>
                <w:color w:val="000000"/>
                <w:lang w:val="hy-AM"/>
              </w:rPr>
            </w:pPr>
            <w:r w:rsidRPr="00B60BD5">
              <w:rPr>
                <w:rFonts w:ascii="GHEA Grapalat" w:hAnsi="GHEA Grapalat"/>
                <w:b/>
                <w:color w:val="000000"/>
                <w:lang w:val="hy-AM"/>
              </w:rPr>
              <w:t>Հիմնատակի (լիցքի) գրունտը</w:t>
            </w:r>
          </w:p>
          <w:p w14:paraId="69EE7BBF" w14:textId="77777777" w:rsidR="00F108DE" w:rsidRPr="00B60BD5" w:rsidRDefault="00F108DE" w:rsidP="004A0B7A">
            <w:pPr>
              <w:tabs>
                <w:tab w:val="left" w:pos="426"/>
              </w:tabs>
              <w:spacing w:line="360" w:lineRule="auto"/>
              <w:ind w:left="142"/>
              <w:jc w:val="center"/>
              <w:rPr>
                <w:rFonts w:ascii="GHEA Grapalat" w:hAnsi="GHEA Grapalat"/>
                <w:b/>
                <w:color w:val="000000"/>
                <w:lang w:val="hy-AM"/>
              </w:rPr>
            </w:pPr>
          </w:p>
        </w:tc>
        <w:tc>
          <w:tcPr>
            <w:tcW w:w="2612" w:type="pct"/>
            <w:shd w:val="clear" w:color="auto" w:fill="FFFFFF"/>
            <w:vAlign w:val="center"/>
            <w:hideMark/>
          </w:tcPr>
          <w:p w14:paraId="7D0E4119" w14:textId="77777777" w:rsidR="00F108DE" w:rsidRPr="00B60BD5" w:rsidRDefault="00F108DE" w:rsidP="004A0B7A">
            <w:pPr>
              <w:tabs>
                <w:tab w:val="left" w:pos="426"/>
              </w:tabs>
              <w:spacing w:line="360" w:lineRule="auto"/>
              <w:ind w:left="142"/>
              <w:jc w:val="center"/>
              <w:rPr>
                <w:rFonts w:ascii="GHEA Grapalat" w:hAnsi="GHEA Grapalat"/>
                <w:b/>
                <w:color w:val="000000"/>
                <w:lang w:val="hy-AM"/>
              </w:rPr>
            </w:pPr>
            <w:r w:rsidRPr="00B60BD5">
              <w:rPr>
                <w:rFonts w:ascii="GHEA Grapalat" w:hAnsi="GHEA Grapalat" w:cs="Arial"/>
                <w:b/>
                <w:color w:val="000000"/>
                <w:lang w:val="hy-AM"/>
              </w:rPr>
              <w:t>Աերոդրոմ</w:t>
            </w:r>
            <w:r w:rsidRPr="00B60BD5">
              <w:rPr>
                <w:rFonts w:ascii="GHEA Grapalat" w:hAnsi="GHEA Grapalat"/>
                <w:b/>
                <w:color w:val="000000"/>
                <w:lang w:val="hy-AM"/>
              </w:rPr>
              <w:t xml:space="preserve">ային ծածկույթի մակերևույթի նվազագույն բարձրացումը ստորգետնյա ջրերի  մակարդակից (մ) </w:t>
            </w:r>
          </w:p>
        </w:tc>
      </w:tr>
      <w:tr w:rsidR="00F108DE" w:rsidRPr="00B60BD5" w14:paraId="05A5301F" w14:textId="77777777" w:rsidTr="004A0B7A">
        <w:trPr>
          <w:trHeight w:val="693"/>
          <w:jc w:val="center"/>
        </w:trPr>
        <w:tc>
          <w:tcPr>
            <w:tcW w:w="359" w:type="pct"/>
            <w:shd w:val="clear" w:color="auto" w:fill="FFFFFF"/>
          </w:tcPr>
          <w:p w14:paraId="223C4844" w14:textId="77777777" w:rsidR="00F108DE" w:rsidRPr="00B60BD5" w:rsidRDefault="00F108DE" w:rsidP="00F108DE">
            <w:pPr>
              <w:pStyle w:val="ListParagraph"/>
              <w:numPr>
                <w:ilvl w:val="0"/>
                <w:numId w:val="25"/>
              </w:numPr>
              <w:tabs>
                <w:tab w:val="left" w:pos="426"/>
              </w:tabs>
              <w:spacing w:after="0" w:line="360" w:lineRule="auto"/>
              <w:ind w:left="142" w:right="191" w:firstLine="0"/>
              <w:jc w:val="center"/>
              <w:rPr>
                <w:rFonts w:ascii="GHEA Grapalat" w:hAnsi="GHEA Grapalat"/>
                <w:color w:val="000000"/>
                <w:lang w:val="hy-AM"/>
              </w:rPr>
            </w:pPr>
          </w:p>
        </w:tc>
        <w:tc>
          <w:tcPr>
            <w:tcW w:w="2029" w:type="pct"/>
            <w:shd w:val="clear" w:color="auto" w:fill="FFFFFF"/>
            <w:hideMark/>
          </w:tcPr>
          <w:p w14:paraId="7DAD17CA" w14:textId="77777777" w:rsidR="00F108DE" w:rsidRPr="00B60BD5" w:rsidRDefault="00F108DE" w:rsidP="004A0B7A">
            <w:pPr>
              <w:tabs>
                <w:tab w:val="left" w:pos="426"/>
              </w:tabs>
              <w:spacing w:line="360" w:lineRule="auto"/>
              <w:ind w:left="142" w:right="191"/>
              <w:rPr>
                <w:rFonts w:ascii="GHEA Grapalat" w:hAnsi="GHEA Grapalat"/>
                <w:color w:val="000000"/>
                <w:lang w:val="hy-AM"/>
              </w:rPr>
            </w:pPr>
            <w:r w:rsidRPr="00B60BD5">
              <w:rPr>
                <w:rFonts w:ascii="GHEA Grapalat" w:hAnsi="GHEA Grapalat"/>
                <w:color w:val="000000"/>
                <w:lang w:val="hy-AM"/>
              </w:rPr>
              <w:t>Միջին խոշորության ավազ</w:t>
            </w:r>
          </w:p>
        </w:tc>
        <w:tc>
          <w:tcPr>
            <w:tcW w:w="2612" w:type="pct"/>
            <w:shd w:val="clear" w:color="auto" w:fill="FFFFFF"/>
            <w:hideMark/>
          </w:tcPr>
          <w:p w14:paraId="74769E56" w14:textId="77777777" w:rsidR="00F108DE" w:rsidRPr="00B60BD5" w:rsidRDefault="00F108DE" w:rsidP="004A0B7A">
            <w:pPr>
              <w:tabs>
                <w:tab w:val="left" w:pos="426"/>
              </w:tabs>
              <w:spacing w:line="360" w:lineRule="auto"/>
              <w:ind w:left="142"/>
              <w:jc w:val="center"/>
              <w:rPr>
                <w:rFonts w:ascii="GHEA Grapalat" w:hAnsi="GHEA Grapalat"/>
                <w:color w:val="000000"/>
                <w:lang w:val="hy-AM"/>
              </w:rPr>
            </w:pPr>
            <w:r w:rsidRPr="00B60BD5">
              <w:rPr>
                <w:rFonts w:ascii="GHEA Grapalat" w:hAnsi="GHEA Grapalat"/>
                <w:color w:val="000000"/>
                <w:lang w:val="hy-AM"/>
              </w:rPr>
              <w:t xml:space="preserve"> </w:t>
            </w:r>
            <w:r w:rsidRPr="00B60BD5">
              <w:rPr>
                <w:rFonts w:ascii="GHEA Grapalat" w:hAnsi="GHEA Grapalat"/>
                <w:color w:val="000000"/>
              </w:rPr>
              <w:t>0,8</w:t>
            </w:r>
            <w:r w:rsidRPr="00B60BD5">
              <w:rPr>
                <w:rFonts w:ascii="GHEA Grapalat" w:hAnsi="GHEA Grapalat"/>
                <w:color w:val="000000"/>
                <w:lang w:val="hy-AM"/>
              </w:rPr>
              <w:t xml:space="preserve"> </w:t>
            </w:r>
          </w:p>
        </w:tc>
      </w:tr>
      <w:tr w:rsidR="00F108DE" w:rsidRPr="00B60BD5" w14:paraId="17021841" w14:textId="77777777" w:rsidTr="004A0B7A">
        <w:trPr>
          <w:trHeight w:val="20"/>
          <w:jc w:val="center"/>
        </w:trPr>
        <w:tc>
          <w:tcPr>
            <w:tcW w:w="359" w:type="pct"/>
            <w:shd w:val="clear" w:color="auto" w:fill="FFFFFF"/>
          </w:tcPr>
          <w:p w14:paraId="2D33D7E0" w14:textId="77777777" w:rsidR="00F108DE" w:rsidRPr="00B60BD5" w:rsidRDefault="00F108DE" w:rsidP="00F108DE">
            <w:pPr>
              <w:pStyle w:val="ListParagraph"/>
              <w:numPr>
                <w:ilvl w:val="0"/>
                <w:numId w:val="25"/>
              </w:numPr>
              <w:tabs>
                <w:tab w:val="left" w:pos="426"/>
              </w:tabs>
              <w:spacing w:after="0" w:line="360" w:lineRule="auto"/>
              <w:ind w:left="142" w:right="191" w:firstLine="0"/>
              <w:jc w:val="center"/>
              <w:rPr>
                <w:rFonts w:ascii="GHEA Grapalat" w:hAnsi="GHEA Grapalat"/>
                <w:color w:val="000000"/>
                <w:lang w:val="hy-AM"/>
              </w:rPr>
            </w:pPr>
          </w:p>
        </w:tc>
        <w:tc>
          <w:tcPr>
            <w:tcW w:w="2029" w:type="pct"/>
            <w:shd w:val="clear" w:color="auto" w:fill="FFFFFF"/>
            <w:hideMark/>
          </w:tcPr>
          <w:p w14:paraId="38ED7235" w14:textId="77777777" w:rsidR="00F108DE" w:rsidRPr="00B60BD5" w:rsidRDefault="00F108DE" w:rsidP="004A0B7A">
            <w:pPr>
              <w:tabs>
                <w:tab w:val="left" w:pos="426"/>
              </w:tabs>
              <w:spacing w:line="360" w:lineRule="auto"/>
              <w:ind w:left="142" w:right="191"/>
              <w:rPr>
                <w:rFonts w:ascii="GHEA Grapalat" w:hAnsi="GHEA Grapalat"/>
                <w:color w:val="000000"/>
              </w:rPr>
            </w:pPr>
            <w:r w:rsidRPr="00B60BD5">
              <w:rPr>
                <w:rFonts w:ascii="GHEA Grapalat" w:hAnsi="GHEA Grapalat"/>
                <w:color w:val="000000"/>
                <w:lang w:val="hy-AM"/>
              </w:rPr>
              <w:t>Մանր ավազ, կավավազ</w:t>
            </w:r>
          </w:p>
        </w:tc>
        <w:tc>
          <w:tcPr>
            <w:tcW w:w="2612" w:type="pct"/>
            <w:shd w:val="clear" w:color="auto" w:fill="FFFFFF"/>
            <w:hideMark/>
          </w:tcPr>
          <w:p w14:paraId="08434030" w14:textId="77777777" w:rsidR="00F108DE" w:rsidRPr="00B60BD5" w:rsidRDefault="00F108DE" w:rsidP="004A0B7A">
            <w:pPr>
              <w:tabs>
                <w:tab w:val="left" w:pos="426"/>
              </w:tabs>
              <w:spacing w:line="360" w:lineRule="auto"/>
              <w:ind w:left="142"/>
              <w:jc w:val="center"/>
              <w:rPr>
                <w:rFonts w:ascii="GHEA Grapalat" w:hAnsi="GHEA Grapalat"/>
                <w:color w:val="000000"/>
                <w:lang w:val="hy-AM"/>
              </w:rPr>
            </w:pPr>
            <w:r w:rsidRPr="00B60BD5">
              <w:rPr>
                <w:rFonts w:ascii="GHEA Grapalat" w:hAnsi="GHEA Grapalat"/>
                <w:color w:val="000000"/>
                <w:lang w:val="hy-AM"/>
              </w:rPr>
              <w:t xml:space="preserve"> </w:t>
            </w:r>
            <w:r w:rsidRPr="00B60BD5">
              <w:rPr>
                <w:rFonts w:ascii="GHEA Grapalat" w:hAnsi="GHEA Grapalat"/>
                <w:color w:val="000000"/>
              </w:rPr>
              <w:t>1,1</w:t>
            </w:r>
          </w:p>
        </w:tc>
      </w:tr>
      <w:tr w:rsidR="00F108DE" w:rsidRPr="00B60BD5" w14:paraId="68006A60" w14:textId="77777777" w:rsidTr="004A0B7A">
        <w:trPr>
          <w:trHeight w:val="20"/>
          <w:jc w:val="center"/>
        </w:trPr>
        <w:tc>
          <w:tcPr>
            <w:tcW w:w="359" w:type="pct"/>
            <w:shd w:val="clear" w:color="auto" w:fill="FFFFFF"/>
          </w:tcPr>
          <w:p w14:paraId="46692C89" w14:textId="77777777" w:rsidR="00F108DE" w:rsidRPr="00B60BD5" w:rsidRDefault="00F108DE" w:rsidP="00F108DE">
            <w:pPr>
              <w:pStyle w:val="ListParagraph"/>
              <w:numPr>
                <w:ilvl w:val="0"/>
                <w:numId w:val="25"/>
              </w:numPr>
              <w:tabs>
                <w:tab w:val="left" w:pos="426"/>
              </w:tabs>
              <w:spacing w:after="0" w:line="360" w:lineRule="auto"/>
              <w:ind w:left="142" w:right="191" w:firstLine="0"/>
              <w:jc w:val="center"/>
              <w:rPr>
                <w:rFonts w:ascii="GHEA Grapalat" w:hAnsi="GHEA Grapalat"/>
                <w:color w:val="000000"/>
                <w:lang w:val="hy-AM"/>
              </w:rPr>
            </w:pPr>
          </w:p>
        </w:tc>
        <w:tc>
          <w:tcPr>
            <w:tcW w:w="2029" w:type="pct"/>
            <w:shd w:val="clear" w:color="auto" w:fill="FFFFFF"/>
            <w:hideMark/>
          </w:tcPr>
          <w:p w14:paraId="4BDE6314" w14:textId="77777777" w:rsidR="00F108DE" w:rsidRPr="00B60BD5" w:rsidRDefault="00F108DE" w:rsidP="004A0B7A">
            <w:pPr>
              <w:tabs>
                <w:tab w:val="left" w:pos="426"/>
              </w:tabs>
              <w:spacing w:line="360" w:lineRule="auto"/>
              <w:ind w:left="142" w:right="191"/>
              <w:rPr>
                <w:rFonts w:ascii="GHEA Grapalat" w:hAnsi="GHEA Grapalat"/>
                <w:color w:val="000000"/>
                <w:lang w:val="hy-AM"/>
              </w:rPr>
            </w:pPr>
            <w:r w:rsidRPr="00B60BD5">
              <w:rPr>
                <w:rFonts w:ascii="GHEA Grapalat" w:hAnsi="GHEA Grapalat"/>
                <w:color w:val="000000"/>
                <w:lang w:val="hy-AM"/>
              </w:rPr>
              <w:t xml:space="preserve">Կավ, ավազակավ, փոշենման ավազակավ  </w:t>
            </w:r>
          </w:p>
        </w:tc>
        <w:tc>
          <w:tcPr>
            <w:tcW w:w="2612" w:type="pct"/>
            <w:shd w:val="clear" w:color="auto" w:fill="FFFFFF"/>
            <w:hideMark/>
          </w:tcPr>
          <w:p w14:paraId="2D8BD1E8" w14:textId="77777777" w:rsidR="00F108DE" w:rsidRPr="00B60BD5" w:rsidRDefault="00F108DE" w:rsidP="004A0B7A">
            <w:pPr>
              <w:tabs>
                <w:tab w:val="left" w:pos="426"/>
              </w:tabs>
              <w:spacing w:line="360" w:lineRule="auto"/>
              <w:ind w:left="142"/>
              <w:jc w:val="center"/>
              <w:rPr>
                <w:rFonts w:ascii="GHEA Grapalat" w:hAnsi="GHEA Grapalat"/>
                <w:color w:val="000000"/>
                <w:lang w:val="hy-AM"/>
              </w:rPr>
            </w:pPr>
            <w:r w:rsidRPr="00B60BD5">
              <w:rPr>
                <w:rFonts w:ascii="GHEA Grapalat" w:hAnsi="GHEA Grapalat"/>
                <w:color w:val="000000"/>
                <w:lang w:val="hy-AM"/>
              </w:rPr>
              <w:t xml:space="preserve"> </w:t>
            </w:r>
            <w:r w:rsidRPr="00B60BD5">
              <w:rPr>
                <w:rFonts w:ascii="GHEA Grapalat" w:hAnsi="GHEA Grapalat"/>
                <w:color w:val="000000"/>
              </w:rPr>
              <w:t>1,5</w:t>
            </w:r>
          </w:p>
        </w:tc>
      </w:tr>
    </w:tbl>
    <w:p w14:paraId="72FDCE72" w14:textId="77777777" w:rsidR="00F108DE" w:rsidRPr="00B60BD5" w:rsidRDefault="00F108DE" w:rsidP="00F108DE">
      <w:pPr>
        <w:spacing w:line="360" w:lineRule="auto"/>
        <w:jc w:val="both"/>
        <w:rPr>
          <w:color w:val="000000"/>
          <w:lang w:val="hy-AM"/>
        </w:rPr>
      </w:pPr>
    </w:p>
    <w:p w14:paraId="0DE5E8FF" w14:textId="77777777" w:rsidR="00F108DE" w:rsidRPr="00B60BD5" w:rsidRDefault="00F108DE" w:rsidP="00F51D35">
      <w:pPr>
        <w:pStyle w:val="1"/>
        <w:numPr>
          <w:ilvl w:val="0"/>
          <w:numId w:val="8"/>
        </w:numPr>
        <w:tabs>
          <w:tab w:val="clear" w:pos="709"/>
          <w:tab w:val="clear" w:pos="1080"/>
          <w:tab w:val="left" w:pos="990"/>
          <w:tab w:val="left" w:pos="1134"/>
        </w:tabs>
        <w:ind w:left="0" w:firstLine="567"/>
      </w:pPr>
      <w:r w:rsidRPr="00B60BD5">
        <w:t xml:space="preserve">Որպես ստորգետնյա ջրերի հաշվարկային մակարդակ պետք է ընդունել առավելագույն հնարավոր աշնանային (սառեցումից առաջ) մակարդակը, իսկ այն շրջաններում, որտեղ դիտվում են հաճախակի երկարատև հալոցքներ՝ ստորգետնյա ջրերի առավելագույն հնարավոր </w:t>
      </w:r>
      <w:r w:rsidRPr="00B60BD5">
        <w:lastRenderedPageBreak/>
        <w:t>գարնանային մակարդակը։ Անհրաժեշտ տվյալների բացակայության դեպքում, որպես հաշվարկային կարող է ընդունվել գրունտների գլենացման վերին գծով որոշվող</w:t>
      </w:r>
      <w:r w:rsidRPr="00B60BD5">
        <w:rPr>
          <w:rFonts w:cs="Cambria Math"/>
        </w:rPr>
        <w:t xml:space="preserve"> </w:t>
      </w:r>
      <w:r w:rsidRPr="00B60BD5">
        <w:rPr>
          <w:rFonts w:cs="GHEA Grapalat"/>
        </w:rPr>
        <w:t>մակար</w:t>
      </w:r>
      <w:r w:rsidRPr="00B60BD5">
        <w:t>դակը։</w:t>
      </w:r>
    </w:p>
    <w:p w14:paraId="48284299" w14:textId="67A34E20" w:rsidR="00F108DE" w:rsidRPr="00B60BD5" w:rsidRDefault="00F108DE" w:rsidP="00F51D35">
      <w:pPr>
        <w:pStyle w:val="1"/>
        <w:numPr>
          <w:ilvl w:val="0"/>
          <w:numId w:val="8"/>
        </w:numPr>
        <w:tabs>
          <w:tab w:val="clear" w:pos="709"/>
          <w:tab w:val="clear" w:pos="1080"/>
          <w:tab w:val="left" w:pos="990"/>
          <w:tab w:val="left" w:pos="1134"/>
        </w:tabs>
        <w:ind w:left="0" w:firstLine="567"/>
      </w:pPr>
      <w:r w:rsidRPr="00B60BD5">
        <w:t>Նորմերի 4-րդ աղյուսակի պահանջների պահպանման տեխնիկատնտեսական աննպատակահարմարության դեպքերում գրունտային հիմնատակերն անհրաժեշտ է նախատեսել ջրամեկուսիչ միջնաշերտերով, որոնց վերին մասը պետք է տեղակայված լինի պատվածքի մակերևույթից նվազագույնը</w:t>
      </w:r>
      <w:r w:rsidR="00F51D35">
        <w:t xml:space="preserve"> </w:t>
      </w:r>
      <w:r w:rsidRPr="00B60BD5">
        <w:t>0.75 մ հեռավորության վրա։</w:t>
      </w:r>
    </w:p>
    <w:p w14:paraId="4B8FB7C1" w14:textId="77777777" w:rsidR="00F108DE" w:rsidRPr="00B60BD5" w:rsidRDefault="00F108DE" w:rsidP="00F51D35">
      <w:pPr>
        <w:pStyle w:val="1"/>
        <w:numPr>
          <w:ilvl w:val="0"/>
          <w:numId w:val="8"/>
        </w:numPr>
        <w:tabs>
          <w:tab w:val="clear" w:pos="709"/>
          <w:tab w:val="clear" w:pos="1080"/>
          <w:tab w:val="left" w:pos="990"/>
          <w:tab w:val="left" w:pos="1134"/>
        </w:tabs>
        <w:ind w:left="0" w:firstLine="567"/>
      </w:pPr>
      <w:r w:rsidRPr="00B60BD5">
        <w:t>Միջնաշերտերի ստորին մասը ստորգետնյա ջրերի մակարդակից պետք է բարձր լինի առնվազն 0.2 մ-ով:</w:t>
      </w:r>
    </w:p>
    <w:p w14:paraId="63894E96" w14:textId="77777777" w:rsidR="00F108DE" w:rsidRPr="00B60BD5" w:rsidRDefault="00F108DE" w:rsidP="00F51D35">
      <w:pPr>
        <w:pStyle w:val="1"/>
        <w:numPr>
          <w:ilvl w:val="0"/>
          <w:numId w:val="8"/>
        </w:numPr>
        <w:tabs>
          <w:tab w:val="clear" w:pos="709"/>
          <w:tab w:val="clear" w:pos="1080"/>
          <w:tab w:val="left" w:pos="990"/>
          <w:tab w:val="left" w:pos="1134"/>
        </w:tabs>
        <w:ind w:left="0" w:firstLine="567"/>
      </w:pPr>
      <w:r w:rsidRPr="00B60BD5">
        <w:t xml:space="preserve">Լիցքային գրունտների խտացման պահանջվող աստիճանը պետք է նախատեսել ելնելով խտացման գործակցից (գրունտի փաստացի խտության </w:t>
      </w:r>
      <w:r w:rsidRPr="00B60BD5">
        <w:rPr>
          <w:rFonts w:cs="GHEA Grapalat"/>
        </w:rPr>
        <w:t>հարաբերակցությունը</w:t>
      </w:r>
      <w:r w:rsidRPr="00B60BD5">
        <w:t xml:space="preserve"> ստանդարտ խտացման մեթոդով</w:t>
      </w:r>
      <w:r w:rsidRPr="00B60BD5">
        <w:rPr>
          <w:rFonts w:cs="GHEA Grapalat"/>
        </w:rPr>
        <w:t xml:space="preserve"> </w:t>
      </w:r>
      <w:r w:rsidRPr="00B60BD5">
        <w:t xml:space="preserve">որոշվող </w:t>
      </w:r>
      <w:r w:rsidRPr="00B60BD5">
        <w:rPr>
          <w:rFonts w:cs="GHEA Grapalat"/>
        </w:rPr>
        <w:t>առավելագույն</w:t>
      </w:r>
      <w:r w:rsidRPr="00B60BD5">
        <w:t xml:space="preserve"> </w:t>
      </w:r>
      <w:r w:rsidRPr="00B60BD5">
        <w:rPr>
          <w:rFonts w:cs="GHEA Grapalat"/>
        </w:rPr>
        <w:t>խտությանը</w:t>
      </w:r>
      <w:r w:rsidRPr="00B60BD5">
        <w:t xml:space="preserve">, </w:t>
      </w:r>
      <w:r w:rsidRPr="00B60BD5">
        <w:rPr>
          <w:rFonts w:cs="GHEA Grapalat"/>
        </w:rPr>
        <w:t>որի</w:t>
      </w:r>
      <w:r w:rsidRPr="00B60BD5">
        <w:t xml:space="preserve"> </w:t>
      </w:r>
      <w:r w:rsidRPr="00B60BD5">
        <w:rPr>
          <w:rFonts w:cs="GHEA Grapalat"/>
        </w:rPr>
        <w:t>արժեքները</w:t>
      </w:r>
      <w:r w:rsidRPr="00B60BD5">
        <w:t xml:space="preserve"> </w:t>
      </w:r>
      <w:r w:rsidRPr="00B60BD5">
        <w:rPr>
          <w:rFonts w:cs="GHEA Grapalat"/>
        </w:rPr>
        <w:t>բերված</w:t>
      </w:r>
      <w:r w:rsidRPr="00B60BD5">
        <w:t xml:space="preserve"> </w:t>
      </w:r>
      <w:r w:rsidRPr="00B60BD5">
        <w:rPr>
          <w:rFonts w:cs="GHEA Grapalat"/>
        </w:rPr>
        <w:t>են</w:t>
      </w:r>
      <w:r w:rsidRPr="00B60BD5">
        <w:t xml:space="preserve"> 5-րդ </w:t>
      </w:r>
      <w:r w:rsidRPr="00B60BD5">
        <w:rPr>
          <w:rFonts w:cs="GHEA Grapalat"/>
        </w:rPr>
        <w:t>աղյուսակ</w:t>
      </w:r>
      <w:r w:rsidRPr="00B60BD5">
        <w:t>ում:</w:t>
      </w:r>
    </w:p>
    <w:p w14:paraId="2598CAC7" w14:textId="77777777" w:rsidR="00F108DE" w:rsidRPr="00B60BD5" w:rsidRDefault="00F108DE" w:rsidP="00F51D35">
      <w:pPr>
        <w:pStyle w:val="1"/>
        <w:numPr>
          <w:ilvl w:val="0"/>
          <w:numId w:val="8"/>
        </w:numPr>
        <w:tabs>
          <w:tab w:val="clear" w:pos="709"/>
          <w:tab w:val="clear" w:pos="1080"/>
          <w:tab w:val="left" w:pos="990"/>
          <w:tab w:val="left" w:pos="1134"/>
        </w:tabs>
        <w:ind w:left="0" w:firstLine="567"/>
      </w:pPr>
      <w:r w:rsidRPr="00B60BD5">
        <w:t>Եթե</w:t>
      </w:r>
      <w:r w:rsidRPr="00B60BD5">
        <w:rPr>
          <w:rFonts w:ascii="Cambria Math" w:hAnsi="Cambria Math" w:cs="Cambria Math"/>
        </w:rPr>
        <w:t xml:space="preserve"> </w:t>
      </w:r>
      <w:r w:rsidRPr="00B60BD5">
        <w:rPr>
          <w:rFonts w:cs="GHEA Grapalat"/>
        </w:rPr>
        <w:t>հանույթների</w:t>
      </w:r>
      <w:r w:rsidRPr="00B60BD5">
        <w:t xml:space="preserve"> </w:t>
      </w:r>
      <w:r w:rsidRPr="00B60BD5">
        <w:rPr>
          <w:rFonts w:cs="GHEA Grapalat"/>
        </w:rPr>
        <w:t>կամ</w:t>
      </w:r>
      <w:r w:rsidRPr="00B60BD5">
        <w:t xml:space="preserve"> </w:t>
      </w:r>
      <w:r w:rsidRPr="00B60BD5">
        <w:rPr>
          <w:rFonts w:cs="GHEA Grapalat"/>
        </w:rPr>
        <w:t>զրոյական</w:t>
      </w:r>
      <w:r w:rsidRPr="00B60BD5">
        <w:t xml:space="preserve"> </w:t>
      </w:r>
      <w:r w:rsidRPr="00B60BD5">
        <w:rPr>
          <w:rFonts w:cs="GHEA Grapalat"/>
        </w:rPr>
        <w:t>աշխատանքների</w:t>
      </w:r>
      <w:r w:rsidRPr="00B60BD5">
        <w:t xml:space="preserve"> </w:t>
      </w:r>
      <w:r w:rsidRPr="00B60BD5">
        <w:rPr>
          <w:rFonts w:cs="GHEA Grapalat"/>
        </w:rPr>
        <w:t>վայրերում</w:t>
      </w:r>
      <w:r w:rsidRPr="00B60BD5">
        <w:t xml:space="preserve"> </w:t>
      </w:r>
      <w:r w:rsidRPr="00B60BD5">
        <w:rPr>
          <w:rFonts w:cs="GHEA Grapalat"/>
        </w:rPr>
        <w:t>գրունտի</w:t>
      </w:r>
      <w:r w:rsidRPr="00B60BD5">
        <w:t xml:space="preserve"> </w:t>
      </w:r>
      <w:r w:rsidRPr="00B60BD5">
        <w:rPr>
          <w:rFonts w:cs="GHEA Grapalat"/>
        </w:rPr>
        <w:t>բնական</w:t>
      </w:r>
      <w:r w:rsidRPr="00B60BD5">
        <w:t xml:space="preserve"> խտությունը ցածր է պահանջվողից, ապա անհրաժեշտ է նախատեսել </w:t>
      </w:r>
      <w:r w:rsidRPr="00B60BD5">
        <w:rPr>
          <w:bCs/>
        </w:rPr>
        <w:t>գրունտ</w:t>
      </w:r>
      <w:r w:rsidRPr="00B60BD5">
        <w:t xml:space="preserve">ի խտացում, որի արժեքը գրունտային հիմնատակի մակերևույթից հաշված 0.8 խորության վրա պետք է համապատասխանի 5-րդ </w:t>
      </w:r>
      <w:r w:rsidRPr="00B60BD5">
        <w:rPr>
          <w:rFonts w:cs="GHEA Grapalat"/>
        </w:rPr>
        <w:t>աղյուսակ</w:t>
      </w:r>
      <w:r w:rsidRPr="00B60BD5">
        <w:t>ում բերված նորմերին։</w:t>
      </w:r>
    </w:p>
    <w:p w14:paraId="71A7F88D" w14:textId="77777777" w:rsidR="00F108DE" w:rsidRPr="00B60BD5" w:rsidRDefault="00F108DE" w:rsidP="00F51D35">
      <w:pPr>
        <w:pStyle w:val="1"/>
        <w:numPr>
          <w:ilvl w:val="0"/>
          <w:numId w:val="8"/>
        </w:numPr>
        <w:tabs>
          <w:tab w:val="clear" w:pos="709"/>
          <w:tab w:val="clear" w:pos="1080"/>
          <w:tab w:val="left" w:pos="990"/>
          <w:tab w:val="left" w:pos="1134"/>
        </w:tabs>
        <w:ind w:left="0" w:firstLine="567"/>
      </w:pPr>
      <w:r w:rsidRPr="00B60BD5">
        <w:t xml:space="preserve">Ծածկույթի վերակառուցման (ուժեղացման) այն դեպքերում, երբ գոյություն ունեցող </w:t>
      </w:r>
      <w:r w:rsidRPr="00B60BD5">
        <w:rPr>
          <w:rFonts w:cs="Arial"/>
        </w:rPr>
        <w:t>աերոդրոմ</w:t>
      </w:r>
      <w:r w:rsidRPr="00B60BD5">
        <w:t xml:space="preserve">ային ծածկույթի մակերևույթի փաստացի բարձրությունը ստորգետնյա ջրերի մակարդակից ցածր է 4-րդ աղյուսակում սահմանվածներից   կամ </w:t>
      </w:r>
      <w:r w:rsidRPr="00B60BD5">
        <w:rPr>
          <w:rFonts w:cs="Arial"/>
        </w:rPr>
        <w:t>աերոդրոմ</w:t>
      </w:r>
      <w:r w:rsidRPr="00B60BD5">
        <w:t>ային ծածկույթի տակ գտնվող գրունտի խտությունը ցածր է 5-րդ աղյուսակում սահմանվածից, նման վիճակը պահպանելու թույլատրելիությունը վերակառուցումից հետո պետք է որոշվի հաշվի առնելով գոյություն ունեցող ծածկույթի շահագործման փորձը և գործիքային զննման արդյունքները։</w:t>
      </w:r>
    </w:p>
    <w:p w14:paraId="4B5D9F35" w14:textId="77777777" w:rsidR="00F108DE" w:rsidRPr="00B60BD5" w:rsidRDefault="00F108DE" w:rsidP="00F108DE">
      <w:pPr>
        <w:tabs>
          <w:tab w:val="left" w:pos="426"/>
        </w:tabs>
        <w:spacing w:line="360" w:lineRule="auto"/>
        <w:jc w:val="right"/>
        <w:rPr>
          <w:rFonts w:ascii="GHEA Grapalat" w:hAnsi="GHEA Grapalat"/>
          <w:b/>
          <w:color w:val="000000"/>
          <w:lang w:val="hy-AM"/>
        </w:rPr>
      </w:pPr>
    </w:p>
    <w:p w14:paraId="61B1979B" w14:textId="77777777" w:rsidR="00F108DE" w:rsidRPr="00B60BD5" w:rsidRDefault="00F108DE" w:rsidP="00F108DE">
      <w:pPr>
        <w:tabs>
          <w:tab w:val="left" w:pos="426"/>
        </w:tabs>
        <w:spacing w:line="360" w:lineRule="auto"/>
        <w:jc w:val="right"/>
        <w:rPr>
          <w:rFonts w:ascii="GHEA Grapalat" w:hAnsi="GHEA Grapalat"/>
          <w:b/>
          <w:color w:val="000000"/>
          <w:lang w:val="hy-AM"/>
        </w:rPr>
      </w:pPr>
      <w:r w:rsidRPr="00B60BD5">
        <w:rPr>
          <w:rFonts w:ascii="GHEA Grapalat" w:hAnsi="GHEA Grapalat"/>
          <w:b/>
          <w:color w:val="000000"/>
          <w:lang w:val="hy-AM"/>
        </w:rPr>
        <w:t>Աղյուսակ 5</w:t>
      </w:r>
    </w:p>
    <w:tbl>
      <w:tblPr>
        <w:tblW w:w="5000" w:type="pct"/>
        <w:jc w:val="center"/>
        <w:tblCellMar>
          <w:left w:w="0" w:type="dxa"/>
          <w:right w:w="0" w:type="dxa"/>
        </w:tblCellMar>
        <w:tblLook w:val="04A0" w:firstRow="1" w:lastRow="0" w:firstColumn="1" w:lastColumn="0" w:noHBand="0" w:noVBand="1"/>
      </w:tblPr>
      <w:tblGrid>
        <w:gridCol w:w="626"/>
        <w:gridCol w:w="4730"/>
        <w:gridCol w:w="2678"/>
        <w:gridCol w:w="2756"/>
      </w:tblGrid>
      <w:tr w:rsidR="00F108DE" w:rsidRPr="00D72953" w14:paraId="4A215257" w14:textId="77777777" w:rsidTr="004A0B7A">
        <w:trPr>
          <w:trHeight w:val="20"/>
          <w:jc w:val="center"/>
        </w:trPr>
        <w:tc>
          <w:tcPr>
            <w:tcW w:w="290" w:type="pct"/>
            <w:vMerge w:val="restart"/>
            <w:tcBorders>
              <w:top w:val="single" w:sz="4" w:space="0" w:color="auto"/>
              <w:left w:val="single" w:sz="4" w:space="0" w:color="auto"/>
              <w:bottom w:val="single" w:sz="4" w:space="0" w:color="auto"/>
              <w:right w:val="single" w:sz="4" w:space="0" w:color="auto"/>
            </w:tcBorders>
            <w:shd w:val="clear" w:color="auto" w:fill="FFFFFF"/>
          </w:tcPr>
          <w:p w14:paraId="75120FF7" w14:textId="77777777" w:rsidR="00F108DE" w:rsidRPr="00B60BD5" w:rsidRDefault="00F108DE" w:rsidP="004A0B7A">
            <w:pPr>
              <w:tabs>
                <w:tab w:val="left" w:pos="426"/>
              </w:tabs>
              <w:spacing w:line="360" w:lineRule="auto"/>
              <w:jc w:val="center"/>
              <w:rPr>
                <w:rFonts w:ascii="GHEA Grapalat" w:hAnsi="GHEA Grapalat"/>
                <w:b/>
                <w:color w:val="000000"/>
                <w:lang w:val="hy-AM"/>
              </w:rPr>
            </w:pPr>
            <w:r w:rsidRPr="00B60BD5">
              <w:rPr>
                <w:rFonts w:ascii="GHEA Grapalat" w:hAnsi="GHEA Grapalat" w:cs="Arial"/>
                <w:b/>
                <w:color w:val="000000"/>
                <w:lang w:val="hy-AM"/>
              </w:rPr>
              <w:t>Հ/Հ</w:t>
            </w:r>
          </w:p>
        </w:tc>
        <w:tc>
          <w:tcPr>
            <w:tcW w:w="2192"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50FB5DD5" w14:textId="77777777" w:rsidR="00F108DE" w:rsidRPr="00B60BD5" w:rsidRDefault="00F108DE" w:rsidP="004A0B7A">
            <w:pPr>
              <w:tabs>
                <w:tab w:val="left" w:pos="426"/>
              </w:tabs>
              <w:spacing w:line="360" w:lineRule="auto"/>
              <w:jc w:val="center"/>
              <w:rPr>
                <w:rFonts w:ascii="GHEA Grapalat" w:hAnsi="GHEA Grapalat"/>
                <w:b/>
                <w:color w:val="000000"/>
                <w:lang w:val="hy-AM"/>
              </w:rPr>
            </w:pPr>
            <w:r w:rsidRPr="00B60BD5">
              <w:rPr>
                <w:rFonts w:ascii="GHEA Grapalat" w:hAnsi="GHEA Grapalat"/>
                <w:b/>
                <w:color w:val="000000"/>
                <w:lang w:val="hy-AM"/>
              </w:rPr>
              <w:t>Գրունտ</w:t>
            </w:r>
          </w:p>
          <w:p w14:paraId="564B8BD2" w14:textId="77777777" w:rsidR="00F108DE" w:rsidRPr="00B60BD5" w:rsidRDefault="00F108DE" w:rsidP="004A0B7A">
            <w:pPr>
              <w:tabs>
                <w:tab w:val="left" w:pos="426"/>
              </w:tabs>
              <w:spacing w:line="360" w:lineRule="auto"/>
              <w:jc w:val="center"/>
              <w:rPr>
                <w:rFonts w:ascii="GHEA Grapalat" w:hAnsi="GHEA Grapalat"/>
                <w:b/>
                <w:color w:val="000000"/>
                <w:lang w:val="hy-AM"/>
              </w:rPr>
            </w:pPr>
            <w:r w:rsidRPr="00B60BD5">
              <w:rPr>
                <w:rFonts w:ascii="GHEA Grapalat" w:hAnsi="GHEA Grapalat"/>
                <w:b/>
                <w:color w:val="000000"/>
                <w:lang w:val="hy-AM"/>
              </w:rPr>
              <w:t xml:space="preserve"> </w:t>
            </w:r>
          </w:p>
        </w:tc>
        <w:tc>
          <w:tcPr>
            <w:tcW w:w="2518"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B3FD028" w14:textId="77777777" w:rsidR="00F108DE" w:rsidRPr="00B60BD5" w:rsidRDefault="00F108DE" w:rsidP="004A0B7A">
            <w:pPr>
              <w:tabs>
                <w:tab w:val="left" w:pos="426"/>
              </w:tabs>
              <w:spacing w:line="360" w:lineRule="auto"/>
              <w:jc w:val="center"/>
              <w:rPr>
                <w:rFonts w:ascii="GHEA Grapalat" w:hAnsi="GHEA Grapalat"/>
                <w:b/>
                <w:color w:val="000000"/>
                <w:lang w:val="hy-AM"/>
              </w:rPr>
            </w:pPr>
            <w:r w:rsidRPr="00B60BD5">
              <w:rPr>
                <w:rFonts w:ascii="GHEA Grapalat" w:hAnsi="GHEA Grapalat"/>
                <w:b/>
                <w:color w:val="000000"/>
                <w:lang w:val="hy-AM"/>
              </w:rPr>
              <w:t xml:space="preserve">Ծածկույթի հիմնատակի գրունտի խտացման գործակիցը </w:t>
            </w:r>
          </w:p>
        </w:tc>
      </w:tr>
      <w:tr w:rsidR="00F108DE" w:rsidRPr="00B60BD5" w14:paraId="5F56EC59" w14:textId="77777777" w:rsidTr="004A0B7A">
        <w:trPr>
          <w:trHeight w:val="20"/>
          <w:jc w:val="center"/>
        </w:trPr>
        <w:tc>
          <w:tcPr>
            <w:tcW w:w="290" w:type="pct"/>
            <w:vMerge/>
            <w:tcBorders>
              <w:top w:val="single" w:sz="4" w:space="0" w:color="auto"/>
              <w:left w:val="single" w:sz="4" w:space="0" w:color="auto"/>
              <w:bottom w:val="single" w:sz="4" w:space="0" w:color="auto"/>
              <w:right w:val="single" w:sz="4" w:space="0" w:color="auto"/>
            </w:tcBorders>
          </w:tcPr>
          <w:p w14:paraId="7B60BC34" w14:textId="77777777" w:rsidR="00F108DE" w:rsidRPr="00B60BD5" w:rsidRDefault="00F108DE" w:rsidP="004A0B7A">
            <w:pPr>
              <w:tabs>
                <w:tab w:val="left" w:pos="426"/>
              </w:tabs>
              <w:spacing w:line="360" w:lineRule="auto"/>
              <w:rPr>
                <w:rFonts w:ascii="GHEA Grapalat" w:hAnsi="GHEA Grapalat"/>
                <w:b/>
                <w:color w:val="000000"/>
                <w:lang w:val="hy-AM"/>
              </w:rPr>
            </w:pPr>
          </w:p>
        </w:tc>
        <w:tc>
          <w:tcPr>
            <w:tcW w:w="2192" w:type="pct"/>
            <w:vMerge/>
            <w:tcBorders>
              <w:top w:val="single" w:sz="4" w:space="0" w:color="auto"/>
              <w:left w:val="single" w:sz="4" w:space="0" w:color="auto"/>
              <w:bottom w:val="single" w:sz="4" w:space="0" w:color="auto"/>
              <w:right w:val="single" w:sz="4" w:space="0" w:color="auto"/>
            </w:tcBorders>
            <w:vAlign w:val="center"/>
            <w:hideMark/>
          </w:tcPr>
          <w:p w14:paraId="4921069C" w14:textId="77777777" w:rsidR="00F108DE" w:rsidRPr="00B60BD5" w:rsidRDefault="00F108DE" w:rsidP="004A0B7A">
            <w:pPr>
              <w:tabs>
                <w:tab w:val="left" w:pos="426"/>
              </w:tabs>
              <w:spacing w:line="360" w:lineRule="auto"/>
              <w:rPr>
                <w:rFonts w:ascii="GHEA Grapalat" w:hAnsi="GHEA Grapalat"/>
                <w:b/>
                <w:color w:val="000000"/>
                <w:lang w:val="hy-AM"/>
              </w:rPr>
            </w:pPr>
          </w:p>
        </w:tc>
        <w:tc>
          <w:tcPr>
            <w:tcW w:w="124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30761EC" w14:textId="77777777" w:rsidR="00F108DE" w:rsidRPr="00B60BD5" w:rsidRDefault="00F108DE" w:rsidP="004A0B7A">
            <w:pPr>
              <w:tabs>
                <w:tab w:val="left" w:pos="426"/>
              </w:tabs>
              <w:spacing w:line="360" w:lineRule="auto"/>
              <w:jc w:val="center"/>
              <w:rPr>
                <w:rFonts w:ascii="GHEA Grapalat" w:hAnsi="GHEA Grapalat"/>
                <w:b/>
                <w:color w:val="000000"/>
                <w:lang w:val="hy-AM"/>
              </w:rPr>
            </w:pPr>
            <w:r w:rsidRPr="00B60BD5">
              <w:rPr>
                <w:rFonts w:ascii="GHEA Grapalat" w:hAnsi="GHEA Grapalat"/>
                <w:b/>
                <w:color w:val="000000"/>
                <w:lang w:val="hy-AM"/>
              </w:rPr>
              <w:t>Կապիտալ տեսակի</w:t>
            </w: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D4446A5" w14:textId="77777777" w:rsidR="00F108DE" w:rsidRPr="00B60BD5" w:rsidRDefault="00F108DE" w:rsidP="004A0B7A">
            <w:pPr>
              <w:tabs>
                <w:tab w:val="left" w:pos="426"/>
              </w:tabs>
              <w:spacing w:line="360" w:lineRule="auto"/>
              <w:jc w:val="center"/>
              <w:rPr>
                <w:rFonts w:ascii="GHEA Grapalat" w:hAnsi="GHEA Grapalat"/>
                <w:b/>
                <w:color w:val="000000"/>
                <w:lang w:val="hy-AM"/>
              </w:rPr>
            </w:pPr>
            <w:r w:rsidRPr="00B60BD5">
              <w:rPr>
                <w:rFonts w:ascii="GHEA Grapalat" w:hAnsi="GHEA Grapalat"/>
                <w:b/>
                <w:color w:val="000000"/>
                <w:lang w:val="hy-AM"/>
              </w:rPr>
              <w:t>Թեթևացված տեսակի</w:t>
            </w:r>
          </w:p>
        </w:tc>
      </w:tr>
      <w:tr w:rsidR="00F108DE" w:rsidRPr="00B60BD5" w14:paraId="21EE7BAA" w14:textId="77777777" w:rsidTr="004A0B7A">
        <w:trPr>
          <w:trHeight w:val="20"/>
          <w:jc w:val="center"/>
        </w:trPr>
        <w:tc>
          <w:tcPr>
            <w:tcW w:w="290" w:type="pct"/>
            <w:tcBorders>
              <w:top w:val="single" w:sz="4" w:space="0" w:color="auto"/>
              <w:left w:val="single" w:sz="4" w:space="0" w:color="auto"/>
              <w:bottom w:val="single" w:sz="4" w:space="0" w:color="auto"/>
              <w:right w:val="single" w:sz="4" w:space="0" w:color="auto"/>
            </w:tcBorders>
            <w:shd w:val="clear" w:color="auto" w:fill="FFFFFF"/>
          </w:tcPr>
          <w:p w14:paraId="24B60C51" w14:textId="77777777" w:rsidR="00F108DE" w:rsidRPr="00B60BD5" w:rsidRDefault="00F108DE" w:rsidP="00F108DE">
            <w:pPr>
              <w:pStyle w:val="ListParagraph"/>
              <w:numPr>
                <w:ilvl w:val="0"/>
                <w:numId w:val="26"/>
              </w:numPr>
              <w:tabs>
                <w:tab w:val="left" w:pos="289"/>
              </w:tabs>
              <w:spacing w:after="0" w:line="360" w:lineRule="auto"/>
              <w:ind w:left="0" w:firstLine="0"/>
              <w:jc w:val="center"/>
              <w:rPr>
                <w:rFonts w:ascii="GHEA Grapalat" w:hAnsi="GHEA Grapalat"/>
                <w:color w:val="000000"/>
                <w:lang w:val="hy-AM"/>
              </w:rPr>
            </w:pPr>
          </w:p>
        </w:tc>
        <w:tc>
          <w:tcPr>
            <w:tcW w:w="2192" w:type="pct"/>
            <w:tcBorders>
              <w:top w:val="single" w:sz="4" w:space="0" w:color="auto"/>
              <w:left w:val="single" w:sz="4" w:space="0" w:color="auto"/>
              <w:bottom w:val="single" w:sz="4" w:space="0" w:color="auto"/>
              <w:right w:val="single" w:sz="4" w:space="0" w:color="auto"/>
            </w:tcBorders>
            <w:shd w:val="clear" w:color="auto" w:fill="FFFFFF"/>
            <w:hideMark/>
          </w:tcPr>
          <w:p w14:paraId="77034E2C" w14:textId="77777777" w:rsidR="00F108DE" w:rsidRPr="00B60BD5" w:rsidRDefault="00F108DE" w:rsidP="004A0B7A">
            <w:pPr>
              <w:tabs>
                <w:tab w:val="left" w:pos="426"/>
              </w:tabs>
              <w:spacing w:line="360" w:lineRule="auto"/>
              <w:jc w:val="both"/>
              <w:rPr>
                <w:rFonts w:ascii="GHEA Grapalat" w:hAnsi="GHEA Grapalat"/>
                <w:color w:val="000000"/>
                <w:lang w:val="hy-AM"/>
              </w:rPr>
            </w:pPr>
            <w:r w:rsidRPr="00B60BD5">
              <w:rPr>
                <w:rFonts w:ascii="GHEA Grapalat" w:hAnsi="GHEA Grapalat"/>
                <w:color w:val="000000"/>
                <w:lang w:val="hy-AM"/>
              </w:rPr>
              <w:t xml:space="preserve"> Ավազ</w:t>
            </w:r>
            <w:r w:rsidRPr="00B60BD5">
              <w:rPr>
                <w:rFonts w:ascii="GHEA Grapalat" w:hAnsi="GHEA Grapalat"/>
                <w:color w:val="000000"/>
              </w:rPr>
              <w:t xml:space="preserve">, </w:t>
            </w:r>
            <w:r w:rsidRPr="00B60BD5">
              <w:rPr>
                <w:rFonts w:ascii="GHEA Grapalat" w:hAnsi="GHEA Grapalat"/>
                <w:color w:val="000000"/>
                <w:lang w:val="hy-AM"/>
              </w:rPr>
              <w:t>կավավազ</w:t>
            </w:r>
          </w:p>
        </w:tc>
        <w:tc>
          <w:tcPr>
            <w:tcW w:w="1241" w:type="pct"/>
            <w:tcBorders>
              <w:top w:val="single" w:sz="4" w:space="0" w:color="auto"/>
              <w:left w:val="single" w:sz="4" w:space="0" w:color="auto"/>
              <w:bottom w:val="single" w:sz="4" w:space="0" w:color="auto"/>
              <w:right w:val="single" w:sz="4" w:space="0" w:color="auto"/>
            </w:tcBorders>
            <w:shd w:val="clear" w:color="auto" w:fill="FFFFFF"/>
            <w:hideMark/>
          </w:tcPr>
          <w:p w14:paraId="54DAEA84"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s="Cambria Math"/>
                <w:color w:val="000000"/>
                <w:lang w:val="hy-AM"/>
              </w:rPr>
              <w:t>․</w:t>
            </w:r>
            <w:r w:rsidRPr="00B60BD5">
              <w:rPr>
                <w:rFonts w:ascii="GHEA Grapalat" w:hAnsi="GHEA Grapalat"/>
                <w:color w:val="000000"/>
              </w:rPr>
              <w:t>98/0</w:t>
            </w:r>
            <w:r w:rsidRPr="00B60BD5">
              <w:rPr>
                <w:rFonts w:ascii="Cambria Math" w:hAnsi="Cambria Math" w:cs="Cambria Math"/>
                <w:color w:val="000000"/>
                <w:lang w:val="hy-AM"/>
              </w:rPr>
              <w:t>․</w:t>
            </w:r>
            <w:r w:rsidRPr="00B60BD5">
              <w:rPr>
                <w:rFonts w:ascii="GHEA Grapalat" w:hAnsi="GHEA Grapalat"/>
                <w:color w:val="000000"/>
              </w:rPr>
              <w:t>95</w:t>
            </w:r>
          </w:p>
        </w:tc>
        <w:tc>
          <w:tcPr>
            <w:tcW w:w="1277" w:type="pct"/>
            <w:tcBorders>
              <w:top w:val="single" w:sz="4" w:space="0" w:color="auto"/>
              <w:left w:val="single" w:sz="4" w:space="0" w:color="auto"/>
              <w:bottom w:val="single" w:sz="4" w:space="0" w:color="auto"/>
              <w:right w:val="single" w:sz="4" w:space="0" w:color="auto"/>
            </w:tcBorders>
            <w:shd w:val="clear" w:color="auto" w:fill="FFFFFF"/>
            <w:hideMark/>
          </w:tcPr>
          <w:p w14:paraId="6D639F98"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s="Cambria Math"/>
                <w:color w:val="000000"/>
                <w:lang w:val="hy-AM"/>
              </w:rPr>
              <w:t>․</w:t>
            </w:r>
            <w:r w:rsidRPr="00B60BD5">
              <w:rPr>
                <w:rFonts w:ascii="GHEA Grapalat" w:hAnsi="GHEA Grapalat"/>
                <w:color w:val="000000"/>
              </w:rPr>
              <w:t>95/0</w:t>
            </w:r>
            <w:r w:rsidRPr="00B60BD5">
              <w:rPr>
                <w:rFonts w:ascii="Cambria Math" w:hAnsi="Cambria Math" w:cs="Cambria Math"/>
                <w:color w:val="000000"/>
                <w:lang w:val="hy-AM"/>
              </w:rPr>
              <w:t>․</w:t>
            </w:r>
            <w:r w:rsidRPr="00B60BD5">
              <w:rPr>
                <w:rFonts w:ascii="GHEA Grapalat" w:hAnsi="GHEA Grapalat"/>
                <w:color w:val="000000"/>
              </w:rPr>
              <w:t>95</w:t>
            </w:r>
          </w:p>
        </w:tc>
      </w:tr>
      <w:tr w:rsidR="00F108DE" w:rsidRPr="00B60BD5" w14:paraId="4CD19D28" w14:textId="77777777" w:rsidTr="004A0B7A">
        <w:trPr>
          <w:trHeight w:val="20"/>
          <w:jc w:val="center"/>
        </w:trPr>
        <w:tc>
          <w:tcPr>
            <w:tcW w:w="290" w:type="pct"/>
            <w:tcBorders>
              <w:top w:val="single" w:sz="4" w:space="0" w:color="auto"/>
              <w:left w:val="single" w:sz="4" w:space="0" w:color="auto"/>
              <w:bottom w:val="single" w:sz="4" w:space="0" w:color="auto"/>
              <w:right w:val="single" w:sz="4" w:space="0" w:color="auto"/>
            </w:tcBorders>
            <w:shd w:val="clear" w:color="auto" w:fill="FFFFFF"/>
          </w:tcPr>
          <w:p w14:paraId="550ADC88" w14:textId="77777777" w:rsidR="00F108DE" w:rsidRPr="00B60BD5" w:rsidRDefault="00F108DE" w:rsidP="00F108DE">
            <w:pPr>
              <w:pStyle w:val="ListParagraph"/>
              <w:numPr>
                <w:ilvl w:val="0"/>
                <w:numId w:val="26"/>
              </w:numPr>
              <w:tabs>
                <w:tab w:val="left" w:pos="289"/>
              </w:tabs>
              <w:spacing w:after="0" w:line="360" w:lineRule="auto"/>
              <w:ind w:left="0" w:firstLine="0"/>
              <w:jc w:val="center"/>
              <w:rPr>
                <w:rFonts w:ascii="GHEA Grapalat" w:hAnsi="GHEA Grapalat"/>
                <w:color w:val="000000"/>
                <w:lang w:val="hy-AM"/>
              </w:rPr>
            </w:pPr>
          </w:p>
        </w:tc>
        <w:tc>
          <w:tcPr>
            <w:tcW w:w="2192" w:type="pct"/>
            <w:tcBorders>
              <w:top w:val="single" w:sz="4" w:space="0" w:color="auto"/>
              <w:left w:val="single" w:sz="4" w:space="0" w:color="auto"/>
              <w:bottom w:val="single" w:sz="4" w:space="0" w:color="auto"/>
              <w:right w:val="single" w:sz="4" w:space="0" w:color="auto"/>
            </w:tcBorders>
            <w:shd w:val="clear" w:color="auto" w:fill="FFFFFF"/>
            <w:hideMark/>
          </w:tcPr>
          <w:p w14:paraId="1CBB3AF4" w14:textId="77777777" w:rsidR="00F108DE" w:rsidRPr="00B60BD5" w:rsidRDefault="00F108DE" w:rsidP="004A0B7A">
            <w:pPr>
              <w:tabs>
                <w:tab w:val="left" w:pos="426"/>
              </w:tabs>
              <w:spacing w:line="360" w:lineRule="auto"/>
              <w:jc w:val="both"/>
              <w:rPr>
                <w:rFonts w:ascii="GHEA Grapalat" w:hAnsi="GHEA Grapalat"/>
                <w:color w:val="000000"/>
                <w:lang w:val="hy-AM"/>
              </w:rPr>
            </w:pPr>
            <w:r w:rsidRPr="00B60BD5">
              <w:rPr>
                <w:rFonts w:ascii="GHEA Grapalat" w:hAnsi="GHEA Grapalat"/>
                <w:color w:val="000000"/>
                <w:lang w:val="hy-AM"/>
              </w:rPr>
              <w:t xml:space="preserve"> Ավազակավ</w:t>
            </w:r>
          </w:p>
        </w:tc>
        <w:tc>
          <w:tcPr>
            <w:tcW w:w="1241" w:type="pct"/>
            <w:tcBorders>
              <w:top w:val="single" w:sz="4" w:space="0" w:color="auto"/>
              <w:left w:val="single" w:sz="4" w:space="0" w:color="auto"/>
              <w:bottom w:val="single" w:sz="4" w:space="0" w:color="auto"/>
              <w:right w:val="single" w:sz="4" w:space="0" w:color="auto"/>
            </w:tcBorders>
            <w:shd w:val="clear" w:color="auto" w:fill="FFFFFF"/>
            <w:hideMark/>
          </w:tcPr>
          <w:p w14:paraId="55D16B8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1</w:t>
            </w:r>
            <w:r w:rsidRPr="00B60BD5">
              <w:rPr>
                <w:rFonts w:ascii="Cambria Math" w:hAnsi="Cambria Math" w:cs="Cambria Math"/>
                <w:color w:val="000000"/>
                <w:lang w:val="hy-AM"/>
              </w:rPr>
              <w:t>․</w:t>
            </w:r>
            <w:r w:rsidRPr="00B60BD5">
              <w:rPr>
                <w:rFonts w:ascii="GHEA Grapalat" w:hAnsi="GHEA Grapalat"/>
                <w:color w:val="000000"/>
              </w:rPr>
              <w:t>00/0</w:t>
            </w:r>
            <w:r w:rsidRPr="00B60BD5">
              <w:rPr>
                <w:rFonts w:ascii="Cambria Math" w:hAnsi="Cambria Math" w:cs="Cambria Math"/>
                <w:color w:val="000000"/>
                <w:lang w:val="hy-AM"/>
              </w:rPr>
              <w:t>․</w:t>
            </w:r>
            <w:r w:rsidRPr="00B60BD5">
              <w:rPr>
                <w:rFonts w:ascii="GHEA Grapalat" w:hAnsi="GHEA Grapalat"/>
                <w:color w:val="000000"/>
              </w:rPr>
              <w:t>98</w:t>
            </w:r>
          </w:p>
        </w:tc>
        <w:tc>
          <w:tcPr>
            <w:tcW w:w="1277" w:type="pct"/>
            <w:tcBorders>
              <w:top w:val="single" w:sz="4" w:space="0" w:color="auto"/>
              <w:left w:val="single" w:sz="4" w:space="0" w:color="auto"/>
              <w:bottom w:val="single" w:sz="4" w:space="0" w:color="auto"/>
              <w:right w:val="single" w:sz="4" w:space="0" w:color="auto"/>
            </w:tcBorders>
            <w:shd w:val="clear" w:color="auto" w:fill="FFFFFF"/>
            <w:hideMark/>
          </w:tcPr>
          <w:p w14:paraId="5E17A995"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s="Cambria Math"/>
                <w:color w:val="000000"/>
                <w:lang w:val="hy-AM"/>
              </w:rPr>
              <w:t>․</w:t>
            </w:r>
            <w:r w:rsidRPr="00B60BD5">
              <w:rPr>
                <w:rFonts w:ascii="GHEA Grapalat" w:hAnsi="GHEA Grapalat"/>
                <w:color w:val="000000"/>
              </w:rPr>
              <w:t>98/0</w:t>
            </w:r>
            <w:r w:rsidRPr="00B60BD5">
              <w:rPr>
                <w:rFonts w:ascii="Cambria Math" w:hAnsi="Cambria Math" w:cs="Cambria Math"/>
                <w:color w:val="000000"/>
                <w:lang w:val="hy-AM"/>
              </w:rPr>
              <w:t>․</w:t>
            </w:r>
            <w:r w:rsidRPr="00B60BD5">
              <w:rPr>
                <w:rFonts w:ascii="GHEA Grapalat" w:hAnsi="GHEA Grapalat"/>
                <w:color w:val="000000"/>
              </w:rPr>
              <w:t>95</w:t>
            </w:r>
          </w:p>
        </w:tc>
      </w:tr>
      <w:tr w:rsidR="00F108DE" w:rsidRPr="00B60BD5" w14:paraId="3632AFE0" w14:textId="77777777" w:rsidTr="004A0B7A">
        <w:trPr>
          <w:trHeight w:val="20"/>
          <w:jc w:val="center"/>
        </w:trPr>
        <w:tc>
          <w:tcPr>
            <w:tcW w:w="290" w:type="pct"/>
            <w:tcBorders>
              <w:top w:val="single" w:sz="4" w:space="0" w:color="auto"/>
              <w:left w:val="single" w:sz="4" w:space="0" w:color="auto"/>
              <w:bottom w:val="single" w:sz="4" w:space="0" w:color="auto"/>
              <w:right w:val="single" w:sz="4" w:space="0" w:color="auto"/>
            </w:tcBorders>
            <w:shd w:val="clear" w:color="auto" w:fill="FFFFFF"/>
          </w:tcPr>
          <w:p w14:paraId="2086F42E" w14:textId="77777777" w:rsidR="00F108DE" w:rsidRPr="00B60BD5" w:rsidRDefault="00F108DE" w:rsidP="00F108DE">
            <w:pPr>
              <w:pStyle w:val="ListParagraph"/>
              <w:numPr>
                <w:ilvl w:val="0"/>
                <w:numId w:val="26"/>
              </w:numPr>
              <w:tabs>
                <w:tab w:val="left" w:pos="289"/>
              </w:tabs>
              <w:spacing w:after="0" w:line="360" w:lineRule="auto"/>
              <w:ind w:left="0" w:firstLine="0"/>
              <w:jc w:val="center"/>
              <w:rPr>
                <w:rFonts w:ascii="GHEA Grapalat" w:hAnsi="GHEA Grapalat"/>
                <w:color w:val="000000"/>
                <w:lang w:val="hy-AM"/>
              </w:rPr>
            </w:pPr>
          </w:p>
        </w:tc>
        <w:tc>
          <w:tcPr>
            <w:tcW w:w="2192" w:type="pct"/>
            <w:tcBorders>
              <w:top w:val="single" w:sz="4" w:space="0" w:color="auto"/>
              <w:left w:val="single" w:sz="4" w:space="0" w:color="auto"/>
              <w:bottom w:val="single" w:sz="4" w:space="0" w:color="auto"/>
              <w:right w:val="single" w:sz="4" w:space="0" w:color="auto"/>
            </w:tcBorders>
            <w:shd w:val="clear" w:color="auto" w:fill="FFFFFF"/>
            <w:hideMark/>
          </w:tcPr>
          <w:p w14:paraId="74524AB8" w14:textId="77777777" w:rsidR="00F108DE" w:rsidRPr="00B60BD5" w:rsidRDefault="00F108DE" w:rsidP="004A0B7A">
            <w:pPr>
              <w:tabs>
                <w:tab w:val="left" w:pos="426"/>
              </w:tabs>
              <w:spacing w:line="360" w:lineRule="auto"/>
              <w:jc w:val="both"/>
              <w:rPr>
                <w:rFonts w:ascii="GHEA Grapalat" w:hAnsi="GHEA Grapalat"/>
                <w:color w:val="000000"/>
                <w:lang w:val="hy-AM"/>
              </w:rPr>
            </w:pPr>
            <w:r w:rsidRPr="00B60BD5">
              <w:rPr>
                <w:rFonts w:ascii="GHEA Grapalat" w:hAnsi="GHEA Grapalat"/>
                <w:color w:val="000000"/>
                <w:lang w:val="hy-AM"/>
              </w:rPr>
              <w:t xml:space="preserve"> Կավ</w:t>
            </w:r>
          </w:p>
        </w:tc>
        <w:tc>
          <w:tcPr>
            <w:tcW w:w="1241" w:type="pct"/>
            <w:tcBorders>
              <w:top w:val="single" w:sz="4" w:space="0" w:color="auto"/>
              <w:left w:val="single" w:sz="4" w:space="0" w:color="auto"/>
              <w:bottom w:val="single" w:sz="4" w:space="0" w:color="auto"/>
              <w:right w:val="single" w:sz="4" w:space="0" w:color="auto"/>
            </w:tcBorders>
            <w:shd w:val="clear" w:color="auto" w:fill="FFFFFF"/>
            <w:hideMark/>
          </w:tcPr>
          <w:p w14:paraId="1409760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1</w:t>
            </w:r>
            <w:r w:rsidRPr="00B60BD5">
              <w:rPr>
                <w:rFonts w:ascii="Cambria Math" w:hAnsi="Cambria Math" w:cs="Cambria Math"/>
                <w:color w:val="000000"/>
                <w:lang w:val="hy-AM"/>
              </w:rPr>
              <w:t>․</w:t>
            </w:r>
            <w:r w:rsidRPr="00B60BD5">
              <w:rPr>
                <w:rFonts w:ascii="GHEA Grapalat" w:hAnsi="GHEA Grapalat"/>
                <w:color w:val="000000"/>
              </w:rPr>
              <w:t>00/0</w:t>
            </w:r>
            <w:r w:rsidRPr="00B60BD5">
              <w:rPr>
                <w:rFonts w:ascii="Cambria Math" w:hAnsi="Cambria Math" w:cs="Cambria Math"/>
                <w:color w:val="000000"/>
                <w:lang w:val="hy-AM"/>
              </w:rPr>
              <w:t>․</w:t>
            </w:r>
            <w:r w:rsidRPr="00B60BD5">
              <w:rPr>
                <w:rFonts w:ascii="GHEA Grapalat" w:hAnsi="GHEA Grapalat"/>
                <w:color w:val="000000"/>
              </w:rPr>
              <w:t>98</w:t>
            </w:r>
          </w:p>
        </w:tc>
        <w:tc>
          <w:tcPr>
            <w:tcW w:w="1277" w:type="pct"/>
            <w:tcBorders>
              <w:top w:val="single" w:sz="4" w:space="0" w:color="auto"/>
              <w:left w:val="single" w:sz="4" w:space="0" w:color="auto"/>
              <w:bottom w:val="single" w:sz="4" w:space="0" w:color="auto"/>
              <w:right w:val="single" w:sz="4" w:space="0" w:color="auto"/>
            </w:tcBorders>
            <w:shd w:val="clear" w:color="auto" w:fill="FFFFFF"/>
            <w:hideMark/>
          </w:tcPr>
          <w:p w14:paraId="4A017D5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s="Cambria Math"/>
                <w:color w:val="000000"/>
                <w:lang w:val="hy-AM"/>
              </w:rPr>
              <w:t>․</w:t>
            </w:r>
            <w:r w:rsidRPr="00B60BD5">
              <w:rPr>
                <w:rFonts w:ascii="GHEA Grapalat" w:hAnsi="GHEA Grapalat"/>
                <w:color w:val="000000"/>
              </w:rPr>
              <w:t>98/0</w:t>
            </w:r>
            <w:r w:rsidRPr="00B60BD5">
              <w:rPr>
                <w:rFonts w:ascii="Cambria Math" w:hAnsi="Cambria Math" w:cs="Cambria Math"/>
                <w:color w:val="000000"/>
                <w:lang w:val="hy-AM"/>
              </w:rPr>
              <w:t>․</w:t>
            </w:r>
            <w:r w:rsidRPr="00B60BD5">
              <w:rPr>
                <w:rFonts w:ascii="GHEA Grapalat" w:hAnsi="GHEA Grapalat"/>
                <w:color w:val="000000"/>
              </w:rPr>
              <w:t>95</w:t>
            </w:r>
          </w:p>
        </w:tc>
      </w:tr>
      <w:tr w:rsidR="00F108DE" w:rsidRPr="00D72953" w14:paraId="236B86E6" w14:textId="77777777" w:rsidTr="004A0B7A">
        <w:trPr>
          <w:trHeight w:val="20"/>
          <w:jc w:val="center"/>
        </w:trPr>
        <w:tc>
          <w:tcPr>
            <w:tcW w:w="290" w:type="pct"/>
            <w:tcBorders>
              <w:top w:val="single" w:sz="4" w:space="0" w:color="auto"/>
              <w:left w:val="single" w:sz="4" w:space="0" w:color="auto"/>
              <w:bottom w:val="single" w:sz="4" w:space="0" w:color="auto"/>
              <w:right w:val="single" w:sz="4" w:space="0" w:color="auto"/>
            </w:tcBorders>
            <w:shd w:val="clear" w:color="auto" w:fill="FFFFFF"/>
          </w:tcPr>
          <w:p w14:paraId="5191F778" w14:textId="77777777" w:rsidR="00F108DE" w:rsidRPr="00B60BD5" w:rsidRDefault="00F108DE" w:rsidP="00F108DE">
            <w:pPr>
              <w:pStyle w:val="ListParagraph"/>
              <w:numPr>
                <w:ilvl w:val="0"/>
                <w:numId w:val="26"/>
              </w:numPr>
              <w:tabs>
                <w:tab w:val="left" w:pos="289"/>
              </w:tabs>
              <w:spacing w:after="0" w:line="360" w:lineRule="auto"/>
              <w:ind w:left="0" w:right="152" w:firstLine="0"/>
              <w:jc w:val="center"/>
              <w:rPr>
                <w:rFonts w:ascii="GHEA Grapalat" w:hAnsi="GHEA Grapalat"/>
                <w:lang w:val="hy-AM"/>
              </w:rPr>
            </w:pPr>
          </w:p>
        </w:tc>
        <w:tc>
          <w:tcPr>
            <w:tcW w:w="4710" w:type="pct"/>
            <w:gridSpan w:val="3"/>
            <w:tcBorders>
              <w:top w:val="single" w:sz="4" w:space="0" w:color="auto"/>
              <w:left w:val="single" w:sz="4" w:space="0" w:color="auto"/>
              <w:bottom w:val="single" w:sz="4" w:space="0" w:color="auto"/>
              <w:right w:val="single" w:sz="4" w:space="0" w:color="auto"/>
            </w:tcBorders>
            <w:shd w:val="clear" w:color="auto" w:fill="FFFFFF"/>
            <w:hideMark/>
          </w:tcPr>
          <w:p w14:paraId="67CFA14A" w14:textId="77777777" w:rsidR="00F108DE" w:rsidRPr="00B60BD5" w:rsidRDefault="00F108DE" w:rsidP="004A0B7A">
            <w:pPr>
              <w:tabs>
                <w:tab w:val="left" w:pos="426"/>
              </w:tabs>
              <w:spacing w:line="360" w:lineRule="auto"/>
              <w:ind w:left="163" w:right="152"/>
              <w:jc w:val="both"/>
              <w:rPr>
                <w:rFonts w:ascii="GHEA Grapalat" w:hAnsi="GHEA Grapalat"/>
                <w:lang w:val="hy-AM"/>
              </w:rPr>
            </w:pPr>
            <w:r w:rsidRPr="00B60BD5">
              <w:rPr>
                <w:rFonts w:ascii="GHEA Grapalat" w:hAnsi="GHEA Grapalat"/>
                <w:lang w:val="hy-AM"/>
              </w:rPr>
              <w:t>Ձախ մասում ցույց են տրված գրունտի խտացման գործակցի արժեքները սեզոնային սառչման գոտում, աջ մասում՝ սեզոնային սառչման սահմանից ցածր արժեքները, ինչպես նաև ՀՀ ճանապարհակլիմայական բոլոր գոտում տեղադրված լիցքերի համար։</w:t>
            </w:r>
          </w:p>
        </w:tc>
      </w:tr>
    </w:tbl>
    <w:p w14:paraId="6F22F86C" w14:textId="77777777" w:rsidR="00F108DE" w:rsidRPr="00B60BD5" w:rsidRDefault="00F108DE" w:rsidP="00F108DE">
      <w:pPr>
        <w:tabs>
          <w:tab w:val="left" w:pos="900"/>
        </w:tabs>
        <w:spacing w:line="360" w:lineRule="auto"/>
        <w:ind w:firstLine="540"/>
        <w:jc w:val="both"/>
        <w:rPr>
          <w:color w:val="000000"/>
          <w:spacing w:val="20"/>
          <w:lang w:val="hy-AM"/>
        </w:rPr>
      </w:pPr>
    </w:p>
    <w:p w14:paraId="2BA14364" w14:textId="77777777" w:rsidR="00F108DE" w:rsidRPr="00B60BD5" w:rsidRDefault="00F108DE" w:rsidP="00F108DE">
      <w:pPr>
        <w:pStyle w:val="a1"/>
        <w:spacing w:line="360" w:lineRule="auto"/>
        <w:ind w:left="0" w:firstLine="0"/>
      </w:pPr>
      <w:r w:rsidRPr="00B60BD5">
        <w:t>6</w:t>
      </w:r>
      <w:r w:rsidRPr="00B60BD5">
        <w:rPr>
          <w:rFonts w:ascii="Cambria Math" w:hAnsi="Cambria Math" w:cs="Cambria Math"/>
        </w:rPr>
        <w:t>․</w:t>
      </w:r>
      <w:r w:rsidRPr="00B60BD5">
        <w:t>1</w:t>
      </w:r>
      <w:r w:rsidRPr="00B60BD5">
        <w:rPr>
          <w:rFonts w:ascii="Cambria Math" w:hAnsi="Cambria Math" w:cs="Cambria Math"/>
        </w:rPr>
        <w:t>․</w:t>
      </w:r>
      <w:r w:rsidRPr="00B60BD5">
        <w:t xml:space="preserve"> Հիմնատակեր </w:t>
      </w:r>
      <w:r w:rsidRPr="00B60BD5">
        <w:rPr>
          <w:rFonts w:cs="Tahoma"/>
          <w:shd w:val="clear" w:color="auto" w:fill="FFFFFF"/>
        </w:rPr>
        <w:t>փքվող</w:t>
      </w:r>
      <w:r w:rsidRPr="00B60BD5">
        <w:t xml:space="preserve"> գրունտների վրա </w:t>
      </w:r>
    </w:p>
    <w:p w14:paraId="64A32C6A" w14:textId="77777777" w:rsidR="00F108DE" w:rsidRPr="00B60BD5" w:rsidRDefault="00F108DE" w:rsidP="00F51D35">
      <w:pPr>
        <w:pStyle w:val="1"/>
        <w:numPr>
          <w:ilvl w:val="0"/>
          <w:numId w:val="8"/>
        </w:numPr>
        <w:tabs>
          <w:tab w:val="clear" w:pos="1080"/>
          <w:tab w:val="clear" w:pos="1276"/>
          <w:tab w:val="left" w:pos="990"/>
          <w:tab w:val="left" w:pos="1134"/>
        </w:tabs>
        <w:ind w:left="0" w:firstLine="567"/>
        <w:rPr>
          <w:rFonts w:cs="GHEA Grapalat"/>
        </w:rPr>
      </w:pPr>
      <w:r w:rsidRPr="00B60BD5">
        <w:t>Հիմնատակի համար օգտագործվող կավային գրունտների փքման հատկությունները հարկ է հաշվի առնել, եթե ջրով կամ քիմիական լուծույթներով թրջելիս առանց բեռնվածքի փքման հարաբերական դեֆորմացիան Єsw ≥ 0</w:t>
      </w:r>
      <w:r w:rsidRPr="00B60BD5">
        <w:rPr>
          <w:rFonts w:ascii="Cambria Math" w:hAnsi="Cambria Math" w:cs="Cambria Math"/>
        </w:rPr>
        <w:t>․</w:t>
      </w:r>
      <w:r w:rsidRPr="00B60BD5">
        <w:t>04: Հարաբերական փքման արժեքը (ջրով կամ այլ հեղուկով թրջած գրունտի նմուշի բարձրության աճի հարաբերակցությունը բնական խոնավությամբ գրունտի սկզբնական բարձրության նկատմամբ) որոշվում է ԳՕՍՏ 12248</w:t>
      </w:r>
      <w:r w:rsidRPr="00B60BD5">
        <w:rPr>
          <w:rFonts w:ascii="Cambria Math" w:hAnsi="Cambria Math" w:cs="Cambria Math"/>
        </w:rPr>
        <w:t>․</w:t>
      </w:r>
      <w:r w:rsidRPr="00B60BD5">
        <w:t>6-2020-ի համաձայն:</w:t>
      </w:r>
    </w:p>
    <w:p w14:paraId="62EBDD96" w14:textId="77777777" w:rsidR="00F108DE" w:rsidRPr="00B60BD5" w:rsidRDefault="00F108DE" w:rsidP="00F51D35">
      <w:pPr>
        <w:pStyle w:val="1"/>
        <w:numPr>
          <w:ilvl w:val="0"/>
          <w:numId w:val="8"/>
        </w:numPr>
        <w:tabs>
          <w:tab w:val="clear" w:pos="1080"/>
          <w:tab w:val="clear" w:pos="1276"/>
          <w:tab w:val="left" w:pos="990"/>
          <w:tab w:val="left" w:pos="1134"/>
        </w:tabs>
        <w:ind w:left="0" w:firstLine="567"/>
      </w:pPr>
      <w:r w:rsidRPr="00B60BD5">
        <w:t xml:space="preserve">Փքվող գրունտների վրա կառուցվող հիմնատակերի նախագծման ընթացքում հարկ է նախատեսել կոնստրուկտիվ միջոցառումներ, որոնք կանխում են բնական գրունտի խոնավացումը, ինչպես նաև փքվող գրունտների փոխարինումը չփքվող գրունտներով կամ լիցքի կառուցումը չփքվող գրունտներից այնպիսի եղանակով, որ փքվող գրունտների վերին սահմանը գտնվի </w:t>
      </w:r>
      <w:r w:rsidRPr="00B60BD5">
        <w:rPr>
          <w:rFonts w:cs="Arial"/>
        </w:rPr>
        <w:t>աերոդրոմ</w:t>
      </w:r>
      <w:r w:rsidRPr="00B60BD5">
        <w:t>ային ծածկույթի վերին մասից ոչ պակաս խորության վրա, քան նշված են ստորև (մ)</w:t>
      </w:r>
      <w:r w:rsidRPr="00B60BD5">
        <w:rPr>
          <w:rFonts w:ascii="Cambria Math" w:hAnsi="Cambria Math" w:cs="Cambria Math"/>
        </w:rPr>
        <w:t>․</w:t>
      </w:r>
    </w:p>
    <w:p w14:paraId="0DA09FBB" w14:textId="77777777" w:rsidR="00F108DE" w:rsidRPr="00B60BD5" w:rsidRDefault="00F108DE" w:rsidP="00F51D35">
      <w:pPr>
        <w:pStyle w:val="2"/>
        <w:numPr>
          <w:ilvl w:val="0"/>
          <w:numId w:val="27"/>
        </w:numPr>
        <w:tabs>
          <w:tab w:val="clear" w:pos="993"/>
          <w:tab w:val="left" w:pos="900"/>
          <w:tab w:val="left" w:pos="990"/>
          <w:tab w:val="left" w:pos="1134"/>
        </w:tabs>
        <w:spacing w:after="0"/>
        <w:ind w:left="0" w:firstLine="567"/>
      </w:pPr>
      <w:r w:rsidRPr="00B60BD5">
        <w:t>1</w:t>
      </w:r>
      <w:r w:rsidRPr="00B60BD5">
        <w:rPr>
          <w:rFonts w:ascii="Cambria Math" w:hAnsi="Cambria Math" w:cs="Cambria Math"/>
        </w:rPr>
        <w:t>․</w:t>
      </w:r>
      <w:r w:rsidRPr="00B60BD5">
        <w:t xml:space="preserve">3 մ՝ թույլ փքվող </w:t>
      </w:r>
      <w:r w:rsidRPr="00B60BD5">
        <w:rPr>
          <w:bCs/>
        </w:rPr>
        <w:t>գրունտ</w:t>
      </w:r>
      <w:r w:rsidRPr="00B60BD5">
        <w:t>ների համար (0,04 ≤ Єsw ≤ 0</w:t>
      </w:r>
      <w:r w:rsidRPr="00B60BD5">
        <w:rPr>
          <w:rFonts w:ascii="Cambria Math" w:hAnsi="Cambria Math" w:cs="Cambria Math"/>
        </w:rPr>
        <w:t>․</w:t>
      </w:r>
      <w:r w:rsidRPr="00B60BD5">
        <w:t>08),</w:t>
      </w:r>
    </w:p>
    <w:p w14:paraId="661C9369" w14:textId="77777777" w:rsidR="00F108DE" w:rsidRPr="00B60BD5" w:rsidRDefault="00F108DE" w:rsidP="00F51D35">
      <w:pPr>
        <w:pStyle w:val="2"/>
        <w:numPr>
          <w:ilvl w:val="0"/>
          <w:numId w:val="109"/>
        </w:numPr>
        <w:tabs>
          <w:tab w:val="clear" w:pos="993"/>
          <w:tab w:val="left" w:pos="900"/>
          <w:tab w:val="left" w:pos="990"/>
          <w:tab w:val="left" w:pos="1134"/>
        </w:tabs>
        <w:spacing w:after="0"/>
        <w:ind w:left="0" w:firstLine="567"/>
      </w:pPr>
      <w:r w:rsidRPr="00B60BD5">
        <w:t>1</w:t>
      </w:r>
      <w:r w:rsidRPr="00B60BD5">
        <w:rPr>
          <w:rFonts w:ascii="Cambria Math" w:hAnsi="Cambria Math" w:cs="Cambria Math"/>
        </w:rPr>
        <w:t>․</w:t>
      </w:r>
      <w:r w:rsidRPr="00B60BD5">
        <w:t xml:space="preserve">8 մ՝ միջին փքվող </w:t>
      </w:r>
      <w:r w:rsidRPr="00B60BD5">
        <w:rPr>
          <w:bCs/>
        </w:rPr>
        <w:t>գրունտ</w:t>
      </w:r>
      <w:r w:rsidRPr="00B60BD5">
        <w:t>ների համար (0,08 &lt; Єsw ≤ 0</w:t>
      </w:r>
      <w:r w:rsidRPr="00B60BD5">
        <w:rPr>
          <w:rFonts w:ascii="Cambria Math" w:hAnsi="Cambria Math" w:cs="Cambria Math"/>
        </w:rPr>
        <w:t>․</w:t>
      </w:r>
      <w:r w:rsidRPr="00B60BD5">
        <w:t>12),</w:t>
      </w:r>
    </w:p>
    <w:p w14:paraId="7150121C" w14:textId="77777777" w:rsidR="00F108DE" w:rsidRPr="00B60BD5" w:rsidRDefault="00F108DE" w:rsidP="00F51D35">
      <w:pPr>
        <w:pStyle w:val="2"/>
        <w:numPr>
          <w:ilvl w:val="0"/>
          <w:numId w:val="109"/>
        </w:numPr>
        <w:tabs>
          <w:tab w:val="clear" w:pos="993"/>
          <w:tab w:val="left" w:pos="900"/>
          <w:tab w:val="left" w:pos="990"/>
          <w:tab w:val="left" w:pos="1134"/>
        </w:tabs>
        <w:spacing w:after="0"/>
        <w:ind w:left="0" w:firstLine="567"/>
      </w:pPr>
      <w:r w:rsidRPr="00B60BD5">
        <w:t>2</w:t>
      </w:r>
      <w:r w:rsidRPr="00B60BD5">
        <w:rPr>
          <w:rFonts w:ascii="Cambria Math" w:hAnsi="Cambria Math" w:cs="Cambria Math"/>
        </w:rPr>
        <w:t>․</w:t>
      </w:r>
      <w:r w:rsidRPr="00B60BD5">
        <w:t xml:space="preserve">3 մ՝ ուժեղ փքվող </w:t>
      </w:r>
      <w:r w:rsidRPr="00B60BD5">
        <w:rPr>
          <w:bCs/>
        </w:rPr>
        <w:t>գրունտ</w:t>
      </w:r>
      <w:r w:rsidRPr="00B60BD5">
        <w:t>ների համար (Єsw &gt; 0</w:t>
      </w:r>
      <w:r w:rsidRPr="00B60BD5">
        <w:rPr>
          <w:rFonts w:ascii="Cambria Math" w:hAnsi="Cambria Math" w:cs="Cambria Math"/>
        </w:rPr>
        <w:t>․</w:t>
      </w:r>
      <w:r w:rsidRPr="00B60BD5">
        <w:t>12):</w:t>
      </w:r>
    </w:p>
    <w:p w14:paraId="27D3BCC0" w14:textId="77777777" w:rsidR="00F108DE" w:rsidRPr="00B60BD5" w:rsidRDefault="00F108DE" w:rsidP="00F51D35">
      <w:pPr>
        <w:tabs>
          <w:tab w:val="left" w:pos="900"/>
          <w:tab w:val="left" w:pos="990"/>
        </w:tabs>
        <w:spacing w:line="360" w:lineRule="auto"/>
        <w:ind w:firstLine="540"/>
        <w:jc w:val="both"/>
        <w:rPr>
          <w:rFonts w:ascii="GHEA Grapalat" w:hAnsi="GHEA Grapalat"/>
          <w:color w:val="000000"/>
          <w:lang w:val="hy-AM"/>
        </w:rPr>
      </w:pPr>
    </w:p>
    <w:p w14:paraId="00FCDFE8" w14:textId="77777777" w:rsidR="00F108DE" w:rsidRPr="00B60BD5" w:rsidRDefault="00F108DE" w:rsidP="00F108DE">
      <w:pPr>
        <w:pStyle w:val="a1"/>
        <w:spacing w:line="360" w:lineRule="auto"/>
      </w:pPr>
      <w:r w:rsidRPr="00B60BD5">
        <w:t>6</w:t>
      </w:r>
      <w:r w:rsidRPr="00B60BD5">
        <w:rPr>
          <w:rFonts w:ascii="Cambria Math" w:hAnsi="Cambria Math" w:cs="Cambria Math"/>
        </w:rPr>
        <w:t>․</w:t>
      </w:r>
      <w:r w:rsidRPr="00B60BD5">
        <w:t>2</w:t>
      </w:r>
      <w:r w:rsidRPr="00B60BD5">
        <w:rPr>
          <w:rFonts w:ascii="Cambria Math" w:hAnsi="Cambria Math" w:cs="Cambria Math"/>
        </w:rPr>
        <w:t>․</w:t>
      </w:r>
      <w:r w:rsidRPr="00B60BD5">
        <w:t xml:space="preserve"> Հիմնատակեր նստումային գրունտների վրա</w:t>
      </w:r>
    </w:p>
    <w:p w14:paraId="002665B5" w14:textId="77777777" w:rsidR="00F108DE" w:rsidRPr="00B60BD5" w:rsidRDefault="00F108DE" w:rsidP="00F51D35">
      <w:pPr>
        <w:pStyle w:val="1"/>
        <w:numPr>
          <w:ilvl w:val="0"/>
          <w:numId w:val="8"/>
        </w:numPr>
        <w:tabs>
          <w:tab w:val="clear" w:pos="1080"/>
          <w:tab w:val="left" w:pos="990"/>
          <w:tab w:val="left" w:pos="1134"/>
        </w:tabs>
        <w:ind w:left="0" w:firstLine="567"/>
      </w:pPr>
      <w:r w:rsidRPr="00B60BD5">
        <w:t>Հիմնատակի համար օգտագործվող գրունտների նստելիության հատկությունները հարկ է հաշվի առնել գրունտի այնպիսի ստվարաշերտի սահմաններում, որտեղ</w:t>
      </w:r>
      <w:r w:rsidRPr="00B60BD5">
        <w:rPr>
          <w:rFonts w:cs="Cambria Math"/>
        </w:rPr>
        <w:t>.</w:t>
      </w:r>
    </w:p>
    <w:p w14:paraId="5C187A7D" w14:textId="77777777" w:rsidR="00F108DE" w:rsidRPr="00B60BD5" w:rsidRDefault="00F108DE" w:rsidP="00F108DE">
      <w:pPr>
        <w:numPr>
          <w:ilvl w:val="0"/>
          <w:numId w:val="2"/>
        </w:numPr>
        <w:tabs>
          <w:tab w:val="left" w:pos="900"/>
          <w:tab w:val="left" w:pos="1134"/>
        </w:tabs>
        <w:spacing w:after="0" w:line="360" w:lineRule="auto"/>
        <w:ind w:left="0" w:firstLine="567"/>
        <w:contextualSpacing/>
        <w:jc w:val="both"/>
        <w:rPr>
          <w:rFonts w:ascii="GHEA Grapalat" w:hAnsi="GHEA Grapalat"/>
          <w:color w:val="000000"/>
          <w:lang w:val="hy-AM"/>
        </w:rPr>
      </w:pPr>
      <w:r w:rsidRPr="00B60BD5">
        <w:rPr>
          <w:rFonts w:ascii="GHEA Grapalat" w:hAnsi="GHEA Grapalat"/>
          <w:color w:val="000000"/>
          <w:lang w:val="hy-AM"/>
        </w:rPr>
        <w:t xml:space="preserve">գրունտի սեփական քաշից և </w:t>
      </w:r>
      <w:r w:rsidRPr="00B60BD5">
        <w:rPr>
          <w:rFonts w:ascii="GHEA Grapalat" w:hAnsi="GHEA Grapalat" w:cs="Arial"/>
          <w:color w:val="000000"/>
          <w:lang w:val="hy-AM"/>
        </w:rPr>
        <w:t>աերոդրոմ</w:t>
      </w:r>
      <w:r w:rsidRPr="00B60BD5">
        <w:rPr>
          <w:rFonts w:ascii="GHEA Grapalat" w:hAnsi="GHEA Grapalat"/>
          <w:color w:val="000000"/>
          <w:lang w:val="hy-AM"/>
        </w:rPr>
        <w:t>ային</w:t>
      </w:r>
      <w:r w:rsidRPr="00B60BD5">
        <w:rPr>
          <w:rFonts w:ascii="GHEA Grapalat" w:hAnsi="GHEA Grapalat"/>
          <w:bCs/>
          <w:color w:val="000000"/>
          <w:lang w:val="hy-AM"/>
        </w:rPr>
        <w:t xml:space="preserve"> </w:t>
      </w:r>
      <w:r w:rsidRPr="00B60BD5">
        <w:rPr>
          <w:rFonts w:ascii="GHEA Grapalat" w:hAnsi="GHEA Grapalat"/>
          <w:color w:val="000000"/>
          <w:lang w:val="hy-AM"/>
        </w:rPr>
        <w:t>պատվածքի (</w:t>
      </w:r>
      <w:r w:rsidRPr="00B60BD5">
        <w:rPr>
          <w:rFonts w:ascii="GHEA Grapalat" w:hAnsi="GHEA Grapalat"/>
          <w:i/>
          <w:iCs/>
          <w:color w:val="000000"/>
        </w:rPr>
        <w:t>σ</w:t>
      </w:r>
      <w:r w:rsidRPr="00B60BD5">
        <w:rPr>
          <w:rFonts w:ascii="GHEA Grapalat" w:hAnsi="GHEA Grapalat"/>
          <w:i/>
          <w:iCs/>
          <w:color w:val="000000"/>
          <w:vertAlign w:val="subscript"/>
          <w:lang w:val="hy-AM"/>
        </w:rPr>
        <w:t>zg</w:t>
      </w:r>
      <w:r w:rsidRPr="00B60BD5">
        <w:rPr>
          <w:rFonts w:ascii="GHEA Grapalat" w:hAnsi="GHEA Grapalat"/>
          <w:i/>
          <w:iCs/>
          <w:color w:val="000000"/>
          <w:lang w:val="hy-AM"/>
        </w:rPr>
        <w:t>)</w:t>
      </w:r>
      <w:r w:rsidRPr="00B60BD5">
        <w:rPr>
          <w:rFonts w:ascii="GHEA Grapalat" w:hAnsi="GHEA Grapalat"/>
          <w:color w:val="000000"/>
          <w:lang w:val="hy-AM"/>
        </w:rPr>
        <w:t xml:space="preserve"> ու </w:t>
      </w:r>
      <w:r w:rsidRPr="00B60BD5">
        <w:rPr>
          <w:rFonts w:ascii="GHEA Grapalat" w:hAnsi="GHEA Grapalat"/>
          <w:bCs/>
          <w:color w:val="000000"/>
          <w:lang w:val="hy-AM"/>
        </w:rPr>
        <w:t>շահագործական</w:t>
      </w:r>
      <w:r w:rsidRPr="00B60BD5">
        <w:rPr>
          <w:rFonts w:ascii="GHEA Grapalat" w:hAnsi="GHEA Grapalat"/>
          <w:color w:val="000000"/>
          <w:lang w:val="hy-AM"/>
        </w:rPr>
        <w:t xml:space="preserve"> բեռնվածքից (</w:t>
      </w:r>
      <w:r w:rsidRPr="00B60BD5">
        <w:rPr>
          <w:rFonts w:ascii="GHEA Grapalat" w:hAnsi="GHEA Grapalat"/>
          <w:i/>
          <w:iCs/>
          <w:color w:val="000000"/>
        </w:rPr>
        <w:t>σ</w:t>
      </w:r>
      <w:r w:rsidRPr="00B60BD5">
        <w:rPr>
          <w:rFonts w:ascii="GHEA Grapalat" w:hAnsi="GHEA Grapalat"/>
          <w:i/>
          <w:iCs/>
          <w:color w:val="000000"/>
          <w:vertAlign w:val="subscript"/>
          <w:lang w:val="hy-AM"/>
        </w:rPr>
        <w:t>zp</w:t>
      </w:r>
      <w:r w:rsidRPr="00B60BD5">
        <w:rPr>
          <w:rFonts w:ascii="GHEA Grapalat" w:hAnsi="GHEA Grapalat"/>
          <w:i/>
          <w:iCs/>
          <w:color w:val="000000"/>
          <w:lang w:val="hy-AM"/>
        </w:rPr>
        <w:t>)</w:t>
      </w:r>
      <w:r w:rsidRPr="00B60BD5">
        <w:rPr>
          <w:rFonts w:ascii="GHEA Grapalat" w:hAnsi="GHEA Grapalat"/>
          <w:color w:val="000000"/>
          <w:lang w:val="hy-AM"/>
        </w:rPr>
        <w:t xml:space="preserve"> առաջացող գումարային սեղմման լարումը գերազանցում է սկզբնական </w:t>
      </w:r>
      <w:r w:rsidRPr="00B60BD5">
        <w:rPr>
          <w:rFonts w:ascii="GHEA Grapalat" w:hAnsi="GHEA Grapalat"/>
          <w:bCs/>
          <w:color w:val="000000"/>
          <w:lang w:val="hy-AM"/>
        </w:rPr>
        <w:t>նստումային</w:t>
      </w:r>
      <w:r w:rsidRPr="00B60BD5">
        <w:rPr>
          <w:rFonts w:ascii="GHEA Grapalat" w:hAnsi="GHEA Grapalat"/>
          <w:color w:val="000000"/>
          <w:lang w:val="hy-AM"/>
        </w:rPr>
        <w:t xml:space="preserve"> ճնշումը (</w:t>
      </w:r>
      <w:r w:rsidRPr="00B60BD5">
        <w:rPr>
          <w:rFonts w:ascii="GHEA Grapalat" w:hAnsi="GHEA Grapalat"/>
          <w:i/>
          <w:iCs/>
          <w:color w:val="000000"/>
          <w:lang w:val="hy-AM"/>
        </w:rPr>
        <w:t>p</w:t>
      </w:r>
      <w:r w:rsidRPr="00B60BD5">
        <w:rPr>
          <w:rFonts w:ascii="GHEA Grapalat" w:hAnsi="GHEA Grapalat"/>
          <w:i/>
          <w:iCs/>
          <w:color w:val="000000"/>
          <w:vertAlign w:val="subscript"/>
          <w:lang w:val="hy-AM"/>
        </w:rPr>
        <w:t>sc</w:t>
      </w:r>
      <w:r w:rsidRPr="00B60BD5">
        <w:rPr>
          <w:rFonts w:ascii="GHEA Grapalat" w:hAnsi="GHEA Grapalat"/>
          <w:i/>
          <w:iCs/>
          <w:color w:val="000000"/>
          <w:lang w:val="hy-AM"/>
        </w:rPr>
        <w:t>)</w:t>
      </w:r>
      <w:r w:rsidRPr="00B60BD5">
        <w:rPr>
          <w:rFonts w:ascii="GHEA Grapalat" w:hAnsi="GHEA Grapalat"/>
          <w:color w:val="000000"/>
          <w:lang w:val="hy-AM"/>
        </w:rPr>
        <w:t>,</w:t>
      </w:r>
    </w:p>
    <w:p w14:paraId="321FF96B" w14:textId="77777777" w:rsidR="00F108DE" w:rsidRPr="00B60BD5" w:rsidRDefault="00F108DE" w:rsidP="00F108DE">
      <w:pPr>
        <w:numPr>
          <w:ilvl w:val="0"/>
          <w:numId w:val="2"/>
        </w:numPr>
        <w:tabs>
          <w:tab w:val="left" w:pos="900"/>
          <w:tab w:val="left" w:pos="1134"/>
        </w:tabs>
        <w:spacing w:after="0" w:line="360" w:lineRule="auto"/>
        <w:ind w:left="0" w:firstLine="567"/>
        <w:contextualSpacing/>
        <w:jc w:val="both"/>
        <w:rPr>
          <w:rFonts w:ascii="GHEA Grapalat" w:hAnsi="GHEA Grapalat"/>
          <w:color w:val="000000"/>
          <w:lang w:val="hy-AM"/>
        </w:rPr>
      </w:pPr>
      <w:r w:rsidRPr="00B60BD5">
        <w:rPr>
          <w:rFonts w:ascii="GHEA Grapalat" w:hAnsi="GHEA Grapalat"/>
          <w:color w:val="000000"/>
          <w:lang w:val="hy-AM"/>
        </w:rPr>
        <w:lastRenderedPageBreak/>
        <w:t>գրունտի խոնավությունը</w:t>
      </w:r>
      <w:r w:rsidRPr="00B60BD5">
        <w:rPr>
          <w:rFonts w:ascii="GHEA Grapalat" w:hAnsi="GHEA Grapalat"/>
          <w:i/>
          <w:iCs/>
          <w:color w:val="000000"/>
          <w:lang w:val="hy-AM"/>
        </w:rPr>
        <w:t xml:space="preserve"> (w)</w:t>
      </w:r>
      <w:r w:rsidRPr="00B60BD5">
        <w:rPr>
          <w:rFonts w:ascii="GHEA Grapalat" w:hAnsi="GHEA Grapalat"/>
          <w:color w:val="000000"/>
          <w:lang w:val="hy-AM"/>
        </w:rPr>
        <w:t xml:space="preserve"> ավելի բարձր է (կամ կարող է ավելի բարձր դառնալ), քան սկզբնական </w:t>
      </w:r>
      <w:r w:rsidRPr="00B60BD5">
        <w:rPr>
          <w:rFonts w:ascii="GHEA Grapalat" w:hAnsi="GHEA Grapalat"/>
          <w:bCs/>
          <w:color w:val="000000"/>
          <w:lang w:val="hy-AM"/>
        </w:rPr>
        <w:t>նստումային</w:t>
      </w:r>
      <w:r w:rsidRPr="00B60BD5">
        <w:rPr>
          <w:rFonts w:ascii="GHEA Grapalat" w:hAnsi="GHEA Grapalat"/>
          <w:color w:val="000000"/>
          <w:lang w:val="hy-AM"/>
        </w:rPr>
        <w:t xml:space="preserve"> խոնավությունը</w:t>
      </w:r>
      <w:r w:rsidRPr="00B60BD5">
        <w:rPr>
          <w:rFonts w:ascii="GHEA Grapalat" w:hAnsi="GHEA Grapalat"/>
          <w:i/>
          <w:iCs/>
          <w:color w:val="000000"/>
          <w:lang w:val="hy-AM"/>
        </w:rPr>
        <w:t xml:space="preserve"> </w:t>
      </w:r>
      <w:r w:rsidRPr="00B60BD5">
        <w:rPr>
          <w:rFonts w:ascii="GHEA Grapalat" w:hAnsi="GHEA Grapalat"/>
          <w:iCs/>
          <w:color w:val="000000"/>
          <w:lang w:val="hy-AM"/>
        </w:rPr>
        <w:t>(</w:t>
      </w:r>
      <w:r w:rsidRPr="00B60BD5">
        <w:rPr>
          <w:rFonts w:ascii="GHEA Grapalat" w:hAnsi="GHEA Grapalat"/>
          <w:i/>
          <w:iCs/>
          <w:color w:val="000000"/>
          <w:lang w:val="hy-AM"/>
        </w:rPr>
        <w:t>w</w:t>
      </w:r>
      <w:r w:rsidRPr="00B60BD5">
        <w:rPr>
          <w:rFonts w:ascii="GHEA Grapalat" w:hAnsi="GHEA Grapalat"/>
          <w:i/>
          <w:iCs/>
          <w:color w:val="000000"/>
          <w:vertAlign w:val="subscript"/>
          <w:lang w:val="hy-AM"/>
        </w:rPr>
        <w:t>sc</w:t>
      </w:r>
      <w:r w:rsidRPr="00B60BD5">
        <w:rPr>
          <w:rFonts w:ascii="GHEA Grapalat" w:hAnsi="GHEA Grapalat"/>
          <w:color w:val="000000"/>
          <w:lang w:val="hy-AM"/>
        </w:rPr>
        <w:t>) (նվազագույն խոնավությունից, որի դեպքում դրսևորվում են գրունտի նստելիության հատկությունները),</w:t>
      </w:r>
    </w:p>
    <w:p w14:paraId="0FB05072" w14:textId="77777777" w:rsidR="00F108DE" w:rsidRPr="00B60BD5" w:rsidRDefault="00F108DE" w:rsidP="00F108DE">
      <w:pPr>
        <w:numPr>
          <w:ilvl w:val="0"/>
          <w:numId w:val="2"/>
        </w:numPr>
        <w:tabs>
          <w:tab w:val="left" w:pos="900"/>
          <w:tab w:val="left" w:pos="1134"/>
        </w:tabs>
        <w:spacing w:after="0" w:line="360" w:lineRule="auto"/>
        <w:ind w:left="0" w:firstLine="567"/>
        <w:contextualSpacing/>
        <w:jc w:val="both"/>
        <w:rPr>
          <w:rFonts w:ascii="GHEA Grapalat" w:hAnsi="GHEA Grapalat"/>
          <w:color w:val="000000"/>
          <w:lang w:val="hy-AM"/>
        </w:rPr>
      </w:pPr>
      <w:r w:rsidRPr="00B60BD5">
        <w:rPr>
          <w:rFonts w:ascii="GHEA Grapalat" w:hAnsi="GHEA Grapalat"/>
          <w:color w:val="000000"/>
          <w:lang w:val="hy-AM"/>
        </w:rPr>
        <w:t>հարաբերական նստվածքայնությունը արտաքին բեռնվածքի տակ (Єс ≥ 0</w:t>
      </w:r>
      <w:r w:rsidRPr="00B60BD5">
        <w:rPr>
          <w:rFonts w:ascii="Cambria Math" w:hAnsi="Cambria Math" w:cs="Cambria Math"/>
          <w:color w:val="000000"/>
          <w:lang w:val="hy-AM"/>
        </w:rPr>
        <w:t>․</w:t>
      </w:r>
      <w:r w:rsidRPr="00B60BD5">
        <w:rPr>
          <w:rFonts w:ascii="GHEA Grapalat" w:hAnsi="GHEA Grapalat"/>
          <w:color w:val="000000"/>
          <w:lang w:val="hy-AM"/>
        </w:rPr>
        <w:t>01):</w:t>
      </w:r>
    </w:p>
    <w:p w14:paraId="7A0ADF55" w14:textId="77777777" w:rsidR="00F108DE" w:rsidRPr="00B60BD5" w:rsidRDefault="00F108DE" w:rsidP="00F51D35">
      <w:pPr>
        <w:pStyle w:val="1"/>
        <w:numPr>
          <w:ilvl w:val="0"/>
          <w:numId w:val="8"/>
        </w:numPr>
        <w:tabs>
          <w:tab w:val="clear" w:pos="1080"/>
          <w:tab w:val="left" w:pos="900"/>
          <w:tab w:val="left" w:pos="990"/>
          <w:tab w:val="left" w:pos="1134"/>
        </w:tabs>
        <w:ind w:left="0" w:firstLine="567"/>
      </w:pPr>
      <w:r w:rsidRPr="00B60BD5">
        <w:t xml:space="preserve">Նստումային գրունտերից կազմված հիմնատակերի նախագծման դեպքում անհրաժեշտ է հաշվի առնել Sr ≤ 0.5 խոնավության աստիճան ունեցող գրունտների խոնավության բարձրացման հնարավորությունը՝ պայմանավորված գոլորշիացման բնական պայմանների խախտմամբ՝ </w:t>
      </w:r>
      <w:r w:rsidRPr="00B60BD5">
        <w:rPr>
          <w:rFonts w:cs="Arial"/>
        </w:rPr>
        <w:t>աերոդրոմ</w:t>
      </w:r>
      <w:r w:rsidRPr="00B60BD5">
        <w:t xml:space="preserve">ային պատվածքի կառուցման (մակերևույթի էկրանավորման) հետևանքով: Գրունտների վերջնական  խոնավությունը հարկ է ընդունել գլդոնման սահմանի վրա </w:t>
      </w:r>
      <w:r w:rsidRPr="00B60BD5">
        <w:rPr>
          <w:i/>
          <w:iCs/>
        </w:rPr>
        <w:t>w</w:t>
      </w:r>
      <w:r w:rsidRPr="00B60BD5">
        <w:rPr>
          <w:i/>
          <w:iCs/>
          <w:vertAlign w:val="subscript"/>
        </w:rPr>
        <w:t>p</w:t>
      </w:r>
      <w:r w:rsidRPr="00B60BD5">
        <w:t xml:space="preserve"> խոնավությանը հավասար: Գրունտների նստումային հատկությունների բնութագրերը որոշվում են ԳՕՍՏ 23161-2012-ի համաձայն:</w:t>
      </w:r>
    </w:p>
    <w:p w14:paraId="0E26A962" w14:textId="77777777" w:rsidR="00F108DE" w:rsidRPr="00B60BD5" w:rsidRDefault="00F108DE" w:rsidP="00F51D35">
      <w:pPr>
        <w:pStyle w:val="1"/>
        <w:numPr>
          <w:ilvl w:val="0"/>
          <w:numId w:val="8"/>
        </w:numPr>
        <w:tabs>
          <w:tab w:val="clear" w:pos="1080"/>
          <w:tab w:val="left" w:pos="900"/>
          <w:tab w:val="left" w:pos="990"/>
          <w:tab w:val="left" w:pos="1134"/>
        </w:tabs>
        <w:ind w:left="0" w:firstLine="567"/>
      </w:pPr>
      <w:r w:rsidRPr="00B60BD5">
        <w:t xml:space="preserve">Նստումային գրունտներից կազմված հարթակների գրունտային պայմանները, կախված նստվածքների առաջացման հավանականությունից, բաժանվում են երկու </w:t>
      </w:r>
      <w:r w:rsidRPr="00B60BD5">
        <w:rPr>
          <w:bCs/>
        </w:rPr>
        <w:t>տիպի</w:t>
      </w:r>
      <w:r w:rsidRPr="00B60BD5">
        <w:rPr>
          <w:rFonts w:ascii="Cambria Math" w:hAnsi="Cambria Math" w:cs="Cambria Math"/>
        </w:rPr>
        <w:t>․</w:t>
      </w:r>
    </w:p>
    <w:p w14:paraId="7C3CBE7C" w14:textId="2D8273BD" w:rsidR="00F108DE" w:rsidRPr="00B60BD5" w:rsidRDefault="00F108DE" w:rsidP="00F51D35">
      <w:pPr>
        <w:pStyle w:val="2"/>
        <w:numPr>
          <w:ilvl w:val="0"/>
          <w:numId w:val="28"/>
        </w:numPr>
        <w:tabs>
          <w:tab w:val="clear" w:pos="993"/>
          <w:tab w:val="left" w:pos="900"/>
          <w:tab w:val="left" w:pos="990"/>
          <w:tab w:val="left" w:pos="1134"/>
        </w:tabs>
        <w:spacing w:after="0"/>
        <w:ind w:left="0" w:firstLine="567"/>
      </w:pPr>
      <w:r w:rsidRPr="00B60BD5">
        <w:t>I՝</w:t>
      </w:r>
      <w:r w:rsidR="00F51D35">
        <w:t xml:space="preserve"> </w:t>
      </w:r>
      <w:r w:rsidRPr="00B60BD5">
        <w:t xml:space="preserve">նստվածքը առաջանում է գրունտի սեղմվող ստվարաշերտի սահմաններում (հիմնականում դրա վերին մասի սահմաններում) </w:t>
      </w:r>
      <w:r w:rsidRPr="00B60BD5">
        <w:rPr>
          <w:bCs/>
        </w:rPr>
        <w:t>շահագործական</w:t>
      </w:r>
      <w:r w:rsidRPr="00B60BD5">
        <w:t xml:space="preserve"> բեռնվածքի </w:t>
      </w:r>
      <w:r w:rsidRPr="00B60BD5">
        <w:rPr>
          <w:bCs/>
        </w:rPr>
        <w:t>ազդեցությունից</w:t>
      </w:r>
      <w:r w:rsidRPr="00B60BD5">
        <w:t xml:space="preserve">, իսկ գրունտի նստվածքը սեփական </w:t>
      </w:r>
      <w:r w:rsidRPr="00B60BD5">
        <w:rPr>
          <w:bCs/>
        </w:rPr>
        <w:t>քաշից</w:t>
      </w:r>
      <w:r w:rsidRPr="00B60BD5">
        <w:t xml:space="preserve"> բացակայում է կամ չի գերազանցում 0.05 մ,</w:t>
      </w:r>
    </w:p>
    <w:p w14:paraId="4164897E" w14:textId="77777777" w:rsidR="00F108DE" w:rsidRPr="00B60BD5" w:rsidRDefault="00F108DE" w:rsidP="00F51D35">
      <w:pPr>
        <w:pStyle w:val="2"/>
        <w:numPr>
          <w:ilvl w:val="0"/>
          <w:numId w:val="109"/>
        </w:numPr>
        <w:tabs>
          <w:tab w:val="clear" w:pos="993"/>
          <w:tab w:val="left" w:pos="900"/>
          <w:tab w:val="left" w:pos="990"/>
          <w:tab w:val="left" w:pos="1134"/>
        </w:tabs>
        <w:spacing w:after="0"/>
        <w:ind w:left="0" w:firstLine="567"/>
      </w:pPr>
      <w:r w:rsidRPr="00B60BD5">
        <w:t xml:space="preserve">II՝ </w:t>
      </w:r>
      <w:r w:rsidRPr="00B60BD5">
        <w:rPr>
          <w:bCs/>
        </w:rPr>
        <w:t>շահագործական</w:t>
      </w:r>
      <w:r w:rsidRPr="00B60BD5">
        <w:t xml:space="preserve"> բեռնվածքից </w:t>
      </w:r>
      <w:r w:rsidRPr="00B60BD5">
        <w:rPr>
          <w:bCs/>
        </w:rPr>
        <w:t>առաջացող</w:t>
      </w:r>
      <w:r w:rsidRPr="00B60BD5">
        <w:t xml:space="preserve"> գրունտի նստվածքից բացի, հնարավոր է նստվածք (հիմնականում նստվածք</w:t>
      </w:r>
      <w:r w:rsidRPr="00B60BD5">
        <w:rPr>
          <w:bCs/>
        </w:rPr>
        <w:t>ային</w:t>
      </w:r>
      <w:r w:rsidRPr="00B60BD5">
        <w:t xml:space="preserve"> ստվարաշերտի ստորին մասում)՝ գրունտի սեփական</w:t>
      </w:r>
      <w:r w:rsidRPr="00B60BD5">
        <w:rPr>
          <w:bCs/>
        </w:rPr>
        <w:t xml:space="preserve"> քաշը, որի</w:t>
      </w:r>
      <w:r w:rsidRPr="00B60BD5">
        <w:t xml:space="preserve"> չափը գերազանցում է 0</w:t>
      </w:r>
      <w:r w:rsidRPr="00B60BD5">
        <w:rPr>
          <w:rFonts w:ascii="Cambria Math" w:hAnsi="Cambria Math" w:cs="Cambria Math"/>
        </w:rPr>
        <w:t>․</w:t>
      </w:r>
      <w:r w:rsidRPr="00B60BD5">
        <w:t>05 մ:</w:t>
      </w:r>
    </w:p>
    <w:p w14:paraId="48FB76B9" w14:textId="77777777" w:rsidR="00F108DE" w:rsidRPr="00B60BD5" w:rsidRDefault="00F108DE" w:rsidP="00F51D35">
      <w:pPr>
        <w:pStyle w:val="1"/>
        <w:numPr>
          <w:ilvl w:val="0"/>
          <w:numId w:val="8"/>
        </w:numPr>
        <w:tabs>
          <w:tab w:val="clear" w:pos="1080"/>
          <w:tab w:val="left" w:pos="900"/>
          <w:tab w:val="left" w:pos="990"/>
          <w:tab w:val="left" w:pos="1134"/>
        </w:tabs>
        <w:ind w:left="0" w:firstLine="567"/>
      </w:pPr>
      <w:r w:rsidRPr="00B60BD5">
        <w:t>Գրունտի  նստելիության հատկությունները վերացնելու միջոցառումները պետք է նախատեսվեն՝ կախված հետևյալ պայմանի կատարումից</w:t>
      </w:r>
      <w:r w:rsidRPr="00B60BD5">
        <w:rPr>
          <w:rFonts w:ascii="Cambria Math" w:hAnsi="Cambria Math" w:cs="Cambria Math"/>
        </w:rPr>
        <w:t>․</w:t>
      </w:r>
    </w:p>
    <w:p w14:paraId="720669C6" w14:textId="77777777" w:rsidR="00F108DE" w:rsidRPr="00B60BD5" w:rsidRDefault="00F108DE" w:rsidP="00F108DE">
      <w:pPr>
        <w:tabs>
          <w:tab w:val="left" w:pos="1134"/>
        </w:tabs>
        <w:spacing w:line="360" w:lineRule="auto"/>
        <w:ind w:firstLine="567"/>
        <w:jc w:val="center"/>
        <w:rPr>
          <w:rFonts w:ascii="GHEA Grapalat" w:hAnsi="GHEA Grapalat"/>
          <w:lang w:val="hy-AM"/>
        </w:rPr>
      </w:pPr>
      <w:r w:rsidRPr="00B60BD5">
        <w:rPr>
          <w:rFonts w:ascii="GHEA Grapalat" w:hAnsi="GHEA Grapalat"/>
        </w:rPr>
        <w:t>σ</w:t>
      </w:r>
      <w:r w:rsidRPr="00B60BD5">
        <w:rPr>
          <w:rFonts w:ascii="GHEA Grapalat" w:hAnsi="GHEA Grapalat"/>
          <w:vertAlign w:val="subscript"/>
          <w:lang w:val="hy-AM"/>
        </w:rPr>
        <w:t>zp</w:t>
      </w:r>
      <w:r w:rsidRPr="00B60BD5">
        <w:rPr>
          <w:rFonts w:ascii="GHEA Grapalat" w:hAnsi="GHEA Grapalat" w:cs="Courier New"/>
          <w:lang w:val="hy-AM"/>
        </w:rPr>
        <w:t xml:space="preserve"> </w:t>
      </w:r>
      <w:r w:rsidRPr="00B60BD5">
        <w:rPr>
          <w:rFonts w:ascii="GHEA Grapalat" w:hAnsi="GHEA Grapalat"/>
          <w:lang w:val="hy-AM"/>
        </w:rPr>
        <w:t xml:space="preserve">+ </w:t>
      </w:r>
      <w:r w:rsidRPr="00B60BD5">
        <w:rPr>
          <w:rFonts w:ascii="GHEA Grapalat" w:hAnsi="GHEA Grapalat"/>
        </w:rPr>
        <w:t>σ</w:t>
      </w:r>
      <w:r w:rsidRPr="00B60BD5">
        <w:rPr>
          <w:rFonts w:ascii="GHEA Grapalat" w:hAnsi="GHEA Grapalat"/>
          <w:vertAlign w:val="subscript"/>
          <w:lang w:val="hy-AM"/>
        </w:rPr>
        <w:t>zg</w:t>
      </w:r>
      <w:r w:rsidRPr="00B60BD5">
        <w:rPr>
          <w:rFonts w:ascii="GHEA Grapalat" w:hAnsi="GHEA Grapalat" w:cs="Courier New"/>
          <w:lang w:val="hy-AM"/>
        </w:rPr>
        <w:t xml:space="preserve"> </w:t>
      </w:r>
      <w:r w:rsidRPr="00B60BD5">
        <w:rPr>
          <w:rFonts w:ascii="GHEA Grapalat" w:hAnsi="GHEA Grapalat" w:cs="GHEA Grapalat"/>
          <w:lang w:val="hy-AM"/>
        </w:rPr>
        <w:t>≤</w:t>
      </w:r>
      <w:r w:rsidRPr="00B60BD5">
        <w:rPr>
          <w:rFonts w:ascii="GHEA Grapalat" w:hAnsi="GHEA Grapalat"/>
          <w:lang w:val="hy-AM"/>
        </w:rPr>
        <w:t xml:space="preserve"> p</w:t>
      </w:r>
      <w:r w:rsidRPr="00B60BD5">
        <w:rPr>
          <w:rFonts w:ascii="GHEA Grapalat" w:hAnsi="GHEA Grapalat"/>
          <w:vertAlign w:val="subscript"/>
          <w:lang w:val="hy-AM"/>
        </w:rPr>
        <w:t>sc</w:t>
      </w:r>
      <w:r w:rsidRPr="00B60BD5">
        <w:rPr>
          <w:rFonts w:ascii="GHEA Grapalat" w:hAnsi="GHEA Grapalat"/>
          <w:lang w:val="hy-AM"/>
        </w:rPr>
        <w:t>, (2)</w:t>
      </w:r>
    </w:p>
    <w:p w14:paraId="7B14D793" w14:textId="77777777" w:rsidR="00F108DE" w:rsidRPr="00B60BD5" w:rsidRDefault="00F108DE" w:rsidP="00F108DE">
      <w:pPr>
        <w:tabs>
          <w:tab w:val="left" w:pos="1134"/>
        </w:tabs>
        <w:spacing w:line="360" w:lineRule="auto"/>
        <w:ind w:firstLine="567"/>
        <w:jc w:val="both"/>
        <w:rPr>
          <w:rFonts w:ascii="Cambria Math" w:hAnsi="Cambria Math"/>
          <w:color w:val="000000"/>
          <w:lang w:val="hy-AM"/>
        </w:rPr>
      </w:pPr>
      <w:r w:rsidRPr="00B60BD5">
        <w:rPr>
          <w:rFonts w:ascii="GHEA Grapalat" w:hAnsi="GHEA Grapalat"/>
          <w:color w:val="000000"/>
          <w:lang w:val="hy-AM"/>
        </w:rPr>
        <w:t>որտեղ</w:t>
      </w:r>
      <w:r w:rsidRPr="00B60BD5">
        <w:rPr>
          <w:rFonts w:ascii="Cambria Math" w:hAnsi="Cambria Math"/>
          <w:color w:val="000000"/>
          <w:lang w:val="hy-AM"/>
        </w:rPr>
        <w:t>՝</w:t>
      </w:r>
    </w:p>
    <w:p w14:paraId="699F0BF9" w14:textId="77777777" w:rsidR="00F108DE" w:rsidRPr="00B60BD5" w:rsidRDefault="00F108DE" w:rsidP="00F108DE">
      <w:pPr>
        <w:tabs>
          <w:tab w:val="left" w:pos="1134"/>
        </w:tabs>
        <w:spacing w:line="360" w:lineRule="auto"/>
        <w:ind w:firstLine="567"/>
        <w:jc w:val="both"/>
        <w:rPr>
          <w:rFonts w:ascii="GHEA Grapalat" w:hAnsi="GHEA Grapalat"/>
          <w:color w:val="000000"/>
          <w:lang w:val="hy-AM"/>
        </w:rPr>
      </w:pPr>
      <w:r w:rsidRPr="00B60BD5">
        <w:rPr>
          <w:rFonts w:ascii="GHEA Grapalat" w:hAnsi="GHEA Grapalat"/>
          <w:color w:val="000000"/>
          <w:lang w:val="hy-AM"/>
        </w:rPr>
        <w:t xml:space="preserve"> </w:t>
      </w:r>
      <w:r w:rsidRPr="00B60BD5">
        <w:rPr>
          <w:rFonts w:ascii="GHEA Grapalat" w:hAnsi="GHEA Grapalat"/>
          <w:i/>
          <w:iCs/>
          <w:color w:val="000000"/>
        </w:rPr>
        <w:t>σ</w:t>
      </w:r>
      <w:r w:rsidRPr="00B60BD5">
        <w:rPr>
          <w:rFonts w:ascii="GHEA Grapalat" w:hAnsi="GHEA Grapalat"/>
          <w:i/>
          <w:iCs/>
          <w:color w:val="000000"/>
          <w:vertAlign w:val="subscript"/>
          <w:lang w:val="hy-AM"/>
        </w:rPr>
        <w:t>zp</w:t>
      </w:r>
      <w:r w:rsidRPr="00B60BD5">
        <w:rPr>
          <w:rFonts w:ascii="GHEA Grapalat" w:hAnsi="GHEA Grapalat"/>
          <w:color w:val="000000"/>
          <w:lang w:val="hy-AM"/>
        </w:rPr>
        <w:t xml:space="preserve"> -ն գրունտում ուղղաձիգ սեղմման լարումն է շահագործական բեռնվածքից, որը որոշվում է </w:t>
      </w:r>
      <w:r w:rsidRPr="00B60BD5">
        <w:rPr>
          <w:rFonts w:ascii="GHEA Grapalat" w:hAnsi="GHEA Grapalat"/>
          <w:lang w:val="hy-AM"/>
        </w:rPr>
        <w:t xml:space="preserve">19-րդ </w:t>
      </w:r>
      <w:r w:rsidRPr="00B60BD5">
        <w:rPr>
          <w:rFonts w:ascii="GHEA Grapalat" w:hAnsi="GHEA Grapalat"/>
          <w:bCs/>
          <w:lang w:val="hy-AM"/>
        </w:rPr>
        <w:t>բաժն</w:t>
      </w:r>
      <w:r w:rsidRPr="00B60BD5">
        <w:rPr>
          <w:rFonts w:ascii="GHEA Grapalat" w:hAnsi="GHEA Grapalat"/>
          <w:lang w:val="hy-AM"/>
        </w:rPr>
        <w:t>ի համաձայն,</w:t>
      </w:r>
    </w:p>
    <w:p w14:paraId="159B4D1D" w14:textId="77777777" w:rsidR="00F108DE" w:rsidRPr="00B60BD5" w:rsidRDefault="00F108DE" w:rsidP="00F108DE">
      <w:pPr>
        <w:tabs>
          <w:tab w:val="left" w:pos="1134"/>
        </w:tabs>
        <w:spacing w:line="360" w:lineRule="auto"/>
        <w:ind w:firstLine="567"/>
        <w:jc w:val="both"/>
        <w:rPr>
          <w:rFonts w:ascii="GHEA Grapalat" w:hAnsi="GHEA Grapalat"/>
          <w:color w:val="000000"/>
          <w:lang w:val="hy-AM"/>
        </w:rPr>
      </w:pPr>
      <w:r w:rsidRPr="00B60BD5">
        <w:rPr>
          <w:rFonts w:ascii="GHEA Grapalat" w:hAnsi="GHEA Grapalat"/>
          <w:i/>
          <w:iCs/>
          <w:color w:val="000000"/>
        </w:rPr>
        <w:t>σ</w:t>
      </w:r>
      <w:r w:rsidRPr="00B60BD5">
        <w:rPr>
          <w:rFonts w:ascii="GHEA Grapalat" w:hAnsi="GHEA Grapalat"/>
          <w:i/>
          <w:iCs/>
          <w:color w:val="000000"/>
          <w:vertAlign w:val="subscript"/>
          <w:lang w:val="hy-AM"/>
        </w:rPr>
        <w:t>zg</w:t>
      </w:r>
      <w:r w:rsidRPr="00B60BD5">
        <w:rPr>
          <w:rFonts w:ascii="GHEA Grapalat" w:hAnsi="GHEA Grapalat"/>
          <w:color w:val="000000"/>
          <w:lang w:val="hy-AM"/>
        </w:rPr>
        <w:t xml:space="preserve"> -ն ուղղաձիգ սեղմման լարումն է գրունտի սեփական քաշից և </w:t>
      </w:r>
      <w:r w:rsidRPr="00B60BD5">
        <w:rPr>
          <w:rFonts w:ascii="GHEA Grapalat" w:hAnsi="GHEA Grapalat" w:cs="Arial"/>
          <w:color w:val="000000"/>
          <w:lang w:val="hy-AM"/>
        </w:rPr>
        <w:t>աերոդրոմ</w:t>
      </w:r>
      <w:r w:rsidRPr="00B60BD5">
        <w:rPr>
          <w:rFonts w:ascii="GHEA Grapalat" w:hAnsi="GHEA Grapalat"/>
          <w:color w:val="000000"/>
          <w:lang w:val="hy-AM"/>
        </w:rPr>
        <w:t xml:space="preserve">ային պատվածքից, </w:t>
      </w:r>
    </w:p>
    <w:p w14:paraId="01EA1C78" w14:textId="77777777" w:rsidR="00F108DE" w:rsidRPr="00B60BD5" w:rsidRDefault="00F108DE" w:rsidP="00F108DE">
      <w:pPr>
        <w:tabs>
          <w:tab w:val="left" w:pos="1134"/>
        </w:tabs>
        <w:spacing w:line="360" w:lineRule="auto"/>
        <w:ind w:firstLine="567"/>
        <w:jc w:val="both"/>
        <w:rPr>
          <w:rFonts w:ascii="GHEA Grapalat" w:hAnsi="GHEA Grapalat"/>
          <w:color w:val="000000"/>
          <w:lang w:val="hy-AM"/>
        </w:rPr>
      </w:pPr>
      <w:r w:rsidRPr="00B60BD5">
        <w:rPr>
          <w:rFonts w:ascii="GHEA Grapalat" w:hAnsi="GHEA Grapalat"/>
          <w:i/>
          <w:iCs/>
          <w:color w:val="000000"/>
          <w:lang w:val="hy-AM"/>
        </w:rPr>
        <w:lastRenderedPageBreak/>
        <w:t>p</w:t>
      </w:r>
      <w:r w:rsidRPr="00B60BD5">
        <w:rPr>
          <w:rFonts w:ascii="GHEA Grapalat" w:hAnsi="GHEA Grapalat"/>
          <w:i/>
          <w:iCs/>
          <w:color w:val="000000"/>
          <w:vertAlign w:val="subscript"/>
          <w:lang w:val="hy-AM"/>
        </w:rPr>
        <w:t>sc</w:t>
      </w:r>
      <w:r w:rsidRPr="00B60BD5">
        <w:rPr>
          <w:rFonts w:ascii="GHEA Grapalat" w:hAnsi="GHEA Grapalat"/>
          <w:color w:val="000000"/>
          <w:lang w:val="hy-AM"/>
        </w:rPr>
        <w:t xml:space="preserve"> -ն սկզբնական նստումային ճնշումն է (նվազագույն ճնշումը, որի դեպքում գրունտի նստումային հատկությունները ի հայտ են գալիս դրա լիովին ջրհագեցման դեպքում), որը որոշվում է ԳՕՍՏ 23161-2012-ի համաձայն։</w:t>
      </w:r>
    </w:p>
    <w:p w14:paraId="0D52CD49" w14:textId="77777777" w:rsidR="00F108DE" w:rsidRPr="00B60BD5" w:rsidRDefault="00F108DE" w:rsidP="00F51D35">
      <w:pPr>
        <w:pStyle w:val="1"/>
        <w:numPr>
          <w:ilvl w:val="0"/>
          <w:numId w:val="8"/>
        </w:numPr>
        <w:tabs>
          <w:tab w:val="clear" w:pos="1080"/>
          <w:tab w:val="left" w:pos="990"/>
          <w:tab w:val="left" w:pos="1134"/>
        </w:tabs>
        <w:ind w:left="0" w:firstLine="567"/>
      </w:pPr>
      <w:r w:rsidRPr="00B60BD5">
        <w:t xml:space="preserve">Նորմերի 87-րդ կետում նշված պայմանի կատարման դեպքում, հարկ է նախատեսել նստումային գրունտի վերին շերտի խտացումը 79-րդ կետին համապատասխան։ </w:t>
      </w:r>
    </w:p>
    <w:p w14:paraId="3C9A2B02" w14:textId="77777777" w:rsidR="00F108DE" w:rsidRPr="00B60BD5" w:rsidRDefault="00F108DE" w:rsidP="00F51D35">
      <w:pPr>
        <w:pStyle w:val="1"/>
        <w:numPr>
          <w:ilvl w:val="0"/>
          <w:numId w:val="8"/>
        </w:numPr>
        <w:tabs>
          <w:tab w:val="clear" w:pos="1080"/>
          <w:tab w:val="left" w:pos="990"/>
          <w:tab w:val="left" w:pos="1134"/>
        </w:tabs>
        <w:ind w:left="0" w:firstLine="567"/>
      </w:pPr>
      <w:r w:rsidRPr="00B60BD5">
        <w:t>Եթե</w:t>
      </w:r>
      <w:r w:rsidRPr="00B60BD5">
        <w:rPr>
          <w:rFonts w:cs="Cambria Math"/>
        </w:rPr>
        <w:t xml:space="preserve"> </w:t>
      </w:r>
      <w:r w:rsidRPr="00B60BD5">
        <w:rPr>
          <w:i/>
          <w:iCs/>
          <w:lang w:val="en-US"/>
        </w:rPr>
        <w:t>σ</w:t>
      </w:r>
      <w:r w:rsidRPr="00B60BD5">
        <w:rPr>
          <w:i/>
          <w:iCs/>
          <w:vertAlign w:val="subscript"/>
        </w:rPr>
        <w:t>zp</w:t>
      </w:r>
      <w:r w:rsidRPr="00B60BD5">
        <w:rPr>
          <w:rFonts w:cs="Calibri"/>
          <w:i/>
          <w:iCs/>
        </w:rPr>
        <w:t xml:space="preserve"> </w:t>
      </w:r>
      <w:r w:rsidRPr="00B60BD5">
        <w:rPr>
          <w:i/>
          <w:iCs/>
        </w:rPr>
        <w:t xml:space="preserve">+ </w:t>
      </w:r>
      <w:r w:rsidRPr="00B60BD5">
        <w:rPr>
          <w:i/>
          <w:iCs/>
          <w:lang w:val="en-US"/>
        </w:rPr>
        <w:t>σ</w:t>
      </w:r>
      <w:r w:rsidRPr="00B60BD5">
        <w:rPr>
          <w:i/>
          <w:iCs/>
          <w:vertAlign w:val="subscript"/>
        </w:rPr>
        <w:t>zg</w:t>
      </w:r>
      <w:r w:rsidRPr="00B60BD5">
        <w:rPr>
          <w:rFonts w:cs="Calibri"/>
          <w:i/>
          <w:iCs/>
        </w:rPr>
        <w:t xml:space="preserve"> </w:t>
      </w:r>
      <w:r w:rsidRPr="00B60BD5">
        <w:rPr>
          <w:i/>
          <w:iCs/>
        </w:rPr>
        <w:t>≤ p</w:t>
      </w:r>
      <w:r w:rsidRPr="00B60BD5">
        <w:rPr>
          <w:i/>
          <w:iCs/>
          <w:vertAlign w:val="subscript"/>
        </w:rPr>
        <w:t>sc</w:t>
      </w:r>
      <w:r w:rsidRPr="00B60BD5">
        <w:rPr>
          <w:i/>
          <w:iCs/>
        </w:rPr>
        <w:t>,</w:t>
      </w:r>
      <w:r w:rsidRPr="00B60BD5">
        <w:rPr>
          <w:rFonts w:cs="Courier New"/>
        </w:rPr>
        <w:t xml:space="preserve"> ապա</w:t>
      </w:r>
      <w:r w:rsidRPr="00B60BD5">
        <w:rPr>
          <w:rFonts w:ascii="Courier New" w:hAnsi="Courier New" w:cs="Courier New"/>
        </w:rPr>
        <w:t xml:space="preserve"> </w:t>
      </w:r>
      <w:r w:rsidRPr="00B60BD5">
        <w:t>անհրաժեշտ է վերին շերտի խտացումից բացի նախատեսել գրունտի նստումային հատկությունները վերացնելու միջոցառումներ (նախնական թրջում, գրունտի լրիվ կամ մասնակի փոխարինում ավազից, կոպիճից, խճից և այլ ոչ նստումային նյութերից բարձիկներով) այնպիսի խորությամբ, որը կապահովի հետևյալ պայմանի կատարումը</w:t>
      </w:r>
      <w:r w:rsidRPr="00B60BD5">
        <w:rPr>
          <w:rFonts w:ascii="Cambria Math" w:hAnsi="Cambria Math" w:cs="Cambria Math"/>
        </w:rPr>
        <w:t>․</w:t>
      </w:r>
    </w:p>
    <w:p w14:paraId="0170D31F" w14:textId="77777777" w:rsidR="00F108DE" w:rsidRPr="00B60BD5" w:rsidRDefault="00F108DE" w:rsidP="00F108DE">
      <w:pPr>
        <w:tabs>
          <w:tab w:val="left" w:pos="1134"/>
        </w:tabs>
        <w:spacing w:line="360" w:lineRule="auto"/>
        <w:ind w:firstLine="567"/>
        <w:jc w:val="center"/>
        <w:rPr>
          <w:rFonts w:ascii="GHEA Grapalat" w:hAnsi="GHEA Grapalat"/>
          <w:lang w:val="hy-AM"/>
        </w:rPr>
      </w:pPr>
      <w:r w:rsidRPr="00B60BD5">
        <w:rPr>
          <w:rFonts w:ascii="GHEA Grapalat" w:hAnsi="GHEA Grapalat"/>
          <w:i/>
          <w:iCs/>
          <w:lang w:val="hy-AM"/>
        </w:rPr>
        <w:t>s</w:t>
      </w:r>
      <w:r w:rsidRPr="00B60BD5">
        <w:rPr>
          <w:rFonts w:ascii="GHEA Grapalat" w:hAnsi="GHEA Grapalat"/>
          <w:i/>
          <w:iCs/>
          <w:vertAlign w:val="subscript"/>
          <w:lang w:val="hy-AM"/>
        </w:rPr>
        <w:t>sc</w:t>
      </w:r>
      <w:r w:rsidRPr="00B60BD5">
        <w:rPr>
          <w:rFonts w:ascii="GHEA Grapalat" w:hAnsi="GHEA Grapalat" w:cs="Calibri"/>
          <w:i/>
          <w:iCs/>
          <w:vertAlign w:val="subscript"/>
          <w:lang w:val="hy-AM"/>
        </w:rPr>
        <w:t xml:space="preserve"> </w:t>
      </w:r>
      <w:r w:rsidRPr="00B60BD5">
        <w:rPr>
          <w:rFonts w:ascii="GHEA Grapalat" w:hAnsi="GHEA Grapalat"/>
          <w:i/>
          <w:iCs/>
          <w:lang w:val="hy-AM"/>
        </w:rPr>
        <w:t>≤ s</w:t>
      </w:r>
      <w:r w:rsidRPr="00B60BD5">
        <w:rPr>
          <w:rFonts w:ascii="GHEA Grapalat" w:hAnsi="GHEA Grapalat"/>
          <w:i/>
          <w:iCs/>
          <w:vertAlign w:val="subscript"/>
          <w:lang w:val="hy-AM"/>
        </w:rPr>
        <w:t>u</w:t>
      </w:r>
      <w:r w:rsidRPr="00B60BD5">
        <w:rPr>
          <w:rFonts w:ascii="GHEA Grapalat" w:hAnsi="GHEA Grapalat"/>
          <w:i/>
          <w:iCs/>
          <w:lang w:val="hy-AM"/>
        </w:rPr>
        <w:t>,</w:t>
      </w:r>
      <w:r w:rsidRPr="00B60BD5">
        <w:rPr>
          <w:rFonts w:ascii="GHEA Grapalat" w:hAnsi="GHEA Grapalat"/>
          <w:lang w:val="hy-AM"/>
        </w:rPr>
        <w:t xml:space="preserve">              (3)</w:t>
      </w:r>
    </w:p>
    <w:p w14:paraId="606009ED" w14:textId="77777777" w:rsidR="00F108DE" w:rsidRPr="00B60BD5" w:rsidRDefault="00F108DE" w:rsidP="00F108DE">
      <w:pPr>
        <w:tabs>
          <w:tab w:val="left" w:pos="1134"/>
        </w:tabs>
        <w:spacing w:line="360" w:lineRule="auto"/>
        <w:ind w:firstLine="567"/>
        <w:jc w:val="both"/>
        <w:rPr>
          <w:rFonts w:ascii="GHEA Grapalat" w:hAnsi="GHEA Grapalat"/>
          <w:lang w:val="hy-AM"/>
        </w:rPr>
      </w:pPr>
      <w:r w:rsidRPr="00B60BD5">
        <w:rPr>
          <w:rFonts w:ascii="GHEA Grapalat" w:hAnsi="GHEA Grapalat"/>
          <w:lang w:val="hy-AM"/>
        </w:rPr>
        <w:t>որտեղ</w:t>
      </w:r>
      <w:r w:rsidRPr="00B60BD5">
        <w:rPr>
          <w:rFonts w:ascii="GHEA Grapalat" w:hAnsi="GHEA Grapalat" w:cs="Cambria Math"/>
          <w:lang w:val="hy-AM"/>
        </w:rPr>
        <w:t>՝</w:t>
      </w:r>
    </w:p>
    <w:p w14:paraId="5F69B5BE" w14:textId="77777777" w:rsidR="00F108DE" w:rsidRPr="00B60BD5" w:rsidRDefault="00F108DE" w:rsidP="00F108DE">
      <w:pPr>
        <w:tabs>
          <w:tab w:val="left" w:pos="1134"/>
        </w:tabs>
        <w:spacing w:line="360" w:lineRule="auto"/>
        <w:ind w:firstLine="567"/>
        <w:jc w:val="both"/>
        <w:rPr>
          <w:rFonts w:ascii="GHEA Grapalat" w:hAnsi="GHEA Grapalat"/>
          <w:color w:val="000000"/>
          <w:lang w:val="hy-AM"/>
        </w:rPr>
      </w:pPr>
      <w:r w:rsidRPr="00B60BD5">
        <w:rPr>
          <w:rFonts w:ascii="GHEA Grapalat" w:hAnsi="GHEA Grapalat"/>
          <w:i/>
          <w:iCs/>
          <w:color w:val="000000"/>
          <w:lang w:val="hy-AM"/>
        </w:rPr>
        <w:t>s</w:t>
      </w:r>
      <w:r w:rsidRPr="00B60BD5">
        <w:rPr>
          <w:rFonts w:ascii="GHEA Grapalat" w:hAnsi="GHEA Grapalat"/>
          <w:i/>
          <w:iCs/>
          <w:color w:val="000000"/>
          <w:vertAlign w:val="subscript"/>
          <w:lang w:val="hy-AM"/>
        </w:rPr>
        <w:t>sc</w:t>
      </w:r>
      <w:r w:rsidRPr="00B60BD5">
        <w:rPr>
          <w:rFonts w:ascii="GHEA Grapalat" w:hAnsi="GHEA Grapalat"/>
          <w:color w:val="000000"/>
          <w:lang w:val="hy-AM"/>
        </w:rPr>
        <w:t xml:space="preserve"> -ն հիմնատակի ուղղաձիգ դեֆորմացիայի արժեքն է՝ պայմանավորված գրունտի նստվածքով, որը որոշվում է հաշվարկով գլդոնման սահմանի </w:t>
      </w:r>
      <w:r w:rsidRPr="00B60BD5">
        <w:rPr>
          <w:rFonts w:ascii="GHEA Grapalat" w:hAnsi="GHEA Grapalat"/>
          <w:i/>
          <w:iCs/>
          <w:color w:val="000000"/>
          <w:lang w:val="hy-AM"/>
        </w:rPr>
        <w:t>w</w:t>
      </w:r>
      <w:r w:rsidRPr="00B60BD5">
        <w:rPr>
          <w:rFonts w:ascii="GHEA Grapalat" w:hAnsi="GHEA Grapalat"/>
          <w:i/>
          <w:iCs/>
          <w:color w:val="000000"/>
          <w:vertAlign w:val="subscript"/>
          <w:lang w:val="hy-AM"/>
        </w:rPr>
        <w:t>p</w:t>
      </w:r>
      <w:r w:rsidRPr="00B60BD5">
        <w:rPr>
          <w:rFonts w:ascii="GHEA Grapalat" w:hAnsi="GHEA Grapalat" w:cs="Calibri"/>
          <w:color w:val="000000"/>
          <w:lang w:val="hy-AM"/>
        </w:rPr>
        <w:t xml:space="preserve"> </w:t>
      </w:r>
      <w:r w:rsidRPr="00B60BD5">
        <w:rPr>
          <w:rFonts w:ascii="GHEA Grapalat" w:hAnsi="GHEA Grapalat"/>
          <w:color w:val="000000"/>
          <w:lang w:val="hy-AM"/>
        </w:rPr>
        <w:t xml:space="preserve">խոնավության դեպքում, </w:t>
      </w:r>
    </w:p>
    <w:p w14:paraId="756E2DDC" w14:textId="77777777" w:rsidR="00F108DE" w:rsidRPr="00B60BD5" w:rsidRDefault="00F108DE" w:rsidP="00F108DE">
      <w:pPr>
        <w:tabs>
          <w:tab w:val="left" w:pos="1134"/>
        </w:tabs>
        <w:spacing w:line="360" w:lineRule="auto"/>
        <w:ind w:firstLine="567"/>
        <w:jc w:val="both"/>
        <w:rPr>
          <w:rFonts w:ascii="GHEA Grapalat" w:hAnsi="GHEA Grapalat"/>
          <w:color w:val="000000"/>
          <w:lang w:val="hy-AM"/>
        </w:rPr>
      </w:pPr>
      <w:r w:rsidRPr="00B60BD5">
        <w:rPr>
          <w:rFonts w:ascii="GHEA Grapalat" w:hAnsi="GHEA Grapalat"/>
          <w:i/>
          <w:iCs/>
          <w:color w:val="000000"/>
          <w:lang w:val="hy-AM"/>
        </w:rPr>
        <w:t>s</w:t>
      </w:r>
      <w:r w:rsidRPr="00B60BD5">
        <w:rPr>
          <w:rFonts w:ascii="GHEA Grapalat" w:hAnsi="GHEA Grapalat"/>
          <w:i/>
          <w:iCs/>
          <w:color w:val="000000"/>
          <w:vertAlign w:val="subscript"/>
          <w:lang w:val="hy-AM"/>
        </w:rPr>
        <w:t>u</w:t>
      </w:r>
      <w:r w:rsidRPr="00B60BD5">
        <w:rPr>
          <w:rFonts w:ascii="GHEA Grapalat" w:hAnsi="GHEA Grapalat" w:cs="Calibri"/>
          <w:color w:val="000000"/>
          <w:lang w:val="hy-AM"/>
        </w:rPr>
        <w:t xml:space="preserve"> </w:t>
      </w:r>
      <w:r w:rsidRPr="00B60BD5">
        <w:rPr>
          <w:rFonts w:ascii="GHEA Grapalat" w:hAnsi="GHEA Grapalat"/>
          <w:color w:val="000000"/>
          <w:lang w:val="hy-AM"/>
        </w:rPr>
        <w:t xml:space="preserve">-ն հիմնատակի ուղղաձիգ դեֆորմացիայի սահմանային արժեքն է, որն </w:t>
      </w:r>
      <w:r w:rsidRPr="00B60BD5">
        <w:rPr>
          <w:rFonts w:ascii="GHEA Grapalat" w:hAnsi="GHEA Grapalat"/>
          <w:lang w:val="hy-AM"/>
        </w:rPr>
        <w:t>ընդունվում է 3-րդ աղյուսակից։</w:t>
      </w:r>
    </w:p>
    <w:p w14:paraId="1EE24A15" w14:textId="77777777" w:rsidR="00F108DE" w:rsidRPr="00B60BD5" w:rsidRDefault="00F108DE" w:rsidP="00F51D35">
      <w:pPr>
        <w:pStyle w:val="1"/>
        <w:numPr>
          <w:ilvl w:val="0"/>
          <w:numId w:val="8"/>
        </w:numPr>
        <w:tabs>
          <w:tab w:val="clear" w:pos="709"/>
          <w:tab w:val="clear" w:pos="1080"/>
          <w:tab w:val="clear" w:pos="1276"/>
          <w:tab w:val="left" w:pos="990"/>
          <w:tab w:val="left" w:pos="1134"/>
        </w:tabs>
        <w:ind w:left="0" w:firstLine="567"/>
      </w:pPr>
      <w:r w:rsidRPr="00B60BD5">
        <w:t xml:space="preserve">II տիպի նստումային գրունտային տեղամասերում տեղակայված </w:t>
      </w:r>
      <w:r w:rsidRPr="00B60BD5">
        <w:rPr>
          <w:rFonts w:cs="Arial"/>
        </w:rPr>
        <w:t>աերոդրոմ</w:t>
      </w:r>
      <w:r w:rsidRPr="00B60BD5">
        <w:t xml:space="preserve">ի տարրերի նախագծման դեպքում հիմնատակերի գրունտների հատկությունների վերացմանը զուգընթաց հարկ է նախատեսել </w:t>
      </w:r>
      <w:r w:rsidRPr="00B60BD5">
        <w:rPr>
          <w:rFonts w:cs="Arial"/>
        </w:rPr>
        <w:t>աերոդրոմ</w:t>
      </w:r>
      <w:r w:rsidRPr="00B60BD5">
        <w:t xml:space="preserve">ային պատվածքի տակ և ծածկույթի եզրից երկու կողմերում 3 մ հեռավորության վրա ջրամեկուսիչ շերտի տեղադրում, առնվազն 2 մ լայնությամբ ջրաանթափանցիկ սալվածքի տեղադրում, իսկ եթե </w:t>
      </w:r>
      <w:r w:rsidRPr="00B60BD5">
        <w:rPr>
          <w:i/>
          <w:iCs/>
        </w:rPr>
        <w:t>w</w:t>
      </w:r>
      <w:r w:rsidRPr="00B60BD5">
        <w:rPr>
          <w:i/>
          <w:iCs/>
          <w:vertAlign w:val="subscript"/>
        </w:rPr>
        <w:t>sc</w:t>
      </w:r>
      <w:r w:rsidRPr="00B60BD5">
        <w:t xml:space="preserve"> սկզբնական նստումային խոնավությունը պակաս է </w:t>
      </w:r>
      <w:r w:rsidRPr="00B60BD5">
        <w:rPr>
          <w:i/>
          <w:iCs/>
        </w:rPr>
        <w:t>w</w:t>
      </w:r>
      <w:r w:rsidRPr="00B60BD5">
        <w:rPr>
          <w:i/>
          <w:iCs/>
          <w:vertAlign w:val="subscript"/>
        </w:rPr>
        <w:t>p</w:t>
      </w:r>
      <w:r w:rsidRPr="00B60BD5">
        <w:t xml:space="preserve"> գլդոնման սահմանի խոնավությունից, հարկ է նախատեսել գրունտի նստումային հատկությունների վերացում նախապես դրա թրջման միջոցով:</w:t>
      </w:r>
    </w:p>
    <w:p w14:paraId="6A40D687" w14:textId="77777777" w:rsidR="00F108DE" w:rsidRPr="00B60BD5" w:rsidRDefault="00F108DE" w:rsidP="00F51D35">
      <w:pPr>
        <w:pStyle w:val="1"/>
        <w:numPr>
          <w:ilvl w:val="0"/>
          <w:numId w:val="8"/>
        </w:numPr>
        <w:tabs>
          <w:tab w:val="clear" w:pos="709"/>
          <w:tab w:val="clear" w:pos="1080"/>
          <w:tab w:val="clear" w:pos="1276"/>
          <w:tab w:val="left" w:pos="990"/>
          <w:tab w:val="left" w:pos="1134"/>
        </w:tabs>
        <w:ind w:left="0" w:firstLine="567"/>
      </w:pPr>
      <w:r w:rsidRPr="00B60BD5">
        <w:t xml:space="preserve">II տիպի նստումային գրունտային պայմաններ ունեցող տեղամասերում ցածր լիցքերի (մինչև 1 մ բարձրությամբ) կառուցման համար հարկ է նախատեսել </w:t>
      </w:r>
      <w:bookmarkStart w:id="0" w:name="_Hlk232442379"/>
      <w:r w:rsidRPr="00B60BD5">
        <w:rPr>
          <w:bCs/>
        </w:rPr>
        <w:t>անջրաքարշելի</w:t>
      </w:r>
      <w:bookmarkEnd w:id="0"/>
      <w:r w:rsidRPr="00B60BD5">
        <w:rPr>
          <w:bCs/>
        </w:rPr>
        <w:t xml:space="preserve"> </w:t>
      </w:r>
      <w:r w:rsidRPr="00B60BD5">
        <w:t xml:space="preserve">գրունտների կիրառում: </w:t>
      </w:r>
      <w:r w:rsidRPr="00B60BD5">
        <w:rPr>
          <w:bCs/>
        </w:rPr>
        <w:t xml:space="preserve">Ջրաքաշող (ցամաքեցնող) </w:t>
      </w:r>
      <w:r w:rsidRPr="00B60BD5">
        <w:t xml:space="preserve">գրունտներ թույլատրվում է կիրառել I տիպի նստումային գրունտային պայմաններ ունեցող տեղամասերում: 1 մ-ից ավելի բարձրությամբ լիցքերի կառուցման համար թույլատրվում է կիրառել </w:t>
      </w:r>
      <w:r w:rsidRPr="00B60BD5">
        <w:rPr>
          <w:bCs/>
        </w:rPr>
        <w:t>ցամաքեցնող</w:t>
      </w:r>
      <w:r w:rsidRPr="00B60BD5">
        <w:t xml:space="preserve"> գրունտներ, սակայն բնական գրունտը լիցքի տակ և դրա երկու կողմերում դրանից առնվազն 5 մ-ից ոչ պակաս  հեռավորության վրա </w:t>
      </w:r>
      <w:r w:rsidRPr="00B60BD5">
        <w:lastRenderedPageBreak/>
        <w:t>պետք է խտացվի ոչ պակաս 0</w:t>
      </w:r>
      <w:r w:rsidRPr="00B60BD5">
        <w:rPr>
          <w:rFonts w:ascii="Cambria Math" w:hAnsi="Cambria Math" w:cs="Cambria Math"/>
        </w:rPr>
        <w:t>․</w:t>
      </w:r>
      <w:r w:rsidRPr="00B60BD5">
        <w:t>5 մ խորությամբ մինչև գրունտի առավելագույն խտությունը ստանդարտ խտացման դեպքում կամ լիցքի ստորին մասը (0</w:t>
      </w:r>
      <w:r w:rsidRPr="00B60BD5">
        <w:rPr>
          <w:rFonts w:ascii="Cambria Math" w:hAnsi="Cambria Math" w:cs="Cambria Math"/>
        </w:rPr>
        <w:t>․</w:t>
      </w:r>
      <w:r w:rsidRPr="00B60BD5">
        <w:t>5 մ բարձրությամբ) պետք է պատրաստված լինի անջրաքարշելի գրունտներից:</w:t>
      </w:r>
    </w:p>
    <w:p w14:paraId="5472DD25" w14:textId="77777777" w:rsidR="00F108DE" w:rsidRPr="00B60BD5" w:rsidRDefault="00F108DE" w:rsidP="00F108DE">
      <w:pPr>
        <w:pStyle w:val="1"/>
        <w:numPr>
          <w:ilvl w:val="0"/>
          <w:numId w:val="0"/>
        </w:numPr>
        <w:ind w:left="810"/>
      </w:pPr>
    </w:p>
    <w:p w14:paraId="559AC80E" w14:textId="77777777" w:rsidR="00F108DE" w:rsidRPr="00B60BD5" w:rsidRDefault="00F108DE" w:rsidP="00F108DE">
      <w:pPr>
        <w:pStyle w:val="a1"/>
        <w:spacing w:line="360" w:lineRule="auto"/>
      </w:pPr>
      <w:r w:rsidRPr="00B60BD5">
        <w:t>6</w:t>
      </w:r>
      <w:r w:rsidRPr="00B60BD5">
        <w:rPr>
          <w:rFonts w:ascii="Cambria Math" w:hAnsi="Cambria Math" w:cs="Cambria Math"/>
        </w:rPr>
        <w:t>․</w:t>
      </w:r>
      <w:r w:rsidRPr="00B60BD5">
        <w:t>3</w:t>
      </w:r>
      <w:r w:rsidRPr="00B60BD5">
        <w:rPr>
          <w:rFonts w:ascii="Cambria Math" w:hAnsi="Cambria Math" w:cs="Cambria Math"/>
        </w:rPr>
        <w:t>․</w:t>
      </w:r>
      <w:r w:rsidRPr="00B60BD5">
        <w:t xml:space="preserve"> Հիմնատակեր տորֆային, գեր</w:t>
      </w:r>
      <w:r w:rsidRPr="00B60BD5">
        <w:rPr>
          <w:rFonts w:cs="GHEA Grapalat"/>
        </w:rPr>
        <w:t>տորֆավորված</w:t>
      </w:r>
      <w:r w:rsidRPr="00B60BD5">
        <w:t xml:space="preserve"> և թույլ կավային </w:t>
      </w:r>
    </w:p>
    <w:p w14:paraId="2DF9A557" w14:textId="77777777" w:rsidR="00F108DE" w:rsidRPr="00B60BD5" w:rsidRDefault="00F108DE" w:rsidP="00F108DE">
      <w:pPr>
        <w:pStyle w:val="a1"/>
        <w:spacing w:line="360" w:lineRule="auto"/>
      </w:pPr>
      <w:r w:rsidRPr="00B60BD5">
        <w:t>գրունտների վրա</w:t>
      </w:r>
    </w:p>
    <w:p w14:paraId="5D48D5CB" w14:textId="77777777" w:rsidR="00F108DE" w:rsidRPr="00B60BD5" w:rsidRDefault="00F108DE" w:rsidP="00F51D35">
      <w:pPr>
        <w:pStyle w:val="1"/>
        <w:numPr>
          <w:ilvl w:val="0"/>
          <w:numId w:val="8"/>
        </w:numPr>
        <w:tabs>
          <w:tab w:val="clear" w:pos="1080"/>
          <w:tab w:val="left" w:pos="990"/>
          <w:tab w:val="left" w:pos="1134"/>
        </w:tabs>
        <w:ind w:left="0" w:firstLine="567"/>
      </w:pPr>
      <w:r w:rsidRPr="00B60BD5">
        <w:t>Տորֆային, գեր</w:t>
      </w:r>
      <w:r w:rsidRPr="00B60BD5">
        <w:rPr>
          <w:rFonts w:cs="GHEA Grapalat"/>
        </w:rPr>
        <w:t>տորֆավորված</w:t>
      </w:r>
      <w:r w:rsidRPr="00B60BD5">
        <w:t xml:space="preserve"> և թույլ կավային գրունտների վրա տեղակայված </w:t>
      </w:r>
      <w:r w:rsidRPr="00B60BD5">
        <w:rPr>
          <w:rFonts w:cs="Arial"/>
        </w:rPr>
        <w:t>աերոդրոմ</w:t>
      </w:r>
      <w:r w:rsidRPr="00B60BD5">
        <w:t>ների ծածկույթի գրունտային հիմնատակերը նախագծելիս հարկ է նախատեսել հետևյալը.</w:t>
      </w:r>
    </w:p>
    <w:p w14:paraId="4E3EA8C2" w14:textId="77777777" w:rsidR="00F108DE" w:rsidRPr="00B60BD5" w:rsidRDefault="00F108DE" w:rsidP="00F51D35">
      <w:pPr>
        <w:pStyle w:val="2"/>
        <w:numPr>
          <w:ilvl w:val="0"/>
          <w:numId w:val="29"/>
        </w:numPr>
        <w:tabs>
          <w:tab w:val="clear" w:pos="993"/>
          <w:tab w:val="left" w:pos="810"/>
          <w:tab w:val="left" w:pos="900"/>
          <w:tab w:val="left" w:pos="990"/>
          <w:tab w:val="left" w:pos="1134"/>
        </w:tabs>
        <w:spacing w:after="0"/>
        <w:ind w:left="0" w:firstLine="567"/>
      </w:pPr>
      <w:r w:rsidRPr="00B60BD5">
        <w:t xml:space="preserve">արտակարգային (ա/կ), I, II և III կարգերի նորմատիվ բեռնվածքներով հաշվարկվող </w:t>
      </w:r>
      <w:r w:rsidRPr="00B60BD5">
        <w:rPr>
          <w:rFonts w:cs="Arial"/>
        </w:rPr>
        <w:t>աերոդրոմ</w:t>
      </w:r>
      <w:r w:rsidRPr="00B60BD5">
        <w:t xml:space="preserve">ային պատվածքի տակ գտնվող հիմնատակերի համար և IV, V և VI կարգերի նորմատիվ բեռնվածքների համար հաշվարկվող ասֆալտբետոնե պատվածքվ </w:t>
      </w:r>
      <w:r w:rsidRPr="00B60BD5">
        <w:rPr>
          <w:rFonts w:cs="Arial"/>
        </w:rPr>
        <w:t>աերոդրոմ</w:t>
      </w:r>
      <w:r w:rsidRPr="00B60BD5">
        <w:t>ային ծածկույթների տակ գտնվող հիմնատակերի համար՝ տորֆային և գեր</w:t>
      </w:r>
      <w:r w:rsidRPr="00B60BD5">
        <w:rPr>
          <w:rFonts w:cs="GHEA Grapalat"/>
        </w:rPr>
        <w:t>տորֆավորված</w:t>
      </w:r>
      <w:r w:rsidRPr="00B60BD5">
        <w:t xml:space="preserve"> գրունտների փոխարինում դրանց տեղադրման ամբողջ խորությամբ և թույլ կավային գրունտների փոխարինում սեղմվող ստվարաշերտի խորությամբ (2-րդ աղյուսակ),</w:t>
      </w:r>
    </w:p>
    <w:p w14:paraId="54DCF66A" w14:textId="77777777" w:rsidR="00F108DE" w:rsidRPr="00B60BD5" w:rsidRDefault="00F108DE" w:rsidP="00F51D35">
      <w:pPr>
        <w:pStyle w:val="2"/>
        <w:numPr>
          <w:ilvl w:val="0"/>
          <w:numId w:val="109"/>
        </w:numPr>
        <w:tabs>
          <w:tab w:val="clear" w:pos="993"/>
          <w:tab w:val="left" w:pos="810"/>
          <w:tab w:val="left" w:pos="900"/>
          <w:tab w:val="left" w:pos="990"/>
          <w:tab w:val="left" w:pos="1134"/>
        </w:tabs>
        <w:spacing w:after="0"/>
        <w:ind w:left="0" w:firstLine="567"/>
      </w:pPr>
      <w:r w:rsidRPr="00B60BD5">
        <w:rPr>
          <w:rFonts w:cs="Arial"/>
        </w:rPr>
        <w:t>աերոդրոմ</w:t>
      </w:r>
      <w:r w:rsidRPr="00B60BD5">
        <w:t xml:space="preserve">ային թեթևացված տիպի պատվածքների տակ գտնվող հիմնատակերի համար, ինչպես նաև IV կարգի նորմատիվային բեռնվածքով հաշվարկվող հավաքովի երկաթբետոնե սալերից </w:t>
      </w:r>
      <w:r w:rsidRPr="00B60BD5">
        <w:rPr>
          <w:rFonts w:cs="Arial"/>
        </w:rPr>
        <w:t>աերոդրոմ</w:t>
      </w:r>
      <w:r w:rsidRPr="00B60BD5">
        <w:t>ային պատվածքների համար թույլատրվում է օգտագործել տորֆ, գեր</w:t>
      </w:r>
      <w:r w:rsidRPr="00B60BD5">
        <w:rPr>
          <w:rFonts w:cs="GHEA Grapalat"/>
        </w:rPr>
        <w:t>տորֆավորված</w:t>
      </w:r>
      <w:r w:rsidRPr="00B60BD5">
        <w:t xml:space="preserve"> և թույլ գրունտներ հիմնատակի սեղմվող ստվարաշերտի հաստության սահմաններում, ընդ որում </w:t>
      </w:r>
      <w:r w:rsidRPr="00B60BD5">
        <w:rPr>
          <w:rFonts w:cs="Arial"/>
        </w:rPr>
        <w:t>աերոդրոմ</w:t>
      </w:r>
      <w:r w:rsidRPr="00B60BD5">
        <w:t>ային պատվածքների տեղադրումը հարկ է նախատեսել տորֆի, գեր</w:t>
      </w:r>
      <w:r w:rsidRPr="00B60BD5">
        <w:rPr>
          <w:rFonts w:cs="GHEA Grapalat"/>
        </w:rPr>
        <w:t>տորֆավորված</w:t>
      </w:r>
      <w:r w:rsidRPr="00B60BD5">
        <w:t xml:space="preserve"> կամ թույլ գրունտի նախնական սեղմումից հետո լիցքի քաշով, մինչև նստվածքի </w:t>
      </w:r>
      <w:r w:rsidRPr="00B60BD5">
        <w:rPr>
          <w:i/>
          <w:iCs/>
        </w:rPr>
        <w:t>s</w:t>
      </w:r>
      <w:r w:rsidRPr="00B60BD5">
        <w:rPr>
          <w:i/>
          <w:iCs/>
          <w:vertAlign w:val="subscript"/>
        </w:rPr>
        <w:t>s</w:t>
      </w:r>
      <w:r w:rsidRPr="00B60BD5">
        <w:rPr>
          <w:i/>
          <w:iCs/>
        </w:rPr>
        <w:t xml:space="preserve"> </w:t>
      </w:r>
      <w:r w:rsidRPr="00B60BD5">
        <w:t>պայմանական կայունացումը (մ), որը սահմանվում է հետևյալ բանաձևով</w:t>
      </w:r>
      <w:r w:rsidRPr="00B60BD5">
        <w:rPr>
          <w:rFonts w:ascii="Cambria Math" w:hAnsi="Cambria Math" w:cs="Cambria Math"/>
        </w:rPr>
        <w:t>․</w:t>
      </w:r>
    </w:p>
    <w:p w14:paraId="3BE6157A" w14:textId="77777777" w:rsidR="00F108DE" w:rsidRPr="00B60BD5" w:rsidRDefault="00F108DE" w:rsidP="00F108DE">
      <w:pPr>
        <w:tabs>
          <w:tab w:val="left" w:pos="1134"/>
        </w:tabs>
        <w:spacing w:line="360" w:lineRule="auto"/>
        <w:ind w:firstLine="567"/>
        <w:jc w:val="center"/>
        <w:rPr>
          <w:rFonts w:ascii="GHEA Grapalat" w:hAnsi="GHEA Grapalat"/>
          <w:b/>
          <w:lang w:val="hy-AM"/>
        </w:rPr>
      </w:pPr>
      <w:r w:rsidRPr="00B60BD5">
        <w:rPr>
          <w:rFonts w:ascii="GHEA Grapalat" w:hAnsi="GHEA Grapalat"/>
          <w:i/>
          <w:iCs/>
          <w:sz w:val="28"/>
          <w:szCs w:val="28"/>
          <w:lang w:val="hy-AM"/>
        </w:rPr>
        <w:t>s</w:t>
      </w:r>
      <w:r w:rsidRPr="00B60BD5">
        <w:rPr>
          <w:rFonts w:ascii="GHEA Grapalat" w:hAnsi="GHEA Grapalat"/>
          <w:i/>
          <w:iCs/>
          <w:sz w:val="28"/>
          <w:szCs w:val="28"/>
          <w:vertAlign w:val="subscript"/>
          <w:lang w:val="hy-AM"/>
        </w:rPr>
        <w:t>s</w:t>
      </w:r>
      <w:r w:rsidRPr="00B60BD5">
        <w:rPr>
          <w:rFonts w:ascii="GHEA Grapalat" w:hAnsi="GHEA Grapalat" w:cs="Calibri"/>
          <w:i/>
          <w:iCs/>
          <w:sz w:val="28"/>
          <w:szCs w:val="28"/>
          <w:lang w:val="hy-AM"/>
        </w:rPr>
        <w:t xml:space="preserve"> </w:t>
      </w:r>
      <w:r w:rsidRPr="00B60BD5">
        <w:rPr>
          <w:rFonts w:ascii="GHEA Grapalat" w:hAnsi="GHEA Grapalat"/>
          <w:i/>
          <w:iCs/>
          <w:sz w:val="28"/>
          <w:szCs w:val="28"/>
          <w:lang w:val="hy-AM"/>
        </w:rPr>
        <w:t>= s</w:t>
      </w:r>
      <w:r w:rsidRPr="00B60BD5">
        <w:rPr>
          <w:rFonts w:ascii="GHEA Grapalat" w:hAnsi="GHEA Grapalat"/>
          <w:i/>
          <w:iCs/>
          <w:sz w:val="28"/>
          <w:szCs w:val="28"/>
          <w:vertAlign w:val="subscript"/>
          <w:lang w:val="hy-AM"/>
        </w:rPr>
        <w:t>tot</w:t>
      </w:r>
      <w:r w:rsidRPr="00B60BD5">
        <w:rPr>
          <w:rFonts w:ascii="GHEA Grapalat" w:hAnsi="GHEA Grapalat" w:cs="Calibri"/>
          <w:i/>
          <w:iCs/>
          <w:sz w:val="28"/>
          <w:szCs w:val="28"/>
          <w:lang w:val="hy-AM"/>
        </w:rPr>
        <w:t xml:space="preserve"> </w:t>
      </w:r>
      <w:r w:rsidRPr="00B60BD5">
        <w:rPr>
          <w:rFonts w:ascii="GHEA Grapalat" w:hAnsi="GHEA Grapalat"/>
          <w:i/>
          <w:iCs/>
          <w:sz w:val="28"/>
          <w:szCs w:val="28"/>
          <w:lang w:val="hy-AM"/>
        </w:rPr>
        <w:t>- s</w:t>
      </w:r>
      <w:r w:rsidRPr="00B60BD5">
        <w:rPr>
          <w:rFonts w:ascii="GHEA Grapalat" w:hAnsi="GHEA Grapalat"/>
          <w:i/>
          <w:iCs/>
          <w:sz w:val="28"/>
          <w:szCs w:val="28"/>
          <w:vertAlign w:val="subscript"/>
          <w:lang w:val="hy-AM"/>
        </w:rPr>
        <w:t>u</w:t>
      </w:r>
      <w:r w:rsidRPr="00B60BD5">
        <w:rPr>
          <w:rFonts w:ascii="GHEA Grapalat" w:hAnsi="GHEA Grapalat"/>
          <w:i/>
          <w:iCs/>
          <w:sz w:val="28"/>
          <w:szCs w:val="28"/>
          <w:lang w:val="hy-AM"/>
        </w:rPr>
        <w:t>,</w:t>
      </w:r>
      <w:r w:rsidRPr="00B60BD5">
        <w:rPr>
          <w:rFonts w:ascii="GHEA Grapalat" w:hAnsi="GHEA Grapalat"/>
          <w:lang w:val="hy-AM"/>
        </w:rPr>
        <w:t xml:space="preserve">    (4)</w:t>
      </w:r>
    </w:p>
    <w:p w14:paraId="04D2C26A" w14:textId="77777777" w:rsidR="00F108DE" w:rsidRPr="00B60BD5" w:rsidRDefault="00F108DE" w:rsidP="00F51D35">
      <w:pPr>
        <w:tabs>
          <w:tab w:val="left" w:pos="1134"/>
        </w:tabs>
        <w:spacing w:line="360" w:lineRule="auto"/>
        <w:ind w:firstLine="562"/>
        <w:contextualSpacing/>
        <w:jc w:val="both"/>
        <w:rPr>
          <w:rFonts w:ascii="GHEA Grapalat" w:hAnsi="GHEA Grapalat"/>
          <w:lang w:val="hy-AM"/>
        </w:rPr>
      </w:pPr>
      <w:r w:rsidRPr="00B60BD5">
        <w:rPr>
          <w:rFonts w:ascii="GHEA Grapalat" w:hAnsi="GHEA Grapalat"/>
          <w:lang w:val="hy-AM"/>
        </w:rPr>
        <w:t xml:space="preserve">որտեղ՝ </w:t>
      </w:r>
    </w:p>
    <w:p w14:paraId="24790EDD" w14:textId="77777777" w:rsidR="00F108DE" w:rsidRPr="00B60BD5" w:rsidRDefault="00F108DE" w:rsidP="00F51D35">
      <w:pPr>
        <w:tabs>
          <w:tab w:val="left" w:pos="1134"/>
        </w:tabs>
        <w:spacing w:line="360" w:lineRule="auto"/>
        <w:ind w:firstLine="562"/>
        <w:contextualSpacing/>
        <w:jc w:val="both"/>
        <w:rPr>
          <w:rFonts w:ascii="GHEA Grapalat" w:hAnsi="GHEA Grapalat"/>
          <w:color w:val="000000"/>
          <w:lang w:val="hy-AM"/>
        </w:rPr>
      </w:pPr>
      <w:r w:rsidRPr="00B60BD5">
        <w:rPr>
          <w:rFonts w:ascii="GHEA Grapalat" w:hAnsi="GHEA Grapalat"/>
          <w:i/>
          <w:iCs/>
          <w:color w:val="000000"/>
          <w:lang w:val="hy-AM"/>
        </w:rPr>
        <w:t>s</w:t>
      </w:r>
      <w:r w:rsidRPr="00B60BD5">
        <w:rPr>
          <w:rFonts w:ascii="GHEA Grapalat" w:hAnsi="GHEA Grapalat"/>
          <w:i/>
          <w:iCs/>
          <w:color w:val="000000"/>
          <w:vertAlign w:val="subscript"/>
          <w:lang w:val="hy-AM"/>
        </w:rPr>
        <w:t>tot</w:t>
      </w:r>
      <w:r w:rsidRPr="00B60BD5">
        <w:rPr>
          <w:rFonts w:ascii="GHEA Grapalat" w:hAnsi="GHEA Grapalat" w:cs="Calibri"/>
          <w:color w:val="000000"/>
          <w:lang w:val="hy-AM"/>
        </w:rPr>
        <w:t xml:space="preserve"> </w:t>
      </w:r>
      <w:r w:rsidRPr="00B60BD5">
        <w:rPr>
          <w:rFonts w:ascii="GHEA Grapalat" w:hAnsi="GHEA Grapalat"/>
          <w:color w:val="000000"/>
          <w:lang w:val="hy-AM"/>
        </w:rPr>
        <w:t>-ը ընդհանուր նստվածքն է (մ),</w:t>
      </w:r>
    </w:p>
    <w:p w14:paraId="533BEA28" w14:textId="77777777" w:rsidR="00F108DE" w:rsidRPr="00B60BD5" w:rsidRDefault="00F108DE" w:rsidP="00F51D35">
      <w:pPr>
        <w:tabs>
          <w:tab w:val="left" w:pos="1134"/>
        </w:tabs>
        <w:spacing w:line="360" w:lineRule="auto"/>
        <w:ind w:firstLine="562"/>
        <w:contextualSpacing/>
        <w:jc w:val="both"/>
        <w:rPr>
          <w:rFonts w:ascii="GHEA Grapalat" w:hAnsi="GHEA Grapalat"/>
          <w:color w:val="000000"/>
          <w:lang w:val="hy-AM"/>
        </w:rPr>
      </w:pPr>
      <w:r w:rsidRPr="00B60BD5">
        <w:rPr>
          <w:rFonts w:ascii="GHEA Grapalat" w:hAnsi="GHEA Grapalat"/>
          <w:i/>
          <w:iCs/>
          <w:color w:val="000000"/>
          <w:lang w:val="hy-AM"/>
        </w:rPr>
        <w:t>s</w:t>
      </w:r>
      <w:r w:rsidRPr="00B60BD5">
        <w:rPr>
          <w:rFonts w:ascii="GHEA Grapalat" w:hAnsi="GHEA Grapalat"/>
          <w:i/>
          <w:iCs/>
          <w:color w:val="000000"/>
          <w:vertAlign w:val="subscript"/>
          <w:lang w:val="hy-AM"/>
        </w:rPr>
        <w:t>u</w:t>
      </w:r>
      <w:r w:rsidRPr="00B60BD5">
        <w:rPr>
          <w:rFonts w:ascii="GHEA Grapalat" w:hAnsi="GHEA Grapalat"/>
          <w:color w:val="000000"/>
          <w:lang w:val="hy-AM"/>
        </w:rPr>
        <w:t xml:space="preserve"> -ն՝ </w:t>
      </w:r>
      <w:r w:rsidRPr="00B60BD5">
        <w:rPr>
          <w:rFonts w:ascii="GHEA Grapalat" w:hAnsi="GHEA Grapalat" w:cs="Arial"/>
          <w:color w:val="000000"/>
          <w:lang w:val="hy-AM"/>
        </w:rPr>
        <w:t>աերոդրոմ</w:t>
      </w:r>
      <w:r w:rsidRPr="00B60BD5">
        <w:rPr>
          <w:rFonts w:ascii="GHEA Grapalat" w:hAnsi="GHEA Grapalat"/>
          <w:color w:val="000000"/>
          <w:lang w:val="hy-AM"/>
        </w:rPr>
        <w:t>ային պատվածքի առավելագույն նստվածքն է (մ), որն ընդունվում  է 3-րդ աղյուսակի համաձայն։</w:t>
      </w:r>
    </w:p>
    <w:p w14:paraId="3C92F160" w14:textId="77777777" w:rsidR="00F108DE" w:rsidRPr="00B60BD5" w:rsidRDefault="00F108DE" w:rsidP="00F51D35">
      <w:pPr>
        <w:pStyle w:val="1"/>
        <w:numPr>
          <w:ilvl w:val="0"/>
          <w:numId w:val="8"/>
        </w:numPr>
        <w:tabs>
          <w:tab w:val="clear" w:pos="1080"/>
          <w:tab w:val="left" w:pos="1134"/>
        </w:tabs>
        <w:ind w:left="0" w:firstLine="567"/>
        <w:contextualSpacing/>
      </w:pPr>
      <w:r w:rsidRPr="00B60BD5">
        <w:t xml:space="preserve">Նորմատիվ բեռնվածքների կարգերը բերված են 16-րդ աղյուսակում: </w:t>
      </w:r>
    </w:p>
    <w:p w14:paraId="6C42B87A" w14:textId="77777777" w:rsidR="00F108DE" w:rsidRPr="00B60BD5" w:rsidRDefault="00F108DE" w:rsidP="00F51D35">
      <w:pPr>
        <w:pStyle w:val="1"/>
        <w:numPr>
          <w:ilvl w:val="0"/>
          <w:numId w:val="8"/>
        </w:numPr>
        <w:tabs>
          <w:tab w:val="clear" w:pos="1080"/>
          <w:tab w:val="left" w:pos="990"/>
          <w:tab w:val="left" w:pos="1134"/>
        </w:tabs>
        <w:ind w:left="0" w:firstLine="567"/>
      </w:pPr>
      <w:r w:rsidRPr="00B60BD5">
        <w:lastRenderedPageBreak/>
        <w:t>Տորֆից, գեր</w:t>
      </w:r>
      <w:r w:rsidRPr="00B60BD5">
        <w:rPr>
          <w:rFonts w:cs="GHEA Grapalat"/>
        </w:rPr>
        <w:t>տորֆավորված</w:t>
      </w:r>
      <w:r w:rsidRPr="00B60BD5">
        <w:t xml:space="preserve"> և թույլ գրունտներից բնական հիմնատակերի վրա կառուցված լիցքի կրողունակության բարձրացնելու, շահագործական բեռնվածքների ազդեցության նկատմամբ դրա կայունությունը մեծացնելու, տեղական նստվածքը և այդ գրունտների լիցքի մարմին ներթափանցումը բացառելու համար, ինչպես նաև բնական գրունտի գերխոնավացման ժամանակահատվածում լիցքի կառուցման աշխատանքներ կատարելու հնարավորությունը ապահովելու համար անհրաժեշտ է տորֆի, գեր</w:t>
      </w:r>
      <w:r w:rsidRPr="00B60BD5">
        <w:rPr>
          <w:rFonts w:cs="GHEA Grapalat"/>
        </w:rPr>
        <w:t>տորֆավորված</w:t>
      </w:r>
      <w:r w:rsidRPr="00B60BD5">
        <w:t xml:space="preserve"> և թույլ գրունտների մակերևույթի վրա նախատեսել բաժանիչ շերտի տեղադրում գլանափաթեթավոր գեոտեքստիլային նյութերից:</w:t>
      </w:r>
    </w:p>
    <w:p w14:paraId="2476E5B5" w14:textId="77777777" w:rsidR="00F108DE" w:rsidRPr="00B60BD5" w:rsidRDefault="00F108DE" w:rsidP="00F108DE">
      <w:pPr>
        <w:pStyle w:val="a1"/>
        <w:spacing w:line="360" w:lineRule="auto"/>
      </w:pPr>
    </w:p>
    <w:p w14:paraId="0057158B" w14:textId="77777777" w:rsidR="00F108DE" w:rsidRPr="00B60BD5" w:rsidRDefault="00F108DE" w:rsidP="00F108DE">
      <w:pPr>
        <w:pStyle w:val="a1"/>
        <w:spacing w:line="360" w:lineRule="auto"/>
      </w:pPr>
      <w:r w:rsidRPr="00B60BD5">
        <w:t>6</w:t>
      </w:r>
      <w:r w:rsidRPr="00B60BD5">
        <w:rPr>
          <w:rFonts w:ascii="Cambria Math" w:hAnsi="Cambria Math" w:cs="Cambria Math"/>
        </w:rPr>
        <w:t>․</w:t>
      </w:r>
      <w:r w:rsidRPr="00B60BD5">
        <w:t>4</w:t>
      </w:r>
      <w:r w:rsidRPr="00B60BD5">
        <w:rPr>
          <w:rFonts w:ascii="Cambria Math" w:hAnsi="Cambria Math" w:cs="Cambria Math"/>
        </w:rPr>
        <w:t>․</w:t>
      </w:r>
      <w:r w:rsidRPr="00B60BD5">
        <w:t xml:space="preserve"> Հիմնատակեր աղակալված գրունտների վրա</w:t>
      </w:r>
    </w:p>
    <w:p w14:paraId="27E21F3C"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Աղակալված գրունտների տարածում ունեցող շրջաններում նախատեսվող հիմնատակերի նախագծման դեպքում հարկ է հաշվի առնել դրանց հատուկ հատկությունները, եթե աղային հորիզոնը գտնվում է սեղմվող գրունտի ստվարաշերտի սահմաններում (2-րդ աղյուսակ): Աղակալման տարբեր աստիճանի գրունտների օգտագործման հնարավորությունը որպես բնական հիմնատակ և լիցքերում պետք է սահմանվի 6-րդ աղյուսակի համաձայն: Ընդ որում խորության վրա աղի անհավասար պարունակության դեպքում, գրունտային հիմնատակի աղակալման աստիճանը հարկ է ընդունել ըստ աղերի միջին կշռված պարունակության։</w:t>
      </w:r>
    </w:p>
    <w:p w14:paraId="143CBD47" w14:textId="77777777" w:rsidR="00F108DE" w:rsidRPr="00B60BD5" w:rsidRDefault="00F108DE" w:rsidP="00F108DE">
      <w:pPr>
        <w:tabs>
          <w:tab w:val="left" w:pos="426"/>
        </w:tabs>
        <w:spacing w:line="360" w:lineRule="auto"/>
        <w:ind w:left="142"/>
        <w:jc w:val="right"/>
        <w:rPr>
          <w:rFonts w:ascii="GHEA Grapalat" w:hAnsi="GHEA Grapalat"/>
          <w:b/>
          <w:color w:val="000000"/>
          <w:lang w:val="hy-AM"/>
        </w:rPr>
      </w:pPr>
      <w:r w:rsidRPr="00B60BD5">
        <w:rPr>
          <w:rFonts w:ascii="GHEA Grapalat" w:hAnsi="GHEA Grapalat"/>
          <w:b/>
          <w:color w:val="000000"/>
          <w:lang w:val="hy-AM"/>
        </w:rPr>
        <w:t>Աղյուսակ 6</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14"/>
        <w:gridCol w:w="2987"/>
        <w:gridCol w:w="2773"/>
        <w:gridCol w:w="2620"/>
        <w:gridCol w:w="1696"/>
      </w:tblGrid>
      <w:tr w:rsidR="00F108DE" w:rsidRPr="00D72953" w14:paraId="724B4E00" w14:textId="77777777" w:rsidTr="00F51D35">
        <w:trPr>
          <w:trHeight w:val="20"/>
          <w:jc w:val="center"/>
        </w:trPr>
        <w:tc>
          <w:tcPr>
            <w:tcW w:w="331" w:type="pct"/>
            <w:vMerge w:val="restart"/>
            <w:shd w:val="clear" w:color="auto" w:fill="FFFFFF"/>
          </w:tcPr>
          <w:p w14:paraId="7935FE05" w14:textId="77777777" w:rsidR="00F108DE" w:rsidRPr="00B60BD5" w:rsidRDefault="00F108DE" w:rsidP="004A0B7A">
            <w:pPr>
              <w:tabs>
                <w:tab w:val="left" w:pos="426"/>
              </w:tabs>
              <w:spacing w:line="360" w:lineRule="auto"/>
              <w:ind w:left="142" w:right="142"/>
              <w:jc w:val="center"/>
              <w:rPr>
                <w:rFonts w:ascii="GHEA Grapalat" w:hAnsi="GHEA Grapalat"/>
                <w:b/>
                <w:color w:val="000000"/>
                <w:lang w:val="hy-AM"/>
              </w:rPr>
            </w:pPr>
            <w:r w:rsidRPr="00B60BD5">
              <w:rPr>
                <w:rFonts w:ascii="GHEA Grapalat" w:hAnsi="GHEA Grapalat" w:cs="Arial"/>
                <w:b/>
                <w:color w:val="000000"/>
                <w:lang w:val="hy-AM"/>
              </w:rPr>
              <w:t>Հ/Հ</w:t>
            </w:r>
          </w:p>
        </w:tc>
        <w:tc>
          <w:tcPr>
            <w:tcW w:w="1384" w:type="pct"/>
            <w:vMerge w:val="restart"/>
            <w:shd w:val="clear" w:color="auto" w:fill="FFFFFF"/>
            <w:vAlign w:val="center"/>
            <w:hideMark/>
          </w:tcPr>
          <w:p w14:paraId="275EEC9F" w14:textId="77777777" w:rsidR="00F108DE" w:rsidRPr="00B60BD5" w:rsidRDefault="00F108DE" w:rsidP="004A0B7A">
            <w:pPr>
              <w:tabs>
                <w:tab w:val="left" w:pos="426"/>
              </w:tabs>
              <w:spacing w:line="360" w:lineRule="auto"/>
              <w:ind w:left="142" w:right="142"/>
              <w:jc w:val="center"/>
              <w:rPr>
                <w:rFonts w:ascii="GHEA Grapalat" w:hAnsi="GHEA Grapalat"/>
                <w:b/>
                <w:color w:val="000000"/>
                <w:lang w:val="hy-AM"/>
              </w:rPr>
            </w:pPr>
            <w:r w:rsidRPr="00B60BD5">
              <w:rPr>
                <w:rFonts w:ascii="GHEA Grapalat" w:hAnsi="GHEA Grapalat"/>
                <w:b/>
                <w:color w:val="000000"/>
                <w:lang w:val="hy-AM"/>
              </w:rPr>
              <w:t>Գրունտը ըստ աղակալման աստիճանի</w:t>
            </w:r>
          </w:p>
          <w:p w14:paraId="7FA84B53" w14:textId="77777777" w:rsidR="00F108DE" w:rsidRPr="00B60BD5" w:rsidRDefault="00F108DE" w:rsidP="004A0B7A">
            <w:pPr>
              <w:tabs>
                <w:tab w:val="left" w:pos="426"/>
              </w:tabs>
              <w:spacing w:line="360" w:lineRule="auto"/>
              <w:ind w:left="142" w:right="142"/>
              <w:jc w:val="center"/>
              <w:rPr>
                <w:rFonts w:ascii="GHEA Grapalat" w:hAnsi="GHEA Grapalat"/>
                <w:b/>
                <w:color w:val="000000"/>
                <w:lang w:val="hy-AM"/>
              </w:rPr>
            </w:pPr>
            <w:r w:rsidRPr="00B60BD5">
              <w:rPr>
                <w:rFonts w:ascii="GHEA Grapalat" w:hAnsi="GHEA Grapalat"/>
                <w:b/>
                <w:color w:val="000000"/>
                <w:lang w:val="hy-AM"/>
              </w:rPr>
              <w:t xml:space="preserve"> </w:t>
            </w:r>
          </w:p>
        </w:tc>
        <w:tc>
          <w:tcPr>
            <w:tcW w:w="2499" w:type="pct"/>
            <w:gridSpan w:val="2"/>
            <w:shd w:val="clear" w:color="auto" w:fill="FFFFFF"/>
            <w:vAlign w:val="center"/>
            <w:hideMark/>
          </w:tcPr>
          <w:p w14:paraId="765EBEDD" w14:textId="77777777" w:rsidR="00F108DE" w:rsidRPr="00B60BD5" w:rsidRDefault="00F108DE" w:rsidP="004A0B7A">
            <w:pPr>
              <w:tabs>
                <w:tab w:val="left" w:pos="426"/>
              </w:tabs>
              <w:spacing w:line="360" w:lineRule="auto"/>
              <w:ind w:left="142" w:right="142"/>
              <w:jc w:val="center"/>
              <w:rPr>
                <w:rFonts w:ascii="GHEA Grapalat" w:hAnsi="GHEA Grapalat"/>
                <w:b/>
                <w:color w:val="000000"/>
                <w:lang w:val="hy-AM"/>
              </w:rPr>
            </w:pPr>
            <w:r w:rsidRPr="00B60BD5">
              <w:rPr>
                <w:rFonts w:ascii="GHEA Grapalat" w:hAnsi="GHEA Grapalat"/>
                <w:b/>
                <w:color w:val="000000"/>
                <w:lang w:val="hy-AM"/>
              </w:rPr>
              <w:t>Հեշտ լուծվող աղերի միջին պարունակությունը, չոր գրունտի զանգվածի նկատմամբ %-ը, Cl' և SO</w:t>
            </w:r>
            <w:r w:rsidRPr="00B60BD5">
              <w:rPr>
                <w:rFonts w:ascii="GHEA Grapalat" w:hAnsi="GHEA Grapalat"/>
                <w:b/>
                <w:color w:val="000000"/>
                <w:vertAlign w:val="subscript"/>
                <w:lang w:val="hy-AM"/>
              </w:rPr>
              <w:t>4</w:t>
            </w:r>
            <w:r w:rsidRPr="00B60BD5">
              <w:rPr>
                <w:rFonts w:ascii="GHEA Grapalat" w:hAnsi="GHEA Grapalat"/>
                <w:b/>
                <w:color w:val="000000"/>
                <w:lang w:val="hy-AM"/>
              </w:rPr>
              <w:t xml:space="preserve">" իոնների հարաբերակցության դեպքում  </w:t>
            </w:r>
          </w:p>
        </w:tc>
        <w:tc>
          <w:tcPr>
            <w:tcW w:w="786" w:type="pct"/>
            <w:vMerge w:val="restart"/>
            <w:shd w:val="clear" w:color="auto" w:fill="FFFFFF"/>
            <w:vAlign w:val="center"/>
            <w:hideMark/>
          </w:tcPr>
          <w:p w14:paraId="2BCD0D1D" w14:textId="77777777" w:rsidR="00F108DE" w:rsidRPr="00B60BD5" w:rsidRDefault="00F108DE" w:rsidP="004A0B7A">
            <w:pPr>
              <w:tabs>
                <w:tab w:val="left" w:pos="426"/>
              </w:tabs>
              <w:spacing w:line="360" w:lineRule="auto"/>
              <w:ind w:left="142" w:right="142"/>
              <w:jc w:val="center"/>
              <w:rPr>
                <w:rFonts w:ascii="GHEA Grapalat" w:hAnsi="GHEA Grapalat"/>
                <w:b/>
                <w:color w:val="000000"/>
                <w:lang w:val="hy-AM"/>
              </w:rPr>
            </w:pPr>
            <w:r w:rsidRPr="00B60BD5">
              <w:rPr>
                <w:rFonts w:ascii="GHEA Grapalat" w:hAnsi="GHEA Grapalat"/>
                <w:b/>
                <w:color w:val="000000"/>
                <w:lang w:val="hy-AM"/>
              </w:rPr>
              <w:t>Որպես հիմնատակ օգտագործելու հնարավորու</w:t>
            </w:r>
          </w:p>
          <w:p w14:paraId="747CC981" w14:textId="77777777" w:rsidR="00F108DE" w:rsidRPr="00B60BD5" w:rsidRDefault="00F108DE" w:rsidP="004A0B7A">
            <w:pPr>
              <w:tabs>
                <w:tab w:val="left" w:pos="426"/>
              </w:tabs>
              <w:spacing w:line="360" w:lineRule="auto"/>
              <w:ind w:left="142" w:right="142"/>
              <w:jc w:val="center"/>
              <w:rPr>
                <w:rFonts w:ascii="GHEA Grapalat" w:hAnsi="GHEA Grapalat"/>
                <w:b/>
                <w:color w:val="000000"/>
                <w:lang w:val="hy-AM"/>
              </w:rPr>
            </w:pPr>
            <w:r w:rsidRPr="00B60BD5">
              <w:rPr>
                <w:rFonts w:ascii="GHEA Grapalat" w:hAnsi="GHEA Grapalat"/>
                <w:b/>
                <w:color w:val="000000"/>
                <w:lang w:val="hy-AM"/>
              </w:rPr>
              <w:t xml:space="preserve">թյունը </w:t>
            </w:r>
          </w:p>
        </w:tc>
      </w:tr>
      <w:tr w:rsidR="00F108DE" w:rsidRPr="00B60BD5" w14:paraId="011D55AC" w14:textId="77777777" w:rsidTr="00F51D35">
        <w:trPr>
          <w:trHeight w:val="20"/>
          <w:jc w:val="center"/>
        </w:trPr>
        <w:tc>
          <w:tcPr>
            <w:tcW w:w="331" w:type="pct"/>
            <w:vMerge/>
          </w:tcPr>
          <w:p w14:paraId="4DFC44D2" w14:textId="77777777" w:rsidR="00F108DE" w:rsidRPr="00B60BD5" w:rsidRDefault="00F108DE" w:rsidP="004A0B7A">
            <w:pPr>
              <w:tabs>
                <w:tab w:val="left" w:pos="426"/>
              </w:tabs>
              <w:spacing w:line="360" w:lineRule="auto"/>
              <w:ind w:left="142" w:right="142"/>
              <w:rPr>
                <w:rFonts w:ascii="GHEA Grapalat" w:hAnsi="GHEA Grapalat"/>
                <w:b/>
                <w:color w:val="000000"/>
                <w:lang w:val="hy-AM"/>
              </w:rPr>
            </w:pPr>
          </w:p>
        </w:tc>
        <w:tc>
          <w:tcPr>
            <w:tcW w:w="1384" w:type="pct"/>
            <w:vMerge/>
            <w:vAlign w:val="center"/>
            <w:hideMark/>
          </w:tcPr>
          <w:p w14:paraId="61E8F8A4" w14:textId="77777777" w:rsidR="00F108DE" w:rsidRPr="00B60BD5" w:rsidRDefault="00F108DE" w:rsidP="004A0B7A">
            <w:pPr>
              <w:tabs>
                <w:tab w:val="left" w:pos="426"/>
              </w:tabs>
              <w:spacing w:line="360" w:lineRule="auto"/>
              <w:ind w:left="142" w:right="142"/>
              <w:rPr>
                <w:rFonts w:ascii="GHEA Grapalat" w:hAnsi="GHEA Grapalat"/>
                <w:b/>
                <w:color w:val="000000"/>
                <w:lang w:val="hy-AM"/>
              </w:rPr>
            </w:pPr>
          </w:p>
        </w:tc>
        <w:tc>
          <w:tcPr>
            <w:tcW w:w="1285" w:type="pct"/>
            <w:shd w:val="clear" w:color="auto" w:fill="FFFFFF"/>
            <w:vAlign w:val="center"/>
            <w:hideMark/>
          </w:tcPr>
          <w:p w14:paraId="419788F0" w14:textId="77777777" w:rsidR="00F108DE" w:rsidRPr="00B60BD5" w:rsidRDefault="00F108DE" w:rsidP="004A0B7A">
            <w:pPr>
              <w:tabs>
                <w:tab w:val="left" w:pos="426"/>
              </w:tabs>
              <w:spacing w:line="360" w:lineRule="auto"/>
              <w:ind w:left="142" w:right="142"/>
              <w:jc w:val="center"/>
              <w:rPr>
                <w:rFonts w:ascii="GHEA Grapalat" w:hAnsi="GHEA Grapalat"/>
                <w:b/>
                <w:color w:val="000000"/>
                <w:lang w:val="hy-AM"/>
              </w:rPr>
            </w:pPr>
            <w:r w:rsidRPr="00B60BD5">
              <w:rPr>
                <w:rFonts w:ascii="GHEA Grapalat" w:hAnsi="GHEA Grapalat"/>
                <w:b/>
                <w:color w:val="000000"/>
                <w:lang w:val="hy-AM"/>
              </w:rPr>
              <w:t>Քլորիդային և սուլֆատա-քլորիդային աղակալումներ</w:t>
            </w:r>
          </w:p>
          <w:p w14:paraId="6D6D4576" w14:textId="77777777" w:rsidR="00F108DE" w:rsidRPr="00B60BD5" w:rsidRDefault="00F108DE" w:rsidP="004A0B7A">
            <w:pPr>
              <w:tabs>
                <w:tab w:val="left" w:pos="426"/>
              </w:tabs>
              <w:spacing w:line="360" w:lineRule="auto"/>
              <w:ind w:left="142" w:right="142"/>
              <w:jc w:val="center"/>
              <w:rPr>
                <w:rFonts w:ascii="GHEA Grapalat" w:hAnsi="GHEA Grapalat"/>
                <w:b/>
                <w:color w:val="000000"/>
                <w:lang w:val="hy-AM"/>
              </w:rPr>
            </w:pPr>
            <w:r w:rsidRPr="00B60BD5">
              <w:rPr>
                <w:rFonts w:ascii="GHEA Grapalat" w:hAnsi="GHEA Grapalat"/>
                <w:b/>
                <w:color w:val="000000"/>
                <w:lang w:val="hy-AM"/>
              </w:rPr>
              <w:t>Cl'/SO</w:t>
            </w:r>
            <w:r w:rsidRPr="00B60BD5">
              <w:rPr>
                <w:rFonts w:ascii="GHEA Grapalat" w:hAnsi="GHEA Grapalat"/>
                <w:b/>
                <w:color w:val="000000"/>
                <w:vertAlign w:val="subscript"/>
                <w:lang w:val="hy-AM"/>
              </w:rPr>
              <w:t>4</w:t>
            </w:r>
            <w:r w:rsidRPr="00B60BD5">
              <w:rPr>
                <w:rFonts w:ascii="GHEA Grapalat" w:hAnsi="GHEA Grapalat"/>
                <w:b/>
                <w:color w:val="000000"/>
                <w:lang w:val="hy-AM"/>
              </w:rPr>
              <w:t>"</w:t>
            </w:r>
            <w:r w:rsidRPr="00B60BD5">
              <w:rPr>
                <w:rFonts w:ascii="Calibri" w:hAnsi="Calibri" w:cs="Calibri"/>
                <w:b/>
                <w:color w:val="000000"/>
                <w:lang w:val="hy-AM"/>
              </w:rPr>
              <w:t xml:space="preserve"> </w:t>
            </w:r>
            <w:r w:rsidRPr="00B60BD5">
              <w:rPr>
                <w:rFonts w:ascii="GHEA Grapalat" w:hAnsi="GHEA Grapalat"/>
                <w:b/>
                <w:color w:val="000000"/>
                <w:lang w:val="hy-AM"/>
              </w:rPr>
              <w:t>&gt; 1</w:t>
            </w:r>
          </w:p>
        </w:tc>
        <w:tc>
          <w:tcPr>
            <w:tcW w:w="1214" w:type="pct"/>
            <w:shd w:val="clear" w:color="auto" w:fill="FFFFFF"/>
            <w:vAlign w:val="center"/>
            <w:hideMark/>
          </w:tcPr>
          <w:p w14:paraId="140EBDC0" w14:textId="77777777" w:rsidR="00F108DE" w:rsidRPr="00B60BD5" w:rsidRDefault="00F108DE" w:rsidP="004A0B7A">
            <w:pPr>
              <w:tabs>
                <w:tab w:val="left" w:pos="426"/>
              </w:tabs>
              <w:spacing w:line="360" w:lineRule="auto"/>
              <w:ind w:left="142" w:right="142"/>
              <w:jc w:val="center"/>
              <w:rPr>
                <w:rFonts w:ascii="GHEA Grapalat" w:hAnsi="GHEA Grapalat"/>
                <w:b/>
                <w:color w:val="000000"/>
                <w:lang w:val="hy-AM"/>
              </w:rPr>
            </w:pPr>
            <w:r w:rsidRPr="00B60BD5">
              <w:rPr>
                <w:rFonts w:ascii="GHEA Grapalat" w:hAnsi="GHEA Grapalat"/>
                <w:b/>
                <w:color w:val="000000"/>
                <w:lang w:val="hy-AM"/>
              </w:rPr>
              <w:t xml:space="preserve">Սուլֆատային, քլորիդա-սուլֆատային և սոդայի աղակալումներ  </w:t>
            </w:r>
          </w:p>
          <w:p w14:paraId="14922839" w14:textId="77777777" w:rsidR="00F108DE" w:rsidRPr="00B60BD5" w:rsidRDefault="00F108DE" w:rsidP="004A0B7A">
            <w:pPr>
              <w:tabs>
                <w:tab w:val="left" w:pos="426"/>
              </w:tabs>
              <w:spacing w:line="360" w:lineRule="auto"/>
              <w:ind w:left="142" w:right="142"/>
              <w:jc w:val="center"/>
              <w:rPr>
                <w:rFonts w:ascii="GHEA Grapalat" w:hAnsi="GHEA Grapalat"/>
                <w:b/>
                <w:color w:val="000000"/>
                <w:lang w:val="ru-RU"/>
              </w:rPr>
            </w:pPr>
            <w:r w:rsidRPr="00B60BD5">
              <w:rPr>
                <w:rFonts w:ascii="GHEA Grapalat" w:hAnsi="GHEA Grapalat"/>
                <w:b/>
                <w:color w:val="000000"/>
                <w:lang w:val="ru-RU"/>
              </w:rPr>
              <w:t xml:space="preserve">0,3 ≤ </w:t>
            </w:r>
            <w:r w:rsidRPr="00B60BD5">
              <w:rPr>
                <w:rFonts w:ascii="GHEA Grapalat" w:hAnsi="GHEA Grapalat"/>
                <w:b/>
                <w:color w:val="000000"/>
              </w:rPr>
              <w:t>Cl</w:t>
            </w:r>
            <w:r w:rsidRPr="00B60BD5">
              <w:rPr>
                <w:rFonts w:ascii="GHEA Grapalat" w:hAnsi="GHEA Grapalat"/>
                <w:b/>
                <w:color w:val="000000"/>
                <w:lang w:val="ru-RU"/>
              </w:rPr>
              <w:t>'/</w:t>
            </w:r>
            <w:r w:rsidRPr="00B60BD5">
              <w:rPr>
                <w:rFonts w:ascii="GHEA Grapalat" w:hAnsi="GHEA Grapalat"/>
                <w:b/>
                <w:color w:val="000000"/>
              </w:rPr>
              <w:t>SO</w:t>
            </w:r>
            <w:r w:rsidRPr="00B60BD5">
              <w:rPr>
                <w:rFonts w:ascii="GHEA Grapalat" w:hAnsi="GHEA Grapalat"/>
                <w:b/>
                <w:color w:val="000000"/>
                <w:vertAlign w:val="subscript"/>
                <w:lang w:val="ru-RU"/>
              </w:rPr>
              <w:t>4</w:t>
            </w:r>
            <w:r w:rsidRPr="00B60BD5">
              <w:rPr>
                <w:rFonts w:ascii="GHEA Grapalat" w:hAnsi="GHEA Grapalat"/>
                <w:b/>
                <w:color w:val="000000"/>
                <w:lang w:val="ru-RU"/>
              </w:rPr>
              <w:t>"</w:t>
            </w:r>
            <w:r w:rsidRPr="00B60BD5">
              <w:rPr>
                <w:rFonts w:ascii="Calibri" w:hAnsi="Calibri" w:cs="Calibri"/>
                <w:b/>
                <w:color w:val="000000"/>
                <w:lang w:val="hy-AM"/>
              </w:rPr>
              <w:t xml:space="preserve"> </w:t>
            </w:r>
            <w:r w:rsidRPr="00B60BD5">
              <w:rPr>
                <w:rFonts w:ascii="GHEA Grapalat" w:hAnsi="GHEA Grapalat"/>
                <w:b/>
                <w:color w:val="000000"/>
                <w:lang w:val="ru-RU"/>
              </w:rPr>
              <w:t>≤ 1</w:t>
            </w:r>
          </w:p>
        </w:tc>
        <w:tc>
          <w:tcPr>
            <w:tcW w:w="786" w:type="pct"/>
            <w:vMerge/>
            <w:vAlign w:val="center"/>
            <w:hideMark/>
          </w:tcPr>
          <w:p w14:paraId="461DD265" w14:textId="77777777" w:rsidR="00F108DE" w:rsidRPr="00B60BD5" w:rsidRDefault="00F108DE" w:rsidP="004A0B7A">
            <w:pPr>
              <w:tabs>
                <w:tab w:val="left" w:pos="426"/>
              </w:tabs>
              <w:spacing w:line="360" w:lineRule="auto"/>
              <w:ind w:left="142" w:right="142"/>
              <w:rPr>
                <w:rFonts w:ascii="GHEA Grapalat" w:hAnsi="GHEA Grapalat"/>
                <w:color w:val="000000"/>
                <w:lang w:val="ru-RU"/>
              </w:rPr>
            </w:pPr>
          </w:p>
        </w:tc>
      </w:tr>
      <w:tr w:rsidR="00F108DE" w:rsidRPr="00B60BD5" w14:paraId="2CA0F9C0" w14:textId="77777777" w:rsidTr="00F51D35">
        <w:trPr>
          <w:trHeight w:val="632"/>
          <w:jc w:val="center"/>
        </w:trPr>
        <w:tc>
          <w:tcPr>
            <w:tcW w:w="331" w:type="pct"/>
            <w:shd w:val="clear" w:color="auto" w:fill="FFFFFF"/>
          </w:tcPr>
          <w:p w14:paraId="5D6C46F4" w14:textId="77777777" w:rsidR="00F108DE" w:rsidRPr="00B60BD5" w:rsidRDefault="00F108DE" w:rsidP="00F108DE">
            <w:pPr>
              <w:pStyle w:val="ListParagraph"/>
              <w:numPr>
                <w:ilvl w:val="0"/>
                <w:numId w:val="30"/>
              </w:numPr>
              <w:tabs>
                <w:tab w:val="left" w:pos="426"/>
              </w:tabs>
              <w:spacing w:after="0" w:line="360" w:lineRule="auto"/>
              <w:ind w:left="142" w:right="142" w:firstLine="0"/>
              <w:jc w:val="center"/>
              <w:rPr>
                <w:rFonts w:ascii="GHEA Grapalat" w:hAnsi="GHEA Grapalat"/>
                <w:color w:val="000000"/>
                <w:lang w:val="hy-AM"/>
              </w:rPr>
            </w:pPr>
          </w:p>
        </w:tc>
        <w:tc>
          <w:tcPr>
            <w:tcW w:w="1384" w:type="pct"/>
            <w:shd w:val="clear" w:color="auto" w:fill="FFFFFF"/>
            <w:hideMark/>
          </w:tcPr>
          <w:p w14:paraId="1DEAE393" w14:textId="77777777" w:rsidR="00F108DE" w:rsidRPr="00B60BD5" w:rsidRDefault="00F108DE" w:rsidP="004A0B7A">
            <w:pPr>
              <w:tabs>
                <w:tab w:val="left" w:pos="426"/>
              </w:tabs>
              <w:spacing w:line="360" w:lineRule="auto"/>
              <w:ind w:left="142" w:right="142"/>
              <w:jc w:val="both"/>
              <w:rPr>
                <w:rFonts w:ascii="GHEA Grapalat" w:hAnsi="GHEA Grapalat"/>
                <w:color w:val="000000"/>
                <w:lang w:val="hy-AM"/>
              </w:rPr>
            </w:pPr>
            <w:r w:rsidRPr="00B60BD5">
              <w:rPr>
                <w:rFonts w:ascii="GHEA Grapalat" w:hAnsi="GHEA Grapalat"/>
                <w:color w:val="000000"/>
                <w:lang w:val="hy-AM"/>
              </w:rPr>
              <w:t>Թույլ աղակալված</w:t>
            </w:r>
          </w:p>
        </w:tc>
        <w:tc>
          <w:tcPr>
            <w:tcW w:w="1285" w:type="pct"/>
            <w:shd w:val="clear" w:color="auto" w:fill="FFFFFF"/>
            <w:hideMark/>
          </w:tcPr>
          <w:p w14:paraId="572930AE"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3</w:t>
            </w:r>
            <w:r w:rsidRPr="00B60BD5">
              <w:rPr>
                <w:rFonts w:ascii="GHEA Grapalat" w:hAnsi="GHEA Grapalat"/>
                <w:color w:val="000000"/>
                <w:lang w:val="hy-AM"/>
              </w:rPr>
              <w:t>-ից մինչև</w:t>
            </w:r>
            <w:r w:rsidRPr="00B60BD5">
              <w:rPr>
                <w:rFonts w:ascii="GHEA Grapalat" w:hAnsi="GHEA Grapalat"/>
                <w:color w:val="000000"/>
              </w:rPr>
              <w:t xml:space="preserve"> 1</w:t>
            </w:r>
            <w:r w:rsidRPr="00B60BD5">
              <w:rPr>
                <w:rFonts w:ascii="Cambria Math" w:hAnsi="Cambria Math"/>
                <w:color w:val="000000"/>
                <w:lang w:val="hy-AM"/>
              </w:rPr>
              <w:t>․</w:t>
            </w:r>
            <w:r w:rsidRPr="00B60BD5">
              <w:rPr>
                <w:rFonts w:ascii="GHEA Grapalat" w:hAnsi="GHEA Grapalat"/>
                <w:color w:val="000000"/>
              </w:rPr>
              <w:t>0</w:t>
            </w:r>
          </w:p>
        </w:tc>
        <w:tc>
          <w:tcPr>
            <w:tcW w:w="1214" w:type="pct"/>
            <w:shd w:val="clear" w:color="auto" w:fill="FFFFFF"/>
            <w:hideMark/>
          </w:tcPr>
          <w:p w14:paraId="623D587A"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3</w:t>
            </w:r>
            <w:r w:rsidRPr="00B60BD5">
              <w:rPr>
                <w:rFonts w:ascii="GHEA Grapalat" w:hAnsi="GHEA Grapalat"/>
                <w:color w:val="000000"/>
                <w:lang w:val="hy-AM"/>
              </w:rPr>
              <w:t>-ից մինչև</w:t>
            </w:r>
            <w:r w:rsidRPr="00B60BD5">
              <w:rPr>
                <w:rFonts w:ascii="GHEA Grapalat" w:hAnsi="GHEA Grapalat"/>
                <w:color w:val="000000"/>
              </w:rPr>
              <w:t xml:space="preserve"> 0</w:t>
            </w:r>
            <w:r w:rsidRPr="00B60BD5">
              <w:rPr>
                <w:rFonts w:ascii="Cambria Math" w:hAnsi="Cambria Math"/>
                <w:color w:val="000000"/>
                <w:lang w:val="hy-AM"/>
              </w:rPr>
              <w:t>․</w:t>
            </w:r>
            <w:r w:rsidRPr="00B60BD5">
              <w:rPr>
                <w:rFonts w:ascii="GHEA Grapalat" w:hAnsi="GHEA Grapalat"/>
                <w:color w:val="000000"/>
              </w:rPr>
              <w:t>5</w:t>
            </w:r>
          </w:p>
        </w:tc>
        <w:tc>
          <w:tcPr>
            <w:tcW w:w="786" w:type="pct"/>
            <w:shd w:val="clear" w:color="auto" w:fill="FFFFFF"/>
            <w:hideMark/>
          </w:tcPr>
          <w:p w14:paraId="66783548" w14:textId="77777777" w:rsidR="00F108DE" w:rsidRPr="00B60BD5" w:rsidRDefault="00F108DE" w:rsidP="004A0B7A">
            <w:pPr>
              <w:tabs>
                <w:tab w:val="left" w:pos="426"/>
              </w:tabs>
              <w:spacing w:line="360" w:lineRule="auto"/>
              <w:ind w:left="142" w:right="142"/>
              <w:jc w:val="center"/>
              <w:rPr>
                <w:rFonts w:ascii="GHEA Grapalat" w:hAnsi="GHEA Grapalat"/>
                <w:color w:val="000000"/>
                <w:lang w:val="hy-AM"/>
              </w:rPr>
            </w:pPr>
            <w:r w:rsidRPr="00B60BD5">
              <w:rPr>
                <w:rFonts w:ascii="GHEA Grapalat" w:hAnsi="GHEA Grapalat"/>
                <w:color w:val="000000"/>
                <w:lang w:val="hy-AM"/>
              </w:rPr>
              <w:t>Պիտանի</w:t>
            </w:r>
          </w:p>
        </w:tc>
      </w:tr>
      <w:tr w:rsidR="00F108DE" w:rsidRPr="00B60BD5" w14:paraId="08E400B0" w14:textId="77777777" w:rsidTr="00F51D35">
        <w:trPr>
          <w:trHeight w:val="980"/>
          <w:jc w:val="center"/>
        </w:trPr>
        <w:tc>
          <w:tcPr>
            <w:tcW w:w="331" w:type="pct"/>
            <w:shd w:val="clear" w:color="auto" w:fill="FFFFFF"/>
          </w:tcPr>
          <w:p w14:paraId="369A187C" w14:textId="77777777" w:rsidR="00F108DE" w:rsidRPr="00B60BD5" w:rsidRDefault="00F108DE" w:rsidP="00F108DE">
            <w:pPr>
              <w:pStyle w:val="ListParagraph"/>
              <w:numPr>
                <w:ilvl w:val="0"/>
                <w:numId w:val="30"/>
              </w:numPr>
              <w:tabs>
                <w:tab w:val="left" w:pos="426"/>
              </w:tabs>
              <w:spacing w:after="0" w:line="360" w:lineRule="auto"/>
              <w:ind w:left="142" w:right="142" w:firstLine="0"/>
              <w:jc w:val="center"/>
              <w:rPr>
                <w:rFonts w:ascii="GHEA Grapalat" w:hAnsi="GHEA Grapalat"/>
                <w:color w:val="000000"/>
                <w:lang w:val="hy-AM"/>
              </w:rPr>
            </w:pPr>
          </w:p>
        </w:tc>
        <w:tc>
          <w:tcPr>
            <w:tcW w:w="1384" w:type="pct"/>
            <w:shd w:val="clear" w:color="auto" w:fill="FFFFFF"/>
            <w:hideMark/>
          </w:tcPr>
          <w:p w14:paraId="50AA2FCD" w14:textId="77777777" w:rsidR="00F108DE" w:rsidRPr="00B60BD5" w:rsidRDefault="00F108DE" w:rsidP="004A0B7A">
            <w:pPr>
              <w:tabs>
                <w:tab w:val="left" w:pos="426"/>
              </w:tabs>
              <w:spacing w:line="360" w:lineRule="auto"/>
              <w:ind w:left="142" w:right="142"/>
              <w:jc w:val="both"/>
              <w:rPr>
                <w:rFonts w:ascii="GHEA Grapalat" w:hAnsi="GHEA Grapalat"/>
                <w:color w:val="000000"/>
                <w:lang w:val="hy-AM"/>
              </w:rPr>
            </w:pPr>
            <w:r w:rsidRPr="00B60BD5">
              <w:rPr>
                <w:rFonts w:ascii="GHEA Grapalat" w:hAnsi="GHEA Grapalat"/>
                <w:color w:val="000000"/>
                <w:lang w:val="hy-AM"/>
              </w:rPr>
              <w:t>Աղակալված</w:t>
            </w:r>
          </w:p>
        </w:tc>
        <w:tc>
          <w:tcPr>
            <w:tcW w:w="1285" w:type="pct"/>
            <w:shd w:val="clear" w:color="auto" w:fill="FFFFFF"/>
            <w:hideMark/>
          </w:tcPr>
          <w:p w14:paraId="2BF8B4C0" w14:textId="77777777" w:rsidR="00F108DE" w:rsidRPr="00B60BD5" w:rsidRDefault="00F108DE" w:rsidP="004A0B7A">
            <w:pPr>
              <w:tabs>
                <w:tab w:val="left" w:pos="426"/>
              </w:tabs>
              <w:spacing w:line="360" w:lineRule="auto"/>
              <w:ind w:left="142" w:right="142"/>
              <w:jc w:val="center"/>
              <w:rPr>
                <w:rFonts w:ascii="GHEA Grapalat" w:hAnsi="GHEA Grapalat"/>
                <w:color w:val="000000"/>
                <w:lang w:val="hy-AM"/>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0</w:t>
            </w:r>
            <w:r w:rsidRPr="00B60BD5">
              <w:rPr>
                <w:rFonts w:ascii="GHEA Grapalat" w:hAnsi="GHEA Grapalat"/>
                <w:color w:val="000000"/>
                <w:lang w:val="hy-AM"/>
              </w:rPr>
              <w:t xml:space="preserve">-ից ավելի </w:t>
            </w:r>
          </w:p>
          <w:p w14:paraId="7F3AE517"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lang w:val="hy-AM"/>
              </w:rPr>
              <w:t>մինչև</w:t>
            </w:r>
            <w:r w:rsidRPr="00B60BD5">
              <w:rPr>
                <w:rFonts w:ascii="GHEA Grapalat" w:hAnsi="GHEA Grapalat"/>
                <w:color w:val="000000"/>
              </w:rPr>
              <w:t xml:space="preserve"> 5</w:t>
            </w:r>
            <w:r w:rsidRPr="00B60BD5">
              <w:rPr>
                <w:rFonts w:ascii="Cambria Math" w:hAnsi="Cambria Math"/>
                <w:color w:val="000000"/>
                <w:lang w:val="hy-AM"/>
              </w:rPr>
              <w:t>․</w:t>
            </w:r>
            <w:r w:rsidRPr="00B60BD5">
              <w:rPr>
                <w:rFonts w:ascii="GHEA Grapalat" w:hAnsi="GHEA Grapalat"/>
                <w:color w:val="000000"/>
              </w:rPr>
              <w:t>0</w:t>
            </w:r>
          </w:p>
        </w:tc>
        <w:tc>
          <w:tcPr>
            <w:tcW w:w="1214" w:type="pct"/>
            <w:shd w:val="clear" w:color="auto" w:fill="FFFFFF"/>
            <w:hideMark/>
          </w:tcPr>
          <w:p w14:paraId="11739E2B" w14:textId="77777777" w:rsidR="00F108DE" w:rsidRPr="00B60BD5" w:rsidRDefault="00F108DE" w:rsidP="004A0B7A">
            <w:pPr>
              <w:tabs>
                <w:tab w:val="left" w:pos="426"/>
              </w:tabs>
              <w:spacing w:line="360" w:lineRule="auto"/>
              <w:ind w:left="142" w:right="142"/>
              <w:jc w:val="center"/>
              <w:rPr>
                <w:rFonts w:ascii="GHEA Grapalat" w:hAnsi="GHEA Grapalat"/>
                <w:color w:val="000000"/>
                <w:lang w:val="hy-AM"/>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5</w:t>
            </w:r>
            <w:r w:rsidRPr="00B60BD5">
              <w:rPr>
                <w:rFonts w:ascii="GHEA Grapalat" w:hAnsi="GHEA Grapalat"/>
                <w:color w:val="000000"/>
                <w:lang w:val="hy-AM"/>
              </w:rPr>
              <w:t xml:space="preserve">-ից ավելի </w:t>
            </w:r>
          </w:p>
          <w:p w14:paraId="1B878003"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lang w:val="hy-AM"/>
              </w:rPr>
              <w:t>մինչև</w:t>
            </w:r>
            <w:r w:rsidRPr="00B60BD5">
              <w:rPr>
                <w:rFonts w:ascii="GHEA Grapalat" w:hAnsi="GHEA Grapalat"/>
                <w:color w:val="000000"/>
              </w:rPr>
              <w:t xml:space="preserve"> 2</w:t>
            </w:r>
            <w:r w:rsidRPr="00B60BD5">
              <w:rPr>
                <w:rFonts w:ascii="Cambria Math" w:hAnsi="Cambria Math"/>
                <w:color w:val="000000"/>
                <w:lang w:val="hy-AM"/>
              </w:rPr>
              <w:t>․</w:t>
            </w:r>
            <w:r w:rsidRPr="00B60BD5">
              <w:rPr>
                <w:rFonts w:ascii="GHEA Grapalat" w:hAnsi="GHEA Grapalat"/>
                <w:color w:val="000000"/>
              </w:rPr>
              <w:t>0</w:t>
            </w:r>
          </w:p>
        </w:tc>
        <w:tc>
          <w:tcPr>
            <w:tcW w:w="786" w:type="pct"/>
            <w:shd w:val="clear" w:color="auto" w:fill="FFFFFF"/>
            <w:hideMark/>
          </w:tcPr>
          <w:p w14:paraId="3846A2E5"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lang w:val="hy-AM"/>
              </w:rPr>
              <w:t>Պիտանի</w:t>
            </w:r>
          </w:p>
        </w:tc>
      </w:tr>
      <w:tr w:rsidR="00F108DE" w:rsidRPr="00B60BD5" w14:paraId="1FB8EE63" w14:textId="77777777" w:rsidTr="00F51D35">
        <w:trPr>
          <w:trHeight w:val="20"/>
          <w:jc w:val="center"/>
        </w:trPr>
        <w:tc>
          <w:tcPr>
            <w:tcW w:w="331" w:type="pct"/>
            <w:shd w:val="clear" w:color="auto" w:fill="FFFFFF"/>
          </w:tcPr>
          <w:p w14:paraId="2DFB1D15" w14:textId="77777777" w:rsidR="00F108DE" w:rsidRPr="00B60BD5" w:rsidRDefault="00F108DE" w:rsidP="00F108DE">
            <w:pPr>
              <w:pStyle w:val="ListParagraph"/>
              <w:numPr>
                <w:ilvl w:val="0"/>
                <w:numId w:val="30"/>
              </w:numPr>
              <w:tabs>
                <w:tab w:val="left" w:pos="426"/>
              </w:tabs>
              <w:spacing w:after="0" w:line="360" w:lineRule="auto"/>
              <w:ind w:left="142" w:right="142" w:firstLine="0"/>
              <w:jc w:val="center"/>
              <w:rPr>
                <w:rFonts w:ascii="GHEA Grapalat" w:hAnsi="GHEA Grapalat"/>
                <w:color w:val="000000"/>
                <w:lang w:val="hy-AM"/>
              </w:rPr>
            </w:pPr>
          </w:p>
        </w:tc>
        <w:tc>
          <w:tcPr>
            <w:tcW w:w="1384" w:type="pct"/>
            <w:shd w:val="clear" w:color="auto" w:fill="FFFFFF"/>
            <w:hideMark/>
          </w:tcPr>
          <w:p w14:paraId="15976A80" w14:textId="77777777" w:rsidR="00F108DE" w:rsidRPr="00B60BD5" w:rsidRDefault="00F108DE" w:rsidP="004A0B7A">
            <w:pPr>
              <w:tabs>
                <w:tab w:val="left" w:pos="426"/>
              </w:tabs>
              <w:spacing w:line="360" w:lineRule="auto"/>
              <w:ind w:left="142" w:right="142"/>
              <w:jc w:val="both"/>
              <w:rPr>
                <w:rFonts w:ascii="GHEA Grapalat" w:hAnsi="GHEA Grapalat"/>
                <w:color w:val="000000"/>
                <w:lang w:val="hy-AM"/>
              </w:rPr>
            </w:pPr>
            <w:r w:rsidRPr="00B60BD5">
              <w:rPr>
                <w:rFonts w:ascii="GHEA Grapalat" w:hAnsi="GHEA Grapalat"/>
                <w:color w:val="000000"/>
                <w:lang w:val="hy-AM"/>
              </w:rPr>
              <w:t>Խիստ աղակալված</w:t>
            </w:r>
          </w:p>
        </w:tc>
        <w:tc>
          <w:tcPr>
            <w:tcW w:w="1285" w:type="pct"/>
            <w:shd w:val="clear" w:color="auto" w:fill="FFFFFF"/>
            <w:hideMark/>
          </w:tcPr>
          <w:p w14:paraId="6CDD68FE" w14:textId="77777777" w:rsidR="00F108DE" w:rsidRPr="00B60BD5" w:rsidRDefault="00F108DE" w:rsidP="004A0B7A">
            <w:pPr>
              <w:tabs>
                <w:tab w:val="left" w:pos="426"/>
              </w:tabs>
              <w:spacing w:line="360" w:lineRule="auto"/>
              <w:ind w:left="142" w:right="142"/>
              <w:jc w:val="center"/>
              <w:rPr>
                <w:rFonts w:ascii="GHEA Grapalat" w:hAnsi="GHEA Grapalat"/>
                <w:color w:val="000000"/>
                <w:lang w:val="hy-AM"/>
              </w:rPr>
            </w:pPr>
            <w:r w:rsidRPr="00B60BD5">
              <w:rPr>
                <w:rFonts w:ascii="GHEA Grapalat" w:hAnsi="GHEA Grapalat"/>
                <w:color w:val="000000"/>
              </w:rPr>
              <w:t>5</w:t>
            </w:r>
            <w:r w:rsidRPr="00B60BD5">
              <w:rPr>
                <w:rFonts w:ascii="Cambria Math" w:hAnsi="Cambria Math"/>
                <w:color w:val="000000"/>
                <w:lang w:val="hy-AM"/>
              </w:rPr>
              <w:t>․</w:t>
            </w:r>
            <w:r w:rsidRPr="00B60BD5">
              <w:rPr>
                <w:rFonts w:ascii="GHEA Grapalat" w:hAnsi="GHEA Grapalat"/>
                <w:color w:val="000000"/>
              </w:rPr>
              <w:t>0</w:t>
            </w:r>
            <w:r w:rsidRPr="00B60BD5">
              <w:rPr>
                <w:rFonts w:ascii="GHEA Grapalat" w:hAnsi="GHEA Grapalat"/>
                <w:color w:val="000000"/>
                <w:lang w:val="hy-AM"/>
              </w:rPr>
              <w:t>-ից ավելի</w:t>
            </w:r>
          </w:p>
          <w:p w14:paraId="0511D6D5"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lang w:val="hy-AM"/>
              </w:rPr>
              <w:t xml:space="preserve"> մինչև</w:t>
            </w:r>
            <w:r w:rsidRPr="00B60BD5">
              <w:rPr>
                <w:rFonts w:ascii="GHEA Grapalat" w:hAnsi="GHEA Grapalat"/>
                <w:color w:val="000000"/>
              </w:rPr>
              <w:t xml:space="preserve"> 8</w:t>
            </w:r>
            <w:r w:rsidRPr="00B60BD5">
              <w:rPr>
                <w:rFonts w:ascii="Cambria Math" w:hAnsi="Cambria Math"/>
                <w:color w:val="000000"/>
                <w:lang w:val="hy-AM"/>
              </w:rPr>
              <w:t>․</w:t>
            </w:r>
            <w:r w:rsidRPr="00B60BD5">
              <w:rPr>
                <w:rFonts w:ascii="GHEA Grapalat" w:hAnsi="GHEA Grapalat"/>
                <w:color w:val="000000"/>
              </w:rPr>
              <w:t>0</w:t>
            </w:r>
          </w:p>
        </w:tc>
        <w:tc>
          <w:tcPr>
            <w:tcW w:w="1214" w:type="pct"/>
            <w:shd w:val="clear" w:color="auto" w:fill="FFFFFF"/>
            <w:hideMark/>
          </w:tcPr>
          <w:p w14:paraId="186B54EA" w14:textId="77777777" w:rsidR="00F108DE" w:rsidRPr="00B60BD5" w:rsidRDefault="00F108DE" w:rsidP="004A0B7A">
            <w:pPr>
              <w:tabs>
                <w:tab w:val="left" w:pos="426"/>
              </w:tabs>
              <w:spacing w:line="360" w:lineRule="auto"/>
              <w:ind w:left="142" w:right="142"/>
              <w:jc w:val="center"/>
              <w:rPr>
                <w:rFonts w:ascii="GHEA Grapalat" w:hAnsi="GHEA Grapalat"/>
                <w:color w:val="000000"/>
                <w:lang w:val="hy-AM"/>
              </w:rPr>
            </w:pPr>
            <w:r w:rsidRPr="00B60BD5">
              <w:rPr>
                <w:rFonts w:ascii="GHEA Grapalat" w:hAnsi="GHEA Grapalat"/>
                <w:color w:val="000000"/>
              </w:rPr>
              <w:t>2</w:t>
            </w:r>
            <w:r w:rsidRPr="00B60BD5">
              <w:rPr>
                <w:rFonts w:ascii="Cambria Math" w:hAnsi="Cambria Math"/>
                <w:color w:val="000000"/>
                <w:lang w:val="hy-AM"/>
              </w:rPr>
              <w:t>․</w:t>
            </w:r>
            <w:r w:rsidRPr="00B60BD5">
              <w:rPr>
                <w:rFonts w:ascii="GHEA Grapalat" w:hAnsi="GHEA Grapalat"/>
                <w:color w:val="000000"/>
              </w:rPr>
              <w:t>0</w:t>
            </w:r>
            <w:r w:rsidRPr="00B60BD5">
              <w:rPr>
                <w:rFonts w:ascii="GHEA Grapalat" w:hAnsi="GHEA Grapalat"/>
                <w:color w:val="000000"/>
                <w:lang w:val="hy-AM"/>
              </w:rPr>
              <w:t xml:space="preserve">-ից ավելի </w:t>
            </w:r>
          </w:p>
          <w:p w14:paraId="68A55CF0"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lang w:val="hy-AM"/>
              </w:rPr>
              <w:t>մինչև</w:t>
            </w:r>
            <w:r w:rsidRPr="00B60BD5">
              <w:rPr>
                <w:rFonts w:ascii="GHEA Grapalat" w:hAnsi="GHEA Grapalat"/>
                <w:color w:val="000000"/>
              </w:rPr>
              <w:t xml:space="preserve"> 5</w:t>
            </w:r>
            <w:r w:rsidRPr="00B60BD5">
              <w:rPr>
                <w:rFonts w:ascii="Cambria Math" w:hAnsi="Cambria Math"/>
                <w:color w:val="000000"/>
                <w:lang w:val="hy-AM"/>
              </w:rPr>
              <w:t>․</w:t>
            </w:r>
            <w:r w:rsidRPr="00B60BD5">
              <w:rPr>
                <w:rFonts w:ascii="GHEA Grapalat" w:hAnsi="GHEA Grapalat"/>
                <w:color w:val="000000"/>
              </w:rPr>
              <w:t>0</w:t>
            </w:r>
          </w:p>
        </w:tc>
        <w:tc>
          <w:tcPr>
            <w:tcW w:w="786" w:type="pct"/>
            <w:shd w:val="clear" w:color="auto" w:fill="FFFFFF"/>
            <w:hideMark/>
          </w:tcPr>
          <w:p w14:paraId="2AEB4B6A"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lang w:val="hy-AM"/>
              </w:rPr>
              <w:t>Պիտանի</w:t>
            </w:r>
          </w:p>
        </w:tc>
      </w:tr>
      <w:tr w:rsidR="00F108DE" w:rsidRPr="00B60BD5" w14:paraId="65530937" w14:textId="77777777" w:rsidTr="00F51D35">
        <w:trPr>
          <w:trHeight w:val="20"/>
          <w:jc w:val="center"/>
        </w:trPr>
        <w:tc>
          <w:tcPr>
            <w:tcW w:w="331" w:type="pct"/>
            <w:shd w:val="clear" w:color="auto" w:fill="FFFFFF"/>
          </w:tcPr>
          <w:p w14:paraId="149E0D61" w14:textId="77777777" w:rsidR="00F108DE" w:rsidRPr="00B60BD5" w:rsidRDefault="00F108DE" w:rsidP="00F108DE">
            <w:pPr>
              <w:pStyle w:val="ListParagraph"/>
              <w:numPr>
                <w:ilvl w:val="0"/>
                <w:numId w:val="30"/>
              </w:numPr>
              <w:tabs>
                <w:tab w:val="left" w:pos="426"/>
              </w:tabs>
              <w:spacing w:after="0" w:line="360" w:lineRule="auto"/>
              <w:ind w:left="142" w:right="142" w:firstLine="0"/>
              <w:jc w:val="center"/>
              <w:rPr>
                <w:rFonts w:ascii="GHEA Grapalat" w:hAnsi="GHEA Grapalat"/>
                <w:color w:val="000000"/>
                <w:lang w:val="hy-AM"/>
              </w:rPr>
            </w:pPr>
          </w:p>
        </w:tc>
        <w:tc>
          <w:tcPr>
            <w:tcW w:w="1384" w:type="pct"/>
            <w:shd w:val="clear" w:color="auto" w:fill="FFFFFF"/>
            <w:hideMark/>
          </w:tcPr>
          <w:p w14:paraId="0E740BAC" w14:textId="77777777" w:rsidR="00F108DE" w:rsidRPr="00B60BD5" w:rsidRDefault="00F108DE" w:rsidP="004A0B7A">
            <w:pPr>
              <w:tabs>
                <w:tab w:val="left" w:pos="426"/>
              </w:tabs>
              <w:spacing w:line="360" w:lineRule="auto"/>
              <w:ind w:left="142" w:right="142"/>
              <w:jc w:val="both"/>
              <w:rPr>
                <w:rFonts w:ascii="GHEA Grapalat" w:hAnsi="GHEA Grapalat"/>
                <w:color w:val="000000"/>
                <w:lang w:val="hy-AM"/>
              </w:rPr>
            </w:pPr>
            <w:r w:rsidRPr="00B60BD5">
              <w:rPr>
                <w:rFonts w:ascii="GHEA Grapalat" w:hAnsi="GHEA Grapalat"/>
                <w:color w:val="000000"/>
                <w:lang w:val="hy-AM"/>
              </w:rPr>
              <w:t>Ավելցուկային աղակալում</w:t>
            </w:r>
          </w:p>
        </w:tc>
        <w:tc>
          <w:tcPr>
            <w:tcW w:w="1285" w:type="pct"/>
            <w:shd w:val="clear" w:color="auto" w:fill="FFFFFF"/>
            <w:hideMark/>
          </w:tcPr>
          <w:p w14:paraId="14F07943" w14:textId="77777777" w:rsidR="00F108DE" w:rsidRPr="00B60BD5" w:rsidRDefault="00F108DE" w:rsidP="004A0B7A">
            <w:pPr>
              <w:tabs>
                <w:tab w:val="left" w:pos="426"/>
              </w:tabs>
              <w:spacing w:line="360" w:lineRule="auto"/>
              <w:ind w:left="142" w:right="142"/>
              <w:jc w:val="center"/>
              <w:rPr>
                <w:rFonts w:ascii="GHEA Grapalat" w:hAnsi="GHEA Grapalat"/>
                <w:color w:val="000000"/>
                <w:lang w:val="hy-AM"/>
              </w:rPr>
            </w:pPr>
            <w:r w:rsidRPr="00B60BD5">
              <w:rPr>
                <w:rFonts w:ascii="GHEA Grapalat" w:hAnsi="GHEA Grapalat"/>
                <w:color w:val="000000"/>
              </w:rPr>
              <w:t>8</w:t>
            </w:r>
            <w:r w:rsidRPr="00B60BD5">
              <w:rPr>
                <w:rFonts w:ascii="Cambria Math" w:hAnsi="Cambria Math"/>
                <w:color w:val="000000"/>
                <w:lang w:val="hy-AM"/>
              </w:rPr>
              <w:t>․</w:t>
            </w:r>
            <w:r w:rsidRPr="00B60BD5">
              <w:rPr>
                <w:rFonts w:ascii="GHEA Grapalat" w:hAnsi="GHEA Grapalat"/>
                <w:color w:val="000000"/>
              </w:rPr>
              <w:t>0</w:t>
            </w:r>
            <w:r w:rsidRPr="00B60BD5">
              <w:rPr>
                <w:rFonts w:ascii="GHEA Grapalat" w:hAnsi="GHEA Grapalat"/>
                <w:color w:val="000000"/>
                <w:lang w:val="hy-AM"/>
              </w:rPr>
              <w:t>-ից ավելի</w:t>
            </w:r>
          </w:p>
        </w:tc>
        <w:tc>
          <w:tcPr>
            <w:tcW w:w="1214" w:type="pct"/>
            <w:shd w:val="clear" w:color="auto" w:fill="FFFFFF"/>
            <w:hideMark/>
          </w:tcPr>
          <w:p w14:paraId="6868C685" w14:textId="77777777" w:rsidR="00F108DE" w:rsidRPr="00B60BD5" w:rsidRDefault="00F108DE" w:rsidP="004A0B7A">
            <w:pPr>
              <w:tabs>
                <w:tab w:val="left" w:pos="426"/>
              </w:tabs>
              <w:spacing w:line="360" w:lineRule="auto"/>
              <w:ind w:left="142" w:right="142"/>
              <w:jc w:val="center"/>
              <w:rPr>
                <w:rFonts w:ascii="GHEA Grapalat" w:hAnsi="GHEA Grapalat"/>
                <w:color w:val="000000"/>
                <w:lang w:val="hy-AM"/>
              </w:rPr>
            </w:pPr>
            <w:r w:rsidRPr="00B60BD5">
              <w:rPr>
                <w:rFonts w:ascii="GHEA Grapalat" w:hAnsi="GHEA Grapalat"/>
                <w:color w:val="000000"/>
              </w:rPr>
              <w:t>5</w:t>
            </w:r>
            <w:r w:rsidRPr="00B60BD5">
              <w:rPr>
                <w:rFonts w:ascii="Cambria Math" w:hAnsi="Cambria Math"/>
                <w:color w:val="000000"/>
                <w:lang w:val="hy-AM"/>
              </w:rPr>
              <w:t>․</w:t>
            </w:r>
            <w:r w:rsidRPr="00B60BD5">
              <w:rPr>
                <w:rFonts w:ascii="GHEA Grapalat" w:hAnsi="GHEA Grapalat"/>
                <w:color w:val="000000"/>
              </w:rPr>
              <w:t>0</w:t>
            </w:r>
            <w:r w:rsidRPr="00B60BD5">
              <w:rPr>
                <w:rFonts w:ascii="GHEA Grapalat" w:hAnsi="GHEA Grapalat"/>
                <w:color w:val="000000"/>
                <w:lang w:val="hy-AM"/>
              </w:rPr>
              <w:t>-ից ավելի</w:t>
            </w:r>
          </w:p>
        </w:tc>
        <w:tc>
          <w:tcPr>
            <w:tcW w:w="786" w:type="pct"/>
            <w:shd w:val="clear" w:color="auto" w:fill="FFFFFF"/>
            <w:hideMark/>
          </w:tcPr>
          <w:p w14:paraId="1694CB96" w14:textId="77777777" w:rsidR="00F108DE" w:rsidRPr="00B60BD5" w:rsidRDefault="00F108DE" w:rsidP="004A0B7A">
            <w:pPr>
              <w:tabs>
                <w:tab w:val="left" w:pos="426"/>
              </w:tabs>
              <w:spacing w:line="360" w:lineRule="auto"/>
              <w:ind w:left="142" w:right="142"/>
              <w:jc w:val="center"/>
              <w:rPr>
                <w:rFonts w:ascii="GHEA Grapalat" w:hAnsi="GHEA Grapalat"/>
                <w:color w:val="000000"/>
                <w:lang w:val="hy-AM"/>
              </w:rPr>
            </w:pPr>
            <w:r w:rsidRPr="00B60BD5">
              <w:rPr>
                <w:rFonts w:ascii="GHEA Grapalat" w:hAnsi="GHEA Grapalat"/>
                <w:color w:val="000000"/>
                <w:lang w:val="hy-AM"/>
              </w:rPr>
              <w:t>Ոչ պիտանի</w:t>
            </w:r>
          </w:p>
        </w:tc>
      </w:tr>
    </w:tbl>
    <w:p w14:paraId="3D956703" w14:textId="77777777" w:rsidR="00F108DE" w:rsidRPr="00B60BD5" w:rsidRDefault="00F108DE" w:rsidP="00F108DE">
      <w:pPr>
        <w:spacing w:line="360" w:lineRule="auto"/>
        <w:ind w:firstLine="284"/>
        <w:jc w:val="right"/>
        <w:rPr>
          <w:rFonts w:ascii="Cambria Math" w:hAnsi="Cambria Math"/>
          <w:b/>
          <w:color w:val="000000"/>
          <w:lang w:val="hy-AM"/>
        </w:rPr>
      </w:pPr>
    </w:p>
    <w:p w14:paraId="279DA460" w14:textId="77777777" w:rsidR="00F108DE" w:rsidRPr="00B60BD5" w:rsidRDefault="00F108DE" w:rsidP="00F108DE">
      <w:pPr>
        <w:pStyle w:val="1"/>
        <w:numPr>
          <w:ilvl w:val="0"/>
          <w:numId w:val="8"/>
        </w:numPr>
        <w:tabs>
          <w:tab w:val="clear" w:pos="709"/>
          <w:tab w:val="clear" w:pos="1080"/>
          <w:tab w:val="clear" w:pos="1276"/>
          <w:tab w:val="left" w:pos="990"/>
          <w:tab w:val="left" w:pos="1134"/>
        </w:tabs>
        <w:ind w:left="0" w:firstLine="567"/>
      </w:pPr>
      <w:r w:rsidRPr="00B60BD5">
        <w:t xml:space="preserve">Գիպս պարունակող գրունտները թույլատրվում է օգտագործել որպես բնական հիմնատակ առանց սահմանափակումների։ Որպես լիցքի գրունտ կիրառման դեպքում դրանցում գիպսի պարունակությունը թույլատրվում է ոչ ավելի, քան չոր գրունտի զանգվածի 30%-ի չափով։ Արհեստական ոռոգման գոտում գտնվող </w:t>
      </w:r>
      <w:r w:rsidRPr="00B60BD5">
        <w:rPr>
          <w:rFonts w:cs="Arial"/>
        </w:rPr>
        <w:t>աերոդրոմ</w:t>
      </w:r>
      <w:r w:rsidRPr="00B60BD5">
        <w:t xml:space="preserve">ների համար կամ ստորգետնյա ջրերի մակարդակի խորությունը սառչման խորությունից փոքր լինելու դեպքում որպես </w:t>
      </w:r>
      <w:r w:rsidRPr="00B60BD5">
        <w:rPr>
          <w:rFonts w:cs="Arial"/>
        </w:rPr>
        <w:t>աերոդրոմ</w:t>
      </w:r>
      <w:r w:rsidRPr="00B60BD5">
        <w:t>ային ծածկույթների հիմնատակ չի թույլատրվում օգտագործել խիստ աղակալված գրունտներ, իսկ լիցքային գրունտներում գիպսի սահմանային պարունակությունը պետք է նվազեցվի 10%-ով:</w:t>
      </w:r>
    </w:p>
    <w:p w14:paraId="65B7B8E3" w14:textId="77777777" w:rsidR="00F108DE" w:rsidRPr="00B60BD5" w:rsidRDefault="00F108DE" w:rsidP="00F108DE">
      <w:pPr>
        <w:pStyle w:val="1"/>
        <w:numPr>
          <w:ilvl w:val="0"/>
          <w:numId w:val="8"/>
        </w:numPr>
        <w:tabs>
          <w:tab w:val="clear" w:pos="709"/>
          <w:tab w:val="clear" w:pos="1080"/>
          <w:tab w:val="clear" w:pos="1276"/>
          <w:tab w:val="left" w:pos="990"/>
          <w:tab w:val="left" w:pos="1134"/>
        </w:tabs>
        <w:ind w:left="0" w:firstLine="567"/>
      </w:pPr>
      <w:r w:rsidRPr="00B60BD5">
        <w:rPr>
          <w:rFonts w:cs="Arial"/>
        </w:rPr>
        <w:t>Աերոդրոմ</w:t>
      </w:r>
      <w:r w:rsidRPr="00B60BD5">
        <w:t>ային ծածկույթի բարձրությունը ստորգետնյա ջրերի հաշվարկային մակարդակից հարկ է ընդունել 20%-ով ավելի, քան նշված է 9-րդ աղյուսակում, իսկ միջին և խիստ աղակալված գրունտներից կազմված հիմնատակի մակերևույթին անհրաժեշտ է նախատեսել ջրամեկուսիչ շերտի տեղադրում։</w:t>
      </w:r>
    </w:p>
    <w:p w14:paraId="543CB747" w14:textId="77777777" w:rsidR="00F108DE" w:rsidRPr="00B60BD5" w:rsidRDefault="00F108DE" w:rsidP="00F108DE">
      <w:pPr>
        <w:pStyle w:val="1"/>
        <w:numPr>
          <w:ilvl w:val="0"/>
          <w:numId w:val="8"/>
        </w:numPr>
        <w:tabs>
          <w:tab w:val="clear" w:pos="709"/>
          <w:tab w:val="clear" w:pos="1080"/>
          <w:tab w:val="clear" w:pos="1276"/>
          <w:tab w:val="left" w:pos="990"/>
          <w:tab w:val="left" w:pos="1134"/>
        </w:tabs>
        <w:ind w:left="0" w:firstLine="567"/>
      </w:pPr>
      <w:r w:rsidRPr="00B60BD5">
        <w:t>Աղակալված գրունտներից կառուցվող լիցքերի խտացման գործակիցը հարկ է ընդունել՝ թեթևացված տիպի թռիչքարանային պատվածքների և թռիչքագոտու գրունտային մասի դեպքում ոչ պակաս, քան 0</w:t>
      </w:r>
      <w:r w:rsidRPr="00B60BD5">
        <w:rPr>
          <w:rFonts w:ascii="Cambria Math" w:hAnsi="Cambria Math"/>
        </w:rPr>
        <w:t>․</w:t>
      </w:r>
      <w:r w:rsidRPr="00B60BD5">
        <w:t>98, կապիտալ տիպի</w:t>
      </w:r>
      <w:r w:rsidRPr="00B60BD5">
        <w:rPr>
          <w:rFonts w:ascii="Cambria Math" w:hAnsi="Cambria Math" w:cs="Cambria Math"/>
        </w:rPr>
        <w:t>​​</w:t>
      </w:r>
      <w:r w:rsidRPr="00B60BD5">
        <w:t xml:space="preserve"> </w:t>
      </w:r>
      <w:r w:rsidRPr="00F51D35">
        <w:t xml:space="preserve">աերոդրոմային </w:t>
      </w:r>
      <w:r w:rsidRPr="00F51D35">
        <w:rPr>
          <w:rFonts w:cs="GHEA Grapalat"/>
        </w:rPr>
        <w:t>պատվածքների</w:t>
      </w:r>
      <w:r w:rsidRPr="00F51D35">
        <w:t xml:space="preserve"> </w:t>
      </w:r>
      <w:r w:rsidRPr="00B60BD5">
        <w:rPr>
          <w:rFonts w:cs="GHEA Grapalat"/>
        </w:rPr>
        <w:t xml:space="preserve">համար՝ </w:t>
      </w:r>
      <w:r w:rsidRPr="00B60BD5">
        <w:t>1</w:t>
      </w:r>
      <w:r w:rsidRPr="00B60BD5">
        <w:rPr>
          <w:rFonts w:ascii="Microsoft JhengHei" w:eastAsia="Microsoft JhengHei" w:hAnsi="Microsoft JhengHei" w:cs="Microsoft JhengHei" w:hint="eastAsia"/>
        </w:rPr>
        <w:t>․</w:t>
      </w:r>
      <w:r w:rsidRPr="00B60BD5">
        <w:t>00։</w:t>
      </w:r>
    </w:p>
    <w:p w14:paraId="384FFE54" w14:textId="77777777" w:rsidR="00F108DE" w:rsidRPr="00B60BD5" w:rsidRDefault="00F108DE" w:rsidP="00F108DE">
      <w:pPr>
        <w:pStyle w:val="1"/>
        <w:numPr>
          <w:ilvl w:val="0"/>
          <w:numId w:val="0"/>
        </w:numPr>
        <w:tabs>
          <w:tab w:val="clear" w:pos="709"/>
          <w:tab w:val="clear" w:pos="1080"/>
          <w:tab w:val="clear" w:pos="1276"/>
          <w:tab w:val="left" w:pos="1134"/>
        </w:tabs>
        <w:ind w:left="567"/>
      </w:pPr>
    </w:p>
    <w:p w14:paraId="6FDCA6B1" w14:textId="77777777" w:rsidR="00F108DE" w:rsidRPr="00B60BD5" w:rsidRDefault="00F108DE" w:rsidP="00F108DE">
      <w:pPr>
        <w:pStyle w:val="a1"/>
        <w:spacing w:line="360" w:lineRule="auto"/>
        <w:rPr>
          <w:color w:val="000000"/>
        </w:rPr>
      </w:pPr>
      <w:r w:rsidRPr="00B60BD5">
        <w:rPr>
          <w:color w:val="000000"/>
        </w:rPr>
        <w:t>6</w:t>
      </w:r>
      <w:r w:rsidRPr="00B60BD5">
        <w:rPr>
          <w:rFonts w:ascii="Cambria Math" w:hAnsi="Cambria Math" w:cs="Cambria Math"/>
          <w:color w:val="000000"/>
        </w:rPr>
        <w:t>․</w:t>
      </w:r>
      <w:r w:rsidRPr="00B60BD5">
        <w:rPr>
          <w:color w:val="000000"/>
        </w:rPr>
        <w:t>5</w:t>
      </w:r>
      <w:r w:rsidRPr="00B60BD5">
        <w:rPr>
          <w:rFonts w:ascii="Cambria Math" w:hAnsi="Cambria Math" w:cs="Cambria Math"/>
          <w:color w:val="000000"/>
        </w:rPr>
        <w:t>․</w:t>
      </w:r>
      <w:r w:rsidRPr="00B60BD5">
        <w:rPr>
          <w:rFonts w:ascii="Cambria Math" w:hAnsi="Cambria Math"/>
          <w:color w:val="000000"/>
        </w:rPr>
        <w:t xml:space="preserve"> </w:t>
      </w:r>
      <w:r w:rsidRPr="00B60BD5">
        <w:rPr>
          <w:color w:val="000000"/>
        </w:rPr>
        <w:t>Հիմնատակեր</w:t>
      </w:r>
      <w:r w:rsidRPr="00B60BD5">
        <w:rPr>
          <w:color w:val="0070C0"/>
        </w:rPr>
        <w:t xml:space="preserve"> </w:t>
      </w:r>
      <w:r w:rsidRPr="00B60BD5">
        <w:t>ուռչող գրունտների վրա</w:t>
      </w:r>
    </w:p>
    <w:p w14:paraId="7EF3CDC2" w14:textId="77777777" w:rsidR="00F108DE" w:rsidRPr="00B60BD5" w:rsidRDefault="00F108DE" w:rsidP="00BF3276">
      <w:pPr>
        <w:pStyle w:val="1"/>
        <w:numPr>
          <w:ilvl w:val="0"/>
          <w:numId w:val="8"/>
        </w:numPr>
        <w:tabs>
          <w:tab w:val="clear" w:pos="709"/>
          <w:tab w:val="clear" w:pos="1080"/>
          <w:tab w:val="clear" w:pos="1276"/>
          <w:tab w:val="left" w:pos="900"/>
          <w:tab w:val="left" w:pos="990"/>
          <w:tab w:val="left" w:pos="1134"/>
        </w:tabs>
        <w:ind w:left="0" w:firstLine="567"/>
        <w:rPr>
          <w:rFonts w:ascii="Cambria Math" w:hAnsi="Cambria Math"/>
        </w:rPr>
      </w:pPr>
      <w:r w:rsidRPr="00B60BD5">
        <w:t xml:space="preserve">Գրունտների </w:t>
      </w:r>
      <w:r w:rsidRPr="00B60BD5">
        <w:rPr>
          <w:bCs/>
        </w:rPr>
        <w:t xml:space="preserve">ուռչման </w:t>
      </w:r>
      <w:r w:rsidRPr="00B60BD5">
        <w:t xml:space="preserve">հատկությունները պետք է հաշվի առնվեն, եթե կավային գրունտները </w:t>
      </w:r>
      <w:r w:rsidRPr="00B60BD5">
        <w:rPr>
          <w:bCs/>
        </w:rPr>
        <w:t>սառչման</w:t>
      </w:r>
      <w:r w:rsidRPr="00B60BD5">
        <w:t xml:space="preserve"> սկզբում ունեն </w:t>
      </w:r>
      <w:r w:rsidRPr="00B60BD5">
        <w:rPr>
          <w:i/>
          <w:iCs/>
        </w:rPr>
        <w:t>I</w:t>
      </w:r>
      <w:r w:rsidRPr="00B60BD5">
        <w:rPr>
          <w:i/>
          <w:iCs/>
          <w:vertAlign w:val="subscript"/>
        </w:rPr>
        <w:t>L</w:t>
      </w:r>
      <w:r w:rsidRPr="00B60BD5">
        <w:rPr>
          <w:rFonts w:ascii="Calibri" w:hAnsi="Calibri" w:cs="Calibri"/>
          <w:i/>
        </w:rPr>
        <w:t> </w:t>
      </w:r>
      <w:r w:rsidRPr="00B60BD5">
        <w:rPr>
          <w:i/>
        </w:rPr>
        <w:t xml:space="preserve">&gt; 0 </w:t>
      </w:r>
      <w:r w:rsidRPr="00B60BD5">
        <w:t xml:space="preserve">հոսունության ցուցանիշ, կամ եթե ստորգետնյա ջրերի մակարդակը գտնվում է </w:t>
      </w:r>
      <w:r w:rsidRPr="00B60BD5">
        <w:rPr>
          <w:bCs/>
        </w:rPr>
        <w:t>սառչման</w:t>
      </w:r>
      <w:r w:rsidRPr="00B60BD5">
        <w:t xml:space="preserve"> հաշվարկային խորությունից (մ) ցածր, ոչ պակաս, քան</w:t>
      </w:r>
      <w:r w:rsidRPr="00B60BD5">
        <w:rPr>
          <w:rFonts w:ascii="Cambria Math" w:hAnsi="Cambria Math" w:cs="Cambria Math"/>
        </w:rPr>
        <w:t>․</w:t>
      </w:r>
      <w:r w:rsidRPr="00B60BD5">
        <w:rPr>
          <w:sz w:val="22"/>
          <w:szCs w:val="22"/>
        </w:rPr>
        <w:t xml:space="preserve"> </w:t>
      </w:r>
    </w:p>
    <w:p w14:paraId="6A29763F" w14:textId="77777777" w:rsidR="00F108DE" w:rsidRPr="00B60BD5" w:rsidRDefault="00F108DE" w:rsidP="00BF3276">
      <w:pPr>
        <w:pStyle w:val="2"/>
        <w:numPr>
          <w:ilvl w:val="0"/>
          <w:numId w:val="31"/>
        </w:numPr>
        <w:tabs>
          <w:tab w:val="left" w:pos="900"/>
          <w:tab w:val="left" w:pos="1134"/>
        </w:tabs>
        <w:spacing w:after="0"/>
        <w:ind w:left="0" w:firstLine="567"/>
      </w:pPr>
      <w:r w:rsidRPr="00B60BD5">
        <w:lastRenderedPageBreak/>
        <w:t>1</w:t>
      </w:r>
      <w:r w:rsidRPr="00B60BD5">
        <w:rPr>
          <w:rFonts w:ascii="Cambria Math" w:hAnsi="Cambria Math"/>
        </w:rPr>
        <w:t>․</w:t>
      </w:r>
      <w:r w:rsidRPr="00B60BD5">
        <w:t>0 մ՝ մանր ավազների համար,</w:t>
      </w:r>
    </w:p>
    <w:p w14:paraId="53AA48F2" w14:textId="77777777" w:rsidR="00F108DE" w:rsidRPr="00B60BD5" w:rsidRDefault="00F108DE" w:rsidP="00BF3276">
      <w:pPr>
        <w:pStyle w:val="2"/>
        <w:numPr>
          <w:ilvl w:val="0"/>
          <w:numId w:val="109"/>
        </w:numPr>
        <w:tabs>
          <w:tab w:val="left" w:pos="900"/>
          <w:tab w:val="left" w:pos="1134"/>
        </w:tabs>
        <w:spacing w:after="0"/>
        <w:ind w:left="0" w:firstLine="567"/>
      </w:pPr>
      <w:r w:rsidRPr="00B60BD5">
        <w:t>1</w:t>
      </w:r>
      <w:r w:rsidRPr="00B60BD5">
        <w:rPr>
          <w:rFonts w:ascii="Cambria Math" w:hAnsi="Cambria Math"/>
        </w:rPr>
        <w:t>․</w:t>
      </w:r>
      <w:r w:rsidRPr="00B60BD5">
        <w:t xml:space="preserve">5 մ՝ </w:t>
      </w:r>
      <w:r w:rsidRPr="00B60BD5">
        <w:rPr>
          <w:bCs/>
        </w:rPr>
        <w:t>փոշենման</w:t>
      </w:r>
      <w:r w:rsidRPr="00B60BD5">
        <w:t xml:space="preserve"> ավազների, կավավազների համար,</w:t>
      </w:r>
    </w:p>
    <w:p w14:paraId="46BD41A2" w14:textId="77777777" w:rsidR="00F108DE" w:rsidRPr="00B60BD5" w:rsidRDefault="00F108DE" w:rsidP="00BF3276">
      <w:pPr>
        <w:pStyle w:val="2"/>
        <w:numPr>
          <w:ilvl w:val="0"/>
          <w:numId w:val="109"/>
        </w:numPr>
        <w:tabs>
          <w:tab w:val="left" w:pos="900"/>
          <w:tab w:val="left" w:pos="1134"/>
        </w:tabs>
        <w:spacing w:after="0"/>
        <w:ind w:left="0" w:firstLine="567"/>
      </w:pPr>
      <w:r w:rsidRPr="00B60BD5">
        <w:t>2</w:t>
      </w:r>
      <w:r w:rsidRPr="00B60BD5">
        <w:rPr>
          <w:rFonts w:ascii="Cambria Math" w:hAnsi="Cambria Math"/>
        </w:rPr>
        <w:t>․</w:t>
      </w:r>
      <w:r w:rsidRPr="00B60BD5">
        <w:t>5 մ՝ ավազակավերի, կավային լցոնով խոշորաբեկոր գրունտների համար,</w:t>
      </w:r>
    </w:p>
    <w:p w14:paraId="658BB5E5" w14:textId="77777777" w:rsidR="00F108DE" w:rsidRPr="00B60BD5" w:rsidRDefault="00F108DE" w:rsidP="00BF3276">
      <w:pPr>
        <w:pStyle w:val="2"/>
        <w:numPr>
          <w:ilvl w:val="0"/>
          <w:numId w:val="109"/>
        </w:numPr>
        <w:tabs>
          <w:tab w:val="left" w:pos="900"/>
          <w:tab w:val="left" w:pos="1134"/>
        </w:tabs>
        <w:spacing w:after="0"/>
        <w:ind w:left="0" w:firstLine="567"/>
      </w:pPr>
      <w:r w:rsidRPr="00B60BD5">
        <w:t>3</w:t>
      </w:r>
      <w:r w:rsidRPr="00B60BD5">
        <w:rPr>
          <w:rFonts w:ascii="Cambria Math" w:hAnsi="Cambria Math"/>
        </w:rPr>
        <w:t>․</w:t>
      </w:r>
      <w:r w:rsidRPr="00B60BD5">
        <w:t>0 մ՝ կավերի համար:</w:t>
      </w:r>
    </w:p>
    <w:p w14:paraId="3BCE0E6C"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ՈՒռչող գրունտների վրա հիմնատակերի համար պետք է բավարարվի հետևյալ պայմանը.</w:t>
      </w:r>
    </w:p>
    <w:p w14:paraId="6B0C2537" w14:textId="77777777" w:rsidR="00F108DE" w:rsidRPr="00B60BD5" w:rsidRDefault="00F108DE" w:rsidP="00F108DE">
      <w:pPr>
        <w:tabs>
          <w:tab w:val="left" w:pos="1134"/>
        </w:tabs>
        <w:spacing w:line="360" w:lineRule="auto"/>
        <w:ind w:firstLine="567"/>
        <w:jc w:val="center"/>
        <w:rPr>
          <w:lang w:val="hy-AM"/>
        </w:rPr>
      </w:pPr>
      <w:r w:rsidRPr="00B60BD5">
        <w:rPr>
          <w:rFonts w:ascii="GHEA Grapalat" w:hAnsi="GHEA Grapalat"/>
          <w:i/>
          <w:iCs/>
          <w:sz w:val="32"/>
          <w:szCs w:val="32"/>
          <w:lang w:val="hy-AM"/>
        </w:rPr>
        <w:t>s</w:t>
      </w:r>
      <w:r w:rsidRPr="00B60BD5">
        <w:rPr>
          <w:rFonts w:ascii="GHEA Grapalat" w:hAnsi="GHEA Grapalat"/>
          <w:i/>
          <w:iCs/>
          <w:sz w:val="32"/>
          <w:szCs w:val="32"/>
          <w:vertAlign w:val="subscript"/>
          <w:lang w:val="hy-AM"/>
        </w:rPr>
        <w:t>f</w:t>
      </w:r>
      <w:r w:rsidRPr="00B60BD5">
        <w:rPr>
          <w:rFonts w:ascii="Calibri" w:hAnsi="Calibri" w:cs="Calibri"/>
          <w:sz w:val="32"/>
          <w:szCs w:val="32"/>
          <w:lang w:val="hy-AM"/>
        </w:rPr>
        <w:t xml:space="preserve"> </w:t>
      </w:r>
      <w:r w:rsidRPr="00B60BD5">
        <w:rPr>
          <w:rFonts w:ascii="GHEA Grapalat" w:hAnsi="GHEA Grapalat" w:cs="GHEA Grapalat"/>
          <w:sz w:val="32"/>
          <w:szCs w:val="32"/>
          <w:lang w:val="hy-AM"/>
        </w:rPr>
        <w:t>≤</w:t>
      </w:r>
      <w:r w:rsidRPr="00B60BD5">
        <w:rPr>
          <w:rFonts w:ascii="Calibri" w:hAnsi="Calibri" w:cs="Calibri"/>
          <w:sz w:val="32"/>
          <w:szCs w:val="32"/>
          <w:lang w:val="hy-AM"/>
        </w:rPr>
        <w:t xml:space="preserve"> </w:t>
      </w:r>
      <w:r w:rsidRPr="00B60BD5">
        <w:rPr>
          <w:rFonts w:ascii="GHEA Grapalat" w:hAnsi="GHEA Grapalat"/>
          <w:i/>
          <w:iCs/>
          <w:sz w:val="32"/>
          <w:szCs w:val="32"/>
          <w:lang w:val="hy-AM"/>
        </w:rPr>
        <w:t>s</w:t>
      </w:r>
      <w:r w:rsidRPr="00B60BD5">
        <w:rPr>
          <w:rFonts w:ascii="GHEA Grapalat" w:hAnsi="GHEA Grapalat"/>
          <w:i/>
          <w:iCs/>
          <w:sz w:val="32"/>
          <w:szCs w:val="32"/>
          <w:vertAlign w:val="subscript"/>
          <w:lang w:val="hy-AM"/>
        </w:rPr>
        <w:t>u</w:t>
      </w:r>
      <w:r w:rsidRPr="00B60BD5">
        <w:rPr>
          <w:rFonts w:ascii="GHEA Grapalat" w:hAnsi="GHEA Grapalat"/>
          <w:sz w:val="32"/>
          <w:szCs w:val="32"/>
          <w:lang w:val="hy-AM"/>
        </w:rPr>
        <w:t>,</w:t>
      </w:r>
      <w:r w:rsidRPr="00B60BD5">
        <w:rPr>
          <w:rFonts w:ascii="GHEA Grapalat" w:hAnsi="GHEA Grapalat"/>
          <w:lang w:val="hy-AM"/>
        </w:rPr>
        <w:t xml:space="preserve">                 (5)</w:t>
      </w:r>
    </w:p>
    <w:p w14:paraId="4BFCA2F8" w14:textId="77777777" w:rsidR="00F108DE" w:rsidRPr="00B60BD5" w:rsidRDefault="00F108DE" w:rsidP="00BF3276">
      <w:pPr>
        <w:tabs>
          <w:tab w:val="left" w:pos="1080"/>
          <w:tab w:val="left" w:pos="1134"/>
        </w:tabs>
        <w:spacing w:line="360" w:lineRule="auto"/>
        <w:ind w:firstLine="562"/>
        <w:contextualSpacing/>
        <w:jc w:val="both"/>
        <w:rPr>
          <w:rFonts w:ascii="GHEA Grapalat" w:hAnsi="GHEA Grapalat"/>
          <w:color w:val="000000"/>
          <w:lang w:val="hy-AM"/>
        </w:rPr>
      </w:pPr>
      <w:r w:rsidRPr="00B60BD5">
        <w:rPr>
          <w:rFonts w:ascii="GHEA Grapalat" w:hAnsi="GHEA Grapalat"/>
          <w:color w:val="000000"/>
          <w:lang w:val="hy-AM"/>
        </w:rPr>
        <w:t>որտեղ</w:t>
      </w:r>
      <w:r w:rsidRPr="00B60BD5">
        <w:rPr>
          <w:rFonts w:ascii="Cambria Math" w:hAnsi="Cambria Math"/>
          <w:color w:val="000000"/>
          <w:lang w:val="hy-AM"/>
        </w:rPr>
        <w:t>՝</w:t>
      </w:r>
    </w:p>
    <w:p w14:paraId="3604E4D4" w14:textId="77777777" w:rsidR="00F108DE" w:rsidRPr="00B60BD5" w:rsidRDefault="00F108DE" w:rsidP="00BF3276">
      <w:pPr>
        <w:tabs>
          <w:tab w:val="left" w:pos="1080"/>
          <w:tab w:val="left" w:pos="1134"/>
        </w:tabs>
        <w:spacing w:line="360" w:lineRule="auto"/>
        <w:ind w:firstLine="562"/>
        <w:contextualSpacing/>
        <w:jc w:val="both"/>
        <w:rPr>
          <w:rFonts w:ascii="GHEA Grapalat" w:hAnsi="GHEA Grapalat"/>
          <w:color w:val="000000"/>
          <w:lang w:val="hy-AM"/>
        </w:rPr>
      </w:pPr>
      <w:r w:rsidRPr="00B60BD5">
        <w:rPr>
          <w:i/>
          <w:iCs/>
          <w:color w:val="000000"/>
          <w:sz w:val="32"/>
          <w:szCs w:val="32"/>
          <w:lang w:val="hy-AM"/>
        </w:rPr>
        <w:t>s</w:t>
      </w:r>
      <w:r w:rsidRPr="00B60BD5">
        <w:rPr>
          <w:i/>
          <w:iCs/>
          <w:color w:val="000000"/>
          <w:sz w:val="32"/>
          <w:szCs w:val="32"/>
          <w:vertAlign w:val="subscript"/>
          <w:lang w:val="hy-AM"/>
        </w:rPr>
        <w:t>f</w:t>
      </w:r>
      <w:r w:rsidRPr="00B60BD5">
        <w:rPr>
          <w:color w:val="000000"/>
          <w:sz w:val="32"/>
          <w:szCs w:val="32"/>
          <w:lang w:val="hy-AM"/>
        </w:rPr>
        <w:t xml:space="preserve"> </w:t>
      </w:r>
      <w:r w:rsidRPr="00B60BD5">
        <w:rPr>
          <w:rFonts w:ascii="GHEA Grapalat" w:hAnsi="GHEA Grapalat"/>
          <w:lang w:val="hy-AM"/>
        </w:rPr>
        <w:t xml:space="preserve">-ը գրունտային հիմնատակի մակերևույթի ուռչման հավասարաչափ </w:t>
      </w:r>
      <w:r w:rsidRPr="00B60BD5">
        <w:rPr>
          <w:rFonts w:ascii="GHEA Grapalat" w:hAnsi="GHEA Grapalat"/>
          <w:bCs/>
          <w:lang w:val="hy-AM"/>
        </w:rPr>
        <w:t xml:space="preserve">դեֆորմացիան </w:t>
      </w:r>
      <w:r w:rsidRPr="00B60BD5">
        <w:rPr>
          <w:rFonts w:ascii="GHEA Grapalat" w:hAnsi="GHEA Grapalat"/>
          <w:lang w:val="hy-AM"/>
        </w:rPr>
        <w:t xml:space="preserve">է (ձևախախտումը), որը սահմանվում է 18-րդ </w:t>
      </w:r>
      <w:r w:rsidRPr="00B60BD5">
        <w:rPr>
          <w:rFonts w:ascii="GHEA Grapalat" w:hAnsi="GHEA Grapalat"/>
          <w:bCs/>
          <w:lang w:val="hy-AM"/>
        </w:rPr>
        <w:t>բաժն</w:t>
      </w:r>
      <w:r w:rsidRPr="00B60BD5">
        <w:rPr>
          <w:rFonts w:ascii="GHEA Grapalat" w:hAnsi="GHEA Grapalat"/>
          <w:lang w:val="hy-AM"/>
        </w:rPr>
        <w:t xml:space="preserve">ի համաձայն, </w:t>
      </w:r>
    </w:p>
    <w:p w14:paraId="74CB5F98" w14:textId="77777777" w:rsidR="00F108DE" w:rsidRPr="00B60BD5" w:rsidRDefault="00F108DE" w:rsidP="00BF3276">
      <w:pPr>
        <w:tabs>
          <w:tab w:val="left" w:pos="1080"/>
          <w:tab w:val="left" w:pos="1134"/>
        </w:tabs>
        <w:spacing w:line="360" w:lineRule="auto"/>
        <w:ind w:firstLine="562"/>
        <w:contextualSpacing/>
        <w:jc w:val="both"/>
        <w:rPr>
          <w:rFonts w:ascii="GHEA Grapalat" w:hAnsi="GHEA Grapalat"/>
          <w:color w:val="000000"/>
          <w:lang w:val="hy-AM"/>
        </w:rPr>
      </w:pPr>
      <w:r w:rsidRPr="00B60BD5">
        <w:rPr>
          <w:i/>
          <w:iCs/>
          <w:color w:val="000000"/>
          <w:sz w:val="32"/>
          <w:szCs w:val="32"/>
          <w:lang w:val="hy-AM"/>
        </w:rPr>
        <w:t>s</w:t>
      </w:r>
      <w:r w:rsidRPr="00B60BD5">
        <w:rPr>
          <w:i/>
          <w:iCs/>
          <w:color w:val="000000"/>
          <w:sz w:val="32"/>
          <w:szCs w:val="32"/>
          <w:vertAlign w:val="subscript"/>
          <w:lang w:val="hy-AM"/>
        </w:rPr>
        <w:t>u</w:t>
      </w:r>
      <w:r w:rsidRPr="00B60BD5">
        <w:rPr>
          <w:rFonts w:ascii="GHEA Grapalat" w:hAnsi="GHEA Grapalat"/>
          <w:color w:val="000000"/>
          <w:sz w:val="32"/>
          <w:szCs w:val="32"/>
          <w:lang w:val="hy-AM"/>
        </w:rPr>
        <w:t xml:space="preserve"> </w:t>
      </w:r>
      <w:r w:rsidRPr="00B60BD5">
        <w:rPr>
          <w:rFonts w:ascii="GHEA Grapalat" w:hAnsi="GHEA Grapalat"/>
          <w:color w:val="000000"/>
          <w:lang w:val="hy-AM"/>
        </w:rPr>
        <w:t>-ն ուռչման ուղղաձիգ դեֆորմացիայի սահմանային արժեքն է, որն ընդունվում է 3-րդ աղյուսակի համաձայն։</w:t>
      </w:r>
    </w:p>
    <w:p w14:paraId="391F4E78" w14:textId="77777777" w:rsidR="00F108DE" w:rsidRPr="00B60BD5" w:rsidRDefault="00F108DE" w:rsidP="00BF3276">
      <w:pPr>
        <w:pStyle w:val="1"/>
        <w:numPr>
          <w:ilvl w:val="0"/>
          <w:numId w:val="8"/>
        </w:numPr>
        <w:tabs>
          <w:tab w:val="clear" w:pos="1276"/>
          <w:tab w:val="left" w:pos="900"/>
          <w:tab w:val="left" w:pos="990"/>
          <w:tab w:val="left" w:pos="1134"/>
        </w:tabs>
        <w:ind w:left="0" w:firstLine="567"/>
        <w:contextualSpacing/>
      </w:pPr>
      <w:r w:rsidRPr="00B60BD5">
        <w:rPr>
          <w:color w:val="0070C0"/>
        </w:rPr>
        <w:t xml:space="preserve"> </w:t>
      </w:r>
      <w:r w:rsidRPr="00B60BD5">
        <w:t>Նորմերի</w:t>
      </w:r>
      <w:r w:rsidRPr="00B60BD5">
        <w:rPr>
          <w:color w:val="0070C0"/>
        </w:rPr>
        <w:t xml:space="preserve"> </w:t>
      </w:r>
      <w:r w:rsidRPr="00B60BD5">
        <w:t>100-րդ  կետով սահմանված պայմանի կատարման համար հարկ է նախատեսել.</w:t>
      </w:r>
    </w:p>
    <w:p w14:paraId="01121C00" w14:textId="77777777" w:rsidR="00F108DE" w:rsidRPr="00B60BD5" w:rsidRDefault="00F108DE" w:rsidP="00BF3276">
      <w:pPr>
        <w:pStyle w:val="2"/>
        <w:numPr>
          <w:ilvl w:val="0"/>
          <w:numId w:val="32"/>
        </w:numPr>
        <w:tabs>
          <w:tab w:val="clear" w:pos="993"/>
          <w:tab w:val="left" w:pos="810"/>
          <w:tab w:val="left" w:pos="900"/>
          <w:tab w:val="left" w:pos="990"/>
          <w:tab w:val="left" w:pos="1080"/>
          <w:tab w:val="left" w:pos="1134"/>
        </w:tabs>
        <w:spacing w:after="0"/>
        <w:ind w:left="0" w:firstLine="567"/>
        <w:contextualSpacing/>
      </w:pPr>
      <w:r w:rsidRPr="00B60BD5">
        <w:t>ստորգետնյա ջրերի մակարդակի իջեցում,</w:t>
      </w:r>
    </w:p>
    <w:p w14:paraId="2EC8EDA3" w14:textId="77777777" w:rsidR="00F108DE" w:rsidRPr="00B60BD5" w:rsidRDefault="00F108DE" w:rsidP="00BF3276">
      <w:pPr>
        <w:pStyle w:val="2"/>
        <w:numPr>
          <w:ilvl w:val="0"/>
          <w:numId w:val="109"/>
        </w:numPr>
        <w:tabs>
          <w:tab w:val="clear" w:pos="993"/>
          <w:tab w:val="left" w:pos="810"/>
          <w:tab w:val="left" w:pos="900"/>
          <w:tab w:val="left" w:pos="990"/>
          <w:tab w:val="left" w:pos="1080"/>
          <w:tab w:val="left" w:pos="1134"/>
        </w:tabs>
        <w:spacing w:after="0"/>
        <w:ind w:left="0" w:firstLine="567"/>
        <w:contextualSpacing/>
      </w:pPr>
      <w:r w:rsidRPr="00B60BD5">
        <w:t xml:space="preserve">հիմնատակում չուռչող նյութերից կայուն շերտի տեղադրում, առանձին դեպքերում օգտագործելով ջերմամեկուսիչ նյութեր՝ ուռչող գրունտի սառչման խորությունը նվազեցնելու համար, </w:t>
      </w:r>
    </w:p>
    <w:p w14:paraId="6D51648C" w14:textId="77777777" w:rsidR="00F108DE" w:rsidRPr="00B60BD5" w:rsidRDefault="00F108DE" w:rsidP="00BF3276">
      <w:pPr>
        <w:pStyle w:val="2"/>
        <w:numPr>
          <w:ilvl w:val="0"/>
          <w:numId w:val="109"/>
        </w:numPr>
        <w:tabs>
          <w:tab w:val="clear" w:pos="993"/>
          <w:tab w:val="left" w:pos="810"/>
          <w:tab w:val="left" w:pos="900"/>
          <w:tab w:val="left" w:pos="990"/>
          <w:tab w:val="left" w:pos="1080"/>
          <w:tab w:val="left" w:pos="1134"/>
        </w:tabs>
        <w:spacing w:after="0"/>
        <w:ind w:left="0" w:firstLine="567"/>
        <w:contextualSpacing/>
      </w:pPr>
      <w:r w:rsidRPr="00B60BD5">
        <w:t>հիմնատակի գրունտների ուռչողականությունը նվազեցնելու միջոցառումներ՝ հաշվարկային խորության վրա դրանք սառչման ջերմաստիճանը իջեցնող աղերով (NaCl, CaCl</w:t>
      </w:r>
      <w:r w:rsidRPr="00B60BD5">
        <w:rPr>
          <w:vertAlign w:val="subscript"/>
        </w:rPr>
        <w:t>2</w:t>
      </w:r>
      <w:r w:rsidRPr="00B60BD5">
        <w:t>, MgCl</w:t>
      </w:r>
      <w:r w:rsidRPr="00B60BD5">
        <w:rPr>
          <w:vertAlign w:val="subscript"/>
        </w:rPr>
        <w:t>2</w:t>
      </w:r>
      <w:r w:rsidRPr="00B60BD5">
        <w:t xml:space="preserve"> և այլն) մշակման եղանակով, օրգանական և հանքային կապակցանյութերով, ինչպես նաև էլեկտրաքիմիական մշակման եղանակով։ </w:t>
      </w:r>
    </w:p>
    <w:p w14:paraId="668B4E7F" w14:textId="77777777" w:rsidR="00F108DE" w:rsidRPr="00B60BD5" w:rsidRDefault="00F108DE" w:rsidP="00F108DE">
      <w:pPr>
        <w:tabs>
          <w:tab w:val="left" w:pos="1080"/>
        </w:tabs>
        <w:spacing w:line="360" w:lineRule="auto"/>
        <w:ind w:firstLine="540"/>
        <w:jc w:val="both"/>
        <w:rPr>
          <w:color w:val="000000"/>
          <w:lang w:val="hy-AM"/>
        </w:rPr>
      </w:pPr>
    </w:p>
    <w:p w14:paraId="094F5B7F" w14:textId="77777777" w:rsidR="00F108DE" w:rsidRPr="00B60BD5" w:rsidRDefault="00F108DE" w:rsidP="00F108DE">
      <w:pPr>
        <w:pStyle w:val="a1"/>
        <w:spacing w:line="360" w:lineRule="auto"/>
      </w:pPr>
      <w:r w:rsidRPr="00B60BD5">
        <w:rPr>
          <w:lang w:val="af-ZA"/>
        </w:rPr>
        <w:t>7</w:t>
      </w:r>
      <w:r w:rsidRPr="00B60BD5">
        <w:rPr>
          <w:rFonts w:ascii="Cambria Math" w:hAnsi="Cambria Math"/>
        </w:rPr>
        <w:t>․</w:t>
      </w:r>
      <w:r w:rsidRPr="00B60BD5">
        <w:rPr>
          <w:lang w:val="af-ZA"/>
        </w:rPr>
        <w:t xml:space="preserve"> </w:t>
      </w:r>
      <w:r w:rsidRPr="00B60BD5">
        <w:t>ԱԵՐՈԴՐՈՄԱՅԻՆ ԾԱԾԿՈՒՅԹՆԵՐ</w:t>
      </w:r>
    </w:p>
    <w:p w14:paraId="4475C631" w14:textId="77777777" w:rsidR="00F108DE" w:rsidRPr="00B60BD5" w:rsidRDefault="00F108DE" w:rsidP="00F108DE">
      <w:pPr>
        <w:pStyle w:val="a1"/>
        <w:spacing w:line="360" w:lineRule="auto"/>
        <w:rPr>
          <w:lang w:val="af-ZA"/>
        </w:rPr>
      </w:pPr>
      <w:r w:rsidRPr="00B60BD5">
        <w:t>7</w:t>
      </w:r>
      <w:r w:rsidRPr="00B60BD5">
        <w:rPr>
          <w:rFonts w:ascii="Cambria Math" w:hAnsi="Cambria Math" w:cs="Cambria Math"/>
        </w:rPr>
        <w:t>․</w:t>
      </w:r>
      <w:r w:rsidRPr="00B60BD5">
        <w:t>1</w:t>
      </w:r>
      <w:r w:rsidRPr="00B60BD5">
        <w:rPr>
          <w:rFonts w:ascii="Cambria Math" w:hAnsi="Cambria Math" w:cs="Cambria Math"/>
        </w:rPr>
        <w:t>․</w:t>
      </w:r>
      <w:r w:rsidRPr="00B60BD5">
        <w:t xml:space="preserve"> Ընդհանուր ցուցումներ</w:t>
      </w:r>
    </w:p>
    <w:p w14:paraId="75412256"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rPr>
          <w:rFonts w:cs="Arial"/>
        </w:rPr>
        <w:t>Աերոդրոմ</w:t>
      </w:r>
      <w:r w:rsidRPr="00B60BD5">
        <w:t>ային ծածկույթները ներառում են</w:t>
      </w:r>
      <w:r w:rsidRPr="00B60BD5">
        <w:rPr>
          <w:rFonts w:ascii="Cambria Math" w:hAnsi="Cambria Math" w:cs="Cambria Math"/>
        </w:rPr>
        <w:t>․</w:t>
      </w:r>
      <w:r w:rsidRPr="00B60BD5">
        <w:t xml:space="preserve"> </w:t>
      </w:r>
    </w:p>
    <w:p w14:paraId="5ECF2398" w14:textId="77777777" w:rsidR="00F108DE" w:rsidRPr="00B60BD5" w:rsidRDefault="00F108DE" w:rsidP="00F108DE">
      <w:pPr>
        <w:pStyle w:val="2"/>
        <w:numPr>
          <w:ilvl w:val="0"/>
          <w:numId w:val="33"/>
        </w:numPr>
        <w:tabs>
          <w:tab w:val="left" w:pos="1134"/>
        </w:tabs>
        <w:spacing w:after="0"/>
        <w:ind w:left="0" w:firstLine="567"/>
      </w:pPr>
      <w:r w:rsidRPr="00B60BD5">
        <w:t>վերին շերտերը (շերտը, այսուհետ՝ ծածկույթ), որոնք անմիջականորեն կրում են օդանավի անիվներից բեռը, բնական գործոնների ազդեցությունը (փոփոխական ջերմաստիճանա-</w:t>
      </w:r>
      <w:r w:rsidRPr="00B60BD5">
        <w:lastRenderedPageBreak/>
        <w:t xml:space="preserve">խոնավային պայմաններից, բազմակի սառչման և հալման, արևային ճառագայթման ազդեցության, </w:t>
      </w:r>
      <w:r w:rsidRPr="00B60BD5">
        <w:rPr>
          <w:bCs/>
        </w:rPr>
        <w:t>քամհարային</w:t>
      </w:r>
      <w:r w:rsidRPr="00B60BD5">
        <w:t xml:space="preserve"> </w:t>
      </w:r>
      <w:r w:rsidRPr="00B60BD5">
        <w:rPr>
          <w:bCs/>
        </w:rPr>
        <w:t>քայքայամաշման</w:t>
      </w:r>
      <w:r w:rsidRPr="00B60BD5">
        <w:t xml:space="preserve">), ավիացիոն շարժիչների և </w:t>
      </w:r>
      <w:r w:rsidRPr="00B60BD5">
        <w:rPr>
          <w:rFonts w:cs="Arial"/>
        </w:rPr>
        <w:t>աերոդրոմ</w:t>
      </w:r>
      <w:r w:rsidRPr="00B60BD5">
        <w:t>ի շահագործման համար նախատեսված մեխանիզմների գազաօդային շիթերի ջերմային և մեխանիկական ազդեցությունները, ինչպես նաև հակասառցածածկույթային քիմիական նյութերի ազդեցությունը,</w:t>
      </w:r>
    </w:p>
    <w:p w14:paraId="4B955CDA" w14:textId="77777777" w:rsidR="00F108DE" w:rsidRPr="00B60BD5" w:rsidRDefault="00F108DE" w:rsidP="00F108DE">
      <w:pPr>
        <w:pStyle w:val="2"/>
        <w:numPr>
          <w:ilvl w:val="0"/>
          <w:numId w:val="109"/>
        </w:numPr>
        <w:tabs>
          <w:tab w:val="left" w:pos="1134"/>
        </w:tabs>
        <w:spacing w:after="0"/>
        <w:ind w:left="0" w:firstLine="567"/>
      </w:pPr>
      <w:r w:rsidRPr="00B60BD5">
        <w:t xml:space="preserve">ստորին շերտերը (շերտը, այսուհետ՝ արհեստական հիմնատակ), ապահովում են ծածկույթի հետ միասին բեռնվածքների փոխանցումը գրունտային հիմնատակին, որոնք կրող գործառույթից բացի կարող են կատարել նաև ցամաքեցնող, հակատիղմակալման, ջերմամեկուսիչ, հակափքվածքային, ջրամեկուսիչ և այլ գործառույթներ: </w:t>
      </w:r>
    </w:p>
    <w:p w14:paraId="3C1800D8"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 xml:space="preserve">Ըստ օդանավերի բեռնվածքների գործողության նկատմամբ դիմադրության բնույթի, </w:t>
      </w:r>
      <w:r w:rsidRPr="00B60BD5">
        <w:rPr>
          <w:rFonts w:cs="Arial"/>
        </w:rPr>
        <w:t>աերոդրոմ</w:t>
      </w:r>
      <w:r w:rsidRPr="00B60BD5">
        <w:t>ային ծածկույթները բաժանվում են.</w:t>
      </w:r>
    </w:p>
    <w:p w14:paraId="7FE53CA6" w14:textId="77777777" w:rsidR="00F108DE" w:rsidRPr="00B60BD5" w:rsidRDefault="00F108DE" w:rsidP="00F108DE">
      <w:pPr>
        <w:pStyle w:val="2"/>
        <w:numPr>
          <w:ilvl w:val="0"/>
          <w:numId w:val="34"/>
        </w:numPr>
        <w:tabs>
          <w:tab w:val="left" w:pos="1134"/>
        </w:tabs>
        <w:spacing w:after="0"/>
        <w:ind w:left="0" w:firstLine="567"/>
      </w:pPr>
      <w:r w:rsidRPr="00B60BD5">
        <w:t>կոշտ (ցեմենտաբետոնե, ամրանաբետոնե, երկաթբետոնե, ինչպես նաև ասֆալտբետոնով ծածկված ցեմենտային բետոնից պատրաստված ծածկույթներ),</w:t>
      </w:r>
    </w:p>
    <w:p w14:paraId="1854B8DF" w14:textId="77777777" w:rsidR="00F108DE" w:rsidRPr="00B60BD5" w:rsidRDefault="00F108DE" w:rsidP="00F108DE">
      <w:pPr>
        <w:pStyle w:val="2"/>
        <w:numPr>
          <w:ilvl w:val="0"/>
          <w:numId w:val="109"/>
        </w:numPr>
        <w:tabs>
          <w:tab w:val="left" w:pos="1134"/>
        </w:tabs>
        <w:spacing w:after="0"/>
        <w:ind w:left="0" w:firstLine="567"/>
      </w:pPr>
      <w:r w:rsidRPr="00B60BD5">
        <w:t>ոչ կոշտ (ասֆալտբետոնից, օրգանական կապակցանյութերով մշակված ամուր քարային նյութերից ընտրված հատիկավոր կազմով,  անօրգանական կամ օրգանական կապակցանյութերով մշակված խճային և կոպճային նյութերից, գունտներից և տեղական նյութերից, հավաքովի մետաղական տարրերից):</w:t>
      </w:r>
      <w:r w:rsidRPr="00B60BD5">
        <w:rPr>
          <w:sz w:val="22"/>
          <w:szCs w:val="22"/>
        </w:rPr>
        <w:t xml:space="preserve"> </w:t>
      </w:r>
    </w:p>
    <w:p w14:paraId="05451390"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Ծածկույթերն ըստ կապիտալության աստիճանի բաժանվում են</w:t>
      </w:r>
      <w:r w:rsidRPr="00B60BD5">
        <w:rPr>
          <w:rFonts w:ascii="Cambria Math" w:hAnsi="Cambria Math" w:cs="Cambria Math"/>
        </w:rPr>
        <w:t>․</w:t>
      </w:r>
    </w:p>
    <w:p w14:paraId="460C38E7" w14:textId="77777777" w:rsidR="00F108DE" w:rsidRPr="00B60BD5" w:rsidRDefault="00F108DE" w:rsidP="00F108DE">
      <w:pPr>
        <w:pStyle w:val="2"/>
        <w:numPr>
          <w:ilvl w:val="0"/>
          <w:numId w:val="35"/>
        </w:numPr>
        <w:tabs>
          <w:tab w:val="left" w:pos="1134"/>
        </w:tabs>
        <w:spacing w:after="0"/>
        <w:ind w:left="0" w:firstLine="567"/>
      </w:pPr>
      <w:r w:rsidRPr="00B60BD5">
        <w:t>կապիտալ (կոշտ և ասֆալտաբետոնե ծածկույթերով),</w:t>
      </w:r>
    </w:p>
    <w:p w14:paraId="5DEFDB98" w14:textId="77777777" w:rsidR="00F108DE" w:rsidRPr="00B60BD5" w:rsidRDefault="00F108DE" w:rsidP="00F108DE">
      <w:pPr>
        <w:pStyle w:val="2"/>
        <w:numPr>
          <w:ilvl w:val="0"/>
          <w:numId w:val="109"/>
        </w:numPr>
        <w:tabs>
          <w:tab w:val="left" w:pos="1134"/>
        </w:tabs>
        <w:spacing w:after="0"/>
        <w:ind w:left="0" w:firstLine="567"/>
      </w:pPr>
      <w:r w:rsidRPr="00B60BD5">
        <w:t>թեթևացված (ոչ կոշտ ծածկույթերով, բացի ասֆալտբետոնե ծածկույթերից):</w:t>
      </w:r>
    </w:p>
    <w:p w14:paraId="55C842B7"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rPr>
          <w:rFonts w:cs="Arial"/>
        </w:rPr>
        <w:t>Աերոդրոմ</w:t>
      </w:r>
      <w:r w:rsidRPr="00B60BD5">
        <w:t>ային ծածկույթները պետք է համապատասխանեն հետևյալ պահանջներին.</w:t>
      </w:r>
    </w:p>
    <w:p w14:paraId="7EB440EA" w14:textId="77777777" w:rsidR="00F108DE" w:rsidRPr="00B60BD5" w:rsidRDefault="00F108DE" w:rsidP="00F108DE">
      <w:pPr>
        <w:pStyle w:val="2"/>
        <w:numPr>
          <w:ilvl w:val="0"/>
          <w:numId w:val="36"/>
        </w:numPr>
        <w:tabs>
          <w:tab w:val="left" w:pos="1134"/>
        </w:tabs>
        <w:spacing w:after="0"/>
        <w:ind w:left="0" w:firstLine="567"/>
      </w:pPr>
      <w:r w:rsidRPr="00B60BD5">
        <w:t>օդանավերի թռիչքի և վայրէջքի գործողությունների անվտանգության ու կանոնավորության,</w:t>
      </w:r>
    </w:p>
    <w:p w14:paraId="642B5A6D" w14:textId="1C0D68BA" w:rsidR="00F108DE" w:rsidRPr="00B60BD5" w:rsidRDefault="00F108DE" w:rsidP="00F108DE">
      <w:pPr>
        <w:pStyle w:val="2"/>
        <w:numPr>
          <w:ilvl w:val="0"/>
          <w:numId w:val="109"/>
        </w:numPr>
        <w:tabs>
          <w:tab w:val="left" w:pos="1134"/>
        </w:tabs>
        <w:spacing w:after="0"/>
        <w:ind w:left="0" w:firstLine="567"/>
      </w:pPr>
      <w:r w:rsidRPr="00B60BD5">
        <w:t>կոնստրուկցիաների ամբողջությամբ և դրա բաղադրիչ տարրերի ամրության, հուսալիության և երկարակեցության (ապահովվում է ամրության հաշվարկով և շինանյութերի նկատմամբ պահանջները կատարելով)</w:t>
      </w:r>
      <w:r w:rsidR="00BF3276">
        <w:t>,</w:t>
      </w:r>
    </w:p>
    <w:p w14:paraId="6E38E688" w14:textId="77777777" w:rsidR="00F108DE" w:rsidRPr="00B60BD5" w:rsidRDefault="00F108DE" w:rsidP="00F108DE">
      <w:pPr>
        <w:pStyle w:val="2"/>
        <w:numPr>
          <w:ilvl w:val="0"/>
          <w:numId w:val="109"/>
        </w:numPr>
        <w:tabs>
          <w:tab w:val="left" w:pos="1134"/>
        </w:tabs>
        <w:spacing w:after="0"/>
        <w:ind w:left="0" w:firstLine="567"/>
      </w:pPr>
      <w:r w:rsidRPr="00B60BD5">
        <w:t>շրջակա միջավայրի պաշտպանություն՝ 10-րդ բաժնին համապատասխան:</w:t>
      </w:r>
    </w:p>
    <w:p w14:paraId="17F0CE91"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Ա</w:t>
      </w:r>
      <w:r w:rsidRPr="00B60BD5">
        <w:rPr>
          <w:rFonts w:cs="Arial"/>
        </w:rPr>
        <w:t>երոդրոմ</w:t>
      </w:r>
      <w:r w:rsidRPr="00B60BD5">
        <w:t xml:space="preserve">ային ծածկույթի յուրաքանչյուր շերտի կառուցման դեպքում  կատարման և վերահսկման ենթակա նորմատիվ պահանջները և վերահսկման մեթոդները բերված են  7-րդ աղյուսակում: </w:t>
      </w:r>
    </w:p>
    <w:p w14:paraId="0C315E88"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lastRenderedPageBreak/>
        <w:t xml:space="preserve">Կոշտ և ոչ կոշտ տեսակների ծածկույթների տակի հիմնատակերի տեղադրման համար կիրառվող բետոնի, ասֆալտբետոնի և նյութերի նորմատիվային և հաշվարկային բնութագրերը հարկ է ընդունել 20-րդ </w:t>
      </w:r>
      <w:r w:rsidRPr="00B60BD5">
        <w:rPr>
          <w:bCs/>
        </w:rPr>
        <w:t>բաժն</w:t>
      </w:r>
      <w:r w:rsidRPr="00B60BD5">
        <w:t>ի համաձայն։</w:t>
      </w:r>
    </w:p>
    <w:p w14:paraId="5D043051"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Տրված ինտենսիվությամբ օդանավերի շահագործումն ապահովող կապիտալ ծածկույթների նախագծային ծառայության ժամկետը պետք է լինի</w:t>
      </w:r>
      <w:r w:rsidRPr="00B60BD5">
        <w:rPr>
          <w:rFonts w:ascii="Cambria Math" w:hAnsi="Cambria Math" w:cs="Cambria Math"/>
        </w:rPr>
        <w:t>․</w:t>
      </w:r>
      <w:r w:rsidRPr="00B60BD5">
        <w:t xml:space="preserve"> վերին բետոնե շերտով ծածկույթների (ցեմենտաբետոնե, ամրանաբետոնե, երկաթբետոնե) համար ոչ պակաս 20 տարի և 10 տարի՝ վերին ասֆալտբետոնե շերտով ծածկույթների համար։ Թեթև տեսակի ծածկույթները պետք է նախագծված լինեն ոչ պակաս, քան 5 տարվա ծառայության ժամկետով։</w:t>
      </w:r>
    </w:p>
    <w:p w14:paraId="04BE7403"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rPr>
          <w:rFonts w:cs="Arial"/>
        </w:rPr>
        <w:t>Աերոդրոմ</w:t>
      </w:r>
      <w:r w:rsidRPr="00B60BD5">
        <w:t xml:space="preserve">ների ծածկույթները, ներառյալ արհեստական </w:t>
      </w:r>
      <w:r w:rsidRPr="00B60BD5">
        <w:rPr>
          <w:rFonts w:ascii="Cambria Math" w:hAnsi="Cambria Math" w:cs="Cambria Math"/>
        </w:rPr>
        <w:t>​​</w:t>
      </w:r>
      <w:r w:rsidRPr="00B60BD5">
        <w:rPr>
          <w:rFonts w:cs="GHEA Grapalat"/>
        </w:rPr>
        <w:t>հիմնատակերի</w:t>
      </w:r>
      <w:r w:rsidRPr="00B60BD5">
        <w:t xml:space="preserve"> </w:t>
      </w:r>
      <w:r w:rsidRPr="00B60BD5">
        <w:rPr>
          <w:rFonts w:cs="GHEA Grapalat"/>
        </w:rPr>
        <w:t>շերտերը</w:t>
      </w:r>
      <w:r w:rsidRPr="00B60BD5">
        <w:t xml:space="preserve">, </w:t>
      </w:r>
      <w:r w:rsidRPr="00B60BD5">
        <w:rPr>
          <w:rFonts w:cs="GHEA Grapalat"/>
        </w:rPr>
        <w:t>հարկ</w:t>
      </w:r>
      <w:r w:rsidRPr="00B60BD5">
        <w:t xml:space="preserve"> </w:t>
      </w:r>
      <w:r w:rsidRPr="00B60BD5">
        <w:rPr>
          <w:rFonts w:cs="GHEA Grapalat"/>
        </w:rPr>
        <w:t>է</w:t>
      </w:r>
      <w:r w:rsidRPr="00B60BD5">
        <w:t xml:space="preserve"> </w:t>
      </w:r>
      <w:r w:rsidRPr="00B60BD5">
        <w:rPr>
          <w:rFonts w:cs="GHEA Grapalat"/>
        </w:rPr>
        <w:t>հաշվարկել</w:t>
      </w:r>
      <w:r w:rsidRPr="00B60BD5">
        <w:t xml:space="preserve"> ըստ </w:t>
      </w:r>
      <w:r w:rsidRPr="00B60BD5">
        <w:rPr>
          <w:rFonts w:cs="GHEA Grapalat"/>
        </w:rPr>
        <w:t>սահմանային</w:t>
      </w:r>
      <w:r w:rsidRPr="00B60BD5">
        <w:t xml:space="preserve"> </w:t>
      </w:r>
      <w:r w:rsidRPr="00B60BD5">
        <w:rPr>
          <w:rFonts w:cs="GHEA Grapalat"/>
        </w:rPr>
        <w:t>վիճակի</w:t>
      </w:r>
      <w:r w:rsidRPr="00B60BD5">
        <w:t xml:space="preserve"> </w:t>
      </w:r>
      <w:r w:rsidRPr="00B60BD5">
        <w:rPr>
          <w:rFonts w:cs="GHEA Grapalat"/>
        </w:rPr>
        <w:t>մեթոդի՝</w:t>
      </w:r>
      <w:r w:rsidRPr="00B60BD5">
        <w:t xml:space="preserve"> </w:t>
      </w:r>
      <w:r w:rsidRPr="00B60BD5">
        <w:rPr>
          <w:rFonts w:cs="GHEA Grapalat"/>
        </w:rPr>
        <w:t>օդանավերից</w:t>
      </w:r>
      <w:r w:rsidRPr="00B60BD5">
        <w:t xml:space="preserve"> </w:t>
      </w:r>
      <w:r w:rsidRPr="00B60BD5">
        <w:rPr>
          <w:rFonts w:cs="GHEA Grapalat"/>
        </w:rPr>
        <w:t>ուղղաձիգ</w:t>
      </w:r>
      <w:r w:rsidRPr="00B60BD5">
        <w:t xml:space="preserve"> </w:t>
      </w:r>
      <w:r w:rsidRPr="00B60BD5">
        <w:rPr>
          <w:rFonts w:cs="GHEA Grapalat"/>
        </w:rPr>
        <w:t>բեռնվածքների</w:t>
      </w:r>
      <w:r w:rsidRPr="00B60BD5">
        <w:t xml:space="preserve"> </w:t>
      </w:r>
      <w:r w:rsidRPr="00B60BD5">
        <w:rPr>
          <w:rFonts w:cs="GHEA Grapalat"/>
        </w:rPr>
        <w:t>բազմակի</w:t>
      </w:r>
      <w:r w:rsidRPr="00B60BD5">
        <w:t xml:space="preserve"> </w:t>
      </w:r>
      <w:r w:rsidRPr="00B60BD5">
        <w:rPr>
          <w:rFonts w:cs="GHEA Grapalat"/>
        </w:rPr>
        <w:t>ազդեցության</w:t>
      </w:r>
      <w:r w:rsidRPr="00B60BD5">
        <w:t xml:space="preserve"> </w:t>
      </w:r>
      <w:r w:rsidRPr="00B60BD5">
        <w:rPr>
          <w:rFonts w:cs="GHEA Grapalat"/>
        </w:rPr>
        <w:t>տակ որպես</w:t>
      </w:r>
      <w:r w:rsidRPr="00B60BD5">
        <w:t xml:space="preserve"> </w:t>
      </w:r>
      <w:r w:rsidRPr="00B60BD5">
        <w:rPr>
          <w:rFonts w:cs="GHEA Grapalat"/>
        </w:rPr>
        <w:t>առաձգական</w:t>
      </w:r>
      <w:r w:rsidRPr="00B60BD5">
        <w:t xml:space="preserve"> </w:t>
      </w:r>
      <w:r w:rsidRPr="00B60BD5">
        <w:rPr>
          <w:rFonts w:cs="GHEA Grapalat"/>
        </w:rPr>
        <w:t>հիմնատակի</w:t>
      </w:r>
      <w:r w:rsidRPr="00B60BD5">
        <w:t xml:space="preserve"> </w:t>
      </w:r>
      <w:r w:rsidRPr="00B60BD5">
        <w:rPr>
          <w:rFonts w:cs="GHEA Grapalat"/>
        </w:rPr>
        <w:t>վրա</w:t>
      </w:r>
      <w:r w:rsidRPr="00B60BD5">
        <w:t xml:space="preserve"> </w:t>
      </w:r>
      <w:r w:rsidRPr="00B60BD5">
        <w:rPr>
          <w:rFonts w:cs="GHEA Grapalat"/>
        </w:rPr>
        <w:t>պառկած</w:t>
      </w:r>
      <w:r w:rsidRPr="00B60BD5">
        <w:t xml:space="preserve"> </w:t>
      </w:r>
      <w:r w:rsidRPr="00B60BD5">
        <w:rPr>
          <w:rFonts w:cs="GHEA Grapalat"/>
        </w:rPr>
        <w:t>բազմաշերտ</w:t>
      </w:r>
      <w:r w:rsidRPr="00B60BD5">
        <w:t xml:space="preserve"> </w:t>
      </w:r>
      <w:r w:rsidRPr="00B60BD5">
        <w:rPr>
          <w:rFonts w:cs="GHEA Grapalat"/>
        </w:rPr>
        <w:t>կոնստրուկցիաներ</w:t>
      </w:r>
      <w:r w:rsidRPr="00B60BD5">
        <w:t xml:space="preserve">: </w:t>
      </w:r>
    </w:p>
    <w:p w14:paraId="19754FBD"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rPr>
          <w:rFonts w:cs="GHEA Grapalat"/>
        </w:rPr>
        <w:t>Ասֆալտբետոնային</w:t>
      </w:r>
      <w:r w:rsidRPr="00B60BD5">
        <w:t xml:space="preserve"> </w:t>
      </w:r>
      <w:r w:rsidRPr="00B60BD5">
        <w:rPr>
          <w:rFonts w:cs="GHEA Grapalat"/>
        </w:rPr>
        <w:t>ծածկու</w:t>
      </w:r>
      <w:r w:rsidRPr="00B60BD5">
        <w:t xml:space="preserve">յթները, </w:t>
      </w:r>
      <w:r w:rsidRPr="00B60BD5">
        <w:rPr>
          <w:rFonts w:cs="GHEA Grapalat"/>
        </w:rPr>
        <w:t>բացի</w:t>
      </w:r>
      <w:r w:rsidRPr="00B60BD5">
        <w:t xml:space="preserve"> </w:t>
      </w:r>
      <w:r w:rsidRPr="00B60BD5">
        <w:rPr>
          <w:rFonts w:cs="GHEA Grapalat"/>
        </w:rPr>
        <w:t>այդ</w:t>
      </w:r>
      <w:r w:rsidRPr="00B60BD5">
        <w:t xml:space="preserve">, հարկ է հաշվարկել </w:t>
      </w:r>
      <w:r w:rsidRPr="00B60BD5">
        <w:rPr>
          <w:rFonts w:cs="GHEA Grapalat"/>
        </w:rPr>
        <w:t xml:space="preserve"> ավիա</w:t>
      </w:r>
      <w:r w:rsidRPr="00B60BD5">
        <w:t>շարժիչների գազաօդային շիթերից աերոդինամիկ բեռնվածքներն իր վրա ընդունելու համար, եթե շիթային արագությունը ծածկույթի հետ շփման գոտում հավասար կամ մեծ է 100 մ/վրկ-ից:</w:t>
      </w:r>
    </w:p>
    <w:p w14:paraId="4480C56D"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Արհեստական ծածկույթով վազքուղ</w:t>
      </w:r>
      <w:r w:rsidRPr="00B60BD5">
        <w:rPr>
          <w:rFonts w:cs="GHEA Grapalat"/>
        </w:rPr>
        <w:t>իների (ԱՎՈՒ)</w:t>
      </w:r>
      <w:r w:rsidRPr="00B60BD5">
        <w:t xml:space="preserve">, </w:t>
      </w:r>
      <w:r w:rsidRPr="00B60BD5">
        <w:rPr>
          <w:rFonts w:cs="GHEA Grapalat"/>
        </w:rPr>
        <w:t>ղեկուղիների</w:t>
      </w:r>
      <w:r w:rsidRPr="00B60BD5">
        <w:t xml:space="preserve">, </w:t>
      </w:r>
      <w:r w:rsidRPr="00B60BD5">
        <w:rPr>
          <w:rFonts w:cs="GHEA Grapalat"/>
        </w:rPr>
        <w:t>կայանատեղերի</w:t>
      </w:r>
      <w:r w:rsidRPr="00B60BD5">
        <w:t xml:space="preserve">, </w:t>
      </w:r>
      <w:r w:rsidRPr="00B60BD5">
        <w:rPr>
          <w:rFonts w:cs="GHEA Grapalat"/>
        </w:rPr>
        <w:t>կառամատույցների</w:t>
      </w:r>
      <w:r w:rsidRPr="00B60BD5">
        <w:t xml:space="preserve">, </w:t>
      </w:r>
      <w:r w:rsidRPr="00B60BD5">
        <w:rPr>
          <w:rFonts w:cs="GHEA Grapalat"/>
        </w:rPr>
        <w:t>ԱՎՈՒ-ի եզրերին (ծայրերին) հարող ամրացված</w:t>
      </w:r>
      <w:r w:rsidRPr="00B60BD5">
        <w:t xml:space="preserve"> </w:t>
      </w:r>
      <w:r w:rsidRPr="00B60BD5">
        <w:rPr>
          <w:rFonts w:cs="GHEA Grapalat"/>
        </w:rPr>
        <w:t>տեղամասերի</w:t>
      </w:r>
      <w:r w:rsidRPr="00B60BD5">
        <w:t xml:space="preserve"> </w:t>
      </w:r>
      <w:r w:rsidRPr="00B60BD5">
        <w:rPr>
          <w:rFonts w:cs="GHEA Grapalat"/>
        </w:rPr>
        <w:t>կողնակների վրա ծածկույթները</w:t>
      </w:r>
      <w:r w:rsidRPr="00B60BD5">
        <w:t xml:space="preserve"> </w:t>
      </w:r>
      <w:r w:rsidRPr="00B60BD5">
        <w:rPr>
          <w:rFonts w:cs="GHEA Grapalat"/>
        </w:rPr>
        <w:t>և</w:t>
      </w:r>
      <w:r w:rsidRPr="00B60BD5">
        <w:t xml:space="preserve"> </w:t>
      </w:r>
      <w:r w:rsidRPr="00B60BD5">
        <w:rPr>
          <w:rFonts w:cs="GHEA Grapalat"/>
        </w:rPr>
        <w:t>արգելակային վերջնային</w:t>
      </w:r>
      <w:r w:rsidRPr="00B60BD5">
        <w:t xml:space="preserve"> </w:t>
      </w:r>
      <w:r w:rsidRPr="00B60BD5">
        <w:rPr>
          <w:rFonts w:cs="GHEA Grapalat"/>
        </w:rPr>
        <w:t>գոտիների</w:t>
      </w:r>
      <w:r w:rsidRPr="00B60BD5">
        <w:t xml:space="preserve"> </w:t>
      </w:r>
      <w:r w:rsidRPr="00B60BD5">
        <w:rPr>
          <w:rFonts w:cs="GHEA Grapalat"/>
        </w:rPr>
        <w:t>ծածկույթները հարկ</w:t>
      </w:r>
      <w:r w:rsidRPr="00B60BD5">
        <w:t xml:space="preserve"> </w:t>
      </w:r>
      <w:r w:rsidRPr="00B60BD5">
        <w:rPr>
          <w:rFonts w:cs="GHEA Grapalat"/>
        </w:rPr>
        <w:t>է</w:t>
      </w:r>
      <w:r w:rsidRPr="00B60BD5">
        <w:t xml:space="preserve"> </w:t>
      </w:r>
      <w:r w:rsidRPr="00B60BD5">
        <w:rPr>
          <w:rFonts w:cs="GHEA Grapalat"/>
        </w:rPr>
        <w:t>նախատեսել</w:t>
      </w:r>
      <w:r w:rsidRPr="00B60BD5">
        <w:t xml:space="preserve"> կայուն ավիաշարժիչներից եկող գազաօդային շիթերի, ինչպես նաև տրանսպորտային և շահագործման միջոցների հնարավոր բեռնվածքների ազդեցության նկատմամբ։</w:t>
      </w:r>
    </w:p>
    <w:p w14:paraId="1B22B02E" w14:textId="77777777" w:rsidR="00F108DE" w:rsidRPr="00B60BD5" w:rsidRDefault="00F108DE" w:rsidP="00F108DE">
      <w:pPr>
        <w:tabs>
          <w:tab w:val="left" w:pos="426"/>
        </w:tabs>
        <w:spacing w:line="360" w:lineRule="auto"/>
        <w:ind w:left="142"/>
        <w:jc w:val="right"/>
        <w:rPr>
          <w:rFonts w:ascii="GHEA Grapalat" w:hAnsi="GHEA Grapalat"/>
          <w:color w:val="000000"/>
          <w:sz w:val="22"/>
          <w:szCs w:val="22"/>
          <w:lang w:val="hy-AM"/>
        </w:rPr>
      </w:pPr>
      <w:r w:rsidRPr="00B60BD5">
        <w:rPr>
          <w:rFonts w:ascii="GHEA Grapalat" w:hAnsi="GHEA Grapalat"/>
          <w:b/>
          <w:color w:val="000000"/>
          <w:lang w:val="hy-AM"/>
        </w:rPr>
        <w:t>Աղյուսակ 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75"/>
        <w:gridCol w:w="3235"/>
        <w:gridCol w:w="2618"/>
        <w:gridCol w:w="2000"/>
        <w:gridCol w:w="2162"/>
      </w:tblGrid>
      <w:tr w:rsidR="00F108DE" w:rsidRPr="00B60BD5" w14:paraId="54E5D226" w14:textId="77777777" w:rsidTr="004A0B7A">
        <w:trPr>
          <w:trHeight w:val="20"/>
        </w:trPr>
        <w:tc>
          <w:tcPr>
            <w:tcW w:w="359" w:type="pct"/>
            <w:vMerge w:val="restart"/>
            <w:shd w:val="clear" w:color="auto" w:fill="FFFFFF"/>
          </w:tcPr>
          <w:p w14:paraId="1CCD966D" w14:textId="77777777" w:rsidR="00F108DE" w:rsidRPr="00B60BD5" w:rsidRDefault="00F108DE" w:rsidP="004A0B7A">
            <w:pPr>
              <w:tabs>
                <w:tab w:val="left" w:pos="426"/>
              </w:tabs>
              <w:spacing w:line="276" w:lineRule="auto"/>
              <w:ind w:left="142"/>
              <w:jc w:val="center"/>
              <w:rPr>
                <w:rFonts w:ascii="GHEA Grapalat" w:hAnsi="GHEA Grapalat"/>
                <w:b/>
                <w:bCs/>
                <w:color w:val="000000"/>
                <w:sz w:val="22"/>
                <w:szCs w:val="22"/>
                <w:lang w:val="hy-AM"/>
              </w:rPr>
            </w:pPr>
            <w:r w:rsidRPr="00B60BD5">
              <w:rPr>
                <w:rFonts w:ascii="GHEA Grapalat" w:hAnsi="GHEA Grapalat"/>
                <w:b/>
                <w:bCs/>
                <w:color w:val="000000"/>
                <w:sz w:val="22"/>
                <w:szCs w:val="22"/>
                <w:lang w:val="hy-AM"/>
              </w:rPr>
              <w:t>Հ/Հ</w:t>
            </w:r>
          </w:p>
        </w:tc>
        <w:tc>
          <w:tcPr>
            <w:tcW w:w="1499" w:type="pct"/>
            <w:vMerge w:val="restart"/>
            <w:shd w:val="clear" w:color="auto" w:fill="FFFFFF"/>
            <w:vAlign w:val="center"/>
            <w:hideMark/>
          </w:tcPr>
          <w:p w14:paraId="1610928A" w14:textId="77777777" w:rsidR="00F108DE" w:rsidRPr="00BF3276" w:rsidRDefault="00F108DE" w:rsidP="004A0B7A">
            <w:pPr>
              <w:tabs>
                <w:tab w:val="left" w:pos="426"/>
              </w:tabs>
              <w:spacing w:line="276" w:lineRule="auto"/>
              <w:ind w:left="142"/>
              <w:jc w:val="center"/>
              <w:rPr>
                <w:rFonts w:ascii="GHEA Grapalat" w:hAnsi="GHEA Grapalat"/>
                <w:b/>
                <w:color w:val="000000"/>
                <w:lang w:val="hy-AM"/>
              </w:rPr>
            </w:pPr>
            <w:r w:rsidRPr="00BF3276">
              <w:rPr>
                <w:rFonts w:ascii="GHEA Grapalat" w:hAnsi="GHEA Grapalat"/>
                <w:b/>
                <w:bCs/>
                <w:color w:val="000000"/>
                <w:lang w:val="hy-AM"/>
              </w:rPr>
              <w:t>Կառուցվածքային</w:t>
            </w:r>
            <w:r w:rsidRPr="00BF3276">
              <w:rPr>
                <w:rFonts w:ascii="GHEA Grapalat" w:hAnsi="GHEA Grapalat"/>
                <w:b/>
                <w:color w:val="000000"/>
                <w:lang w:val="hy-AM"/>
              </w:rPr>
              <w:t xml:space="preserve"> տարր, աշխատանքի տեսակ և վերահսկվող հարաչափ</w:t>
            </w:r>
          </w:p>
        </w:tc>
        <w:tc>
          <w:tcPr>
            <w:tcW w:w="1213" w:type="pct"/>
            <w:vMerge w:val="restart"/>
            <w:shd w:val="clear" w:color="auto" w:fill="FFFFFF"/>
            <w:vAlign w:val="center"/>
            <w:hideMark/>
          </w:tcPr>
          <w:p w14:paraId="14D281CA" w14:textId="77777777" w:rsidR="00F108DE" w:rsidRPr="00BF3276" w:rsidRDefault="00F108DE" w:rsidP="004A0B7A">
            <w:pPr>
              <w:tabs>
                <w:tab w:val="left" w:pos="426"/>
              </w:tabs>
              <w:spacing w:line="276" w:lineRule="auto"/>
              <w:ind w:left="142"/>
              <w:jc w:val="center"/>
              <w:rPr>
                <w:rFonts w:ascii="GHEA Grapalat" w:hAnsi="GHEA Grapalat"/>
                <w:b/>
                <w:color w:val="000000"/>
                <w:lang w:val="hy-AM"/>
              </w:rPr>
            </w:pPr>
            <w:r w:rsidRPr="00BF3276">
              <w:rPr>
                <w:rFonts w:ascii="GHEA Grapalat" w:hAnsi="GHEA Grapalat"/>
                <w:b/>
                <w:color w:val="000000"/>
                <w:lang w:val="hy-AM"/>
              </w:rPr>
              <w:t>Նորմատիվ պահանջներ</w:t>
            </w:r>
          </w:p>
          <w:p w14:paraId="6AC9EB10" w14:textId="77777777" w:rsidR="00F108DE" w:rsidRPr="00BF3276" w:rsidRDefault="00F108DE" w:rsidP="004A0B7A">
            <w:pPr>
              <w:tabs>
                <w:tab w:val="left" w:pos="426"/>
              </w:tabs>
              <w:spacing w:line="276" w:lineRule="auto"/>
              <w:ind w:left="142"/>
              <w:jc w:val="center"/>
              <w:rPr>
                <w:rFonts w:ascii="GHEA Grapalat" w:hAnsi="GHEA Grapalat"/>
                <w:b/>
                <w:color w:val="000000"/>
                <w:lang w:val="hy-AM"/>
              </w:rPr>
            </w:pPr>
            <w:r w:rsidRPr="00BF3276">
              <w:rPr>
                <w:rFonts w:ascii="GHEA Grapalat" w:hAnsi="GHEA Grapalat"/>
                <w:b/>
                <w:color w:val="000000"/>
                <w:lang w:val="hy-AM"/>
              </w:rPr>
              <w:t xml:space="preserve"> </w:t>
            </w:r>
          </w:p>
        </w:tc>
        <w:tc>
          <w:tcPr>
            <w:tcW w:w="1929" w:type="pct"/>
            <w:gridSpan w:val="2"/>
            <w:shd w:val="clear" w:color="auto" w:fill="FFFFFF"/>
            <w:vAlign w:val="center"/>
            <w:hideMark/>
          </w:tcPr>
          <w:p w14:paraId="5F4BA5FE" w14:textId="77777777" w:rsidR="00F108DE" w:rsidRPr="00BF3276" w:rsidRDefault="00F108DE" w:rsidP="004A0B7A">
            <w:pPr>
              <w:tabs>
                <w:tab w:val="left" w:pos="426"/>
              </w:tabs>
              <w:spacing w:line="276" w:lineRule="auto"/>
              <w:ind w:left="142"/>
              <w:jc w:val="center"/>
              <w:rPr>
                <w:rFonts w:ascii="GHEA Grapalat" w:hAnsi="GHEA Grapalat"/>
                <w:b/>
                <w:color w:val="000000"/>
                <w:lang w:val="hy-AM"/>
              </w:rPr>
            </w:pPr>
            <w:r w:rsidRPr="00BF3276">
              <w:rPr>
                <w:rFonts w:ascii="GHEA Grapalat" w:hAnsi="GHEA Grapalat"/>
                <w:b/>
                <w:color w:val="000000"/>
                <w:lang w:val="hy-AM"/>
              </w:rPr>
              <w:t>Վերահսկողություն</w:t>
            </w:r>
          </w:p>
          <w:p w14:paraId="742BF1BD" w14:textId="77777777" w:rsidR="00F108DE" w:rsidRPr="00BF3276" w:rsidRDefault="00F108DE" w:rsidP="004A0B7A">
            <w:pPr>
              <w:tabs>
                <w:tab w:val="left" w:pos="426"/>
              </w:tabs>
              <w:spacing w:line="276" w:lineRule="auto"/>
              <w:ind w:left="142"/>
              <w:jc w:val="center"/>
              <w:rPr>
                <w:rFonts w:ascii="GHEA Grapalat" w:hAnsi="GHEA Grapalat"/>
                <w:b/>
                <w:color w:val="000000"/>
                <w:lang w:val="hy-AM"/>
              </w:rPr>
            </w:pPr>
            <w:r w:rsidRPr="00BF3276">
              <w:rPr>
                <w:rFonts w:ascii="GHEA Grapalat" w:hAnsi="GHEA Grapalat"/>
                <w:b/>
                <w:color w:val="000000"/>
                <w:lang w:val="hy-AM"/>
              </w:rPr>
              <w:t xml:space="preserve"> </w:t>
            </w:r>
          </w:p>
        </w:tc>
      </w:tr>
      <w:tr w:rsidR="00F108DE" w:rsidRPr="00B60BD5" w14:paraId="2A251890" w14:textId="77777777" w:rsidTr="004A0B7A">
        <w:trPr>
          <w:trHeight w:val="20"/>
        </w:trPr>
        <w:tc>
          <w:tcPr>
            <w:tcW w:w="359" w:type="pct"/>
            <w:vMerge/>
          </w:tcPr>
          <w:p w14:paraId="0FBBEAA0" w14:textId="77777777" w:rsidR="00F108DE" w:rsidRPr="00B60BD5" w:rsidRDefault="00F108DE" w:rsidP="004A0B7A">
            <w:pPr>
              <w:tabs>
                <w:tab w:val="left" w:pos="426"/>
              </w:tabs>
              <w:spacing w:line="276" w:lineRule="auto"/>
              <w:ind w:left="142"/>
              <w:rPr>
                <w:rFonts w:ascii="GHEA Grapalat" w:hAnsi="GHEA Grapalat"/>
                <w:color w:val="000000"/>
                <w:sz w:val="22"/>
                <w:szCs w:val="22"/>
              </w:rPr>
            </w:pPr>
          </w:p>
        </w:tc>
        <w:tc>
          <w:tcPr>
            <w:tcW w:w="1499" w:type="pct"/>
            <w:vMerge/>
            <w:vAlign w:val="center"/>
            <w:hideMark/>
          </w:tcPr>
          <w:p w14:paraId="3724C867" w14:textId="77777777" w:rsidR="00F108DE" w:rsidRPr="00BF3276" w:rsidRDefault="00F108DE" w:rsidP="004A0B7A">
            <w:pPr>
              <w:tabs>
                <w:tab w:val="left" w:pos="426"/>
              </w:tabs>
              <w:spacing w:line="276" w:lineRule="auto"/>
              <w:ind w:left="142"/>
              <w:rPr>
                <w:rFonts w:ascii="GHEA Grapalat" w:hAnsi="GHEA Grapalat"/>
                <w:b/>
                <w:color w:val="000000"/>
              </w:rPr>
            </w:pPr>
          </w:p>
        </w:tc>
        <w:tc>
          <w:tcPr>
            <w:tcW w:w="1213" w:type="pct"/>
            <w:vMerge/>
            <w:vAlign w:val="center"/>
            <w:hideMark/>
          </w:tcPr>
          <w:p w14:paraId="1928EDD0" w14:textId="77777777" w:rsidR="00F108DE" w:rsidRPr="00BF3276" w:rsidRDefault="00F108DE" w:rsidP="004A0B7A">
            <w:pPr>
              <w:tabs>
                <w:tab w:val="left" w:pos="426"/>
              </w:tabs>
              <w:spacing w:line="276" w:lineRule="auto"/>
              <w:ind w:left="142"/>
              <w:rPr>
                <w:rFonts w:ascii="GHEA Grapalat" w:hAnsi="GHEA Grapalat"/>
                <w:b/>
                <w:color w:val="000000"/>
              </w:rPr>
            </w:pPr>
          </w:p>
        </w:tc>
        <w:tc>
          <w:tcPr>
            <w:tcW w:w="927" w:type="pct"/>
            <w:shd w:val="clear" w:color="auto" w:fill="FFFFFF"/>
            <w:vAlign w:val="center"/>
            <w:hideMark/>
          </w:tcPr>
          <w:p w14:paraId="52380899" w14:textId="77777777" w:rsidR="00F108DE" w:rsidRPr="00BF3276" w:rsidRDefault="00F108DE" w:rsidP="004A0B7A">
            <w:pPr>
              <w:tabs>
                <w:tab w:val="left" w:pos="426"/>
              </w:tabs>
              <w:spacing w:line="276" w:lineRule="auto"/>
              <w:ind w:left="142" w:right="211"/>
              <w:jc w:val="center"/>
              <w:rPr>
                <w:rFonts w:ascii="GHEA Grapalat" w:hAnsi="GHEA Grapalat"/>
                <w:b/>
                <w:color w:val="000000"/>
                <w:lang w:val="hy-AM"/>
              </w:rPr>
            </w:pPr>
            <w:r w:rsidRPr="00BF3276">
              <w:rPr>
                <w:rFonts w:ascii="GHEA Grapalat" w:hAnsi="GHEA Grapalat"/>
                <w:b/>
                <w:color w:val="000000"/>
                <w:lang w:val="hy-AM"/>
              </w:rPr>
              <w:t>Ծավալ</w:t>
            </w:r>
          </w:p>
        </w:tc>
        <w:tc>
          <w:tcPr>
            <w:tcW w:w="1002" w:type="pct"/>
            <w:shd w:val="clear" w:color="auto" w:fill="FFFFFF"/>
            <w:vAlign w:val="center"/>
            <w:hideMark/>
          </w:tcPr>
          <w:p w14:paraId="4AAEACB9" w14:textId="77777777" w:rsidR="00F108DE" w:rsidRPr="00BF3276" w:rsidRDefault="00F108DE" w:rsidP="004A0B7A">
            <w:pPr>
              <w:tabs>
                <w:tab w:val="left" w:pos="426"/>
              </w:tabs>
              <w:spacing w:line="276" w:lineRule="auto"/>
              <w:ind w:left="142"/>
              <w:jc w:val="center"/>
              <w:rPr>
                <w:rFonts w:ascii="GHEA Grapalat" w:hAnsi="GHEA Grapalat"/>
                <w:b/>
                <w:color w:val="000000"/>
                <w:lang w:val="hy-AM"/>
              </w:rPr>
            </w:pPr>
            <w:r w:rsidRPr="00BF3276">
              <w:rPr>
                <w:rFonts w:ascii="GHEA Grapalat" w:hAnsi="GHEA Grapalat"/>
                <w:b/>
                <w:color w:val="000000"/>
                <w:lang w:val="hy-AM"/>
              </w:rPr>
              <w:t>Մեթոդ</w:t>
            </w:r>
          </w:p>
        </w:tc>
      </w:tr>
      <w:tr w:rsidR="00F108DE" w:rsidRPr="00B60BD5" w14:paraId="4478FDED" w14:textId="77777777" w:rsidTr="004A0B7A">
        <w:trPr>
          <w:trHeight w:val="20"/>
        </w:trPr>
        <w:tc>
          <w:tcPr>
            <w:tcW w:w="359" w:type="pct"/>
            <w:vMerge w:val="restart"/>
            <w:shd w:val="clear" w:color="auto" w:fill="FFFFFF"/>
          </w:tcPr>
          <w:p w14:paraId="6C2C209B" w14:textId="77777777" w:rsidR="00F108DE" w:rsidRPr="00B60BD5" w:rsidRDefault="00F108DE" w:rsidP="00F108DE">
            <w:pPr>
              <w:pStyle w:val="ListParagraph"/>
              <w:numPr>
                <w:ilvl w:val="0"/>
                <w:numId w:val="37"/>
              </w:numPr>
              <w:tabs>
                <w:tab w:val="left" w:pos="426"/>
              </w:tabs>
              <w:spacing w:after="0" w:line="276" w:lineRule="auto"/>
              <w:ind w:left="142" w:right="222" w:firstLine="0"/>
              <w:rPr>
                <w:rFonts w:ascii="GHEA Grapalat" w:hAnsi="GHEA Grapalat"/>
                <w:color w:val="000000"/>
                <w:sz w:val="22"/>
                <w:szCs w:val="22"/>
              </w:rPr>
            </w:pPr>
          </w:p>
        </w:tc>
        <w:tc>
          <w:tcPr>
            <w:tcW w:w="1499" w:type="pct"/>
            <w:shd w:val="clear" w:color="auto" w:fill="FFFFFF"/>
            <w:hideMark/>
          </w:tcPr>
          <w:p w14:paraId="73EBC168" w14:textId="77777777" w:rsidR="00F108DE" w:rsidRPr="00BF3276" w:rsidRDefault="00F108DE" w:rsidP="004A0B7A">
            <w:pPr>
              <w:tabs>
                <w:tab w:val="left" w:pos="426"/>
              </w:tabs>
              <w:spacing w:line="276" w:lineRule="auto"/>
              <w:ind w:left="142" w:right="222"/>
              <w:rPr>
                <w:rFonts w:ascii="GHEA Grapalat" w:hAnsi="GHEA Grapalat"/>
                <w:color w:val="000000"/>
                <w:lang w:val="hy-AM"/>
              </w:rPr>
            </w:pPr>
            <w:r w:rsidRPr="00BF3276">
              <w:rPr>
                <w:rFonts w:ascii="GHEA Grapalat" w:hAnsi="GHEA Grapalat"/>
                <w:color w:val="000000"/>
                <w:lang w:val="hy-AM"/>
              </w:rPr>
              <w:t>Արհեստական հիմնատակի և ծածկույթի շերտեր</w:t>
            </w:r>
          </w:p>
        </w:tc>
        <w:tc>
          <w:tcPr>
            <w:tcW w:w="1213" w:type="pct"/>
            <w:shd w:val="clear" w:color="auto" w:fill="FFFFFF"/>
            <w:hideMark/>
          </w:tcPr>
          <w:p w14:paraId="3667B096" w14:textId="77777777" w:rsidR="00F108DE" w:rsidRPr="00BF3276" w:rsidRDefault="00F108DE" w:rsidP="004A0B7A">
            <w:pPr>
              <w:tabs>
                <w:tab w:val="left" w:pos="426"/>
              </w:tabs>
              <w:spacing w:line="276" w:lineRule="auto"/>
              <w:ind w:left="142" w:right="197"/>
              <w:rPr>
                <w:rFonts w:ascii="GHEA Grapalat" w:hAnsi="GHEA Grapalat"/>
                <w:color w:val="000000"/>
              </w:rPr>
            </w:pPr>
          </w:p>
        </w:tc>
        <w:tc>
          <w:tcPr>
            <w:tcW w:w="927" w:type="pct"/>
            <w:shd w:val="clear" w:color="auto" w:fill="FFFFFF"/>
            <w:hideMark/>
          </w:tcPr>
          <w:p w14:paraId="42EE436F" w14:textId="77777777" w:rsidR="00F108DE" w:rsidRPr="00BF3276" w:rsidRDefault="00F108DE" w:rsidP="004A0B7A">
            <w:pPr>
              <w:tabs>
                <w:tab w:val="left" w:pos="426"/>
              </w:tabs>
              <w:spacing w:line="276" w:lineRule="auto"/>
              <w:ind w:left="142" w:right="211"/>
              <w:rPr>
                <w:rFonts w:ascii="GHEA Grapalat" w:hAnsi="GHEA Grapalat"/>
                <w:color w:val="000000"/>
              </w:rPr>
            </w:pPr>
          </w:p>
        </w:tc>
        <w:tc>
          <w:tcPr>
            <w:tcW w:w="1002" w:type="pct"/>
            <w:shd w:val="clear" w:color="auto" w:fill="FFFFFF"/>
            <w:hideMark/>
          </w:tcPr>
          <w:p w14:paraId="499DC41A" w14:textId="77777777" w:rsidR="00F108DE" w:rsidRPr="00BF3276" w:rsidRDefault="00F108DE" w:rsidP="004A0B7A">
            <w:pPr>
              <w:tabs>
                <w:tab w:val="left" w:pos="426"/>
              </w:tabs>
              <w:spacing w:line="276" w:lineRule="auto"/>
              <w:ind w:left="142" w:right="132"/>
              <w:rPr>
                <w:rFonts w:ascii="GHEA Grapalat" w:hAnsi="GHEA Grapalat"/>
                <w:color w:val="000000"/>
              </w:rPr>
            </w:pPr>
          </w:p>
        </w:tc>
      </w:tr>
      <w:tr w:rsidR="00F108DE" w:rsidRPr="00B60BD5" w14:paraId="3B5525F0" w14:textId="77777777" w:rsidTr="004A0B7A">
        <w:trPr>
          <w:trHeight w:val="20"/>
        </w:trPr>
        <w:tc>
          <w:tcPr>
            <w:tcW w:w="359" w:type="pct"/>
            <w:vMerge/>
            <w:shd w:val="clear" w:color="auto" w:fill="FFFFFF"/>
          </w:tcPr>
          <w:p w14:paraId="70B236D3" w14:textId="77777777" w:rsidR="00F108DE" w:rsidRPr="00B60BD5" w:rsidRDefault="00F108DE" w:rsidP="004A0B7A">
            <w:pPr>
              <w:tabs>
                <w:tab w:val="left" w:pos="426"/>
              </w:tabs>
              <w:spacing w:line="276" w:lineRule="auto"/>
              <w:ind w:left="142" w:right="222"/>
              <w:rPr>
                <w:rFonts w:ascii="GHEA Grapalat" w:hAnsi="GHEA Grapalat"/>
                <w:color w:val="000000"/>
                <w:sz w:val="22"/>
                <w:szCs w:val="22"/>
              </w:rPr>
            </w:pPr>
          </w:p>
        </w:tc>
        <w:tc>
          <w:tcPr>
            <w:tcW w:w="1499" w:type="pct"/>
            <w:shd w:val="clear" w:color="auto" w:fill="FFFFFF"/>
            <w:hideMark/>
          </w:tcPr>
          <w:p w14:paraId="7FEE32A9" w14:textId="77777777" w:rsidR="00F108DE" w:rsidRPr="00BF3276" w:rsidRDefault="00F108DE" w:rsidP="00F108DE">
            <w:pPr>
              <w:pStyle w:val="ListParagraph"/>
              <w:numPr>
                <w:ilvl w:val="0"/>
                <w:numId w:val="38"/>
              </w:numPr>
              <w:tabs>
                <w:tab w:val="left" w:pos="426"/>
              </w:tabs>
              <w:spacing w:after="0" w:line="276" w:lineRule="auto"/>
              <w:ind w:left="142" w:right="222" w:firstLine="0"/>
              <w:rPr>
                <w:rFonts w:ascii="GHEA Grapalat" w:hAnsi="GHEA Grapalat"/>
                <w:color w:val="000000"/>
                <w:lang w:val="hy-AM"/>
              </w:rPr>
            </w:pPr>
            <w:r w:rsidRPr="00BF3276">
              <w:rPr>
                <w:rFonts w:ascii="GHEA Grapalat" w:hAnsi="GHEA Grapalat"/>
                <w:color w:val="000000"/>
                <w:lang w:val="hy-AM"/>
              </w:rPr>
              <w:t>Բարձրության նիշեր յուրաքանչյուր շարքի առանցքից</w:t>
            </w:r>
          </w:p>
        </w:tc>
        <w:tc>
          <w:tcPr>
            <w:tcW w:w="1213" w:type="pct"/>
            <w:shd w:val="clear" w:color="auto" w:fill="FFFFFF"/>
            <w:hideMark/>
          </w:tcPr>
          <w:p w14:paraId="701A80E4" w14:textId="77777777" w:rsidR="00F108DE" w:rsidRPr="00BF3276" w:rsidRDefault="00F108DE" w:rsidP="004A0B7A">
            <w:pPr>
              <w:tabs>
                <w:tab w:val="left" w:pos="426"/>
              </w:tabs>
              <w:spacing w:line="276" w:lineRule="auto"/>
              <w:ind w:left="142" w:right="197"/>
              <w:rPr>
                <w:rFonts w:ascii="GHEA Grapalat" w:hAnsi="GHEA Grapalat"/>
                <w:color w:val="000000"/>
                <w:lang w:val="hy-AM"/>
              </w:rPr>
            </w:pPr>
            <w:r w:rsidRPr="00BF3276">
              <w:rPr>
                <w:rFonts w:ascii="GHEA Grapalat" w:hAnsi="GHEA Grapalat"/>
                <w:color w:val="000000"/>
                <w:lang w:val="hy-AM"/>
              </w:rPr>
              <w:t xml:space="preserve">Սահմանումների ոչ պակաս 5 %-ը կարող են ունենալ </w:t>
            </w:r>
            <w:r w:rsidRPr="00BF3276">
              <w:rPr>
                <w:rFonts w:ascii="GHEA Grapalat" w:hAnsi="GHEA Grapalat"/>
                <w:color w:val="000000"/>
                <w:lang w:val="hy-AM"/>
              </w:rPr>
              <w:lastRenderedPageBreak/>
              <w:t>նախագծային արժեքների շեղումներ մինչև ±15 մմ, մյուսները՝ մինչև    ±5 մմ</w:t>
            </w:r>
          </w:p>
        </w:tc>
        <w:tc>
          <w:tcPr>
            <w:tcW w:w="927" w:type="pct"/>
            <w:shd w:val="clear" w:color="auto" w:fill="FFFFFF"/>
            <w:hideMark/>
          </w:tcPr>
          <w:p w14:paraId="43CFA2A3" w14:textId="77777777" w:rsidR="00F108DE" w:rsidRPr="00BF3276" w:rsidRDefault="00F108DE" w:rsidP="004A0B7A">
            <w:pPr>
              <w:tabs>
                <w:tab w:val="left" w:pos="426"/>
              </w:tabs>
              <w:spacing w:line="276" w:lineRule="auto"/>
              <w:ind w:left="142" w:right="211"/>
              <w:rPr>
                <w:rFonts w:ascii="GHEA Grapalat" w:hAnsi="GHEA Grapalat"/>
                <w:color w:val="000000"/>
                <w:lang w:val="hy-AM"/>
              </w:rPr>
            </w:pPr>
            <w:r w:rsidRPr="00BF3276">
              <w:rPr>
                <w:rFonts w:ascii="GHEA Grapalat" w:hAnsi="GHEA Grapalat"/>
                <w:color w:val="000000"/>
                <w:lang w:val="hy-AM"/>
              </w:rPr>
              <w:lastRenderedPageBreak/>
              <w:t xml:space="preserve">Նշահարման ցանցի կետերով, </w:t>
            </w:r>
            <w:r w:rsidRPr="00BF3276">
              <w:rPr>
                <w:rFonts w:ascii="GHEA Grapalat" w:hAnsi="GHEA Grapalat"/>
                <w:color w:val="000000"/>
                <w:lang w:val="hy-AM"/>
              </w:rPr>
              <w:lastRenderedPageBreak/>
              <w:t>բայց ոչ հազվադեպ, քան յուրաքանչյուր 40 մ</w:t>
            </w:r>
          </w:p>
        </w:tc>
        <w:tc>
          <w:tcPr>
            <w:tcW w:w="1002" w:type="pct"/>
            <w:shd w:val="clear" w:color="auto" w:fill="FFFFFF"/>
            <w:hideMark/>
          </w:tcPr>
          <w:p w14:paraId="0F9F3224" w14:textId="77777777" w:rsidR="00F108DE" w:rsidRPr="00BF3276" w:rsidRDefault="00F108DE" w:rsidP="004A0B7A">
            <w:pPr>
              <w:tabs>
                <w:tab w:val="left" w:pos="426"/>
              </w:tabs>
              <w:spacing w:line="276" w:lineRule="auto"/>
              <w:ind w:right="132"/>
              <w:jc w:val="center"/>
              <w:rPr>
                <w:rFonts w:ascii="GHEA Grapalat" w:hAnsi="GHEA Grapalat"/>
                <w:color w:val="000000"/>
                <w:lang w:val="hy-AM"/>
              </w:rPr>
            </w:pPr>
            <w:r w:rsidRPr="00BF3276">
              <w:rPr>
                <w:rFonts w:ascii="GHEA Grapalat" w:hAnsi="GHEA Grapalat"/>
                <w:color w:val="000000"/>
                <w:lang w:val="hy-AM"/>
              </w:rPr>
              <w:lastRenderedPageBreak/>
              <w:t>Նիվելիրացում</w:t>
            </w:r>
          </w:p>
          <w:p w14:paraId="69534A45" w14:textId="77777777" w:rsidR="00F108DE" w:rsidRPr="00BF3276" w:rsidRDefault="00F108DE" w:rsidP="004A0B7A">
            <w:pPr>
              <w:tabs>
                <w:tab w:val="left" w:pos="426"/>
              </w:tabs>
              <w:spacing w:line="276" w:lineRule="auto"/>
              <w:ind w:left="142" w:right="132"/>
              <w:jc w:val="both"/>
              <w:rPr>
                <w:rFonts w:ascii="GHEA Grapalat" w:hAnsi="GHEA Grapalat"/>
                <w:color w:val="000000"/>
                <w:lang w:val="hy-AM"/>
              </w:rPr>
            </w:pPr>
            <w:r w:rsidRPr="00BF3276">
              <w:rPr>
                <w:rFonts w:ascii="GHEA Grapalat" w:hAnsi="GHEA Grapalat"/>
                <w:color w:val="000000"/>
                <w:lang w:val="hy-AM"/>
              </w:rPr>
              <w:t xml:space="preserve"> </w:t>
            </w:r>
          </w:p>
        </w:tc>
      </w:tr>
      <w:tr w:rsidR="00F108DE" w:rsidRPr="00D72953" w14:paraId="5D5368FA" w14:textId="77777777" w:rsidTr="004A0B7A">
        <w:trPr>
          <w:trHeight w:val="20"/>
        </w:trPr>
        <w:tc>
          <w:tcPr>
            <w:tcW w:w="359" w:type="pct"/>
            <w:vMerge/>
            <w:shd w:val="clear" w:color="auto" w:fill="FFFFFF"/>
          </w:tcPr>
          <w:p w14:paraId="4C9D3F1B" w14:textId="77777777" w:rsidR="00F108DE" w:rsidRPr="00B60BD5" w:rsidRDefault="00F108DE" w:rsidP="004A0B7A">
            <w:pPr>
              <w:tabs>
                <w:tab w:val="left" w:pos="426"/>
              </w:tabs>
              <w:spacing w:line="276" w:lineRule="auto"/>
              <w:ind w:left="142" w:right="222"/>
              <w:rPr>
                <w:rFonts w:ascii="GHEA Grapalat" w:hAnsi="GHEA Grapalat"/>
                <w:color w:val="000000"/>
                <w:sz w:val="22"/>
                <w:szCs w:val="22"/>
              </w:rPr>
            </w:pPr>
          </w:p>
        </w:tc>
        <w:tc>
          <w:tcPr>
            <w:tcW w:w="1499" w:type="pct"/>
            <w:shd w:val="clear" w:color="auto" w:fill="FFFFFF"/>
            <w:hideMark/>
          </w:tcPr>
          <w:p w14:paraId="478ABD42" w14:textId="77777777" w:rsidR="00F108DE" w:rsidRPr="00BF3276" w:rsidRDefault="00F108DE" w:rsidP="00F108DE">
            <w:pPr>
              <w:pStyle w:val="ListParagraph"/>
              <w:numPr>
                <w:ilvl w:val="0"/>
                <w:numId w:val="38"/>
              </w:numPr>
              <w:tabs>
                <w:tab w:val="left" w:pos="426"/>
              </w:tabs>
              <w:spacing w:after="0" w:line="276" w:lineRule="auto"/>
              <w:ind w:left="142" w:right="222" w:firstLine="0"/>
              <w:rPr>
                <w:rFonts w:ascii="GHEA Grapalat" w:hAnsi="GHEA Grapalat"/>
                <w:color w:val="000000"/>
                <w:lang w:val="hy-AM"/>
              </w:rPr>
            </w:pPr>
            <w:r w:rsidRPr="00BF3276">
              <w:rPr>
                <w:rFonts w:ascii="GHEA Grapalat" w:hAnsi="GHEA Grapalat"/>
                <w:color w:val="000000"/>
                <w:lang w:val="hy-AM"/>
              </w:rPr>
              <w:t>Յուրաքանչյուր շարքի լայնական թեքություն</w:t>
            </w:r>
            <w:r w:rsidRPr="00BF3276">
              <w:rPr>
                <w:rFonts w:ascii="GHEA Grapalat" w:hAnsi="GHEA Grapalat"/>
                <w:color w:val="000000"/>
              </w:rPr>
              <w:t xml:space="preserve"> </w:t>
            </w:r>
            <w:r w:rsidRPr="00BF3276">
              <w:rPr>
                <w:rFonts w:ascii="GHEA Grapalat" w:hAnsi="GHEA Grapalat"/>
                <w:color w:val="000000"/>
                <w:lang w:val="hy-AM"/>
              </w:rPr>
              <w:t xml:space="preserve">  </w:t>
            </w:r>
          </w:p>
        </w:tc>
        <w:tc>
          <w:tcPr>
            <w:tcW w:w="1213" w:type="pct"/>
            <w:shd w:val="clear" w:color="auto" w:fill="FFFFFF"/>
            <w:hideMark/>
          </w:tcPr>
          <w:p w14:paraId="308B6DA3" w14:textId="77777777" w:rsidR="00F108DE" w:rsidRPr="00BF3276" w:rsidRDefault="00F108DE" w:rsidP="004A0B7A">
            <w:pPr>
              <w:tabs>
                <w:tab w:val="left" w:pos="426"/>
              </w:tabs>
              <w:spacing w:line="276" w:lineRule="auto"/>
              <w:ind w:left="142" w:right="197"/>
              <w:rPr>
                <w:rFonts w:ascii="GHEA Grapalat" w:hAnsi="GHEA Grapalat"/>
                <w:color w:val="000000"/>
                <w:lang w:val="hy-AM"/>
              </w:rPr>
            </w:pPr>
            <w:r w:rsidRPr="00BF3276">
              <w:rPr>
                <w:rFonts w:ascii="GHEA Grapalat" w:hAnsi="GHEA Grapalat"/>
                <w:color w:val="000000"/>
                <w:lang w:val="hy-AM"/>
              </w:rPr>
              <w:t>Նույնը, մինչև ±0,005, մնացածը՝ մինչև ±0,002 (բայց ոչ բարձր սահմանային թույլատրելի թեքություններից</w:t>
            </w:r>
          </w:p>
          <w:p w14:paraId="6FF9C5D4" w14:textId="77777777" w:rsidR="00F108DE" w:rsidRPr="00BF3276" w:rsidRDefault="00F108DE" w:rsidP="004A0B7A">
            <w:pPr>
              <w:tabs>
                <w:tab w:val="left" w:pos="426"/>
              </w:tabs>
              <w:spacing w:line="276" w:lineRule="auto"/>
              <w:ind w:left="142" w:right="197"/>
              <w:jc w:val="both"/>
              <w:rPr>
                <w:rFonts w:ascii="GHEA Grapalat" w:hAnsi="GHEA Grapalat"/>
                <w:color w:val="000000"/>
                <w:lang w:val="hy-AM"/>
              </w:rPr>
            </w:pPr>
            <w:r w:rsidRPr="00BF3276">
              <w:rPr>
                <w:rFonts w:ascii="GHEA Grapalat" w:hAnsi="GHEA Grapalat"/>
                <w:color w:val="000000"/>
                <w:lang w:val="hy-AM"/>
              </w:rPr>
              <w:t xml:space="preserve"> </w:t>
            </w:r>
          </w:p>
        </w:tc>
        <w:tc>
          <w:tcPr>
            <w:tcW w:w="927" w:type="pct"/>
            <w:shd w:val="clear" w:color="auto" w:fill="FFFFFF"/>
            <w:hideMark/>
          </w:tcPr>
          <w:p w14:paraId="5C273805" w14:textId="77777777" w:rsidR="00F108DE" w:rsidRPr="00BF3276" w:rsidRDefault="00F108DE" w:rsidP="004A0B7A">
            <w:pPr>
              <w:tabs>
                <w:tab w:val="left" w:pos="426"/>
              </w:tabs>
              <w:spacing w:line="276" w:lineRule="auto"/>
              <w:ind w:left="142" w:right="211"/>
              <w:rPr>
                <w:rFonts w:ascii="GHEA Grapalat" w:hAnsi="GHEA Grapalat"/>
                <w:color w:val="000000"/>
                <w:lang w:val="hy-AM"/>
              </w:rPr>
            </w:pPr>
            <w:r w:rsidRPr="00BF3276">
              <w:rPr>
                <w:rFonts w:ascii="GHEA Grapalat" w:hAnsi="GHEA Grapalat"/>
                <w:color w:val="000000"/>
                <w:lang w:val="ru-RU"/>
              </w:rPr>
              <w:t xml:space="preserve">80 - 100 </w:t>
            </w:r>
            <w:r w:rsidRPr="00BF3276">
              <w:rPr>
                <w:rFonts w:ascii="GHEA Grapalat" w:hAnsi="GHEA Grapalat"/>
                <w:color w:val="000000"/>
                <w:lang w:val="hy-AM"/>
              </w:rPr>
              <w:t>չափում հատվածում</w:t>
            </w:r>
          </w:p>
          <w:p w14:paraId="679D0822" w14:textId="77777777" w:rsidR="00F108DE" w:rsidRPr="00BF3276" w:rsidRDefault="00F108DE" w:rsidP="004A0B7A">
            <w:pPr>
              <w:tabs>
                <w:tab w:val="left" w:pos="426"/>
              </w:tabs>
              <w:spacing w:line="276" w:lineRule="auto"/>
              <w:ind w:left="142" w:right="211"/>
              <w:rPr>
                <w:rFonts w:ascii="GHEA Grapalat" w:hAnsi="GHEA Grapalat"/>
                <w:color w:val="000000"/>
                <w:lang w:val="hy-AM"/>
              </w:rPr>
            </w:pPr>
            <w:r w:rsidRPr="00BF3276">
              <w:rPr>
                <w:rFonts w:ascii="GHEA Grapalat" w:hAnsi="GHEA Grapalat"/>
                <w:color w:val="000000"/>
                <w:lang w:val="hy-AM"/>
              </w:rPr>
              <w:t xml:space="preserve"> </w:t>
            </w:r>
          </w:p>
        </w:tc>
        <w:tc>
          <w:tcPr>
            <w:tcW w:w="1002" w:type="pct"/>
            <w:shd w:val="clear" w:color="auto" w:fill="FFFFFF"/>
            <w:hideMark/>
          </w:tcPr>
          <w:p w14:paraId="0E4DE4E9" w14:textId="77777777" w:rsidR="00F108DE" w:rsidRPr="00BF3276" w:rsidRDefault="00F108DE" w:rsidP="004A0B7A">
            <w:pPr>
              <w:tabs>
                <w:tab w:val="left" w:pos="426"/>
              </w:tabs>
              <w:spacing w:line="276" w:lineRule="auto"/>
              <w:ind w:left="142" w:right="132"/>
              <w:rPr>
                <w:rFonts w:ascii="GHEA Grapalat" w:hAnsi="GHEA Grapalat"/>
                <w:color w:val="000000"/>
                <w:lang w:val="hy-AM"/>
              </w:rPr>
            </w:pPr>
            <w:r w:rsidRPr="00BF3276">
              <w:rPr>
                <w:rFonts w:ascii="GHEA Grapalat" w:hAnsi="GHEA Grapalat"/>
                <w:color w:val="000000"/>
                <w:lang w:val="hy-AM"/>
              </w:rPr>
              <w:t xml:space="preserve">Հաշվարկ կատարողական գեոդեզիական հանույթի արդյունքներով  </w:t>
            </w:r>
          </w:p>
        </w:tc>
      </w:tr>
      <w:tr w:rsidR="00F108DE" w:rsidRPr="00D72953" w14:paraId="6BE9CA6D" w14:textId="77777777" w:rsidTr="004A0B7A">
        <w:trPr>
          <w:trHeight w:val="20"/>
        </w:trPr>
        <w:tc>
          <w:tcPr>
            <w:tcW w:w="359" w:type="pct"/>
            <w:vMerge w:val="restart"/>
            <w:shd w:val="clear" w:color="auto" w:fill="FFFFFF"/>
          </w:tcPr>
          <w:p w14:paraId="63EF30B6" w14:textId="77777777" w:rsidR="00F108DE" w:rsidRPr="00B60BD5" w:rsidRDefault="00F108DE" w:rsidP="00F108DE">
            <w:pPr>
              <w:pStyle w:val="ListParagraph"/>
              <w:numPr>
                <w:ilvl w:val="0"/>
                <w:numId w:val="37"/>
              </w:numPr>
              <w:tabs>
                <w:tab w:val="left" w:pos="426"/>
              </w:tabs>
              <w:spacing w:after="0" w:line="276" w:lineRule="auto"/>
              <w:ind w:left="142" w:right="222" w:firstLine="0"/>
              <w:rPr>
                <w:rFonts w:ascii="GHEA Grapalat" w:hAnsi="GHEA Grapalat"/>
                <w:color w:val="000000"/>
                <w:sz w:val="22"/>
                <w:szCs w:val="22"/>
                <w:lang w:val="hy-AM"/>
              </w:rPr>
            </w:pPr>
          </w:p>
        </w:tc>
        <w:tc>
          <w:tcPr>
            <w:tcW w:w="1499" w:type="pct"/>
            <w:shd w:val="clear" w:color="auto" w:fill="FFFFFF"/>
            <w:hideMark/>
          </w:tcPr>
          <w:p w14:paraId="6A2C938D" w14:textId="77777777" w:rsidR="00F108DE" w:rsidRPr="00BF3276" w:rsidRDefault="00F108DE" w:rsidP="004A0B7A">
            <w:pPr>
              <w:tabs>
                <w:tab w:val="left" w:pos="426"/>
              </w:tabs>
              <w:spacing w:line="276" w:lineRule="auto"/>
              <w:ind w:left="142" w:right="222"/>
              <w:rPr>
                <w:rFonts w:ascii="GHEA Grapalat" w:hAnsi="GHEA Grapalat"/>
                <w:color w:val="000000"/>
                <w:lang w:val="hy-AM"/>
              </w:rPr>
            </w:pPr>
            <w:r w:rsidRPr="00BF3276">
              <w:rPr>
                <w:rFonts w:ascii="GHEA Grapalat" w:hAnsi="GHEA Grapalat"/>
                <w:color w:val="000000"/>
                <w:lang w:val="hy-AM"/>
              </w:rPr>
              <w:t xml:space="preserve">Նրբաշերտը և ծածկույթը հարթեցնող (բացի  հավաքովի բետոնե) հիմնատակեր </w:t>
            </w:r>
          </w:p>
        </w:tc>
        <w:tc>
          <w:tcPr>
            <w:tcW w:w="1213" w:type="pct"/>
            <w:shd w:val="clear" w:color="auto" w:fill="FFFFFF"/>
            <w:hideMark/>
          </w:tcPr>
          <w:p w14:paraId="4B257578" w14:textId="77777777" w:rsidR="00F108DE" w:rsidRPr="00BF3276" w:rsidRDefault="00F108DE" w:rsidP="004A0B7A">
            <w:pPr>
              <w:tabs>
                <w:tab w:val="left" w:pos="426"/>
              </w:tabs>
              <w:spacing w:line="276" w:lineRule="auto"/>
              <w:ind w:left="142" w:right="197"/>
              <w:jc w:val="both"/>
              <w:rPr>
                <w:rFonts w:ascii="GHEA Grapalat" w:hAnsi="GHEA Grapalat"/>
                <w:color w:val="000000"/>
                <w:lang w:val="hy-AM"/>
              </w:rPr>
            </w:pPr>
            <w:r w:rsidRPr="00BF3276">
              <w:rPr>
                <w:rFonts w:ascii="Calibri" w:hAnsi="Calibri" w:cs="Calibri"/>
                <w:color w:val="000000"/>
                <w:lang w:val="hy-AM"/>
              </w:rPr>
              <w:t> </w:t>
            </w:r>
          </w:p>
        </w:tc>
        <w:tc>
          <w:tcPr>
            <w:tcW w:w="927" w:type="pct"/>
            <w:shd w:val="clear" w:color="auto" w:fill="FFFFFF"/>
            <w:hideMark/>
          </w:tcPr>
          <w:p w14:paraId="77184FFC" w14:textId="77777777" w:rsidR="00F108DE" w:rsidRPr="00BF3276" w:rsidRDefault="00F108DE" w:rsidP="004A0B7A">
            <w:pPr>
              <w:tabs>
                <w:tab w:val="left" w:pos="426"/>
              </w:tabs>
              <w:spacing w:line="276" w:lineRule="auto"/>
              <w:ind w:left="142" w:right="211"/>
              <w:jc w:val="both"/>
              <w:rPr>
                <w:rFonts w:ascii="GHEA Grapalat" w:hAnsi="GHEA Grapalat"/>
                <w:color w:val="000000"/>
                <w:lang w:val="hy-AM"/>
              </w:rPr>
            </w:pPr>
            <w:r w:rsidRPr="00BF3276">
              <w:rPr>
                <w:rFonts w:ascii="Calibri" w:hAnsi="Calibri" w:cs="Calibri"/>
                <w:color w:val="000000"/>
                <w:lang w:val="hy-AM"/>
              </w:rPr>
              <w:t> </w:t>
            </w:r>
          </w:p>
        </w:tc>
        <w:tc>
          <w:tcPr>
            <w:tcW w:w="1002" w:type="pct"/>
            <w:shd w:val="clear" w:color="auto" w:fill="FFFFFF"/>
            <w:hideMark/>
          </w:tcPr>
          <w:p w14:paraId="7AC17D1D" w14:textId="77777777" w:rsidR="00F108DE" w:rsidRPr="00BF3276" w:rsidRDefault="00F108DE" w:rsidP="004A0B7A">
            <w:pPr>
              <w:tabs>
                <w:tab w:val="left" w:pos="426"/>
              </w:tabs>
              <w:spacing w:line="276" w:lineRule="auto"/>
              <w:ind w:left="142" w:right="132"/>
              <w:jc w:val="both"/>
              <w:rPr>
                <w:rFonts w:ascii="GHEA Grapalat" w:hAnsi="GHEA Grapalat"/>
                <w:color w:val="000000"/>
                <w:lang w:val="hy-AM"/>
              </w:rPr>
            </w:pPr>
            <w:r w:rsidRPr="00BF3276">
              <w:rPr>
                <w:rFonts w:ascii="Calibri" w:hAnsi="Calibri" w:cs="Calibri"/>
                <w:color w:val="000000"/>
                <w:lang w:val="hy-AM"/>
              </w:rPr>
              <w:t> </w:t>
            </w:r>
          </w:p>
        </w:tc>
      </w:tr>
      <w:tr w:rsidR="00F108DE" w:rsidRPr="00B60BD5" w14:paraId="3920AC54" w14:textId="77777777" w:rsidTr="004A0B7A">
        <w:trPr>
          <w:trHeight w:val="20"/>
        </w:trPr>
        <w:tc>
          <w:tcPr>
            <w:tcW w:w="359" w:type="pct"/>
            <w:vMerge/>
            <w:shd w:val="clear" w:color="auto" w:fill="FFFFFF"/>
          </w:tcPr>
          <w:p w14:paraId="0307B269" w14:textId="77777777" w:rsidR="00F108DE" w:rsidRPr="00B60BD5" w:rsidRDefault="00F108DE" w:rsidP="004A0B7A">
            <w:pPr>
              <w:tabs>
                <w:tab w:val="left" w:pos="426"/>
              </w:tabs>
              <w:spacing w:line="276" w:lineRule="auto"/>
              <w:ind w:left="142" w:right="222"/>
              <w:rPr>
                <w:rFonts w:ascii="GHEA Grapalat" w:hAnsi="GHEA Grapalat"/>
                <w:color w:val="000000"/>
                <w:sz w:val="22"/>
                <w:szCs w:val="22"/>
                <w:lang w:val="hy-AM"/>
              </w:rPr>
            </w:pPr>
          </w:p>
        </w:tc>
        <w:tc>
          <w:tcPr>
            <w:tcW w:w="1499" w:type="pct"/>
            <w:shd w:val="clear" w:color="auto" w:fill="FFFFFF"/>
            <w:hideMark/>
          </w:tcPr>
          <w:p w14:paraId="59540E88" w14:textId="77777777" w:rsidR="00F108DE" w:rsidRPr="00BF3276" w:rsidRDefault="00F108DE" w:rsidP="00F108DE">
            <w:pPr>
              <w:pStyle w:val="ListParagraph"/>
              <w:numPr>
                <w:ilvl w:val="0"/>
                <w:numId w:val="39"/>
              </w:numPr>
              <w:tabs>
                <w:tab w:val="left" w:pos="426"/>
              </w:tabs>
              <w:spacing w:after="0" w:line="276" w:lineRule="auto"/>
              <w:ind w:left="142" w:right="222" w:firstLine="0"/>
              <w:rPr>
                <w:rFonts w:ascii="GHEA Grapalat" w:hAnsi="GHEA Grapalat"/>
                <w:color w:val="000000"/>
                <w:lang w:val="hy-AM"/>
              </w:rPr>
            </w:pPr>
            <w:r w:rsidRPr="00BF3276">
              <w:rPr>
                <w:rFonts w:ascii="GHEA Grapalat" w:hAnsi="GHEA Grapalat"/>
                <w:color w:val="000000"/>
                <w:lang w:val="hy-AM"/>
              </w:rPr>
              <w:t>շարման շարքի լայնությունը</w:t>
            </w:r>
            <w:r w:rsidRPr="00BF3276">
              <w:rPr>
                <w:rFonts w:ascii="Microsoft JhengHei" w:eastAsia="Microsoft JhengHei" w:hAnsi="Microsoft JhengHei" w:cs="Microsoft JhengHei" w:hint="eastAsia"/>
                <w:color w:val="000000"/>
                <w:lang w:val="hy-AM"/>
              </w:rPr>
              <w:t>․</w:t>
            </w:r>
          </w:p>
        </w:tc>
        <w:tc>
          <w:tcPr>
            <w:tcW w:w="1213" w:type="pct"/>
            <w:shd w:val="clear" w:color="auto" w:fill="FFFFFF"/>
            <w:hideMark/>
          </w:tcPr>
          <w:p w14:paraId="08BE4D94" w14:textId="77777777" w:rsidR="00F108DE" w:rsidRPr="00BF3276" w:rsidRDefault="00F108DE" w:rsidP="004A0B7A">
            <w:pPr>
              <w:tabs>
                <w:tab w:val="left" w:pos="426"/>
              </w:tabs>
              <w:spacing w:line="276" w:lineRule="auto"/>
              <w:ind w:left="142" w:right="197"/>
              <w:jc w:val="both"/>
              <w:rPr>
                <w:rFonts w:ascii="GHEA Grapalat" w:hAnsi="GHEA Grapalat"/>
                <w:color w:val="000000"/>
                <w:lang w:val="hy-AM"/>
              </w:rPr>
            </w:pPr>
            <w:r w:rsidRPr="00BF3276">
              <w:rPr>
                <w:rFonts w:ascii="Calibri" w:hAnsi="Calibri" w:cs="Calibri"/>
                <w:color w:val="000000"/>
                <w:lang w:val="hy-AM"/>
              </w:rPr>
              <w:t> </w:t>
            </w:r>
          </w:p>
        </w:tc>
        <w:tc>
          <w:tcPr>
            <w:tcW w:w="927" w:type="pct"/>
            <w:shd w:val="clear" w:color="auto" w:fill="FFFFFF"/>
            <w:hideMark/>
          </w:tcPr>
          <w:p w14:paraId="07B2ECE7" w14:textId="77777777" w:rsidR="00F108DE" w:rsidRPr="00BF3276" w:rsidRDefault="00F108DE" w:rsidP="004A0B7A">
            <w:pPr>
              <w:tabs>
                <w:tab w:val="left" w:pos="426"/>
              </w:tabs>
              <w:spacing w:line="276" w:lineRule="auto"/>
              <w:ind w:left="142" w:right="211"/>
              <w:jc w:val="both"/>
              <w:rPr>
                <w:rFonts w:ascii="GHEA Grapalat" w:hAnsi="GHEA Grapalat"/>
                <w:color w:val="000000"/>
                <w:lang w:val="hy-AM"/>
              </w:rPr>
            </w:pPr>
            <w:r w:rsidRPr="00BF3276">
              <w:rPr>
                <w:rFonts w:ascii="Calibri" w:hAnsi="Calibri" w:cs="Calibri"/>
                <w:color w:val="000000"/>
                <w:lang w:val="hy-AM"/>
              </w:rPr>
              <w:t> </w:t>
            </w:r>
          </w:p>
        </w:tc>
        <w:tc>
          <w:tcPr>
            <w:tcW w:w="1002" w:type="pct"/>
            <w:shd w:val="clear" w:color="auto" w:fill="FFFFFF"/>
            <w:hideMark/>
          </w:tcPr>
          <w:p w14:paraId="76370DFD" w14:textId="77777777" w:rsidR="00F108DE" w:rsidRPr="00BF3276" w:rsidRDefault="00F108DE" w:rsidP="004A0B7A">
            <w:pPr>
              <w:tabs>
                <w:tab w:val="left" w:pos="426"/>
              </w:tabs>
              <w:spacing w:line="276" w:lineRule="auto"/>
              <w:ind w:left="142" w:right="132"/>
              <w:jc w:val="both"/>
              <w:rPr>
                <w:rFonts w:ascii="GHEA Grapalat" w:hAnsi="GHEA Grapalat"/>
                <w:color w:val="000000"/>
                <w:lang w:val="hy-AM"/>
              </w:rPr>
            </w:pPr>
            <w:r w:rsidRPr="00BF3276">
              <w:rPr>
                <w:rFonts w:ascii="Calibri" w:hAnsi="Calibri" w:cs="Calibri"/>
                <w:color w:val="000000"/>
                <w:lang w:val="hy-AM"/>
              </w:rPr>
              <w:t> </w:t>
            </w:r>
          </w:p>
        </w:tc>
      </w:tr>
      <w:tr w:rsidR="00F108DE" w:rsidRPr="00B60BD5" w14:paraId="562517A2" w14:textId="77777777" w:rsidTr="004A0B7A">
        <w:trPr>
          <w:trHeight w:val="20"/>
        </w:trPr>
        <w:tc>
          <w:tcPr>
            <w:tcW w:w="359" w:type="pct"/>
            <w:vMerge/>
            <w:shd w:val="clear" w:color="auto" w:fill="FFFFFF"/>
          </w:tcPr>
          <w:p w14:paraId="357FF173" w14:textId="77777777" w:rsidR="00F108DE" w:rsidRPr="00B60BD5" w:rsidRDefault="00F108DE" w:rsidP="004A0B7A">
            <w:pPr>
              <w:tabs>
                <w:tab w:val="left" w:pos="426"/>
              </w:tabs>
              <w:spacing w:line="276" w:lineRule="auto"/>
              <w:ind w:left="142" w:right="222"/>
              <w:rPr>
                <w:rFonts w:ascii="GHEA Grapalat" w:hAnsi="GHEA Grapalat"/>
                <w:color w:val="000000"/>
                <w:sz w:val="22"/>
                <w:szCs w:val="22"/>
                <w:lang w:val="hy-AM"/>
              </w:rPr>
            </w:pPr>
          </w:p>
        </w:tc>
        <w:tc>
          <w:tcPr>
            <w:tcW w:w="1499" w:type="pct"/>
            <w:shd w:val="clear" w:color="auto" w:fill="FFFFFF"/>
            <w:hideMark/>
          </w:tcPr>
          <w:p w14:paraId="085EA7F1" w14:textId="77777777" w:rsidR="00F108DE" w:rsidRPr="00BF3276" w:rsidRDefault="00F108DE" w:rsidP="004A0B7A">
            <w:pPr>
              <w:tabs>
                <w:tab w:val="left" w:pos="426"/>
              </w:tabs>
              <w:spacing w:line="276" w:lineRule="auto"/>
              <w:ind w:left="142" w:right="222"/>
              <w:rPr>
                <w:rFonts w:ascii="GHEA Grapalat" w:hAnsi="GHEA Grapalat"/>
                <w:color w:val="000000"/>
                <w:lang w:val="hy-AM"/>
              </w:rPr>
            </w:pPr>
            <w:r w:rsidRPr="00BF3276">
              <w:rPr>
                <w:rFonts w:ascii="GHEA Grapalat" w:hAnsi="GHEA Grapalat"/>
                <w:color w:val="000000"/>
                <w:lang w:val="hy-AM"/>
              </w:rPr>
              <w:t>ա</w:t>
            </w:r>
            <w:r w:rsidRPr="00BF3276">
              <w:rPr>
                <w:rFonts w:ascii="Microsoft JhengHei" w:eastAsia="Microsoft JhengHei" w:hAnsi="Microsoft JhengHei" w:cs="Microsoft JhengHei" w:hint="eastAsia"/>
                <w:color w:val="000000"/>
                <w:lang w:val="hy-AM"/>
              </w:rPr>
              <w:t>․</w:t>
            </w:r>
            <w:r w:rsidRPr="00BF3276">
              <w:rPr>
                <w:rFonts w:ascii="GHEA Grapalat" w:hAnsi="GHEA Grapalat"/>
                <w:color w:val="000000"/>
                <w:lang w:val="hy-AM"/>
              </w:rPr>
              <w:t xml:space="preserve"> միաձույլ բետոնե, ամրանաբետոնե, երկաթբետոնե ծածկույթների (հիմնատակերի) և ասֆալտբետոնային ծածկույթների </w:t>
            </w:r>
          </w:p>
        </w:tc>
        <w:tc>
          <w:tcPr>
            <w:tcW w:w="1213" w:type="pct"/>
            <w:shd w:val="clear" w:color="auto" w:fill="FFFFFF"/>
            <w:hideMark/>
          </w:tcPr>
          <w:p w14:paraId="325D6FE4" w14:textId="77777777" w:rsidR="00F108DE" w:rsidRPr="00BF3276" w:rsidRDefault="00F108DE" w:rsidP="004A0B7A">
            <w:pPr>
              <w:tabs>
                <w:tab w:val="left" w:pos="426"/>
              </w:tabs>
              <w:spacing w:line="276" w:lineRule="auto"/>
              <w:ind w:left="142" w:right="197"/>
              <w:rPr>
                <w:rFonts w:ascii="GHEA Grapalat" w:hAnsi="GHEA Grapalat"/>
                <w:color w:val="000000"/>
                <w:lang w:val="hy-AM"/>
              </w:rPr>
            </w:pPr>
            <w:r w:rsidRPr="00BF3276">
              <w:rPr>
                <w:rFonts w:ascii="GHEA Grapalat" w:hAnsi="GHEA Grapalat"/>
                <w:color w:val="000000"/>
                <w:lang w:val="hy-AM"/>
              </w:rPr>
              <w:t>Նույնը, մինչև ±10 սմ, մնացածը՝ մինչև ±5 սմ</w:t>
            </w:r>
          </w:p>
        </w:tc>
        <w:tc>
          <w:tcPr>
            <w:tcW w:w="927" w:type="pct"/>
            <w:shd w:val="clear" w:color="auto" w:fill="FFFFFF"/>
            <w:hideMark/>
          </w:tcPr>
          <w:p w14:paraId="459A3F2A" w14:textId="77777777" w:rsidR="00F108DE" w:rsidRPr="00BF3276" w:rsidRDefault="00F108DE" w:rsidP="004A0B7A">
            <w:pPr>
              <w:tabs>
                <w:tab w:val="left" w:pos="426"/>
              </w:tabs>
              <w:spacing w:line="276" w:lineRule="auto"/>
              <w:ind w:left="142" w:right="214"/>
              <w:rPr>
                <w:rFonts w:ascii="GHEA Grapalat" w:hAnsi="GHEA Grapalat"/>
                <w:color w:val="000000"/>
                <w:lang w:val="hy-AM"/>
              </w:rPr>
            </w:pPr>
            <w:r w:rsidRPr="00BF3276">
              <w:rPr>
                <w:rFonts w:ascii="GHEA Grapalat" w:hAnsi="GHEA Grapalat"/>
                <w:color w:val="000000"/>
                <w:lang w:val="hy-AM"/>
              </w:rPr>
              <w:t xml:space="preserve">Ոչ պակաս 20% չափման ծավալից գործառնական վերահսկման դեպքում, բայց պակաս 20 չափումից   </w:t>
            </w:r>
          </w:p>
        </w:tc>
        <w:tc>
          <w:tcPr>
            <w:tcW w:w="1002" w:type="pct"/>
            <w:shd w:val="clear" w:color="auto" w:fill="FFFFFF"/>
            <w:hideMark/>
          </w:tcPr>
          <w:p w14:paraId="49761715" w14:textId="77777777" w:rsidR="00F108DE" w:rsidRPr="00BF3276" w:rsidRDefault="00F108DE" w:rsidP="004A0B7A">
            <w:pPr>
              <w:tabs>
                <w:tab w:val="left" w:pos="426"/>
              </w:tabs>
              <w:spacing w:line="276" w:lineRule="auto"/>
              <w:ind w:left="142" w:right="132"/>
              <w:jc w:val="both"/>
              <w:rPr>
                <w:rFonts w:ascii="GHEA Grapalat" w:hAnsi="GHEA Grapalat"/>
                <w:color w:val="000000"/>
                <w:lang w:val="hy-AM"/>
              </w:rPr>
            </w:pPr>
            <w:r w:rsidRPr="00BF3276">
              <w:rPr>
                <w:rFonts w:ascii="GHEA Grapalat" w:hAnsi="GHEA Grapalat"/>
                <w:color w:val="000000"/>
                <w:lang w:val="hy-AM"/>
              </w:rPr>
              <w:t>Չափման միջոցներով հավաստագրվող չափում</w:t>
            </w:r>
          </w:p>
          <w:p w14:paraId="52605EE3" w14:textId="77777777" w:rsidR="00F108DE" w:rsidRPr="00BF3276" w:rsidRDefault="00F108DE" w:rsidP="004A0B7A">
            <w:pPr>
              <w:tabs>
                <w:tab w:val="left" w:pos="426"/>
              </w:tabs>
              <w:spacing w:line="276" w:lineRule="auto"/>
              <w:ind w:left="142" w:right="132"/>
              <w:jc w:val="both"/>
              <w:rPr>
                <w:rFonts w:ascii="GHEA Grapalat" w:hAnsi="GHEA Grapalat"/>
                <w:color w:val="000000"/>
                <w:lang w:val="ru-RU"/>
              </w:rPr>
            </w:pPr>
          </w:p>
        </w:tc>
      </w:tr>
      <w:tr w:rsidR="00F108DE" w:rsidRPr="00B60BD5" w14:paraId="18625B96" w14:textId="77777777" w:rsidTr="004A0B7A">
        <w:trPr>
          <w:trHeight w:val="20"/>
        </w:trPr>
        <w:tc>
          <w:tcPr>
            <w:tcW w:w="359" w:type="pct"/>
            <w:vMerge w:val="restart"/>
            <w:tcBorders>
              <w:top w:val="nil"/>
            </w:tcBorders>
            <w:shd w:val="clear" w:color="auto" w:fill="FFFFFF"/>
          </w:tcPr>
          <w:p w14:paraId="680894A4" w14:textId="77777777" w:rsidR="00F108DE" w:rsidRPr="00B60BD5" w:rsidRDefault="00F108DE" w:rsidP="004A0B7A">
            <w:pPr>
              <w:tabs>
                <w:tab w:val="left" w:pos="426"/>
              </w:tabs>
              <w:spacing w:line="276" w:lineRule="auto"/>
              <w:ind w:left="142" w:right="222"/>
              <w:rPr>
                <w:rFonts w:ascii="GHEA Grapalat" w:hAnsi="GHEA Grapalat"/>
                <w:color w:val="000000"/>
                <w:sz w:val="22"/>
                <w:szCs w:val="22"/>
                <w:lang w:val="ru-RU"/>
              </w:rPr>
            </w:pPr>
          </w:p>
        </w:tc>
        <w:tc>
          <w:tcPr>
            <w:tcW w:w="1499" w:type="pct"/>
            <w:shd w:val="clear" w:color="auto" w:fill="FFFFFF"/>
            <w:hideMark/>
          </w:tcPr>
          <w:p w14:paraId="2C3B3BE9" w14:textId="77777777" w:rsidR="00F108DE" w:rsidRPr="00BF3276" w:rsidRDefault="00F108DE" w:rsidP="004A0B7A">
            <w:pPr>
              <w:tabs>
                <w:tab w:val="left" w:pos="426"/>
              </w:tabs>
              <w:spacing w:line="276" w:lineRule="auto"/>
              <w:ind w:left="142" w:right="222"/>
              <w:rPr>
                <w:rFonts w:ascii="GHEA Grapalat" w:hAnsi="GHEA Grapalat"/>
                <w:color w:val="000000"/>
                <w:lang w:val="hy-AM"/>
              </w:rPr>
            </w:pPr>
            <w:r w:rsidRPr="00BF3276">
              <w:rPr>
                <w:rFonts w:ascii="GHEA Grapalat" w:hAnsi="GHEA Grapalat"/>
                <w:color w:val="000000"/>
                <w:lang w:val="hy-AM"/>
              </w:rPr>
              <w:t>բ</w:t>
            </w:r>
            <w:r w:rsidRPr="00BF3276">
              <w:rPr>
                <w:rFonts w:ascii="Microsoft JhengHei" w:eastAsia="Microsoft JhengHei" w:hAnsi="Microsoft JhengHei" w:cs="Microsoft JhengHei" w:hint="eastAsia"/>
                <w:color w:val="000000"/>
                <w:lang w:val="hy-AM"/>
              </w:rPr>
              <w:t>․</w:t>
            </w:r>
            <w:r w:rsidRPr="00BF3276">
              <w:rPr>
                <w:rFonts w:ascii="GHEA Grapalat" w:hAnsi="GHEA Grapalat"/>
                <w:color w:val="000000"/>
                <w:lang w:val="hy-AM"/>
              </w:rPr>
              <w:t xml:space="preserve"> </w:t>
            </w:r>
            <w:r w:rsidRPr="00BF3276">
              <w:rPr>
                <w:rFonts w:ascii="GHEA Grapalat" w:hAnsi="GHEA Grapalat"/>
                <w:color w:val="000000"/>
                <w:lang w:val="ru-RU"/>
              </w:rPr>
              <w:t>բոլոր մյուս տեսակի հիմ</w:t>
            </w:r>
            <w:r w:rsidRPr="00BF3276">
              <w:rPr>
                <w:rFonts w:ascii="GHEA Grapalat" w:hAnsi="GHEA Grapalat"/>
                <w:color w:val="000000"/>
                <w:lang w:val="hy-AM"/>
              </w:rPr>
              <w:t>նատակ</w:t>
            </w:r>
            <w:r w:rsidRPr="00BF3276">
              <w:rPr>
                <w:rFonts w:ascii="GHEA Grapalat" w:hAnsi="GHEA Grapalat"/>
                <w:color w:val="000000"/>
                <w:lang w:val="ru-RU"/>
              </w:rPr>
              <w:t>եր</w:t>
            </w:r>
            <w:r w:rsidRPr="00BF3276">
              <w:rPr>
                <w:rFonts w:ascii="GHEA Grapalat" w:hAnsi="GHEA Grapalat"/>
                <w:color w:val="000000"/>
                <w:lang w:val="hy-AM"/>
              </w:rPr>
              <w:t>ի</w:t>
            </w:r>
            <w:r w:rsidRPr="00BF3276">
              <w:rPr>
                <w:rFonts w:ascii="GHEA Grapalat" w:hAnsi="GHEA Grapalat"/>
                <w:color w:val="000000"/>
                <w:lang w:val="ru-RU"/>
              </w:rPr>
              <w:t>, ծածկույթներ</w:t>
            </w:r>
            <w:r w:rsidRPr="00BF3276">
              <w:rPr>
                <w:rFonts w:ascii="GHEA Grapalat" w:hAnsi="GHEA Grapalat"/>
                <w:color w:val="000000"/>
                <w:lang w:val="hy-AM"/>
              </w:rPr>
              <w:t>ի</w:t>
            </w:r>
            <w:r w:rsidRPr="00BF3276">
              <w:rPr>
                <w:rFonts w:ascii="GHEA Grapalat" w:hAnsi="GHEA Grapalat"/>
                <w:color w:val="000000"/>
                <w:lang w:val="ru-RU"/>
              </w:rPr>
              <w:t xml:space="preserve"> և հարթեցնող շերտեր</w:t>
            </w:r>
            <w:r w:rsidRPr="00BF3276">
              <w:rPr>
                <w:rFonts w:ascii="GHEA Grapalat" w:hAnsi="GHEA Grapalat"/>
                <w:color w:val="000000"/>
                <w:lang w:val="hy-AM"/>
              </w:rPr>
              <w:t>ի</w:t>
            </w:r>
            <w:r w:rsidRPr="00BF3276">
              <w:rPr>
                <w:rFonts w:ascii="GHEA Grapalat" w:hAnsi="GHEA Grapalat"/>
                <w:color w:val="000000"/>
                <w:lang w:val="ru-RU"/>
              </w:rPr>
              <w:t xml:space="preserve"> </w:t>
            </w:r>
            <w:r w:rsidRPr="00BF3276">
              <w:rPr>
                <w:rFonts w:ascii="GHEA Grapalat" w:hAnsi="GHEA Grapalat"/>
                <w:color w:val="000000"/>
                <w:lang w:val="hy-AM"/>
              </w:rPr>
              <w:t xml:space="preserve"> </w:t>
            </w:r>
          </w:p>
        </w:tc>
        <w:tc>
          <w:tcPr>
            <w:tcW w:w="1213" w:type="pct"/>
            <w:shd w:val="clear" w:color="auto" w:fill="FFFFFF"/>
            <w:hideMark/>
          </w:tcPr>
          <w:p w14:paraId="7776156F" w14:textId="77777777" w:rsidR="00F108DE" w:rsidRPr="00BF3276" w:rsidRDefault="00F108DE" w:rsidP="004A0B7A">
            <w:pPr>
              <w:tabs>
                <w:tab w:val="left" w:pos="426"/>
              </w:tabs>
              <w:spacing w:line="276" w:lineRule="auto"/>
              <w:ind w:left="142" w:right="197"/>
              <w:rPr>
                <w:rFonts w:ascii="GHEA Grapalat" w:hAnsi="GHEA Grapalat"/>
                <w:color w:val="000000"/>
                <w:lang w:val="hy-AM"/>
              </w:rPr>
            </w:pPr>
            <w:r w:rsidRPr="00BF3276">
              <w:rPr>
                <w:rFonts w:ascii="GHEA Grapalat" w:hAnsi="GHEA Grapalat"/>
                <w:color w:val="000000"/>
                <w:lang w:val="hy-AM"/>
              </w:rPr>
              <w:t>Նույնը, մինչև ±20 սմ, մնացածը՝ մինչև ±10 սմ</w:t>
            </w:r>
          </w:p>
        </w:tc>
        <w:tc>
          <w:tcPr>
            <w:tcW w:w="927" w:type="pct"/>
            <w:shd w:val="clear" w:color="auto" w:fill="FFFFFF"/>
            <w:hideMark/>
          </w:tcPr>
          <w:p w14:paraId="08214195" w14:textId="77777777" w:rsidR="00F108DE" w:rsidRPr="00BF3276" w:rsidRDefault="00F108DE" w:rsidP="004A0B7A">
            <w:pPr>
              <w:tabs>
                <w:tab w:val="left" w:pos="426"/>
              </w:tabs>
              <w:spacing w:line="276" w:lineRule="auto"/>
              <w:ind w:left="142" w:right="211"/>
              <w:jc w:val="both"/>
              <w:rPr>
                <w:rFonts w:ascii="GHEA Grapalat" w:hAnsi="GHEA Grapalat"/>
                <w:color w:val="000000"/>
              </w:rPr>
            </w:pPr>
            <w:r w:rsidRPr="00BF3276">
              <w:rPr>
                <w:rFonts w:ascii="GHEA Grapalat" w:hAnsi="GHEA Grapalat"/>
                <w:color w:val="000000"/>
                <w:lang w:val="hy-AM"/>
              </w:rPr>
              <w:t>Նույնը</w:t>
            </w:r>
          </w:p>
        </w:tc>
        <w:tc>
          <w:tcPr>
            <w:tcW w:w="1002" w:type="pct"/>
            <w:shd w:val="clear" w:color="auto" w:fill="FFFFFF"/>
            <w:hideMark/>
          </w:tcPr>
          <w:p w14:paraId="7EDDA726" w14:textId="77777777" w:rsidR="00F108DE" w:rsidRPr="00BF3276" w:rsidRDefault="00F108DE" w:rsidP="004A0B7A">
            <w:pPr>
              <w:tabs>
                <w:tab w:val="left" w:pos="426"/>
              </w:tabs>
              <w:spacing w:line="276" w:lineRule="auto"/>
              <w:ind w:left="142" w:right="132"/>
              <w:jc w:val="both"/>
              <w:rPr>
                <w:rFonts w:ascii="GHEA Grapalat" w:hAnsi="GHEA Grapalat"/>
                <w:color w:val="000000"/>
              </w:rPr>
            </w:pPr>
            <w:r w:rsidRPr="00BF3276">
              <w:rPr>
                <w:rFonts w:ascii="GHEA Grapalat" w:hAnsi="GHEA Grapalat"/>
                <w:color w:val="000000"/>
                <w:lang w:val="hy-AM"/>
              </w:rPr>
              <w:t>Նույնը</w:t>
            </w:r>
          </w:p>
        </w:tc>
      </w:tr>
      <w:tr w:rsidR="00F108DE" w:rsidRPr="00D72953" w14:paraId="407F7A95" w14:textId="77777777" w:rsidTr="004A0B7A">
        <w:trPr>
          <w:trHeight w:val="20"/>
        </w:trPr>
        <w:tc>
          <w:tcPr>
            <w:tcW w:w="359" w:type="pct"/>
            <w:vMerge/>
            <w:tcBorders>
              <w:top w:val="nil"/>
            </w:tcBorders>
            <w:shd w:val="clear" w:color="auto" w:fill="FFFFFF"/>
          </w:tcPr>
          <w:p w14:paraId="106049DC" w14:textId="77777777" w:rsidR="00F108DE" w:rsidRPr="00B60BD5" w:rsidRDefault="00F108DE" w:rsidP="004A0B7A">
            <w:pPr>
              <w:tabs>
                <w:tab w:val="left" w:pos="426"/>
              </w:tabs>
              <w:spacing w:line="276" w:lineRule="auto"/>
              <w:ind w:left="142" w:right="222"/>
              <w:rPr>
                <w:rFonts w:ascii="GHEA Grapalat" w:hAnsi="GHEA Grapalat"/>
                <w:color w:val="000000"/>
                <w:sz w:val="22"/>
                <w:szCs w:val="22"/>
              </w:rPr>
            </w:pPr>
          </w:p>
        </w:tc>
        <w:tc>
          <w:tcPr>
            <w:tcW w:w="1499" w:type="pct"/>
            <w:shd w:val="clear" w:color="auto" w:fill="FFFFFF"/>
            <w:hideMark/>
          </w:tcPr>
          <w:p w14:paraId="58FE3185" w14:textId="77777777" w:rsidR="00F108DE" w:rsidRPr="00BF3276" w:rsidRDefault="00F108DE" w:rsidP="00F108DE">
            <w:pPr>
              <w:pStyle w:val="ListParagraph"/>
              <w:numPr>
                <w:ilvl w:val="0"/>
                <w:numId w:val="39"/>
              </w:numPr>
              <w:tabs>
                <w:tab w:val="left" w:pos="426"/>
              </w:tabs>
              <w:spacing w:after="0" w:line="276" w:lineRule="auto"/>
              <w:ind w:left="142" w:right="222" w:firstLine="0"/>
              <w:rPr>
                <w:rFonts w:ascii="GHEA Grapalat" w:hAnsi="GHEA Grapalat"/>
                <w:color w:val="000000"/>
                <w:lang w:val="hy-AM"/>
              </w:rPr>
            </w:pPr>
            <w:r w:rsidRPr="00BF3276">
              <w:rPr>
                <w:rFonts w:ascii="GHEA Grapalat" w:hAnsi="GHEA Grapalat"/>
                <w:color w:val="000000"/>
                <w:lang w:val="hy-AM"/>
              </w:rPr>
              <w:t>ծ</w:t>
            </w:r>
            <w:r w:rsidRPr="00BF3276">
              <w:rPr>
                <w:rFonts w:ascii="GHEA Grapalat" w:hAnsi="GHEA Grapalat"/>
                <w:color w:val="000000"/>
                <w:lang w:val="ru-RU"/>
              </w:rPr>
              <w:t>ածկույթների</w:t>
            </w:r>
            <w:r w:rsidRPr="00BF3276">
              <w:rPr>
                <w:rFonts w:ascii="GHEA Grapalat" w:hAnsi="GHEA Grapalat"/>
                <w:color w:val="000000"/>
              </w:rPr>
              <w:t xml:space="preserve"> </w:t>
            </w:r>
            <w:r w:rsidRPr="00BF3276">
              <w:rPr>
                <w:rFonts w:ascii="GHEA Grapalat" w:hAnsi="GHEA Grapalat"/>
                <w:color w:val="000000"/>
                <w:lang w:val="ru-RU"/>
              </w:rPr>
              <w:t>երկայնական</w:t>
            </w:r>
            <w:r w:rsidRPr="00BF3276">
              <w:rPr>
                <w:rFonts w:ascii="GHEA Grapalat" w:hAnsi="GHEA Grapalat"/>
                <w:color w:val="000000"/>
              </w:rPr>
              <w:t xml:space="preserve"> </w:t>
            </w:r>
            <w:r w:rsidRPr="00BF3276">
              <w:rPr>
                <w:rFonts w:ascii="GHEA Grapalat" w:hAnsi="GHEA Grapalat"/>
                <w:color w:val="000000"/>
                <w:lang w:val="ru-RU"/>
              </w:rPr>
              <w:t>և</w:t>
            </w:r>
            <w:r w:rsidRPr="00BF3276">
              <w:rPr>
                <w:rFonts w:ascii="GHEA Grapalat" w:hAnsi="GHEA Grapalat"/>
                <w:color w:val="000000"/>
              </w:rPr>
              <w:t xml:space="preserve"> </w:t>
            </w:r>
            <w:r w:rsidRPr="00BF3276">
              <w:rPr>
                <w:rFonts w:ascii="GHEA Grapalat" w:hAnsi="GHEA Grapalat"/>
                <w:color w:val="000000"/>
                <w:lang w:val="ru-RU"/>
              </w:rPr>
              <w:lastRenderedPageBreak/>
              <w:t>լայնակ</w:t>
            </w:r>
            <w:r w:rsidRPr="00BF3276">
              <w:rPr>
                <w:rFonts w:ascii="GHEA Grapalat" w:hAnsi="GHEA Grapalat"/>
                <w:color w:val="000000"/>
                <w:lang w:val="hy-AM"/>
              </w:rPr>
              <w:t>ան կարերի</w:t>
            </w:r>
            <w:r w:rsidRPr="00BF3276">
              <w:rPr>
                <w:rFonts w:ascii="GHEA Grapalat" w:hAnsi="GHEA Grapalat"/>
                <w:color w:val="000000"/>
              </w:rPr>
              <w:t xml:space="preserve"> </w:t>
            </w:r>
            <w:proofErr w:type="spellStart"/>
            <w:r w:rsidRPr="00BF3276">
              <w:rPr>
                <w:rFonts w:ascii="GHEA Grapalat" w:hAnsi="GHEA Grapalat"/>
                <w:color w:val="000000"/>
              </w:rPr>
              <w:t>ուղղագծություն</w:t>
            </w:r>
            <w:proofErr w:type="spellEnd"/>
            <w:r w:rsidRPr="00BF3276">
              <w:rPr>
                <w:rFonts w:ascii="GHEA Grapalat" w:hAnsi="GHEA Grapalat"/>
                <w:color w:val="000000"/>
              </w:rPr>
              <w:t xml:space="preserve"> </w:t>
            </w:r>
          </w:p>
        </w:tc>
        <w:tc>
          <w:tcPr>
            <w:tcW w:w="1213" w:type="pct"/>
            <w:shd w:val="clear" w:color="auto" w:fill="FFFFFF"/>
            <w:hideMark/>
          </w:tcPr>
          <w:p w14:paraId="2ABEA8CA" w14:textId="77777777" w:rsidR="00F108DE" w:rsidRPr="00BF3276" w:rsidRDefault="00F108DE" w:rsidP="004A0B7A">
            <w:pPr>
              <w:tabs>
                <w:tab w:val="left" w:pos="426"/>
              </w:tabs>
              <w:spacing w:line="276" w:lineRule="auto"/>
              <w:ind w:left="142" w:right="197"/>
              <w:rPr>
                <w:rFonts w:ascii="GHEA Grapalat" w:hAnsi="GHEA Grapalat"/>
                <w:color w:val="000000"/>
                <w:lang w:val="hy-AM"/>
              </w:rPr>
            </w:pPr>
            <w:r w:rsidRPr="00BF3276">
              <w:rPr>
                <w:rFonts w:ascii="GHEA Grapalat" w:hAnsi="GHEA Grapalat"/>
                <w:color w:val="000000"/>
                <w:lang w:val="hy-AM"/>
              </w:rPr>
              <w:lastRenderedPageBreak/>
              <w:t xml:space="preserve">Սահմանումների արդյունքների ոչ ավելի, քան 5%-ը </w:t>
            </w:r>
            <w:r w:rsidRPr="00BF3276">
              <w:rPr>
                <w:rFonts w:ascii="GHEA Grapalat" w:hAnsi="GHEA Grapalat"/>
                <w:color w:val="000000"/>
                <w:lang w:val="hy-AM"/>
              </w:rPr>
              <w:lastRenderedPageBreak/>
              <w:t>կարող է ունենալ ուղիղ գծից մինչև 8 մմ շեղումներ, մնացածը՝ մինչև 5 մմ 1 մ-ի համար (բայց ոչ ավելի, քան 10 մմ 7.5 մ-ի համար)</w:t>
            </w:r>
          </w:p>
        </w:tc>
        <w:tc>
          <w:tcPr>
            <w:tcW w:w="927" w:type="pct"/>
            <w:shd w:val="clear" w:color="auto" w:fill="FFFFFF"/>
            <w:hideMark/>
          </w:tcPr>
          <w:p w14:paraId="6F5E0F51" w14:textId="77777777" w:rsidR="00F108DE" w:rsidRPr="00BF3276" w:rsidRDefault="00F108DE" w:rsidP="004A0B7A">
            <w:pPr>
              <w:tabs>
                <w:tab w:val="left" w:pos="426"/>
              </w:tabs>
              <w:spacing w:line="276" w:lineRule="auto"/>
              <w:ind w:left="142" w:right="211"/>
              <w:rPr>
                <w:rFonts w:ascii="GHEA Grapalat" w:hAnsi="GHEA Grapalat"/>
                <w:color w:val="000000"/>
                <w:lang w:val="hy-AM"/>
              </w:rPr>
            </w:pPr>
            <w:r w:rsidRPr="00BF3276">
              <w:rPr>
                <w:rFonts w:ascii="GHEA Grapalat" w:hAnsi="GHEA Grapalat"/>
                <w:color w:val="000000"/>
                <w:lang w:val="hy-AM"/>
              </w:rPr>
              <w:lastRenderedPageBreak/>
              <w:t xml:space="preserve">Կարի երկարության 20%-ը, բայց ոչ </w:t>
            </w:r>
            <w:r w:rsidRPr="00BF3276">
              <w:rPr>
                <w:rFonts w:ascii="GHEA Grapalat" w:hAnsi="GHEA Grapalat"/>
                <w:color w:val="000000"/>
                <w:lang w:val="hy-AM"/>
              </w:rPr>
              <w:lastRenderedPageBreak/>
              <w:t xml:space="preserve">պակաս, քան 20 չափում  </w:t>
            </w:r>
          </w:p>
        </w:tc>
        <w:tc>
          <w:tcPr>
            <w:tcW w:w="1002" w:type="pct"/>
            <w:shd w:val="clear" w:color="auto" w:fill="FFFFFF"/>
            <w:hideMark/>
          </w:tcPr>
          <w:p w14:paraId="067E90A3" w14:textId="77777777" w:rsidR="00F108DE" w:rsidRPr="00BF3276" w:rsidRDefault="00F108DE" w:rsidP="004A0B7A">
            <w:pPr>
              <w:tabs>
                <w:tab w:val="left" w:pos="426"/>
              </w:tabs>
              <w:spacing w:line="276" w:lineRule="auto"/>
              <w:ind w:left="142" w:right="132"/>
              <w:rPr>
                <w:rFonts w:ascii="GHEA Grapalat" w:hAnsi="GHEA Grapalat"/>
                <w:color w:val="000000"/>
                <w:lang w:val="hy-AM"/>
              </w:rPr>
            </w:pPr>
            <w:r w:rsidRPr="00BF3276">
              <w:rPr>
                <w:rFonts w:ascii="GHEA Grapalat" w:hAnsi="GHEA Grapalat"/>
                <w:color w:val="000000"/>
                <w:lang w:val="hy-AM"/>
              </w:rPr>
              <w:lastRenderedPageBreak/>
              <w:t xml:space="preserve">Չափում մետաղական քանոնով՝ </w:t>
            </w:r>
            <w:r w:rsidRPr="00BF3276">
              <w:rPr>
                <w:rFonts w:ascii="GHEA Grapalat" w:hAnsi="GHEA Grapalat"/>
                <w:color w:val="000000"/>
                <w:lang w:val="hy-AM"/>
              </w:rPr>
              <w:lastRenderedPageBreak/>
              <w:t xml:space="preserve">համաձայն ԳՕՍՏ 427-75-ի  </w:t>
            </w:r>
          </w:p>
        </w:tc>
      </w:tr>
      <w:tr w:rsidR="00F108DE" w:rsidRPr="00D72953" w14:paraId="040FA805" w14:textId="77777777" w:rsidTr="004A0B7A">
        <w:trPr>
          <w:trHeight w:val="20"/>
        </w:trPr>
        <w:tc>
          <w:tcPr>
            <w:tcW w:w="359" w:type="pct"/>
            <w:vMerge/>
            <w:tcBorders>
              <w:top w:val="nil"/>
            </w:tcBorders>
            <w:shd w:val="clear" w:color="auto" w:fill="FFFFFF"/>
          </w:tcPr>
          <w:p w14:paraId="758E76E6" w14:textId="77777777" w:rsidR="00F108DE" w:rsidRPr="00B60BD5" w:rsidRDefault="00F108DE" w:rsidP="004A0B7A">
            <w:pPr>
              <w:tabs>
                <w:tab w:val="left" w:pos="426"/>
              </w:tabs>
              <w:spacing w:line="276" w:lineRule="auto"/>
              <w:ind w:left="142" w:right="222"/>
              <w:rPr>
                <w:rFonts w:ascii="GHEA Grapalat" w:hAnsi="GHEA Grapalat"/>
                <w:color w:val="000000"/>
                <w:sz w:val="22"/>
                <w:szCs w:val="22"/>
                <w:lang w:val="hy-AM"/>
              </w:rPr>
            </w:pPr>
          </w:p>
        </w:tc>
        <w:tc>
          <w:tcPr>
            <w:tcW w:w="1499" w:type="pct"/>
            <w:shd w:val="clear" w:color="auto" w:fill="FFFFFF"/>
            <w:hideMark/>
          </w:tcPr>
          <w:p w14:paraId="75744E69" w14:textId="77777777" w:rsidR="00F108DE" w:rsidRPr="00BF3276" w:rsidRDefault="00F108DE" w:rsidP="00F108DE">
            <w:pPr>
              <w:pStyle w:val="ListParagraph"/>
              <w:numPr>
                <w:ilvl w:val="0"/>
                <w:numId w:val="39"/>
              </w:numPr>
              <w:tabs>
                <w:tab w:val="left" w:pos="426"/>
              </w:tabs>
              <w:spacing w:after="0" w:line="276" w:lineRule="auto"/>
              <w:ind w:left="142" w:right="222" w:firstLine="0"/>
              <w:rPr>
                <w:rFonts w:ascii="GHEA Grapalat" w:hAnsi="GHEA Grapalat"/>
                <w:color w:val="000000"/>
                <w:lang w:val="hy-AM"/>
              </w:rPr>
            </w:pPr>
            <w:r w:rsidRPr="00BF3276">
              <w:rPr>
                <w:rFonts w:ascii="GHEA Grapalat" w:hAnsi="GHEA Grapalat"/>
                <w:color w:val="000000"/>
                <w:lang w:val="hy-AM"/>
              </w:rPr>
              <w:t xml:space="preserve">ծածկույթների բոլոր տեսակների դեֆորմացիոն կարերի լայնությունը </w:t>
            </w:r>
          </w:p>
        </w:tc>
        <w:tc>
          <w:tcPr>
            <w:tcW w:w="1213" w:type="pct"/>
            <w:shd w:val="clear" w:color="auto" w:fill="FFFFFF"/>
            <w:hideMark/>
          </w:tcPr>
          <w:p w14:paraId="09F111E7" w14:textId="77777777" w:rsidR="00F108DE" w:rsidRPr="00BF3276" w:rsidRDefault="00F108DE" w:rsidP="004A0B7A">
            <w:pPr>
              <w:tabs>
                <w:tab w:val="left" w:pos="426"/>
              </w:tabs>
              <w:spacing w:line="276" w:lineRule="auto"/>
              <w:ind w:left="142" w:right="197"/>
              <w:rPr>
                <w:rFonts w:ascii="GHEA Grapalat" w:hAnsi="GHEA Grapalat"/>
                <w:color w:val="000000"/>
                <w:lang w:val="hy-AM"/>
              </w:rPr>
            </w:pPr>
            <w:r w:rsidRPr="00BF3276">
              <w:rPr>
                <w:rFonts w:ascii="GHEA Grapalat" w:hAnsi="GHEA Grapalat"/>
                <w:color w:val="000000"/>
                <w:lang w:val="hy-AM"/>
              </w:rPr>
              <w:t xml:space="preserve">Նախագծայինից ոչ պակաս, բայց ոչ ավել 30 մմ-ից  </w:t>
            </w:r>
          </w:p>
        </w:tc>
        <w:tc>
          <w:tcPr>
            <w:tcW w:w="927" w:type="pct"/>
            <w:shd w:val="clear" w:color="auto" w:fill="FFFFFF"/>
            <w:hideMark/>
          </w:tcPr>
          <w:p w14:paraId="004872DC" w14:textId="77777777" w:rsidR="00F108DE" w:rsidRPr="00BF3276" w:rsidRDefault="00F108DE" w:rsidP="004A0B7A">
            <w:pPr>
              <w:tabs>
                <w:tab w:val="left" w:pos="426"/>
              </w:tabs>
              <w:spacing w:line="276" w:lineRule="auto"/>
              <w:ind w:left="142" w:right="211"/>
              <w:jc w:val="both"/>
              <w:rPr>
                <w:rFonts w:ascii="GHEA Grapalat" w:hAnsi="GHEA Grapalat"/>
                <w:color w:val="000000"/>
                <w:lang w:val="hy-AM"/>
              </w:rPr>
            </w:pPr>
            <w:r w:rsidRPr="00BF3276">
              <w:rPr>
                <w:rFonts w:ascii="GHEA Grapalat" w:hAnsi="GHEA Grapalat"/>
                <w:color w:val="000000"/>
                <w:lang w:val="hy-AM"/>
              </w:rPr>
              <w:t xml:space="preserve">Յուրաքանչյուր կարի վրա  </w:t>
            </w:r>
          </w:p>
        </w:tc>
        <w:tc>
          <w:tcPr>
            <w:tcW w:w="1002" w:type="pct"/>
            <w:shd w:val="clear" w:color="auto" w:fill="FFFFFF"/>
            <w:hideMark/>
          </w:tcPr>
          <w:p w14:paraId="766B0E47" w14:textId="77777777" w:rsidR="00F108DE" w:rsidRPr="00BF3276" w:rsidRDefault="00F108DE" w:rsidP="004A0B7A">
            <w:pPr>
              <w:tabs>
                <w:tab w:val="left" w:pos="426"/>
              </w:tabs>
              <w:spacing w:line="276" w:lineRule="auto"/>
              <w:ind w:left="142" w:right="132"/>
              <w:rPr>
                <w:rFonts w:ascii="GHEA Grapalat" w:hAnsi="GHEA Grapalat"/>
                <w:color w:val="000000"/>
                <w:lang w:val="hy-AM"/>
              </w:rPr>
            </w:pPr>
            <w:r w:rsidRPr="00BF3276">
              <w:rPr>
                <w:rFonts w:ascii="GHEA Grapalat" w:hAnsi="GHEA Grapalat"/>
                <w:color w:val="000000"/>
                <w:lang w:val="hy-AM"/>
              </w:rPr>
              <w:t xml:space="preserve">Չափում մետաղական քանոնով՝ համաձայն ԳՕՍՏ 427-75-ի  </w:t>
            </w:r>
          </w:p>
        </w:tc>
      </w:tr>
      <w:tr w:rsidR="00F108DE" w:rsidRPr="00B60BD5" w14:paraId="630CECCF" w14:textId="77777777" w:rsidTr="004A0B7A">
        <w:trPr>
          <w:trHeight w:val="20"/>
        </w:trPr>
        <w:tc>
          <w:tcPr>
            <w:tcW w:w="359" w:type="pct"/>
            <w:vMerge/>
            <w:tcBorders>
              <w:top w:val="nil"/>
            </w:tcBorders>
            <w:shd w:val="clear" w:color="auto" w:fill="FFFFFF"/>
          </w:tcPr>
          <w:p w14:paraId="67AD6ACE" w14:textId="77777777" w:rsidR="00F108DE" w:rsidRPr="00B60BD5" w:rsidRDefault="00F108DE" w:rsidP="004A0B7A">
            <w:pPr>
              <w:tabs>
                <w:tab w:val="left" w:pos="426"/>
              </w:tabs>
              <w:spacing w:line="276" w:lineRule="auto"/>
              <w:ind w:left="142" w:right="222"/>
              <w:rPr>
                <w:rFonts w:ascii="GHEA Grapalat" w:hAnsi="GHEA Grapalat"/>
                <w:color w:val="000000"/>
                <w:sz w:val="22"/>
                <w:szCs w:val="22"/>
                <w:lang w:val="hy-AM"/>
              </w:rPr>
            </w:pPr>
          </w:p>
        </w:tc>
        <w:tc>
          <w:tcPr>
            <w:tcW w:w="1499" w:type="pct"/>
            <w:shd w:val="clear" w:color="auto" w:fill="FFFFFF"/>
            <w:hideMark/>
          </w:tcPr>
          <w:p w14:paraId="02E75A60" w14:textId="77777777" w:rsidR="00F108DE" w:rsidRPr="00BF3276" w:rsidRDefault="00F108DE" w:rsidP="00F108DE">
            <w:pPr>
              <w:pStyle w:val="ListParagraph"/>
              <w:numPr>
                <w:ilvl w:val="0"/>
                <w:numId w:val="39"/>
              </w:numPr>
              <w:tabs>
                <w:tab w:val="left" w:pos="426"/>
              </w:tabs>
              <w:spacing w:after="0" w:line="276" w:lineRule="auto"/>
              <w:ind w:left="142" w:right="222" w:firstLine="0"/>
              <w:rPr>
                <w:rFonts w:ascii="GHEA Grapalat" w:hAnsi="GHEA Grapalat"/>
                <w:color w:val="000000"/>
                <w:lang w:val="hy-AM"/>
              </w:rPr>
            </w:pPr>
            <w:r w:rsidRPr="00BF3276">
              <w:rPr>
                <w:rFonts w:ascii="GHEA Grapalat" w:hAnsi="GHEA Grapalat"/>
                <w:bCs/>
                <w:color w:val="000000"/>
                <w:lang w:val="hy-AM"/>
              </w:rPr>
              <w:t>կառուցված-քային</w:t>
            </w:r>
            <w:r w:rsidRPr="00BF3276">
              <w:rPr>
                <w:rFonts w:ascii="GHEA Grapalat" w:hAnsi="GHEA Grapalat"/>
                <w:color w:val="000000"/>
                <w:lang w:val="hy-AM"/>
              </w:rPr>
              <w:t xml:space="preserve"> շերտի հաստությունը</w:t>
            </w:r>
            <w:r w:rsidRPr="00BF3276">
              <w:rPr>
                <w:rFonts w:ascii="Microsoft JhengHei" w:eastAsia="Microsoft JhengHei" w:hAnsi="Microsoft JhengHei" w:cs="Microsoft JhengHei" w:hint="eastAsia"/>
                <w:color w:val="000000"/>
                <w:lang w:val="hy-AM"/>
              </w:rPr>
              <w:t>․</w:t>
            </w:r>
            <w:r w:rsidRPr="00BF3276">
              <w:rPr>
                <w:rFonts w:ascii="GHEA Grapalat" w:hAnsi="GHEA Grapalat"/>
                <w:color w:val="000000"/>
                <w:lang w:val="hy-AM"/>
              </w:rPr>
              <w:t xml:space="preserve"> </w:t>
            </w:r>
          </w:p>
        </w:tc>
        <w:tc>
          <w:tcPr>
            <w:tcW w:w="1213" w:type="pct"/>
            <w:shd w:val="clear" w:color="auto" w:fill="FFFFFF"/>
            <w:hideMark/>
          </w:tcPr>
          <w:p w14:paraId="0082B9D2" w14:textId="77777777" w:rsidR="00F108DE" w:rsidRPr="00BF3276" w:rsidRDefault="00F108DE" w:rsidP="004A0B7A">
            <w:pPr>
              <w:tabs>
                <w:tab w:val="left" w:pos="426"/>
              </w:tabs>
              <w:spacing w:line="276" w:lineRule="auto"/>
              <w:ind w:left="142" w:right="197"/>
              <w:jc w:val="both"/>
              <w:rPr>
                <w:rFonts w:ascii="GHEA Grapalat" w:hAnsi="GHEA Grapalat"/>
                <w:color w:val="000000"/>
                <w:lang w:val="hy-AM"/>
              </w:rPr>
            </w:pPr>
            <w:r w:rsidRPr="00BF3276">
              <w:rPr>
                <w:rFonts w:ascii="Calibri" w:hAnsi="Calibri" w:cs="Calibri"/>
                <w:color w:val="000000"/>
                <w:lang w:val="hy-AM"/>
              </w:rPr>
              <w:t> </w:t>
            </w:r>
          </w:p>
        </w:tc>
        <w:tc>
          <w:tcPr>
            <w:tcW w:w="927" w:type="pct"/>
            <w:shd w:val="clear" w:color="auto" w:fill="FFFFFF"/>
            <w:hideMark/>
          </w:tcPr>
          <w:p w14:paraId="321F4F76" w14:textId="77777777" w:rsidR="00F108DE" w:rsidRPr="00BF3276" w:rsidRDefault="00F108DE" w:rsidP="004A0B7A">
            <w:pPr>
              <w:tabs>
                <w:tab w:val="left" w:pos="426"/>
              </w:tabs>
              <w:spacing w:line="276" w:lineRule="auto"/>
              <w:ind w:left="142" w:right="211"/>
              <w:jc w:val="both"/>
              <w:rPr>
                <w:rFonts w:ascii="GHEA Grapalat" w:hAnsi="GHEA Grapalat"/>
                <w:color w:val="000000"/>
                <w:lang w:val="hy-AM"/>
              </w:rPr>
            </w:pPr>
            <w:r w:rsidRPr="00BF3276">
              <w:rPr>
                <w:rFonts w:ascii="Calibri" w:hAnsi="Calibri" w:cs="Calibri"/>
                <w:color w:val="000000"/>
                <w:lang w:val="hy-AM"/>
              </w:rPr>
              <w:t> </w:t>
            </w:r>
          </w:p>
        </w:tc>
        <w:tc>
          <w:tcPr>
            <w:tcW w:w="1002" w:type="pct"/>
            <w:shd w:val="clear" w:color="auto" w:fill="FFFFFF"/>
            <w:hideMark/>
          </w:tcPr>
          <w:p w14:paraId="763825BE" w14:textId="77777777" w:rsidR="00F108DE" w:rsidRPr="00BF3276" w:rsidRDefault="00F108DE" w:rsidP="004A0B7A">
            <w:pPr>
              <w:tabs>
                <w:tab w:val="left" w:pos="426"/>
              </w:tabs>
              <w:spacing w:line="276" w:lineRule="auto"/>
              <w:ind w:left="142" w:right="132"/>
              <w:jc w:val="both"/>
              <w:rPr>
                <w:rFonts w:ascii="GHEA Grapalat" w:hAnsi="GHEA Grapalat"/>
                <w:color w:val="000000"/>
                <w:lang w:val="hy-AM"/>
              </w:rPr>
            </w:pPr>
            <w:r w:rsidRPr="00BF3276">
              <w:rPr>
                <w:rFonts w:ascii="Calibri" w:hAnsi="Calibri" w:cs="Calibri"/>
                <w:color w:val="000000"/>
                <w:lang w:val="hy-AM"/>
              </w:rPr>
              <w:t> </w:t>
            </w:r>
          </w:p>
        </w:tc>
      </w:tr>
      <w:tr w:rsidR="00F108DE" w:rsidRPr="00D72953" w14:paraId="6CF2A656" w14:textId="77777777" w:rsidTr="004A0B7A">
        <w:trPr>
          <w:trHeight w:val="20"/>
        </w:trPr>
        <w:tc>
          <w:tcPr>
            <w:tcW w:w="359" w:type="pct"/>
            <w:vMerge/>
            <w:tcBorders>
              <w:top w:val="nil"/>
            </w:tcBorders>
            <w:shd w:val="clear" w:color="auto" w:fill="FFFFFF"/>
          </w:tcPr>
          <w:p w14:paraId="01E5B052" w14:textId="77777777" w:rsidR="00F108DE" w:rsidRPr="00B60BD5" w:rsidRDefault="00F108DE" w:rsidP="004A0B7A">
            <w:pPr>
              <w:tabs>
                <w:tab w:val="left" w:pos="426"/>
              </w:tabs>
              <w:spacing w:line="276" w:lineRule="auto"/>
              <w:ind w:left="142" w:right="222"/>
              <w:rPr>
                <w:rFonts w:ascii="GHEA Grapalat" w:hAnsi="GHEA Grapalat"/>
                <w:color w:val="000000"/>
                <w:sz w:val="22"/>
                <w:szCs w:val="22"/>
                <w:lang w:val="hy-AM"/>
              </w:rPr>
            </w:pPr>
          </w:p>
        </w:tc>
        <w:tc>
          <w:tcPr>
            <w:tcW w:w="1499" w:type="pct"/>
            <w:shd w:val="clear" w:color="auto" w:fill="FFFFFF"/>
            <w:hideMark/>
          </w:tcPr>
          <w:p w14:paraId="63A9FB93" w14:textId="77777777" w:rsidR="00F108DE" w:rsidRPr="00BF3276" w:rsidRDefault="00F108DE" w:rsidP="004A0B7A">
            <w:pPr>
              <w:tabs>
                <w:tab w:val="left" w:pos="426"/>
              </w:tabs>
              <w:spacing w:line="276" w:lineRule="auto"/>
              <w:ind w:left="142" w:right="222"/>
              <w:rPr>
                <w:rFonts w:ascii="GHEA Grapalat" w:hAnsi="GHEA Grapalat"/>
                <w:color w:val="000000"/>
                <w:lang w:val="hy-AM"/>
              </w:rPr>
            </w:pPr>
            <w:r w:rsidRPr="00BF3276">
              <w:rPr>
                <w:rFonts w:ascii="GHEA Grapalat" w:hAnsi="GHEA Grapalat"/>
                <w:color w:val="000000"/>
                <w:lang w:val="hy-AM"/>
              </w:rPr>
              <w:t>ա</w:t>
            </w:r>
            <w:r w:rsidRPr="00BF3276">
              <w:rPr>
                <w:rFonts w:ascii="Microsoft JhengHei" w:eastAsia="Microsoft JhengHei" w:hAnsi="Microsoft JhengHei" w:cs="Microsoft JhengHei" w:hint="eastAsia"/>
                <w:color w:val="000000"/>
                <w:lang w:val="hy-AM"/>
              </w:rPr>
              <w:t>․</w:t>
            </w:r>
            <w:r w:rsidRPr="00BF3276">
              <w:rPr>
                <w:rFonts w:ascii="GHEA Grapalat" w:hAnsi="GHEA Grapalat"/>
                <w:color w:val="000000"/>
                <w:lang w:val="hy-AM"/>
              </w:rPr>
              <w:t>միաձույլ բետոնե, ամրանաբետոնե, երկաթբետոնե ծածկույթների (հիմնատակերի) և ասֆալտբետոնային ծածկույթների և ցեմանտաբետոնե հիմնատակերի</w:t>
            </w:r>
          </w:p>
          <w:p w14:paraId="0B2522AE" w14:textId="77777777" w:rsidR="00F108DE" w:rsidRPr="00BF3276" w:rsidRDefault="00F108DE" w:rsidP="004A0B7A">
            <w:pPr>
              <w:tabs>
                <w:tab w:val="left" w:pos="426"/>
              </w:tabs>
              <w:spacing w:line="276" w:lineRule="auto"/>
              <w:ind w:left="142" w:right="222"/>
              <w:rPr>
                <w:rFonts w:ascii="GHEA Grapalat" w:hAnsi="GHEA Grapalat"/>
                <w:color w:val="000000"/>
                <w:lang w:val="hy-AM"/>
              </w:rPr>
            </w:pPr>
            <w:r w:rsidRPr="00BF3276">
              <w:rPr>
                <w:rFonts w:ascii="GHEA Grapalat" w:hAnsi="GHEA Grapalat"/>
                <w:color w:val="000000"/>
                <w:lang w:val="hy-AM"/>
              </w:rPr>
              <w:t xml:space="preserve"> </w:t>
            </w:r>
          </w:p>
        </w:tc>
        <w:tc>
          <w:tcPr>
            <w:tcW w:w="1213" w:type="pct"/>
            <w:shd w:val="clear" w:color="auto" w:fill="FFFFFF"/>
            <w:hideMark/>
          </w:tcPr>
          <w:p w14:paraId="2AB02363" w14:textId="77777777" w:rsidR="00F108DE" w:rsidRPr="00BF3276" w:rsidRDefault="00F108DE" w:rsidP="004A0B7A">
            <w:pPr>
              <w:tabs>
                <w:tab w:val="left" w:pos="426"/>
              </w:tabs>
              <w:spacing w:line="276" w:lineRule="auto"/>
              <w:ind w:left="142" w:right="197"/>
              <w:rPr>
                <w:rFonts w:ascii="GHEA Grapalat" w:hAnsi="GHEA Grapalat"/>
                <w:color w:val="000000"/>
                <w:lang w:val="hy-AM"/>
              </w:rPr>
            </w:pPr>
            <w:r w:rsidRPr="00BF3276">
              <w:rPr>
                <w:rFonts w:ascii="GHEA Grapalat" w:hAnsi="GHEA Grapalat"/>
                <w:color w:val="000000"/>
                <w:lang w:val="hy-AM"/>
              </w:rPr>
              <w:t xml:space="preserve">Սահմանումների արդյունքների ոչ ավելի, քան 5%-ը կարող է ունենալ շեղումներ նախագծային արժեքներից մինչև մինուս 5%, բայց ոչ ավելի, քան 10 մմ, մնացածը՝ ոչ պակաս, քան նախագծայինը </w:t>
            </w:r>
          </w:p>
        </w:tc>
        <w:tc>
          <w:tcPr>
            <w:tcW w:w="927" w:type="pct"/>
            <w:shd w:val="clear" w:color="auto" w:fill="FFFFFF"/>
            <w:hideMark/>
          </w:tcPr>
          <w:p w14:paraId="424A4CF4" w14:textId="77777777" w:rsidR="00F108DE" w:rsidRPr="00BF3276" w:rsidRDefault="00F108DE" w:rsidP="004A0B7A">
            <w:pPr>
              <w:tabs>
                <w:tab w:val="left" w:pos="426"/>
              </w:tabs>
              <w:spacing w:line="276" w:lineRule="auto"/>
              <w:ind w:left="142" w:right="211"/>
              <w:rPr>
                <w:rFonts w:ascii="GHEA Grapalat" w:hAnsi="GHEA Grapalat"/>
                <w:color w:val="000000"/>
                <w:lang w:val="hy-AM"/>
              </w:rPr>
            </w:pPr>
            <w:r w:rsidRPr="00BF3276">
              <w:rPr>
                <w:rFonts w:ascii="GHEA Grapalat" w:hAnsi="GHEA Grapalat"/>
                <w:color w:val="000000"/>
                <w:lang w:val="hy-AM"/>
              </w:rPr>
              <w:t xml:space="preserve">Ոչ պակաս 20% չափման ծավալից գործառնական վերահսկման դեպքում, բայց պակաս 20 չափումից  </w:t>
            </w:r>
          </w:p>
        </w:tc>
        <w:tc>
          <w:tcPr>
            <w:tcW w:w="1002" w:type="pct"/>
            <w:shd w:val="clear" w:color="auto" w:fill="FFFFFF"/>
            <w:hideMark/>
          </w:tcPr>
          <w:p w14:paraId="37770B20" w14:textId="77777777" w:rsidR="00F108DE" w:rsidRPr="00BF3276" w:rsidRDefault="00F108DE" w:rsidP="004A0B7A">
            <w:pPr>
              <w:tabs>
                <w:tab w:val="left" w:pos="426"/>
              </w:tabs>
              <w:spacing w:line="276" w:lineRule="auto"/>
              <w:ind w:left="142" w:right="132"/>
              <w:rPr>
                <w:rFonts w:ascii="GHEA Grapalat" w:hAnsi="GHEA Grapalat"/>
                <w:color w:val="000000"/>
                <w:lang w:val="hy-AM"/>
              </w:rPr>
            </w:pPr>
            <w:r w:rsidRPr="00BF3276">
              <w:rPr>
                <w:rFonts w:ascii="GHEA Grapalat" w:hAnsi="GHEA Grapalat"/>
                <w:color w:val="000000"/>
                <w:lang w:val="hy-AM"/>
              </w:rPr>
              <w:t xml:space="preserve">Չափում մետաղական քանոնով շերտի եզրով՝ համաձայն ԳՕՍՏ 427-75-ի </w:t>
            </w:r>
          </w:p>
        </w:tc>
      </w:tr>
      <w:tr w:rsidR="00F108DE" w:rsidRPr="00B60BD5" w14:paraId="46A342F8" w14:textId="77777777" w:rsidTr="004A0B7A">
        <w:trPr>
          <w:trHeight w:val="20"/>
        </w:trPr>
        <w:tc>
          <w:tcPr>
            <w:tcW w:w="359" w:type="pct"/>
            <w:vMerge/>
            <w:tcBorders>
              <w:top w:val="nil"/>
            </w:tcBorders>
            <w:shd w:val="clear" w:color="auto" w:fill="FFFFFF"/>
          </w:tcPr>
          <w:p w14:paraId="33E417AC" w14:textId="77777777" w:rsidR="00F108DE" w:rsidRPr="00B60BD5" w:rsidRDefault="00F108DE" w:rsidP="004A0B7A">
            <w:pPr>
              <w:tabs>
                <w:tab w:val="left" w:pos="426"/>
              </w:tabs>
              <w:spacing w:line="276" w:lineRule="auto"/>
              <w:ind w:left="142" w:right="222"/>
              <w:rPr>
                <w:rFonts w:ascii="GHEA Grapalat" w:hAnsi="GHEA Grapalat"/>
                <w:color w:val="000000"/>
                <w:sz w:val="22"/>
                <w:szCs w:val="22"/>
                <w:lang w:val="hy-AM"/>
              </w:rPr>
            </w:pPr>
          </w:p>
        </w:tc>
        <w:tc>
          <w:tcPr>
            <w:tcW w:w="1499" w:type="pct"/>
            <w:shd w:val="clear" w:color="auto" w:fill="FFFFFF"/>
            <w:hideMark/>
          </w:tcPr>
          <w:p w14:paraId="506CE0A6" w14:textId="77777777" w:rsidR="00F108DE" w:rsidRPr="00BF3276" w:rsidRDefault="00F108DE" w:rsidP="004A0B7A">
            <w:pPr>
              <w:tabs>
                <w:tab w:val="left" w:pos="426"/>
              </w:tabs>
              <w:spacing w:line="276" w:lineRule="auto"/>
              <w:ind w:left="142" w:right="222"/>
              <w:rPr>
                <w:rFonts w:ascii="GHEA Grapalat" w:hAnsi="GHEA Grapalat"/>
                <w:color w:val="000000"/>
                <w:lang w:val="hy-AM"/>
              </w:rPr>
            </w:pPr>
            <w:r w:rsidRPr="00BF3276">
              <w:rPr>
                <w:rFonts w:ascii="GHEA Grapalat" w:hAnsi="GHEA Grapalat"/>
                <w:color w:val="000000"/>
                <w:lang w:val="hy-AM"/>
              </w:rPr>
              <w:t>բ</w:t>
            </w:r>
            <w:r w:rsidRPr="00BF3276">
              <w:rPr>
                <w:rFonts w:ascii="Microsoft JhengHei" w:eastAsia="Microsoft JhengHei" w:hAnsi="Microsoft JhengHei" w:cs="Microsoft JhengHei" w:hint="eastAsia"/>
                <w:color w:val="000000"/>
                <w:lang w:val="hy-AM"/>
              </w:rPr>
              <w:t>․</w:t>
            </w:r>
            <w:r w:rsidRPr="00BF3276">
              <w:rPr>
                <w:rFonts w:ascii="GHEA Grapalat" w:hAnsi="GHEA Grapalat"/>
                <w:color w:val="000000"/>
                <w:lang w:val="hy-AM"/>
              </w:rPr>
              <w:t xml:space="preserve"> բոլոր մյուս տեսակի հիմնատակերի և ծածկույթների    </w:t>
            </w:r>
          </w:p>
        </w:tc>
        <w:tc>
          <w:tcPr>
            <w:tcW w:w="1213" w:type="pct"/>
            <w:shd w:val="clear" w:color="auto" w:fill="FFFFFF"/>
            <w:hideMark/>
          </w:tcPr>
          <w:p w14:paraId="7BF31EDC" w14:textId="77777777" w:rsidR="00F108DE" w:rsidRPr="00BF3276" w:rsidRDefault="00F108DE" w:rsidP="004A0B7A">
            <w:pPr>
              <w:tabs>
                <w:tab w:val="left" w:pos="426"/>
              </w:tabs>
              <w:spacing w:line="276" w:lineRule="auto"/>
              <w:ind w:left="142" w:right="197"/>
              <w:rPr>
                <w:rFonts w:ascii="GHEA Grapalat" w:hAnsi="GHEA Grapalat"/>
                <w:color w:val="000000"/>
                <w:lang w:val="hy-AM"/>
              </w:rPr>
            </w:pPr>
            <w:r w:rsidRPr="00BF3276">
              <w:rPr>
                <w:rFonts w:ascii="GHEA Grapalat" w:hAnsi="GHEA Grapalat"/>
                <w:color w:val="000000"/>
                <w:lang w:val="hy-AM"/>
              </w:rPr>
              <w:t xml:space="preserve">Նույնը, մինչև մինուս 5%, բայց ոչ ավելի, քան 20 մմ, մնացածը՝ ոչ պակաս, քան նախագծայինը  </w:t>
            </w:r>
          </w:p>
        </w:tc>
        <w:tc>
          <w:tcPr>
            <w:tcW w:w="927" w:type="pct"/>
            <w:shd w:val="clear" w:color="auto" w:fill="FFFFFF"/>
            <w:hideMark/>
          </w:tcPr>
          <w:p w14:paraId="38F3E6F7" w14:textId="77777777" w:rsidR="00F108DE" w:rsidRPr="00BF3276" w:rsidRDefault="00F108DE" w:rsidP="004A0B7A">
            <w:pPr>
              <w:tabs>
                <w:tab w:val="left" w:pos="426"/>
              </w:tabs>
              <w:spacing w:line="276" w:lineRule="auto"/>
              <w:ind w:left="142" w:right="211"/>
              <w:jc w:val="both"/>
              <w:rPr>
                <w:rFonts w:ascii="GHEA Grapalat" w:hAnsi="GHEA Grapalat"/>
                <w:color w:val="000000"/>
              </w:rPr>
            </w:pPr>
            <w:r w:rsidRPr="00BF3276">
              <w:rPr>
                <w:rFonts w:ascii="GHEA Grapalat" w:hAnsi="GHEA Grapalat"/>
                <w:color w:val="000000"/>
                <w:lang w:val="hy-AM"/>
              </w:rPr>
              <w:t>Նույնը</w:t>
            </w:r>
          </w:p>
        </w:tc>
        <w:tc>
          <w:tcPr>
            <w:tcW w:w="1002" w:type="pct"/>
            <w:shd w:val="clear" w:color="auto" w:fill="FFFFFF"/>
            <w:hideMark/>
          </w:tcPr>
          <w:p w14:paraId="7FF0741C" w14:textId="77777777" w:rsidR="00F108DE" w:rsidRPr="00BF3276" w:rsidRDefault="00F108DE" w:rsidP="004A0B7A">
            <w:pPr>
              <w:tabs>
                <w:tab w:val="left" w:pos="426"/>
              </w:tabs>
              <w:spacing w:line="276" w:lineRule="auto"/>
              <w:ind w:left="142" w:right="132"/>
              <w:jc w:val="both"/>
              <w:rPr>
                <w:rFonts w:ascii="GHEA Grapalat" w:hAnsi="GHEA Grapalat"/>
                <w:color w:val="000000"/>
              </w:rPr>
            </w:pPr>
            <w:r w:rsidRPr="00BF3276">
              <w:rPr>
                <w:rFonts w:ascii="GHEA Grapalat" w:hAnsi="GHEA Grapalat"/>
                <w:color w:val="000000"/>
                <w:lang w:val="hy-AM"/>
              </w:rPr>
              <w:t>Նույնը</w:t>
            </w:r>
          </w:p>
        </w:tc>
      </w:tr>
      <w:tr w:rsidR="00F108DE" w:rsidRPr="00B60BD5" w14:paraId="25AA2003" w14:textId="77777777" w:rsidTr="004A0B7A">
        <w:trPr>
          <w:trHeight w:val="20"/>
        </w:trPr>
        <w:tc>
          <w:tcPr>
            <w:tcW w:w="359" w:type="pct"/>
            <w:vMerge w:val="restart"/>
            <w:tcBorders>
              <w:top w:val="nil"/>
            </w:tcBorders>
            <w:shd w:val="clear" w:color="auto" w:fill="FFFFFF"/>
          </w:tcPr>
          <w:p w14:paraId="004CF40C" w14:textId="77777777" w:rsidR="00F108DE" w:rsidRPr="00B60BD5" w:rsidRDefault="00F108DE" w:rsidP="004A0B7A">
            <w:pPr>
              <w:tabs>
                <w:tab w:val="left" w:pos="426"/>
              </w:tabs>
              <w:spacing w:line="276" w:lineRule="auto"/>
              <w:ind w:left="142" w:right="222"/>
              <w:rPr>
                <w:rFonts w:ascii="GHEA Grapalat" w:hAnsi="GHEA Grapalat"/>
                <w:color w:val="000000"/>
                <w:sz w:val="22"/>
                <w:szCs w:val="22"/>
              </w:rPr>
            </w:pPr>
          </w:p>
        </w:tc>
        <w:tc>
          <w:tcPr>
            <w:tcW w:w="1499" w:type="pct"/>
            <w:shd w:val="clear" w:color="auto" w:fill="FFFFFF"/>
            <w:hideMark/>
          </w:tcPr>
          <w:p w14:paraId="233B1C92" w14:textId="77777777" w:rsidR="00F108DE" w:rsidRPr="00BF3276" w:rsidRDefault="00F108DE" w:rsidP="00F108DE">
            <w:pPr>
              <w:pStyle w:val="ListParagraph"/>
              <w:numPr>
                <w:ilvl w:val="0"/>
                <w:numId w:val="39"/>
              </w:numPr>
              <w:tabs>
                <w:tab w:val="left" w:pos="426"/>
              </w:tabs>
              <w:spacing w:after="0" w:line="276" w:lineRule="auto"/>
              <w:ind w:left="142" w:right="222" w:firstLine="0"/>
              <w:rPr>
                <w:rFonts w:ascii="GHEA Grapalat" w:hAnsi="GHEA Grapalat"/>
                <w:color w:val="000000"/>
                <w:lang w:val="hy-AM"/>
              </w:rPr>
            </w:pPr>
            <w:r w:rsidRPr="00BF3276">
              <w:rPr>
                <w:rFonts w:ascii="GHEA Grapalat" w:hAnsi="GHEA Grapalat"/>
                <w:color w:val="000000"/>
                <w:lang w:val="hy-AM"/>
              </w:rPr>
              <w:t>ա</w:t>
            </w:r>
            <w:r w:rsidRPr="00BF3276">
              <w:rPr>
                <w:rFonts w:ascii="GHEA Grapalat" w:hAnsi="GHEA Grapalat"/>
                <w:color w:val="000000"/>
                <w:lang w:val="ru-RU"/>
              </w:rPr>
              <w:t>սֆալտբետոնի</w:t>
            </w:r>
            <w:r w:rsidRPr="00BF3276">
              <w:rPr>
                <w:rFonts w:ascii="GHEA Grapalat" w:hAnsi="GHEA Grapalat"/>
                <w:color w:val="000000"/>
              </w:rPr>
              <w:t xml:space="preserve"> </w:t>
            </w:r>
            <w:r w:rsidRPr="00BF3276">
              <w:rPr>
                <w:rFonts w:ascii="GHEA Grapalat" w:hAnsi="GHEA Grapalat"/>
                <w:bCs/>
                <w:color w:val="000000"/>
                <w:lang w:val="hy-AM"/>
              </w:rPr>
              <w:t>կառուցվածքային</w:t>
            </w:r>
            <w:r w:rsidRPr="00BF3276">
              <w:rPr>
                <w:rFonts w:ascii="GHEA Grapalat" w:hAnsi="GHEA Grapalat"/>
                <w:color w:val="000000"/>
              </w:rPr>
              <w:t xml:space="preserve"> </w:t>
            </w:r>
            <w:r w:rsidRPr="00BF3276">
              <w:rPr>
                <w:rFonts w:ascii="GHEA Grapalat" w:hAnsi="GHEA Grapalat"/>
                <w:color w:val="000000"/>
                <w:lang w:val="ru-RU"/>
              </w:rPr>
              <w:t>շերտերի</w:t>
            </w:r>
            <w:r w:rsidRPr="00BF3276">
              <w:rPr>
                <w:rFonts w:ascii="GHEA Grapalat" w:hAnsi="GHEA Grapalat"/>
                <w:color w:val="000000"/>
              </w:rPr>
              <w:t xml:space="preserve"> </w:t>
            </w:r>
            <w:r w:rsidRPr="00BF3276">
              <w:rPr>
                <w:rFonts w:ascii="GHEA Grapalat" w:hAnsi="GHEA Grapalat"/>
                <w:color w:val="000000"/>
                <w:lang w:val="ru-RU"/>
              </w:rPr>
              <w:t>խտացման</w:t>
            </w:r>
            <w:r w:rsidRPr="00BF3276">
              <w:rPr>
                <w:rFonts w:ascii="GHEA Grapalat" w:hAnsi="GHEA Grapalat"/>
                <w:color w:val="000000"/>
              </w:rPr>
              <w:t xml:space="preserve"> </w:t>
            </w:r>
            <w:r w:rsidRPr="00BF3276">
              <w:rPr>
                <w:rFonts w:ascii="GHEA Grapalat" w:hAnsi="GHEA Grapalat"/>
                <w:color w:val="000000"/>
                <w:lang w:val="ru-RU"/>
              </w:rPr>
              <w:lastRenderedPageBreak/>
              <w:t>գործակիցներ</w:t>
            </w:r>
            <w:r w:rsidRPr="00BF3276">
              <w:rPr>
                <w:rFonts w:ascii="GHEA Grapalat" w:hAnsi="GHEA Grapalat"/>
                <w:color w:val="000000"/>
              </w:rPr>
              <w:t xml:space="preserve">, </w:t>
            </w:r>
            <w:r w:rsidRPr="00BF3276">
              <w:rPr>
                <w:rFonts w:ascii="GHEA Grapalat" w:hAnsi="GHEA Grapalat"/>
                <w:color w:val="000000"/>
                <w:lang w:val="ru-RU"/>
              </w:rPr>
              <w:t>ոչ</w:t>
            </w:r>
            <w:r w:rsidRPr="00BF3276">
              <w:rPr>
                <w:rFonts w:ascii="GHEA Grapalat" w:hAnsi="GHEA Grapalat"/>
                <w:color w:val="000000"/>
              </w:rPr>
              <w:t xml:space="preserve"> </w:t>
            </w:r>
            <w:r w:rsidRPr="00BF3276">
              <w:rPr>
                <w:rFonts w:ascii="GHEA Grapalat" w:hAnsi="GHEA Grapalat"/>
                <w:color w:val="000000"/>
                <w:lang w:val="ru-RU"/>
              </w:rPr>
              <w:t>ցածր</w:t>
            </w:r>
            <w:r w:rsidRPr="00BF3276">
              <w:rPr>
                <w:rFonts w:ascii="GHEA Grapalat" w:hAnsi="GHEA Grapalat"/>
                <w:color w:val="000000"/>
              </w:rPr>
              <w:t xml:space="preserve"> A </w:t>
            </w:r>
            <w:r w:rsidRPr="00BF3276">
              <w:rPr>
                <w:rFonts w:ascii="GHEA Grapalat" w:hAnsi="GHEA Grapalat"/>
                <w:color w:val="000000"/>
                <w:lang w:val="ru-RU"/>
              </w:rPr>
              <w:t>և</w:t>
            </w:r>
            <w:r w:rsidRPr="00BF3276">
              <w:rPr>
                <w:rFonts w:ascii="GHEA Grapalat" w:hAnsi="GHEA Grapalat"/>
                <w:color w:val="000000"/>
              </w:rPr>
              <w:t xml:space="preserve"> B </w:t>
            </w:r>
            <w:r w:rsidRPr="00BF3276">
              <w:rPr>
                <w:rFonts w:ascii="GHEA Grapalat" w:hAnsi="GHEA Grapalat"/>
                <w:color w:val="000000"/>
                <w:lang w:val="ru-RU"/>
              </w:rPr>
              <w:t>տեսակներից՝</w:t>
            </w:r>
            <w:r w:rsidRPr="00BF3276">
              <w:rPr>
                <w:rFonts w:ascii="GHEA Grapalat" w:hAnsi="GHEA Grapalat"/>
                <w:color w:val="000000"/>
              </w:rPr>
              <w:t xml:space="preserve"> 0</w:t>
            </w:r>
            <w:r w:rsidRPr="00BF3276">
              <w:rPr>
                <w:rFonts w:ascii="Microsoft JhengHei" w:eastAsia="Microsoft JhengHei" w:hAnsi="Microsoft JhengHei" w:cs="Microsoft JhengHei" w:hint="eastAsia"/>
                <w:color w:val="000000"/>
                <w:lang w:val="hy-AM"/>
              </w:rPr>
              <w:t>․</w:t>
            </w:r>
            <w:r w:rsidRPr="00BF3276">
              <w:rPr>
                <w:rFonts w:ascii="GHEA Grapalat" w:hAnsi="GHEA Grapalat"/>
                <w:color w:val="000000"/>
              </w:rPr>
              <w:t>99</w:t>
            </w:r>
            <w:r w:rsidRPr="00BF3276">
              <w:rPr>
                <w:rFonts w:ascii="GHEA Grapalat" w:hAnsi="GHEA Grapalat"/>
                <w:color w:val="000000"/>
                <w:lang w:val="hy-AM"/>
              </w:rPr>
              <w:t>,</w:t>
            </w:r>
          </w:p>
          <w:p w14:paraId="2DC3C6F6" w14:textId="77777777" w:rsidR="00F108DE" w:rsidRPr="00BF3276" w:rsidRDefault="00F108DE" w:rsidP="004A0B7A">
            <w:pPr>
              <w:tabs>
                <w:tab w:val="left" w:pos="426"/>
              </w:tabs>
              <w:spacing w:line="276" w:lineRule="auto"/>
              <w:ind w:left="142" w:right="222"/>
              <w:rPr>
                <w:rFonts w:ascii="GHEA Grapalat" w:hAnsi="GHEA Grapalat"/>
                <w:color w:val="000000"/>
                <w:lang w:val="hy-AM"/>
              </w:rPr>
            </w:pPr>
            <w:r w:rsidRPr="00BF3276">
              <w:rPr>
                <w:rFonts w:ascii="GHEA Grapalat" w:hAnsi="GHEA Grapalat"/>
                <w:color w:val="000000"/>
                <w:lang w:val="hy-AM"/>
              </w:rPr>
              <w:t xml:space="preserve"> C, D և E տեսակների համար՝ 0</w:t>
            </w:r>
            <w:r w:rsidRPr="00BF3276">
              <w:rPr>
                <w:rFonts w:ascii="Microsoft JhengHei" w:eastAsia="Microsoft JhengHei" w:hAnsi="Microsoft JhengHei" w:cs="Microsoft JhengHei" w:hint="eastAsia"/>
                <w:color w:val="000000"/>
                <w:lang w:val="hy-AM"/>
              </w:rPr>
              <w:t>․</w:t>
            </w:r>
            <w:r w:rsidRPr="00BF3276">
              <w:rPr>
                <w:rFonts w:ascii="GHEA Grapalat" w:hAnsi="GHEA Grapalat"/>
                <w:color w:val="000000"/>
                <w:lang w:val="hy-AM"/>
              </w:rPr>
              <w:t>98, ծակոտկեն և բարձր ծակոտկեն՝ 0</w:t>
            </w:r>
            <w:r w:rsidRPr="00BF3276">
              <w:rPr>
                <w:rFonts w:ascii="Microsoft JhengHei" w:eastAsia="Microsoft JhengHei" w:hAnsi="Microsoft JhengHei" w:cs="Microsoft JhengHei" w:hint="eastAsia"/>
                <w:color w:val="000000"/>
                <w:lang w:val="hy-AM"/>
              </w:rPr>
              <w:t>․</w:t>
            </w:r>
            <w:r w:rsidRPr="00BF3276">
              <w:rPr>
                <w:rFonts w:ascii="GHEA Grapalat" w:hAnsi="GHEA Grapalat"/>
                <w:color w:val="000000"/>
                <w:lang w:val="hy-AM"/>
              </w:rPr>
              <w:t>98, սառը՝ 0</w:t>
            </w:r>
            <w:r w:rsidRPr="00BF3276">
              <w:rPr>
                <w:rFonts w:ascii="Microsoft JhengHei" w:eastAsia="Microsoft JhengHei" w:hAnsi="Microsoft JhengHei" w:cs="Microsoft JhengHei" w:hint="eastAsia"/>
                <w:color w:val="000000"/>
                <w:lang w:val="hy-AM"/>
              </w:rPr>
              <w:t>․</w:t>
            </w:r>
            <w:r w:rsidRPr="00BF3276">
              <w:rPr>
                <w:rFonts w:ascii="GHEA Grapalat" w:hAnsi="GHEA Grapalat"/>
                <w:color w:val="000000"/>
                <w:lang w:val="hy-AM"/>
              </w:rPr>
              <w:t>96</w:t>
            </w:r>
          </w:p>
        </w:tc>
        <w:tc>
          <w:tcPr>
            <w:tcW w:w="1213" w:type="pct"/>
            <w:shd w:val="clear" w:color="auto" w:fill="FFFFFF"/>
            <w:hideMark/>
          </w:tcPr>
          <w:p w14:paraId="4AB49CE4" w14:textId="77777777" w:rsidR="00F108DE" w:rsidRPr="00BF3276" w:rsidRDefault="00F108DE" w:rsidP="004A0B7A">
            <w:pPr>
              <w:tabs>
                <w:tab w:val="left" w:pos="426"/>
              </w:tabs>
              <w:spacing w:line="276" w:lineRule="auto"/>
              <w:ind w:left="142" w:right="197"/>
              <w:rPr>
                <w:rFonts w:ascii="GHEA Grapalat" w:hAnsi="GHEA Grapalat"/>
                <w:color w:val="000000"/>
                <w:lang w:val="hy-AM"/>
              </w:rPr>
            </w:pPr>
            <w:r w:rsidRPr="00BF3276">
              <w:rPr>
                <w:rFonts w:ascii="GHEA Grapalat" w:hAnsi="GHEA Grapalat"/>
                <w:color w:val="000000"/>
                <w:lang w:val="hy-AM"/>
              </w:rPr>
              <w:lastRenderedPageBreak/>
              <w:t xml:space="preserve">Սահմանումների արդյունքների ոչ ավելի, քան 5%-ը </w:t>
            </w:r>
            <w:r w:rsidRPr="00BF3276">
              <w:rPr>
                <w:rFonts w:ascii="GHEA Grapalat" w:hAnsi="GHEA Grapalat"/>
                <w:color w:val="000000"/>
                <w:lang w:val="hy-AM"/>
              </w:rPr>
              <w:lastRenderedPageBreak/>
              <w:t>կարող է շեղումներ ունենալ նշված արժեքներից մինչև մինուս 0</w:t>
            </w:r>
            <w:r w:rsidRPr="00BF3276">
              <w:rPr>
                <w:rFonts w:ascii="Microsoft JhengHei" w:eastAsia="Microsoft JhengHei" w:hAnsi="Microsoft JhengHei" w:cs="Microsoft JhengHei" w:hint="eastAsia"/>
                <w:color w:val="000000"/>
                <w:lang w:val="hy-AM"/>
              </w:rPr>
              <w:t>․</w:t>
            </w:r>
            <w:r w:rsidRPr="00BF3276">
              <w:rPr>
                <w:rFonts w:ascii="GHEA Grapalat" w:hAnsi="GHEA Grapalat"/>
                <w:color w:val="000000"/>
                <w:lang w:val="hy-AM"/>
              </w:rPr>
              <w:t>02, մնացածը՝ ոչ պակաս, քան նշվածները</w:t>
            </w:r>
          </w:p>
        </w:tc>
        <w:tc>
          <w:tcPr>
            <w:tcW w:w="927" w:type="pct"/>
            <w:shd w:val="clear" w:color="auto" w:fill="FFFFFF"/>
            <w:hideMark/>
          </w:tcPr>
          <w:p w14:paraId="0DF3A249" w14:textId="77777777" w:rsidR="00F108DE" w:rsidRPr="00BF3276" w:rsidRDefault="00F108DE" w:rsidP="004A0B7A">
            <w:pPr>
              <w:tabs>
                <w:tab w:val="left" w:pos="426"/>
              </w:tabs>
              <w:spacing w:line="276" w:lineRule="auto"/>
              <w:ind w:left="142" w:right="211"/>
              <w:rPr>
                <w:rFonts w:ascii="GHEA Grapalat" w:hAnsi="GHEA Grapalat"/>
                <w:color w:val="000000"/>
                <w:lang w:val="hy-AM"/>
              </w:rPr>
            </w:pPr>
            <w:r w:rsidRPr="00BF3276">
              <w:rPr>
                <w:rFonts w:ascii="GHEA Grapalat" w:hAnsi="GHEA Grapalat"/>
                <w:color w:val="000000"/>
                <w:lang w:val="hy-AM"/>
              </w:rPr>
              <w:lastRenderedPageBreak/>
              <w:t xml:space="preserve"> Մեկ նմուշ 2000 մ</w:t>
            </w:r>
            <w:r w:rsidRPr="00BF3276">
              <w:rPr>
                <w:rFonts w:ascii="GHEA Grapalat" w:hAnsi="GHEA Grapalat"/>
                <w:color w:val="000000"/>
                <w:vertAlign w:val="superscript"/>
                <w:lang w:val="hy-AM"/>
              </w:rPr>
              <w:t>2</w:t>
            </w:r>
            <w:r w:rsidRPr="00BF3276">
              <w:rPr>
                <w:rFonts w:ascii="GHEA Grapalat" w:hAnsi="GHEA Grapalat"/>
                <w:color w:val="000000"/>
                <w:lang w:val="hy-AM"/>
              </w:rPr>
              <w:t xml:space="preserve">-ի համար, բայց </w:t>
            </w:r>
            <w:r w:rsidRPr="00BF3276">
              <w:rPr>
                <w:rFonts w:ascii="GHEA Grapalat" w:hAnsi="GHEA Grapalat"/>
                <w:color w:val="000000"/>
                <w:lang w:val="hy-AM"/>
              </w:rPr>
              <w:lastRenderedPageBreak/>
              <w:t>ոչ պակաս, քան մեկ նմուշ մեկ հերթափոխի համար</w:t>
            </w:r>
          </w:p>
        </w:tc>
        <w:tc>
          <w:tcPr>
            <w:tcW w:w="1002" w:type="pct"/>
            <w:shd w:val="clear" w:color="auto" w:fill="FFFFFF"/>
            <w:hideMark/>
          </w:tcPr>
          <w:p w14:paraId="56A57A9F" w14:textId="77777777" w:rsidR="00F108DE" w:rsidRPr="00BF3276" w:rsidRDefault="00F108DE" w:rsidP="004A0B7A">
            <w:pPr>
              <w:tabs>
                <w:tab w:val="left" w:pos="426"/>
              </w:tabs>
              <w:spacing w:line="276" w:lineRule="auto"/>
              <w:ind w:left="142" w:right="132"/>
              <w:jc w:val="center"/>
              <w:rPr>
                <w:rFonts w:ascii="GHEA Grapalat" w:hAnsi="GHEA Grapalat"/>
                <w:color w:val="000000"/>
                <w:lang w:val="hy-AM"/>
              </w:rPr>
            </w:pPr>
            <w:r w:rsidRPr="00BF3276">
              <w:rPr>
                <w:rFonts w:ascii="GHEA Grapalat" w:hAnsi="GHEA Grapalat"/>
                <w:color w:val="000000"/>
                <w:lang w:val="hy-AM"/>
              </w:rPr>
              <w:lastRenderedPageBreak/>
              <w:t>Ըստ ԳՕՍՏ 12801-98-ի</w:t>
            </w:r>
          </w:p>
          <w:p w14:paraId="255E1721" w14:textId="77777777" w:rsidR="00F108DE" w:rsidRPr="00BF3276" w:rsidRDefault="00F108DE" w:rsidP="004A0B7A">
            <w:pPr>
              <w:tabs>
                <w:tab w:val="left" w:pos="426"/>
              </w:tabs>
              <w:spacing w:line="276" w:lineRule="auto"/>
              <w:ind w:left="142" w:right="132"/>
              <w:rPr>
                <w:rFonts w:ascii="GHEA Grapalat" w:hAnsi="GHEA Grapalat"/>
                <w:color w:val="000000"/>
                <w:lang w:val="hy-AM"/>
              </w:rPr>
            </w:pPr>
          </w:p>
        </w:tc>
      </w:tr>
      <w:tr w:rsidR="00F108DE" w:rsidRPr="00B60BD5" w14:paraId="20A1BDD6" w14:textId="77777777" w:rsidTr="004A0B7A">
        <w:trPr>
          <w:trHeight w:val="20"/>
        </w:trPr>
        <w:tc>
          <w:tcPr>
            <w:tcW w:w="359" w:type="pct"/>
            <w:vMerge/>
            <w:shd w:val="clear" w:color="auto" w:fill="FFFFFF"/>
          </w:tcPr>
          <w:p w14:paraId="0A9AD076" w14:textId="77777777" w:rsidR="00F108DE" w:rsidRPr="00B60BD5" w:rsidRDefault="00F108DE" w:rsidP="004A0B7A">
            <w:pPr>
              <w:tabs>
                <w:tab w:val="left" w:pos="426"/>
              </w:tabs>
              <w:spacing w:line="276" w:lineRule="auto"/>
              <w:ind w:left="142" w:right="222"/>
              <w:rPr>
                <w:rFonts w:ascii="GHEA Grapalat" w:hAnsi="GHEA Grapalat"/>
                <w:color w:val="000000"/>
                <w:sz w:val="22"/>
                <w:szCs w:val="22"/>
              </w:rPr>
            </w:pPr>
          </w:p>
        </w:tc>
        <w:tc>
          <w:tcPr>
            <w:tcW w:w="1499" w:type="pct"/>
            <w:shd w:val="clear" w:color="auto" w:fill="FFFFFF"/>
            <w:hideMark/>
          </w:tcPr>
          <w:p w14:paraId="703BE946" w14:textId="77777777" w:rsidR="00F108DE" w:rsidRPr="00BF3276" w:rsidRDefault="00F108DE" w:rsidP="00F108DE">
            <w:pPr>
              <w:pStyle w:val="ListParagraph"/>
              <w:numPr>
                <w:ilvl w:val="0"/>
                <w:numId w:val="39"/>
              </w:numPr>
              <w:tabs>
                <w:tab w:val="left" w:pos="426"/>
              </w:tabs>
              <w:spacing w:after="0" w:line="276" w:lineRule="auto"/>
              <w:ind w:left="142" w:right="222" w:firstLine="0"/>
              <w:rPr>
                <w:rFonts w:ascii="GHEA Grapalat" w:hAnsi="GHEA Grapalat"/>
                <w:color w:val="000000"/>
                <w:lang w:val="hy-AM"/>
              </w:rPr>
            </w:pPr>
            <w:r w:rsidRPr="00BF3276">
              <w:rPr>
                <w:rFonts w:ascii="GHEA Grapalat" w:hAnsi="GHEA Grapalat" w:cs="GHEA Grapalat"/>
                <w:color w:val="000000"/>
                <w:lang w:val="hy-AM"/>
              </w:rPr>
              <w:t>Բետոնի</w:t>
            </w:r>
            <w:r w:rsidRPr="00BF3276">
              <w:rPr>
                <w:rFonts w:ascii="GHEA Grapalat" w:hAnsi="GHEA Grapalat"/>
                <w:color w:val="000000"/>
                <w:lang w:val="hy-AM"/>
              </w:rPr>
              <w:t xml:space="preserve"> </w:t>
            </w:r>
            <w:r w:rsidRPr="00BF3276">
              <w:rPr>
                <w:rFonts w:ascii="GHEA Grapalat" w:hAnsi="GHEA Grapalat" w:cs="GHEA Grapalat"/>
                <w:color w:val="000000"/>
                <w:lang w:val="hy-AM"/>
              </w:rPr>
              <w:t>ամրությունը</w:t>
            </w:r>
          </w:p>
          <w:p w14:paraId="45711B4A" w14:textId="77777777" w:rsidR="00F108DE" w:rsidRPr="00BF3276" w:rsidRDefault="00F108DE" w:rsidP="004A0B7A">
            <w:pPr>
              <w:tabs>
                <w:tab w:val="left" w:pos="426"/>
              </w:tabs>
              <w:spacing w:line="276" w:lineRule="auto"/>
              <w:ind w:left="142" w:right="222"/>
              <w:rPr>
                <w:rFonts w:ascii="GHEA Grapalat" w:hAnsi="GHEA Grapalat"/>
                <w:color w:val="000000"/>
                <w:lang w:val="hy-AM"/>
              </w:rPr>
            </w:pPr>
          </w:p>
        </w:tc>
        <w:tc>
          <w:tcPr>
            <w:tcW w:w="1213" w:type="pct"/>
            <w:shd w:val="clear" w:color="auto" w:fill="FFFFFF"/>
            <w:hideMark/>
          </w:tcPr>
          <w:p w14:paraId="1F30BF46" w14:textId="77777777" w:rsidR="00F108DE" w:rsidRPr="00BF3276" w:rsidRDefault="00F108DE" w:rsidP="004A0B7A">
            <w:pPr>
              <w:tabs>
                <w:tab w:val="left" w:pos="426"/>
              </w:tabs>
              <w:spacing w:line="276" w:lineRule="auto"/>
              <w:ind w:left="142" w:right="197"/>
              <w:rPr>
                <w:rFonts w:ascii="GHEA Grapalat" w:hAnsi="GHEA Grapalat"/>
                <w:color w:val="000000"/>
                <w:lang w:val="hy-AM"/>
              </w:rPr>
            </w:pPr>
            <w:r w:rsidRPr="00BF3276">
              <w:rPr>
                <w:rFonts w:ascii="GHEA Grapalat" w:hAnsi="GHEA Grapalat"/>
                <w:color w:val="000000"/>
                <w:lang w:val="hy-AM"/>
              </w:rPr>
              <w:t xml:space="preserve">Ոչ պակաս, քան հաշվարկված ձգման դիմադրությունը ծռման դեպքում, որը համապատաս-խանում է ամրության նախագծային դասին  </w:t>
            </w:r>
          </w:p>
        </w:tc>
        <w:tc>
          <w:tcPr>
            <w:tcW w:w="927" w:type="pct"/>
            <w:shd w:val="clear" w:color="auto" w:fill="FFFFFF"/>
            <w:hideMark/>
          </w:tcPr>
          <w:p w14:paraId="2C26AEA8" w14:textId="77777777" w:rsidR="00F108DE" w:rsidRPr="00BF3276" w:rsidRDefault="00F108DE" w:rsidP="004A0B7A">
            <w:pPr>
              <w:tabs>
                <w:tab w:val="left" w:pos="426"/>
              </w:tabs>
              <w:spacing w:line="276" w:lineRule="auto"/>
              <w:ind w:left="142" w:right="132"/>
              <w:jc w:val="center"/>
              <w:rPr>
                <w:rFonts w:ascii="GHEA Grapalat" w:hAnsi="GHEA Grapalat"/>
                <w:color w:val="000000"/>
                <w:lang w:val="hy-AM"/>
              </w:rPr>
            </w:pPr>
            <w:r w:rsidRPr="00BF3276">
              <w:rPr>
                <w:rFonts w:ascii="GHEA Grapalat" w:hAnsi="GHEA Grapalat"/>
                <w:color w:val="000000"/>
                <w:lang w:val="hy-AM"/>
              </w:rPr>
              <w:t>Ըստ ԳՕՍՏ 18105-2018-ի</w:t>
            </w:r>
          </w:p>
          <w:p w14:paraId="63072EC8" w14:textId="77777777" w:rsidR="00F108DE" w:rsidRPr="00BF3276" w:rsidRDefault="00F108DE" w:rsidP="004A0B7A">
            <w:pPr>
              <w:tabs>
                <w:tab w:val="left" w:pos="426"/>
              </w:tabs>
              <w:spacing w:line="276" w:lineRule="auto"/>
              <w:ind w:left="142" w:right="211"/>
              <w:jc w:val="center"/>
              <w:rPr>
                <w:rFonts w:ascii="GHEA Grapalat" w:hAnsi="GHEA Grapalat"/>
                <w:color w:val="000000"/>
                <w:lang w:val="hy-AM"/>
              </w:rPr>
            </w:pPr>
          </w:p>
        </w:tc>
        <w:tc>
          <w:tcPr>
            <w:tcW w:w="1002" w:type="pct"/>
            <w:shd w:val="clear" w:color="auto" w:fill="FFFFFF"/>
            <w:hideMark/>
          </w:tcPr>
          <w:p w14:paraId="259AA100" w14:textId="77777777" w:rsidR="00F108DE" w:rsidRPr="00BF3276" w:rsidRDefault="00F108DE" w:rsidP="004A0B7A">
            <w:pPr>
              <w:tabs>
                <w:tab w:val="left" w:pos="426"/>
              </w:tabs>
              <w:spacing w:line="276" w:lineRule="auto"/>
              <w:ind w:left="142" w:right="132"/>
              <w:jc w:val="center"/>
              <w:rPr>
                <w:rFonts w:ascii="GHEA Grapalat" w:hAnsi="GHEA Grapalat"/>
                <w:color w:val="000000"/>
                <w:lang w:val="hy-AM"/>
              </w:rPr>
            </w:pPr>
            <w:r w:rsidRPr="00BF3276">
              <w:rPr>
                <w:rFonts w:ascii="GHEA Grapalat" w:hAnsi="GHEA Grapalat"/>
                <w:color w:val="000000"/>
                <w:lang w:val="hy-AM"/>
              </w:rPr>
              <w:t>Ըստ ԳՕՍՏ 18105-2018-ի</w:t>
            </w:r>
          </w:p>
          <w:p w14:paraId="381F3785" w14:textId="77777777" w:rsidR="00F108DE" w:rsidRPr="00BF3276" w:rsidRDefault="00F108DE" w:rsidP="004A0B7A">
            <w:pPr>
              <w:tabs>
                <w:tab w:val="left" w:pos="426"/>
              </w:tabs>
              <w:spacing w:line="276" w:lineRule="auto"/>
              <w:ind w:left="142" w:right="132"/>
              <w:jc w:val="center"/>
              <w:rPr>
                <w:rFonts w:ascii="GHEA Grapalat" w:hAnsi="GHEA Grapalat"/>
                <w:color w:val="000000"/>
                <w:lang w:val="hy-AM"/>
              </w:rPr>
            </w:pPr>
          </w:p>
        </w:tc>
      </w:tr>
      <w:tr w:rsidR="00F108DE" w:rsidRPr="00B60BD5" w14:paraId="71CEEC97" w14:textId="77777777" w:rsidTr="004A0B7A">
        <w:trPr>
          <w:trHeight w:val="20"/>
        </w:trPr>
        <w:tc>
          <w:tcPr>
            <w:tcW w:w="359" w:type="pct"/>
            <w:vMerge/>
            <w:shd w:val="clear" w:color="auto" w:fill="FFFFFF"/>
          </w:tcPr>
          <w:p w14:paraId="77FC9062" w14:textId="77777777" w:rsidR="00F108DE" w:rsidRPr="00B60BD5" w:rsidRDefault="00F108DE" w:rsidP="004A0B7A">
            <w:pPr>
              <w:tabs>
                <w:tab w:val="left" w:pos="426"/>
              </w:tabs>
              <w:spacing w:line="276" w:lineRule="auto"/>
              <w:ind w:left="142" w:right="222"/>
              <w:rPr>
                <w:rFonts w:ascii="GHEA Grapalat" w:hAnsi="GHEA Grapalat"/>
                <w:color w:val="000000"/>
                <w:sz w:val="22"/>
                <w:szCs w:val="22"/>
              </w:rPr>
            </w:pPr>
          </w:p>
        </w:tc>
        <w:tc>
          <w:tcPr>
            <w:tcW w:w="1499" w:type="pct"/>
            <w:shd w:val="clear" w:color="auto" w:fill="FFFFFF"/>
            <w:hideMark/>
          </w:tcPr>
          <w:p w14:paraId="2F3BF10B" w14:textId="77777777" w:rsidR="00F108DE" w:rsidRPr="00BF3276" w:rsidRDefault="00F108DE" w:rsidP="00F108DE">
            <w:pPr>
              <w:pStyle w:val="ListParagraph"/>
              <w:numPr>
                <w:ilvl w:val="0"/>
                <w:numId w:val="39"/>
              </w:numPr>
              <w:tabs>
                <w:tab w:val="left" w:pos="426"/>
              </w:tabs>
              <w:spacing w:after="0" w:line="276" w:lineRule="auto"/>
              <w:ind w:left="142" w:right="222" w:firstLine="0"/>
              <w:rPr>
                <w:rFonts w:ascii="GHEA Grapalat" w:hAnsi="GHEA Grapalat"/>
                <w:color w:val="000000"/>
                <w:lang w:val="hy-AM"/>
              </w:rPr>
            </w:pPr>
            <w:r w:rsidRPr="00BF3276">
              <w:rPr>
                <w:rFonts w:ascii="GHEA Grapalat" w:hAnsi="GHEA Grapalat"/>
                <w:color w:val="000000"/>
                <w:lang w:val="hy-AM"/>
              </w:rPr>
              <w:t xml:space="preserve">բետոնի </w:t>
            </w:r>
            <w:proofErr w:type="spellStart"/>
            <w:r w:rsidRPr="00BF3276">
              <w:rPr>
                <w:rFonts w:ascii="GHEA Grapalat" w:hAnsi="GHEA Grapalat" w:cs="Tahoma"/>
                <w:color w:val="000000"/>
                <w:shd w:val="clear" w:color="auto" w:fill="FFFFFF"/>
              </w:rPr>
              <w:t>ցրտա</w:t>
            </w:r>
            <w:proofErr w:type="spellEnd"/>
            <w:r w:rsidRPr="00BF3276">
              <w:rPr>
                <w:rFonts w:ascii="GHEA Grapalat" w:hAnsi="GHEA Grapalat" w:cs="Tahoma"/>
                <w:color w:val="000000"/>
                <w:shd w:val="clear" w:color="auto" w:fill="FFFFFF"/>
                <w:lang w:val="hy-AM"/>
              </w:rPr>
              <w:t>կայ</w:t>
            </w:r>
            <w:proofErr w:type="spellStart"/>
            <w:r w:rsidRPr="00BF3276">
              <w:rPr>
                <w:rFonts w:ascii="GHEA Grapalat" w:hAnsi="GHEA Grapalat" w:cs="Tahoma"/>
                <w:color w:val="000000"/>
                <w:shd w:val="clear" w:color="auto" w:fill="FFFFFF"/>
              </w:rPr>
              <w:t>ունու</w:t>
            </w:r>
            <w:proofErr w:type="spellEnd"/>
            <w:r w:rsidRPr="00BF3276">
              <w:rPr>
                <w:rFonts w:ascii="GHEA Grapalat" w:hAnsi="GHEA Grapalat" w:cs="Tahoma"/>
                <w:color w:val="000000"/>
                <w:shd w:val="clear" w:color="auto" w:fill="FFFFFF"/>
                <w:lang w:val="hy-AM"/>
              </w:rPr>
              <w:t>-</w:t>
            </w:r>
            <w:proofErr w:type="spellStart"/>
            <w:r w:rsidRPr="00BF3276">
              <w:rPr>
                <w:rFonts w:ascii="GHEA Grapalat" w:hAnsi="GHEA Grapalat" w:cs="Tahoma"/>
                <w:color w:val="000000"/>
                <w:shd w:val="clear" w:color="auto" w:fill="FFFFFF"/>
              </w:rPr>
              <w:t>թյուն</w:t>
            </w:r>
            <w:proofErr w:type="spellEnd"/>
          </w:p>
        </w:tc>
        <w:tc>
          <w:tcPr>
            <w:tcW w:w="1213" w:type="pct"/>
            <w:shd w:val="clear" w:color="auto" w:fill="FFFFFF"/>
            <w:hideMark/>
          </w:tcPr>
          <w:p w14:paraId="299B0D23" w14:textId="77777777" w:rsidR="00F108DE" w:rsidRPr="00BF3276" w:rsidRDefault="00F108DE" w:rsidP="004A0B7A">
            <w:pPr>
              <w:tabs>
                <w:tab w:val="left" w:pos="426"/>
              </w:tabs>
              <w:spacing w:line="276" w:lineRule="auto"/>
              <w:ind w:left="142" w:right="197"/>
              <w:rPr>
                <w:rFonts w:ascii="GHEA Grapalat" w:hAnsi="GHEA Grapalat"/>
                <w:color w:val="000000"/>
                <w:lang w:val="hy-AM"/>
              </w:rPr>
            </w:pPr>
            <w:r w:rsidRPr="00BF3276">
              <w:rPr>
                <w:rFonts w:ascii="GHEA Grapalat" w:hAnsi="GHEA Grapalat"/>
                <w:color w:val="000000"/>
                <w:lang w:val="hy-AM"/>
              </w:rPr>
              <w:t xml:space="preserve">Ոչ ցածր նախագծային մակնիշից </w:t>
            </w:r>
          </w:p>
        </w:tc>
        <w:tc>
          <w:tcPr>
            <w:tcW w:w="927" w:type="pct"/>
            <w:shd w:val="clear" w:color="auto" w:fill="FFFFFF"/>
            <w:hideMark/>
          </w:tcPr>
          <w:p w14:paraId="3C53BEE6" w14:textId="77777777" w:rsidR="00F108DE" w:rsidRPr="00BF3276" w:rsidRDefault="00F108DE" w:rsidP="004A0B7A">
            <w:pPr>
              <w:tabs>
                <w:tab w:val="left" w:pos="426"/>
              </w:tabs>
              <w:spacing w:line="276" w:lineRule="auto"/>
              <w:ind w:left="142" w:right="132"/>
              <w:jc w:val="center"/>
              <w:rPr>
                <w:rFonts w:ascii="GHEA Grapalat" w:hAnsi="GHEA Grapalat"/>
                <w:color w:val="000000"/>
                <w:lang w:val="hy-AM"/>
              </w:rPr>
            </w:pPr>
            <w:r w:rsidRPr="00BF3276">
              <w:rPr>
                <w:rFonts w:ascii="GHEA Grapalat" w:hAnsi="GHEA Grapalat"/>
                <w:color w:val="000000"/>
                <w:lang w:val="hy-AM"/>
              </w:rPr>
              <w:t>Ըստ ԳՕՍՏ 10060-2012-ի</w:t>
            </w:r>
          </w:p>
        </w:tc>
        <w:tc>
          <w:tcPr>
            <w:tcW w:w="1002" w:type="pct"/>
            <w:shd w:val="clear" w:color="auto" w:fill="FFFFFF"/>
            <w:hideMark/>
          </w:tcPr>
          <w:p w14:paraId="73CF4675" w14:textId="77777777" w:rsidR="00F108DE" w:rsidRPr="00BF3276" w:rsidRDefault="00F108DE" w:rsidP="004A0B7A">
            <w:pPr>
              <w:tabs>
                <w:tab w:val="left" w:pos="426"/>
              </w:tabs>
              <w:spacing w:line="276" w:lineRule="auto"/>
              <w:ind w:left="142" w:right="132"/>
              <w:jc w:val="center"/>
              <w:rPr>
                <w:rFonts w:ascii="GHEA Grapalat" w:hAnsi="GHEA Grapalat"/>
                <w:color w:val="000000"/>
                <w:lang w:val="hy-AM"/>
              </w:rPr>
            </w:pPr>
            <w:r w:rsidRPr="00BF3276">
              <w:rPr>
                <w:rFonts w:ascii="GHEA Grapalat" w:hAnsi="GHEA Grapalat"/>
                <w:color w:val="000000"/>
                <w:lang w:val="hy-AM"/>
              </w:rPr>
              <w:t>Ըստ ԳՕՍՏ 10060-2012-ի</w:t>
            </w:r>
          </w:p>
        </w:tc>
      </w:tr>
      <w:tr w:rsidR="00F108DE" w:rsidRPr="00B60BD5" w14:paraId="54C18638" w14:textId="77777777" w:rsidTr="004A0B7A">
        <w:trPr>
          <w:trHeight w:val="20"/>
        </w:trPr>
        <w:tc>
          <w:tcPr>
            <w:tcW w:w="359" w:type="pct"/>
            <w:vMerge/>
            <w:shd w:val="clear" w:color="auto" w:fill="FFFFFF"/>
          </w:tcPr>
          <w:p w14:paraId="2A5740E3" w14:textId="77777777" w:rsidR="00F108DE" w:rsidRPr="00B60BD5" w:rsidRDefault="00F108DE" w:rsidP="004A0B7A">
            <w:pPr>
              <w:tabs>
                <w:tab w:val="left" w:pos="426"/>
              </w:tabs>
              <w:spacing w:line="276" w:lineRule="auto"/>
              <w:ind w:left="142" w:right="222"/>
              <w:rPr>
                <w:rFonts w:ascii="GHEA Grapalat" w:hAnsi="GHEA Grapalat"/>
                <w:color w:val="000000"/>
                <w:sz w:val="22"/>
                <w:szCs w:val="22"/>
              </w:rPr>
            </w:pPr>
          </w:p>
        </w:tc>
        <w:tc>
          <w:tcPr>
            <w:tcW w:w="1499" w:type="pct"/>
            <w:shd w:val="clear" w:color="auto" w:fill="FFFFFF"/>
            <w:hideMark/>
          </w:tcPr>
          <w:p w14:paraId="70610AD2" w14:textId="77777777" w:rsidR="00F108DE" w:rsidRPr="00BF3276" w:rsidRDefault="00F108DE" w:rsidP="00F108DE">
            <w:pPr>
              <w:pStyle w:val="ListParagraph"/>
              <w:numPr>
                <w:ilvl w:val="0"/>
                <w:numId w:val="39"/>
              </w:numPr>
              <w:tabs>
                <w:tab w:val="left" w:pos="426"/>
              </w:tabs>
              <w:spacing w:after="0" w:line="276" w:lineRule="auto"/>
              <w:ind w:left="142" w:right="222" w:firstLine="0"/>
              <w:rPr>
                <w:rFonts w:ascii="GHEA Grapalat" w:hAnsi="GHEA Grapalat"/>
                <w:color w:val="000000"/>
              </w:rPr>
            </w:pPr>
            <w:r w:rsidRPr="00BF3276">
              <w:rPr>
                <w:rFonts w:ascii="GHEA Grapalat" w:hAnsi="GHEA Grapalat"/>
                <w:color w:val="000000"/>
                <w:lang w:val="hy-AM"/>
              </w:rPr>
              <w:t>ա</w:t>
            </w:r>
            <w:r w:rsidRPr="00BF3276">
              <w:rPr>
                <w:rFonts w:ascii="GHEA Grapalat" w:hAnsi="GHEA Grapalat"/>
                <w:color w:val="000000"/>
                <w:lang w:val="ru-RU"/>
              </w:rPr>
              <w:t>նհա</w:t>
            </w:r>
            <w:r w:rsidRPr="00BF3276">
              <w:rPr>
                <w:rFonts w:ascii="GHEA Grapalat" w:hAnsi="GHEA Grapalat"/>
                <w:color w:val="000000"/>
                <w:lang w:val="hy-AM"/>
              </w:rPr>
              <w:t>րթ</w:t>
            </w:r>
            <w:r w:rsidRPr="00BF3276">
              <w:rPr>
                <w:rFonts w:ascii="GHEA Grapalat" w:hAnsi="GHEA Grapalat"/>
                <w:color w:val="000000"/>
                <w:lang w:val="ru-RU"/>
              </w:rPr>
              <w:t>ություն</w:t>
            </w:r>
            <w:r w:rsidRPr="00BF3276">
              <w:rPr>
                <w:rFonts w:ascii="GHEA Grapalat" w:hAnsi="GHEA Grapalat"/>
                <w:color w:val="000000"/>
              </w:rPr>
              <w:t xml:space="preserve"> </w:t>
            </w:r>
            <w:r w:rsidRPr="00BF3276">
              <w:rPr>
                <w:rFonts w:ascii="GHEA Grapalat" w:hAnsi="GHEA Grapalat"/>
                <w:color w:val="000000"/>
                <w:lang w:val="ru-RU"/>
              </w:rPr>
              <w:t>շարքի</w:t>
            </w:r>
            <w:r w:rsidRPr="00BF3276">
              <w:rPr>
                <w:rFonts w:ascii="GHEA Grapalat" w:hAnsi="GHEA Grapalat"/>
                <w:color w:val="000000"/>
              </w:rPr>
              <w:t xml:space="preserve"> </w:t>
            </w:r>
            <w:r w:rsidRPr="00BF3276">
              <w:rPr>
                <w:rFonts w:ascii="GHEA Grapalat" w:hAnsi="GHEA Grapalat"/>
                <w:color w:val="000000"/>
                <w:lang w:val="ru-RU"/>
              </w:rPr>
              <w:t>առանցքի</w:t>
            </w:r>
            <w:r w:rsidRPr="00BF3276">
              <w:rPr>
                <w:rFonts w:ascii="GHEA Grapalat" w:hAnsi="GHEA Grapalat"/>
                <w:color w:val="000000"/>
              </w:rPr>
              <w:t xml:space="preserve"> </w:t>
            </w:r>
            <w:r w:rsidRPr="00BF3276">
              <w:rPr>
                <w:rFonts w:ascii="GHEA Grapalat" w:hAnsi="GHEA Grapalat"/>
                <w:color w:val="000000"/>
                <w:lang w:val="ru-RU"/>
              </w:rPr>
              <w:t>երկայնքով</w:t>
            </w:r>
            <w:r w:rsidRPr="00BF3276">
              <w:rPr>
                <w:rFonts w:ascii="GHEA Grapalat" w:hAnsi="GHEA Grapalat"/>
                <w:color w:val="000000"/>
              </w:rPr>
              <w:t xml:space="preserve"> (3 </w:t>
            </w:r>
            <w:r w:rsidRPr="00BF3276">
              <w:rPr>
                <w:rFonts w:ascii="GHEA Grapalat" w:hAnsi="GHEA Grapalat"/>
                <w:color w:val="000000"/>
                <w:lang w:val="ru-RU"/>
              </w:rPr>
              <w:t>մ</w:t>
            </w:r>
            <w:r w:rsidRPr="00BF3276">
              <w:rPr>
                <w:rFonts w:ascii="GHEA Grapalat" w:hAnsi="GHEA Grapalat"/>
                <w:color w:val="000000"/>
              </w:rPr>
              <w:t xml:space="preserve"> </w:t>
            </w:r>
            <w:r w:rsidRPr="00BF3276">
              <w:rPr>
                <w:rFonts w:ascii="GHEA Grapalat" w:hAnsi="GHEA Grapalat"/>
                <w:color w:val="000000"/>
                <w:lang w:val="ru-RU"/>
              </w:rPr>
              <w:t>երկարությամբ</w:t>
            </w:r>
            <w:r w:rsidRPr="00BF3276">
              <w:rPr>
                <w:rFonts w:ascii="GHEA Grapalat" w:hAnsi="GHEA Grapalat"/>
                <w:color w:val="000000"/>
              </w:rPr>
              <w:t xml:space="preserve"> </w:t>
            </w:r>
            <w:r w:rsidRPr="00BF3276">
              <w:rPr>
                <w:rFonts w:ascii="GHEA Grapalat" w:hAnsi="GHEA Grapalat"/>
                <w:color w:val="000000"/>
                <w:lang w:val="hy-AM"/>
              </w:rPr>
              <w:t>ձողաքանոնի բացվածք)</w:t>
            </w:r>
            <w:r w:rsidRPr="00BF3276">
              <w:rPr>
                <w:rFonts w:ascii="GHEA Grapalat" w:hAnsi="GHEA Grapalat"/>
                <w:color w:val="000000"/>
              </w:rPr>
              <w:t xml:space="preserve"> </w:t>
            </w:r>
          </w:p>
        </w:tc>
        <w:tc>
          <w:tcPr>
            <w:tcW w:w="1213" w:type="pct"/>
            <w:shd w:val="clear" w:color="auto" w:fill="FFFFFF"/>
            <w:hideMark/>
          </w:tcPr>
          <w:p w14:paraId="55E909A2" w14:textId="77777777" w:rsidR="00F108DE" w:rsidRPr="00BF3276" w:rsidRDefault="00F108DE" w:rsidP="004A0B7A">
            <w:pPr>
              <w:tabs>
                <w:tab w:val="left" w:pos="426"/>
              </w:tabs>
              <w:spacing w:line="276" w:lineRule="auto"/>
              <w:ind w:left="142" w:right="197"/>
              <w:jc w:val="both"/>
              <w:rPr>
                <w:rFonts w:ascii="GHEA Grapalat" w:hAnsi="GHEA Grapalat"/>
                <w:color w:val="000000"/>
              </w:rPr>
            </w:pPr>
            <w:r w:rsidRPr="00BF3276">
              <w:rPr>
                <w:rFonts w:ascii="Calibri" w:hAnsi="Calibri" w:cs="Calibri"/>
                <w:color w:val="000000"/>
              </w:rPr>
              <w:t> </w:t>
            </w:r>
          </w:p>
        </w:tc>
        <w:tc>
          <w:tcPr>
            <w:tcW w:w="927" w:type="pct"/>
            <w:shd w:val="clear" w:color="auto" w:fill="FFFFFF"/>
            <w:hideMark/>
          </w:tcPr>
          <w:p w14:paraId="682362B1" w14:textId="77777777" w:rsidR="00F108DE" w:rsidRPr="00BF3276" w:rsidRDefault="00F108DE" w:rsidP="004A0B7A">
            <w:pPr>
              <w:tabs>
                <w:tab w:val="left" w:pos="426"/>
              </w:tabs>
              <w:spacing w:line="276" w:lineRule="auto"/>
              <w:ind w:left="142" w:right="211"/>
              <w:jc w:val="both"/>
              <w:rPr>
                <w:rFonts w:ascii="GHEA Grapalat" w:hAnsi="GHEA Grapalat"/>
                <w:color w:val="000000"/>
              </w:rPr>
            </w:pPr>
            <w:r w:rsidRPr="00BF3276">
              <w:rPr>
                <w:rFonts w:ascii="Calibri" w:hAnsi="Calibri" w:cs="Calibri"/>
                <w:color w:val="000000"/>
              </w:rPr>
              <w:t> </w:t>
            </w:r>
          </w:p>
        </w:tc>
        <w:tc>
          <w:tcPr>
            <w:tcW w:w="1002" w:type="pct"/>
            <w:shd w:val="clear" w:color="auto" w:fill="FFFFFF"/>
            <w:hideMark/>
          </w:tcPr>
          <w:p w14:paraId="308E0E26" w14:textId="77777777" w:rsidR="00F108DE" w:rsidRPr="00BF3276" w:rsidRDefault="00F108DE" w:rsidP="004A0B7A">
            <w:pPr>
              <w:tabs>
                <w:tab w:val="left" w:pos="426"/>
              </w:tabs>
              <w:spacing w:line="276" w:lineRule="auto"/>
              <w:ind w:left="142" w:right="132"/>
              <w:jc w:val="both"/>
              <w:rPr>
                <w:rFonts w:ascii="GHEA Grapalat" w:hAnsi="GHEA Grapalat"/>
                <w:color w:val="000000"/>
              </w:rPr>
            </w:pPr>
            <w:r w:rsidRPr="00BF3276">
              <w:rPr>
                <w:rFonts w:ascii="Calibri" w:hAnsi="Calibri" w:cs="Calibri"/>
                <w:color w:val="000000"/>
              </w:rPr>
              <w:t> </w:t>
            </w:r>
          </w:p>
        </w:tc>
      </w:tr>
      <w:tr w:rsidR="00F108DE" w:rsidRPr="00D72953" w14:paraId="014BD2FD" w14:textId="77777777" w:rsidTr="004A0B7A">
        <w:trPr>
          <w:trHeight w:val="20"/>
        </w:trPr>
        <w:tc>
          <w:tcPr>
            <w:tcW w:w="359" w:type="pct"/>
            <w:vMerge/>
            <w:shd w:val="clear" w:color="auto" w:fill="FFFFFF"/>
          </w:tcPr>
          <w:p w14:paraId="1F46F7F3" w14:textId="77777777" w:rsidR="00F108DE" w:rsidRPr="00B60BD5" w:rsidRDefault="00F108DE" w:rsidP="004A0B7A">
            <w:pPr>
              <w:tabs>
                <w:tab w:val="left" w:pos="426"/>
              </w:tabs>
              <w:spacing w:line="276" w:lineRule="auto"/>
              <w:ind w:left="142" w:right="222"/>
              <w:rPr>
                <w:rFonts w:ascii="GHEA Grapalat" w:hAnsi="GHEA Grapalat"/>
                <w:color w:val="000000"/>
                <w:sz w:val="22"/>
                <w:szCs w:val="22"/>
                <w:lang w:val="hy-AM"/>
              </w:rPr>
            </w:pPr>
          </w:p>
        </w:tc>
        <w:tc>
          <w:tcPr>
            <w:tcW w:w="1499" w:type="pct"/>
            <w:shd w:val="clear" w:color="auto" w:fill="FFFFFF"/>
            <w:hideMark/>
          </w:tcPr>
          <w:p w14:paraId="00A2E472" w14:textId="77777777" w:rsidR="00F108DE" w:rsidRPr="00BF3276" w:rsidRDefault="00F108DE" w:rsidP="004A0B7A">
            <w:pPr>
              <w:tabs>
                <w:tab w:val="left" w:pos="426"/>
              </w:tabs>
              <w:spacing w:line="276" w:lineRule="auto"/>
              <w:ind w:left="142" w:right="222"/>
              <w:rPr>
                <w:rFonts w:ascii="GHEA Grapalat" w:hAnsi="GHEA Grapalat"/>
                <w:color w:val="000000"/>
                <w:lang w:val="hy-AM"/>
              </w:rPr>
            </w:pPr>
            <w:r w:rsidRPr="00BF3276">
              <w:rPr>
                <w:rFonts w:ascii="GHEA Grapalat" w:hAnsi="GHEA Grapalat"/>
                <w:color w:val="000000"/>
                <w:lang w:val="hy-AM"/>
              </w:rPr>
              <w:t>ա</w:t>
            </w:r>
            <w:r w:rsidRPr="00BF3276">
              <w:rPr>
                <w:rFonts w:ascii="Microsoft JhengHei" w:eastAsia="Microsoft JhengHei" w:hAnsi="Microsoft JhengHei" w:cs="Microsoft JhengHei" w:hint="eastAsia"/>
                <w:color w:val="000000"/>
                <w:lang w:val="hy-AM"/>
              </w:rPr>
              <w:t>․</w:t>
            </w:r>
            <w:r w:rsidRPr="00BF3276">
              <w:rPr>
                <w:rFonts w:ascii="GHEA Grapalat" w:hAnsi="GHEA Grapalat"/>
                <w:color w:val="000000"/>
                <w:lang w:val="hy-AM"/>
              </w:rPr>
              <w:t xml:space="preserve"> արհեստական հիմնատակերի</w:t>
            </w:r>
          </w:p>
          <w:p w14:paraId="0422A19D" w14:textId="77777777" w:rsidR="00F108DE" w:rsidRPr="00BF3276" w:rsidRDefault="00F108DE" w:rsidP="004A0B7A">
            <w:pPr>
              <w:tabs>
                <w:tab w:val="left" w:pos="426"/>
              </w:tabs>
              <w:spacing w:line="276" w:lineRule="auto"/>
              <w:ind w:left="142" w:right="222"/>
              <w:rPr>
                <w:rFonts w:ascii="GHEA Grapalat" w:hAnsi="GHEA Grapalat"/>
                <w:color w:val="000000"/>
              </w:rPr>
            </w:pPr>
          </w:p>
        </w:tc>
        <w:tc>
          <w:tcPr>
            <w:tcW w:w="1213" w:type="pct"/>
            <w:shd w:val="clear" w:color="auto" w:fill="FFFFFF"/>
            <w:hideMark/>
          </w:tcPr>
          <w:p w14:paraId="3F9EC05B" w14:textId="77777777" w:rsidR="00F108DE" w:rsidRPr="00BF3276" w:rsidRDefault="00F108DE" w:rsidP="004A0B7A">
            <w:pPr>
              <w:tabs>
                <w:tab w:val="left" w:pos="426"/>
              </w:tabs>
              <w:spacing w:line="276" w:lineRule="auto"/>
              <w:ind w:left="142" w:right="197"/>
              <w:rPr>
                <w:rFonts w:ascii="GHEA Grapalat" w:hAnsi="GHEA Grapalat"/>
                <w:color w:val="000000"/>
              </w:rPr>
            </w:pPr>
            <w:r w:rsidRPr="00BF3276">
              <w:rPr>
                <w:rFonts w:ascii="GHEA Grapalat" w:hAnsi="GHEA Grapalat"/>
                <w:color w:val="000000"/>
                <w:lang w:val="hy-AM"/>
              </w:rPr>
              <w:t>Սահման</w:t>
            </w:r>
            <w:r w:rsidRPr="00BF3276">
              <w:rPr>
                <w:rFonts w:ascii="GHEA Grapalat" w:hAnsi="GHEA Grapalat"/>
                <w:color w:val="000000"/>
                <w:lang w:val="ru-RU"/>
              </w:rPr>
              <w:t>ումների</w:t>
            </w:r>
            <w:r w:rsidRPr="00BF3276">
              <w:rPr>
                <w:rFonts w:ascii="GHEA Grapalat" w:hAnsi="GHEA Grapalat"/>
                <w:color w:val="000000"/>
              </w:rPr>
              <w:t xml:space="preserve"> </w:t>
            </w:r>
            <w:r w:rsidRPr="00BF3276">
              <w:rPr>
                <w:rFonts w:ascii="GHEA Grapalat" w:hAnsi="GHEA Grapalat"/>
                <w:color w:val="000000"/>
                <w:lang w:val="ru-RU"/>
              </w:rPr>
              <w:t>արդյունքների</w:t>
            </w:r>
            <w:r w:rsidRPr="00BF3276">
              <w:rPr>
                <w:rFonts w:ascii="GHEA Grapalat" w:hAnsi="GHEA Grapalat"/>
                <w:color w:val="000000"/>
              </w:rPr>
              <w:t xml:space="preserve"> </w:t>
            </w:r>
            <w:r w:rsidRPr="00BF3276">
              <w:rPr>
                <w:rFonts w:ascii="GHEA Grapalat" w:hAnsi="GHEA Grapalat"/>
                <w:color w:val="000000"/>
                <w:lang w:val="ru-RU"/>
              </w:rPr>
              <w:t>ոչ</w:t>
            </w:r>
            <w:r w:rsidRPr="00BF3276">
              <w:rPr>
                <w:rFonts w:ascii="GHEA Grapalat" w:hAnsi="GHEA Grapalat"/>
                <w:color w:val="000000"/>
              </w:rPr>
              <w:t xml:space="preserve"> </w:t>
            </w:r>
            <w:r w:rsidRPr="00BF3276">
              <w:rPr>
                <w:rFonts w:ascii="GHEA Grapalat" w:hAnsi="GHEA Grapalat"/>
                <w:color w:val="000000"/>
                <w:lang w:val="ru-RU"/>
              </w:rPr>
              <w:t>ավելի</w:t>
            </w:r>
            <w:r w:rsidRPr="00BF3276">
              <w:rPr>
                <w:rFonts w:ascii="GHEA Grapalat" w:hAnsi="GHEA Grapalat"/>
                <w:color w:val="000000"/>
              </w:rPr>
              <w:t xml:space="preserve">, </w:t>
            </w:r>
            <w:r w:rsidRPr="00BF3276">
              <w:rPr>
                <w:rFonts w:ascii="GHEA Grapalat" w:hAnsi="GHEA Grapalat"/>
                <w:color w:val="000000"/>
                <w:lang w:val="ru-RU"/>
              </w:rPr>
              <w:t>քան</w:t>
            </w:r>
            <w:r w:rsidRPr="00BF3276">
              <w:rPr>
                <w:rFonts w:ascii="GHEA Grapalat" w:hAnsi="GHEA Grapalat"/>
                <w:color w:val="000000"/>
              </w:rPr>
              <w:t xml:space="preserve"> 2%-</w:t>
            </w:r>
            <w:r w:rsidRPr="00BF3276">
              <w:rPr>
                <w:rFonts w:ascii="GHEA Grapalat" w:hAnsi="GHEA Grapalat"/>
                <w:color w:val="000000"/>
                <w:lang w:val="ru-RU"/>
              </w:rPr>
              <w:t>ը</w:t>
            </w:r>
            <w:r w:rsidRPr="00BF3276">
              <w:rPr>
                <w:rFonts w:ascii="GHEA Grapalat" w:hAnsi="GHEA Grapalat"/>
                <w:color w:val="000000"/>
              </w:rPr>
              <w:t xml:space="preserve"> </w:t>
            </w:r>
            <w:r w:rsidRPr="00BF3276">
              <w:rPr>
                <w:rFonts w:ascii="GHEA Grapalat" w:hAnsi="GHEA Grapalat"/>
                <w:color w:val="000000"/>
                <w:lang w:val="ru-RU"/>
              </w:rPr>
              <w:t>կարող</w:t>
            </w:r>
            <w:r w:rsidRPr="00BF3276">
              <w:rPr>
                <w:rFonts w:ascii="GHEA Grapalat" w:hAnsi="GHEA Grapalat"/>
                <w:color w:val="000000"/>
              </w:rPr>
              <w:t xml:space="preserve"> </w:t>
            </w:r>
            <w:r w:rsidRPr="00BF3276">
              <w:rPr>
                <w:rFonts w:ascii="GHEA Grapalat" w:hAnsi="GHEA Grapalat"/>
                <w:color w:val="000000"/>
                <w:lang w:val="ru-RU"/>
              </w:rPr>
              <w:t>է</w:t>
            </w:r>
            <w:r w:rsidRPr="00BF3276">
              <w:rPr>
                <w:rFonts w:ascii="GHEA Grapalat" w:hAnsi="GHEA Grapalat"/>
                <w:color w:val="000000"/>
              </w:rPr>
              <w:t xml:space="preserve"> </w:t>
            </w:r>
            <w:r w:rsidRPr="00BF3276">
              <w:rPr>
                <w:rFonts w:ascii="GHEA Grapalat" w:hAnsi="GHEA Grapalat"/>
                <w:color w:val="000000"/>
                <w:lang w:val="ru-RU"/>
              </w:rPr>
              <w:t>ունենալ</w:t>
            </w:r>
            <w:r w:rsidRPr="00BF3276">
              <w:rPr>
                <w:rFonts w:ascii="GHEA Grapalat" w:hAnsi="GHEA Grapalat"/>
                <w:color w:val="000000"/>
              </w:rPr>
              <w:t xml:space="preserve"> </w:t>
            </w:r>
            <w:r w:rsidRPr="00BF3276">
              <w:rPr>
                <w:rFonts w:ascii="GHEA Grapalat" w:hAnsi="GHEA Grapalat"/>
                <w:color w:val="000000"/>
                <w:lang w:val="ru-RU"/>
              </w:rPr>
              <w:t>մինչև</w:t>
            </w:r>
            <w:r w:rsidRPr="00BF3276">
              <w:rPr>
                <w:rFonts w:ascii="GHEA Grapalat" w:hAnsi="GHEA Grapalat"/>
                <w:color w:val="000000"/>
              </w:rPr>
              <w:t xml:space="preserve"> 10 </w:t>
            </w:r>
            <w:r w:rsidRPr="00BF3276">
              <w:rPr>
                <w:rFonts w:ascii="GHEA Grapalat" w:hAnsi="GHEA Grapalat"/>
                <w:color w:val="000000"/>
                <w:lang w:val="ru-RU"/>
              </w:rPr>
              <w:t>մմ</w:t>
            </w:r>
            <w:r w:rsidRPr="00BF3276">
              <w:rPr>
                <w:rFonts w:ascii="GHEA Grapalat" w:hAnsi="GHEA Grapalat"/>
                <w:color w:val="000000"/>
              </w:rPr>
              <w:t xml:space="preserve"> </w:t>
            </w:r>
            <w:r w:rsidRPr="00BF3276">
              <w:rPr>
                <w:rFonts w:ascii="GHEA Grapalat" w:hAnsi="GHEA Grapalat"/>
                <w:color w:val="000000"/>
                <w:lang w:val="ru-RU"/>
              </w:rPr>
              <w:t>բացվածքի</w:t>
            </w:r>
            <w:r w:rsidRPr="00BF3276">
              <w:rPr>
                <w:rFonts w:ascii="GHEA Grapalat" w:hAnsi="GHEA Grapalat"/>
                <w:color w:val="000000"/>
              </w:rPr>
              <w:t xml:space="preserve"> </w:t>
            </w:r>
            <w:r w:rsidRPr="00BF3276">
              <w:rPr>
                <w:rFonts w:ascii="GHEA Grapalat" w:hAnsi="GHEA Grapalat"/>
                <w:color w:val="000000"/>
                <w:lang w:val="ru-RU"/>
              </w:rPr>
              <w:t>արժեքներ</w:t>
            </w:r>
            <w:r w:rsidRPr="00BF3276">
              <w:rPr>
                <w:rFonts w:ascii="GHEA Grapalat" w:hAnsi="GHEA Grapalat"/>
                <w:color w:val="000000"/>
              </w:rPr>
              <w:t xml:space="preserve">, </w:t>
            </w:r>
            <w:r w:rsidRPr="00BF3276">
              <w:rPr>
                <w:rFonts w:ascii="GHEA Grapalat" w:hAnsi="GHEA Grapalat"/>
                <w:color w:val="000000"/>
                <w:lang w:val="ru-RU"/>
              </w:rPr>
              <w:t>մնացածը՝</w:t>
            </w:r>
            <w:r w:rsidRPr="00BF3276">
              <w:rPr>
                <w:rFonts w:ascii="GHEA Grapalat" w:hAnsi="GHEA Grapalat"/>
                <w:color w:val="000000"/>
              </w:rPr>
              <w:t xml:space="preserve"> </w:t>
            </w:r>
            <w:r w:rsidRPr="00BF3276">
              <w:rPr>
                <w:rFonts w:ascii="GHEA Grapalat" w:hAnsi="GHEA Grapalat"/>
                <w:color w:val="000000"/>
                <w:lang w:val="ru-RU"/>
              </w:rPr>
              <w:t>մինչև</w:t>
            </w:r>
            <w:r w:rsidRPr="00BF3276">
              <w:rPr>
                <w:rFonts w:ascii="GHEA Grapalat" w:hAnsi="GHEA Grapalat"/>
                <w:color w:val="000000"/>
              </w:rPr>
              <w:t xml:space="preserve"> 5 </w:t>
            </w:r>
            <w:r w:rsidRPr="00BF3276">
              <w:rPr>
                <w:rFonts w:ascii="GHEA Grapalat" w:hAnsi="GHEA Grapalat"/>
                <w:color w:val="000000"/>
                <w:lang w:val="ru-RU"/>
              </w:rPr>
              <w:t>մմ</w:t>
            </w:r>
          </w:p>
        </w:tc>
        <w:tc>
          <w:tcPr>
            <w:tcW w:w="927" w:type="pct"/>
            <w:shd w:val="clear" w:color="auto" w:fill="FFFFFF"/>
            <w:hideMark/>
          </w:tcPr>
          <w:p w14:paraId="48462A7F" w14:textId="77777777" w:rsidR="00F108DE" w:rsidRPr="00BF3276" w:rsidRDefault="00F108DE" w:rsidP="004A0B7A">
            <w:pPr>
              <w:tabs>
                <w:tab w:val="left" w:pos="426"/>
              </w:tabs>
              <w:spacing w:line="276" w:lineRule="auto"/>
              <w:ind w:left="142" w:right="132"/>
              <w:jc w:val="center"/>
              <w:rPr>
                <w:rFonts w:ascii="GHEA Grapalat" w:hAnsi="GHEA Grapalat"/>
                <w:color w:val="000000"/>
                <w:lang w:val="hy-AM"/>
              </w:rPr>
            </w:pPr>
            <w:r w:rsidRPr="00BF3276">
              <w:rPr>
                <w:rFonts w:ascii="GHEA Grapalat" w:hAnsi="GHEA Grapalat"/>
                <w:color w:val="000000"/>
                <w:lang w:val="hy-AM"/>
              </w:rPr>
              <w:t xml:space="preserve">Ըստ </w:t>
            </w:r>
          </w:p>
          <w:p w14:paraId="46D93702" w14:textId="77777777" w:rsidR="00F108DE" w:rsidRPr="00BF3276" w:rsidRDefault="00F108DE" w:rsidP="004A0B7A">
            <w:pPr>
              <w:tabs>
                <w:tab w:val="left" w:pos="426"/>
              </w:tabs>
              <w:spacing w:line="276" w:lineRule="auto"/>
              <w:ind w:left="142" w:right="132"/>
              <w:jc w:val="center"/>
              <w:rPr>
                <w:rFonts w:ascii="GHEA Grapalat" w:hAnsi="GHEA Grapalat"/>
                <w:color w:val="000000"/>
                <w:lang w:val="hy-AM"/>
              </w:rPr>
            </w:pPr>
            <w:r w:rsidRPr="00BF3276">
              <w:rPr>
                <w:rFonts w:ascii="GHEA Grapalat" w:hAnsi="GHEA Grapalat"/>
                <w:color w:val="000000"/>
                <w:lang w:val="hy-AM"/>
              </w:rPr>
              <w:t>ՀՍՏ ԳՕՍՏ Ռ 56925-2023-ի</w:t>
            </w:r>
          </w:p>
        </w:tc>
        <w:tc>
          <w:tcPr>
            <w:tcW w:w="1002" w:type="pct"/>
            <w:shd w:val="clear" w:color="auto" w:fill="FFFFFF"/>
            <w:hideMark/>
          </w:tcPr>
          <w:p w14:paraId="16201EA5" w14:textId="77777777" w:rsidR="00F108DE" w:rsidRPr="00BF3276" w:rsidRDefault="00F108DE" w:rsidP="004A0B7A">
            <w:pPr>
              <w:tabs>
                <w:tab w:val="left" w:pos="426"/>
              </w:tabs>
              <w:spacing w:line="276" w:lineRule="auto"/>
              <w:ind w:left="142" w:right="132"/>
              <w:jc w:val="center"/>
              <w:rPr>
                <w:rFonts w:ascii="GHEA Grapalat" w:hAnsi="GHEA Grapalat"/>
                <w:color w:val="000000"/>
                <w:lang w:val="hy-AM"/>
              </w:rPr>
            </w:pPr>
            <w:r w:rsidRPr="00BF3276">
              <w:rPr>
                <w:rFonts w:ascii="GHEA Grapalat" w:hAnsi="GHEA Grapalat"/>
                <w:color w:val="000000"/>
                <w:lang w:val="hy-AM"/>
              </w:rPr>
              <w:t xml:space="preserve">Ըստ </w:t>
            </w:r>
          </w:p>
          <w:p w14:paraId="69446E64" w14:textId="77777777" w:rsidR="00F108DE" w:rsidRPr="00BF3276" w:rsidRDefault="00F108DE" w:rsidP="004A0B7A">
            <w:pPr>
              <w:tabs>
                <w:tab w:val="left" w:pos="426"/>
              </w:tabs>
              <w:spacing w:line="276" w:lineRule="auto"/>
              <w:ind w:left="142" w:right="132"/>
              <w:jc w:val="center"/>
              <w:rPr>
                <w:rFonts w:ascii="GHEA Grapalat" w:hAnsi="GHEA Grapalat"/>
                <w:color w:val="000000"/>
                <w:lang w:val="hy-AM"/>
              </w:rPr>
            </w:pPr>
            <w:r w:rsidRPr="00BF3276">
              <w:rPr>
                <w:rFonts w:ascii="GHEA Grapalat" w:hAnsi="GHEA Grapalat"/>
                <w:color w:val="000000"/>
                <w:lang w:val="hy-AM"/>
              </w:rPr>
              <w:t>ՀՍՏ ԳՕՍՏ Ռ 56925-2023-ի</w:t>
            </w:r>
          </w:p>
        </w:tc>
      </w:tr>
      <w:tr w:rsidR="00F108DE" w:rsidRPr="00B60BD5" w14:paraId="71702585" w14:textId="77777777" w:rsidTr="004A0B7A">
        <w:trPr>
          <w:trHeight w:val="20"/>
        </w:trPr>
        <w:tc>
          <w:tcPr>
            <w:tcW w:w="359" w:type="pct"/>
            <w:tcBorders>
              <w:top w:val="nil"/>
            </w:tcBorders>
            <w:shd w:val="clear" w:color="auto" w:fill="FFFFFF"/>
          </w:tcPr>
          <w:p w14:paraId="54E9F386" w14:textId="77777777" w:rsidR="00F108DE" w:rsidRPr="00B60BD5" w:rsidRDefault="00F108DE" w:rsidP="004A0B7A">
            <w:pPr>
              <w:tabs>
                <w:tab w:val="left" w:pos="426"/>
              </w:tabs>
              <w:spacing w:line="276" w:lineRule="auto"/>
              <w:ind w:left="142" w:right="222"/>
              <w:rPr>
                <w:rFonts w:ascii="GHEA Grapalat" w:hAnsi="GHEA Grapalat"/>
                <w:color w:val="000000"/>
                <w:sz w:val="22"/>
                <w:szCs w:val="22"/>
                <w:lang w:val="hy-AM"/>
              </w:rPr>
            </w:pPr>
          </w:p>
        </w:tc>
        <w:tc>
          <w:tcPr>
            <w:tcW w:w="1499" w:type="pct"/>
            <w:shd w:val="clear" w:color="auto" w:fill="FFFFFF"/>
            <w:hideMark/>
          </w:tcPr>
          <w:p w14:paraId="2E303DB0" w14:textId="77777777" w:rsidR="00F108DE" w:rsidRPr="00BF3276" w:rsidRDefault="00F108DE" w:rsidP="004A0B7A">
            <w:pPr>
              <w:tabs>
                <w:tab w:val="left" w:pos="426"/>
              </w:tabs>
              <w:spacing w:line="276" w:lineRule="auto"/>
              <w:ind w:left="142" w:right="222"/>
              <w:rPr>
                <w:rFonts w:ascii="GHEA Grapalat" w:hAnsi="GHEA Grapalat"/>
                <w:color w:val="000000"/>
                <w:lang w:val="hy-AM"/>
              </w:rPr>
            </w:pPr>
            <w:r w:rsidRPr="00BF3276">
              <w:rPr>
                <w:rFonts w:ascii="GHEA Grapalat" w:hAnsi="GHEA Grapalat"/>
                <w:color w:val="000000"/>
                <w:lang w:val="hy-AM"/>
              </w:rPr>
              <w:t>բ</w:t>
            </w:r>
            <w:r w:rsidRPr="00BF3276">
              <w:rPr>
                <w:rFonts w:ascii="Microsoft JhengHei" w:eastAsia="Microsoft JhengHei" w:hAnsi="Microsoft JhengHei" w:cs="Microsoft JhengHei" w:hint="eastAsia"/>
                <w:color w:val="000000"/>
                <w:lang w:val="hy-AM"/>
              </w:rPr>
              <w:t>․</w:t>
            </w:r>
            <w:r w:rsidRPr="00BF3276">
              <w:rPr>
                <w:rFonts w:ascii="GHEA Grapalat" w:hAnsi="GHEA Grapalat"/>
                <w:color w:val="000000"/>
                <w:lang w:val="hy-AM"/>
              </w:rPr>
              <w:t xml:space="preserve"> ծածկույթների և հարթեցնող շերտերի բոլոր տեսակների  </w:t>
            </w:r>
          </w:p>
        </w:tc>
        <w:tc>
          <w:tcPr>
            <w:tcW w:w="1213" w:type="pct"/>
            <w:shd w:val="clear" w:color="auto" w:fill="FFFFFF"/>
            <w:hideMark/>
          </w:tcPr>
          <w:p w14:paraId="0BBB5E5C" w14:textId="77777777" w:rsidR="00F108DE" w:rsidRPr="00BF3276" w:rsidRDefault="00F108DE" w:rsidP="004A0B7A">
            <w:pPr>
              <w:tabs>
                <w:tab w:val="left" w:pos="426"/>
              </w:tabs>
              <w:spacing w:line="276" w:lineRule="auto"/>
              <w:ind w:left="142" w:right="197"/>
              <w:rPr>
                <w:rFonts w:ascii="GHEA Grapalat" w:hAnsi="GHEA Grapalat"/>
                <w:color w:val="000000"/>
                <w:lang w:val="hy-AM"/>
              </w:rPr>
            </w:pPr>
            <w:r w:rsidRPr="00BF3276">
              <w:rPr>
                <w:rFonts w:ascii="GHEA Grapalat" w:hAnsi="GHEA Grapalat"/>
                <w:color w:val="000000"/>
                <w:lang w:val="hy-AM"/>
              </w:rPr>
              <w:t>Նույնը, մինչև 6</w:t>
            </w:r>
            <w:r w:rsidRPr="00BF3276">
              <w:rPr>
                <w:rFonts w:ascii="Calibri" w:hAnsi="Calibri" w:cs="Calibri"/>
                <w:color w:val="000000"/>
                <w:lang w:val="hy-AM"/>
              </w:rPr>
              <w:t> </w:t>
            </w:r>
            <w:r w:rsidRPr="00BF3276">
              <w:rPr>
                <w:rFonts w:ascii="GHEA Grapalat" w:hAnsi="GHEA Grapalat"/>
                <w:color w:val="000000"/>
                <w:lang w:val="hy-AM"/>
              </w:rPr>
              <w:t>մմ,  մնացածը՝ մինչև 3 մմ</w:t>
            </w:r>
          </w:p>
        </w:tc>
        <w:tc>
          <w:tcPr>
            <w:tcW w:w="927" w:type="pct"/>
            <w:shd w:val="clear" w:color="auto" w:fill="FFFFFF"/>
            <w:hideMark/>
          </w:tcPr>
          <w:p w14:paraId="2E1FA599" w14:textId="77777777" w:rsidR="00F108DE" w:rsidRPr="00BF3276" w:rsidRDefault="00F108DE" w:rsidP="004A0B7A">
            <w:pPr>
              <w:tabs>
                <w:tab w:val="left" w:pos="426"/>
              </w:tabs>
              <w:spacing w:line="276" w:lineRule="auto"/>
              <w:ind w:left="142" w:right="211"/>
              <w:jc w:val="both"/>
              <w:rPr>
                <w:rFonts w:ascii="GHEA Grapalat" w:hAnsi="GHEA Grapalat"/>
                <w:color w:val="000000"/>
                <w:lang w:val="hy-AM"/>
              </w:rPr>
            </w:pPr>
            <w:r w:rsidRPr="00BF3276">
              <w:rPr>
                <w:rFonts w:ascii="GHEA Grapalat" w:hAnsi="GHEA Grapalat"/>
                <w:color w:val="000000"/>
                <w:lang w:val="hy-AM"/>
              </w:rPr>
              <w:t>Նույնը</w:t>
            </w:r>
          </w:p>
        </w:tc>
        <w:tc>
          <w:tcPr>
            <w:tcW w:w="1002" w:type="pct"/>
            <w:shd w:val="clear" w:color="auto" w:fill="FFFFFF"/>
            <w:hideMark/>
          </w:tcPr>
          <w:p w14:paraId="0F209E93" w14:textId="77777777" w:rsidR="00F108DE" w:rsidRPr="00BF3276" w:rsidRDefault="00F108DE" w:rsidP="004A0B7A">
            <w:pPr>
              <w:tabs>
                <w:tab w:val="left" w:pos="426"/>
              </w:tabs>
              <w:spacing w:line="276" w:lineRule="auto"/>
              <w:ind w:left="142" w:right="132"/>
              <w:jc w:val="both"/>
              <w:rPr>
                <w:rFonts w:ascii="GHEA Grapalat" w:hAnsi="GHEA Grapalat"/>
                <w:color w:val="000000"/>
                <w:lang w:val="hy-AM"/>
              </w:rPr>
            </w:pPr>
            <w:r w:rsidRPr="00BF3276">
              <w:rPr>
                <w:rFonts w:ascii="GHEA Grapalat" w:hAnsi="GHEA Grapalat"/>
                <w:color w:val="000000"/>
                <w:lang w:val="hy-AM"/>
              </w:rPr>
              <w:t>Նույնը</w:t>
            </w:r>
          </w:p>
        </w:tc>
      </w:tr>
      <w:tr w:rsidR="00F108DE" w:rsidRPr="00B60BD5" w14:paraId="78F3552A" w14:textId="77777777" w:rsidTr="004A0B7A">
        <w:trPr>
          <w:trHeight w:val="20"/>
        </w:trPr>
        <w:tc>
          <w:tcPr>
            <w:tcW w:w="359" w:type="pct"/>
            <w:shd w:val="clear" w:color="auto" w:fill="FFFFFF"/>
          </w:tcPr>
          <w:p w14:paraId="765C6164" w14:textId="77777777" w:rsidR="00F108DE" w:rsidRPr="00B60BD5" w:rsidRDefault="00F108DE" w:rsidP="004A0B7A">
            <w:pPr>
              <w:tabs>
                <w:tab w:val="left" w:pos="426"/>
              </w:tabs>
              <w:spacing w:line="276" w:lineRule="auto"/>
              <w:ind w:left="142" w:right="222"/>
              <w:rPr>
                <w:rFonts w:ascii="GHEA Grapalat" w:hAnsi="GHEA Grapalat"/>
                <w:color w:val="000000"/>
                <w:sz w:val="22"/>
                <w:szCs w:val="22"/>
              </w:rPr>
            </w:pPr>
          </w:p>
        </w:tc>
        <w:tc>
          <w:tcPr>
            <w:tcW w:w="1499" w:type="pct"/>
            <w:shd w:val="clear" w:color="auto" w:fill="FFFFFF"/>
            <w:hideMark/>
          </w:tcPr>
          <w:p w14:paraId="51111FC1" w14:textId="77777777" w:rsidR="00F108DE" w:rsidRPr="00BF3276" w:rsidRDefault="00F108DE" w:rsidP="00F108DE">
            <w:pPr>
              <w:pStyle w:val="ListParagraph"/>
              <w:numPr>
                <w:ilvl w:val="0"/>
                <w:numId w:val="39"/>
              </w:numPr>
              <w:tabs>
                <w:tab w:val="left" w:pos="426"/>
              </w:tabs>
              <w:spacing w:after="0" w:line="276" w:lineRule="auto"/>
              <w:ind w:left="142" w:right="222" w:firstLine="0"/>
              <w:rPr>
                <w:rFonts w:ascii="GHEA Grapalat" w:hAnsi="GHEA Grapalat"/>
                <w:color w:val="000000"/>
                <w:lang w:val="hy-AM"/>
              </w:rPr>
            </w:pPr>
            <w:r w:rsidRPr="00BF3276">
              <w:rPr>
                <w:rFonts w:ascii="GHEA Grapalat" w:hAnsi="GHEA Grapalat"/>
                <w:i/>
                <w:iCs/>
                <w:color w:val="000000"/>
              </w:rPr>
              <w:t>Δ</w:t>
            </w:r>
            <w:r w:rsidRPr="00BF3276">
              <w:rPr>
                <w:rFonts w:ascii="GHEA Grapalat" w:hAnsi="GHEA Grapalat"/>
                <w:i/>
                <w:iCs/>
                <w:color w:val="000000"/>
                <w:lang w:val="ru-RU"/>
              </w:rPr>
              <w:t>Н</w:t>
            </w:r>
            <w:r w:rsidRPr="00BF3276">
              <w:rPr>
                <w:rFonts w:ascii="GHEA Grapalat" w:hAnsi="GHEA Grapalat" w:cs="Courier New"/>
                <w:color w:val="000000"/>
                <w:lang w:val="hy-AM"/>
              </w:rPr>
              <w:t xml:space="preserve"> </w:t>
            </w:r>
            <w:r w:rsidRPr="00BF3276">
              <w:rPr>
                <w:rFonts w:ascii="GHEA Grapalat" w:hAnsi="GHEA Grapalat"/>
                <w:color w:val="000000"/>
                <w:lang w:val="hy-AM"/>
              </w:rPr>
              <w:t>ծ</w:t>
            </w:r>
            <w:r w:rsidRPr="00BF3276">
              <w:rPr>
                <w:rFonts w:ascii="GHEA Grapalat" w:hAnsi="GHEA Grapalat"/>
                <w:color w:val="000000"/>
                <w:lang w:val="ru-RU"/>
              </w:rPr>
              <w:t>ածկույթի</w:t>
            </w:r>
            <w:r w:rsidRPr="00BF3276">
              <w:rPr>
                <w:rFonts w:ascii="GHEA Grapalat" w:hAnsi="GHEA Grapalat"/>
                <w:color w:val="000000"/>
              </w:rPr>
              <w:t xml:space="preserve"> </w:t>
            </w:r>
            <w:r w:rsidRPr="00BF3276">
              <w:rPr>
                <w:rFonts w:ascii="GHEA Grapalat" w:hAnsi="GHEA Grapalat"/>
                <w:color w:val="000000"/>
                <w:lang w:val="ru-RU"/>
              </w:rPr>
              <w:t>բարձրության</w:t>
            </w:r>
            <w:r w:rsidRPr="00BF3276">
              <w:rPr>
                <w:rFonts w:ascii="GHEA Grapalat" w:hAnsi="GHEA Grapalat"/>
                <w:color w:val="000000"/>
              </w:rPr>
              <w:t xml:space="preserve"> </w:t>
            </w:r>
            <w:r w:rsidRPr="00BF3276">
              <w:rPr>
                <w:rFonts w:ascii="GHEA Grapalat" w:hAnsi="GHEA Grapalat"/>
                <w:color w:val="000000"/>
                <w:lang w:val="ru-RU"/>
              </w:rPr>
              <w:t>նշանների</w:t>
            </w:r>
            <w:r w:rsidRPr="00BF3276">
              <w:rPr>
                <w:rFonts w:ascii="GHEA Grapalat" w:hAnsi="GHEA Grapalat"/>
                <w:color w:val="000000"/>
              </w:rPr>
              <w:t xml:space="preserve"> </w:t>
            </w:r>
            <w:r w:rsidRPr="00BF3276">
              <w:rPr>
                <w:rFonts w:ascii="GHEA Grapalat" w:hAnsi="GHEA Grapalat"/>
                <w:color w:val="000000"/>
                <w:lang w:val="ru-RU"/>
              </w:rPr>
              <w:t>հանրահաշվական</w:t>
            </w:r>
            <w:r w:rsidRPr="00BF3276">
              <w:rPr>
                <w:rFonts w:ascii="GHEA Grapalat" w:hAnsi="GHEA Grapalat"/>
                <w:color w:val="000000"/>
              </w:rPr>
              <w:t xml:space="preserve"> </w:t>
            </w:r>
            <w:r w:rsidRPr="00BF3276">
              <w:rPr>
                <w:rFonts w:ascii="GHEA Grapalat" w:hAnsi="GHEA Grapalat"/>
                <w:color w:val="000000"/>
                <w:lang w:val="ru-RU"/>
              </w:rPr>
              <w:t>տարբերությունը</w:t>
            </w:r>
            <w:r w:rsidRPr="00BF3276">
              <w:rPr>
                <w:rFonts w:ascii="GHEA Grapalat" w:hAnsi="GHEA Grapalat"/>
                <w:color w:val="000000"/>
              </w:rPr>
              <w:t xml:space="preserve"> </w:t>
            </w:r>
            <w:r w:rsidRPr="00BF3276">
              <w:rPr>
                <w:rFonts w:ascii="GHEA Grapalat" w:hAnsi="GHEA Grapalat"/>
                <w:color w:val="000000"/>
                <w:lang w:val="ru-RU"/>
              </w:rPr>
              <w:t>շարքի</w:t>
            </w:r>
            <w:r w:rsidRPr="00BF3276">
              <w:rPr>
                <w:rFonts w:ascii="GHEA Grapalat" w:hAnsi="GHEA Grapalat"/>
                <w:color w:val="000000"/>
              </w:rPr>
              <w:t xml:space="preserve"> </w:t>
            </w:r>
            <w:r w:rsidRPr="00BF3276">
              <w:rPr>
                <w:rFonts w:ascii="GHEA Grapalat" w:hAnsi="GHEA Grapalat"/>
                <w:color w:val="000000"/>
                <w:lang w:val="ru-RU"/>
              </w:rPr>
              <w:t>առանցքի</w:t>
            </w:r>
            <w:r w:rsidRPr="00BF3276">
              <w:rPr>
                <w:rFonts w:ascii="GHEA Grapalat" w:hAnsi="GHEA Grapalat"/>
                <w:color w:val="000000"/>
              </w:rPr>
              <w:t xml:space="preserve"> </w:t>
            </w:r>
            <w:r w:rsidRPr="00BF3276">
              <w:rPr>
                <w:rFonts w:ascii="GHEA Grapalat" w:hAnsi="GHEA Grapalat"/>
                <w:color w:val="000000"/>
                <w:lang w:val="ru-RU"/>
              </w:rPr>
              <w:t>երկայնքով</w:t>
            </w:r>
            <w:r w:rsidRPr="00BF3276">
              <w:rPr>
                <w:rFonts w:ascii="GHEA Grapalat" w:hAnsi="GHEA Grapalat"/>
                <w:color w:val="000000"/>
              </w:rPr>
              <w:t xml:space="preserve"> (</w:t>
            </w:r>
            <w:r w:rsidRPr="00BF3276">
              <w:rPr>
                <w:rFonts w:ascii="GHEA Grapalat" w:hAnsi="GHEA Grapalat"/>
                <w:color w:val="000000"/>
                <w:lang w:val="ru-RU"/>
              </w:rPr>
              <w:t>միմյանցից</w:t>
            </w:r>
            <w:r w:rsidRPr="00BF3276">
              <w:rPr>
                <w:rFonts w:ascii="GHEA Grapalat" w:hAnsi="GHEA Grapalat"/>
                <w:color w:val="000000"/>
              </w:rPr>
              <w:t xml:space="preserve"> 5, 10 </w:t>
            </w:r>
            <w:r w:rsidRPr="00BF3276">
              <w:rPr>
                <w:rFonts w:ascii="GHEA Grapalat" w:hAnsi="GHEA Grapalat"/>
                <w:color w:val="000000"/>
                <w:lang w:val="ru-RU"/>
              </w:rPr>
              <w:t>և</w:t>
            </w:r>
            <w:r w:rsidRPr="00BF3276">
              <w:rPr>
                <w:rFonts w:ascii="GHEA Grapalat" w:hAnsi="GHEA Grapalat"/>
                <w:color w:val="000000"/>
              </w:rPr>
              <w:t xml:space="preserve"> 20 </w:t>
            </w:r>
            <w:r w:rsidRPr="00BF3276">
              <w:rPr>
                <w:rFonts w:ascii="GHEA Grapalat" w:hAnsi="GHEA Grapalat"/>
                <w:color w:val="000000"/>
                <w:lang w:val="ru-RU"/>
              </w:rPr>
              <w:t>մ</w:t>
            </w:r>
            <w:r w:rsidRPr="00BF3276">
              <w:rPr>
                <w:rFonts w:ascii="GHEA Grapalat" w:hAnsi="GHEA Grapalat"/>
                <w:color w:val="000000"/>
              </w:rPr>
              <w:t xml:space="preserve"> </w:t>
            </w:r>
            <w:r w:rsidRPr="00BF3276">
              <w:rPr>
                <w:rFonts w:ascii="GHEA Grapalat" w:hAnsi="GHEA Grapalat"/>
                <w:color w:val="000000"/>
                <w:lang w:val="ru-RU"/>
              </w:rPr>
              <w:t>հեռավորության</w:t>
            </w:r>
            <w:r w:rsidRPr="00BF3276">
              <w:rPr>
                <w:rFonts w:ascii="GHEA Grapalat" w:hAnsi="GHEA Grapalat"/>
                <w:color w:val="000000"/>
              </w:rPr>
              <w:t xml:space="preserve"> </w:t>
            </w:r>
            <w:r w:rsidRPr="00BF3276">
              <w:rPr>
                <w:rFonts w:ascii="GHEA Grapalat" w:hAnsi="GHEA Grapalat"/>
                <w:color w:val="000000"/>
                <w:lang w:val="ru-RU"/>
              </w:rPr>
              <w:t>վրա</w:t>
            </w:r>
            <w:r w:rsidRPr="00BF3276">
              <w:rPr>
                <w:rFonts w:ascii="GHEA Grapalat" w:hAnsi="GHEA Grapalat"/>
                <w:color w:val="000000"/>
              </w:rPr>
              <w:t xml:space="preserve"> </w:t>
            </w:r>
            <w:r w:rsidRPr="00BF3276">
              <w:rPr>
                <w:rFonts w:ascii="GHEA Grapalat" w:hAnsi="GHEA Grapalat"/>
                <w:color w:val="000000"/>
                <w:lang w:val="hy-AM"/>
              </w:rPr>
              <w:t xml:space="preserve">գտնվող </w:t>
            </w:r>
            <w:r w:rsidRPr="00BF3276">
              <w:rPr>
                <w:rFonts w:ascii="GHEA Grapalat" w:hAnsi="GHEA Grapalat"/>
                <w:color w:val="000000"/>
                <w:lang w:val="ru-RU"/>
              </w:rPr>
              <w:t>կետեր</w:t>
            </w:r>
            <w:r w:rsidRPr="00BF3276">
              <w:rPr>
                <w:rFonts w:ascii="GHEA Grapalat" w:hAnsi="GHEA Grapalat"/>
                <w:color w:val="000000"/>
                <w:lang w:val="hy-AM"/>
              </w:rPr>
              <w:t>ի</w:t>
            </w:r>
            <w:r w:rsidRPr="00BF3276">
              <w:rPr>
                <w:rFonts w:ascii="GHEA Grapalat" w:hAnsi="GHEA Grapalat"/>
                <w:color w:val="000000"/>
              </w:rPr>
              <w:t xml:space="preserve">) </w:t>
            </w:r>
            <w:r w:rsidRPr="00BF3276">
              <w:rPr>
                <w:rFonts w:ascii="GHEA Grapalat" w:hAnsi="GHEA Grapalat"/>
                <w:color w:val="000000"/>
                <w:lang w:val="hy-AM"/>
              </w:rPr>
              <w:t xml:space="preserve"> </w:t>
            </w:r>
          </w:p>
        </w:tc>
        <w:tc>
          <w:tcPr>
            <w:tcW w:w="1213" w:type="pct"/>
            <w:shd w:val="clear" w:color="auto" w:fill="FFFFFF"/>
            <w:hideMark/>
          </w:tcPr>
          <w:p w14:paraId="18FC14A5" w14:textId="77777777" w:rsidR="00F108DE" w:rsidRPr="00BF3276" w:rsidRDefault="00F108DE" w:rsidP="004A0B7A">
            <w:pPr>
              <w:tabs>
                <w:tab w:val="left" w:pos="426"/>
              </w:tabs>
              <w:spacing w:line="276" w:lineRule="auto"/>
              <w:ind w:left="142" w:right="197"/>
              <w:rPr>
                <w:rFonts w:ascii="GHEA Grapalat" w:hAnsi="GHEA Grapalat"/>
                <w:color w:val="000000"/>
                <w:lang w:val="hy-AM"/>
              </w:rPr>
            </w:pPr>
            <w:r w:rsidRPr="00BF3276">
              <w:rPr>
                <w:rFonts w:ascii="GHEA Grapalat" w:hAnsi="GHEA Grapalat"/>
                <w:color w:val="000000"/>
                <w:lang w:val="hy-AM"/>
              </w:rPr>
              <w:t xml:space="preserve">Սահմանումների արդյունքների ոչ ավելի, քան 5%-ը կարող են ունենալ արժեքներ 10, 16, 24 մմ, մնացածը՝ մինչև 5, 8, 16 մմ  </w:t>
            </w:r>
          </w:p>
        </w:tc>
        <w:tc>
          <w:tcPr>
            <w:tcW w:w="927" w:type="pct"/>
            <w:shd w:val="clear" w:color="auto" w:fill="FFFFFF"/>
            <w:hideMark/>
          </w:tcPr>
          <w:p w14:paraId="19B0B624" w14:textId="77777777" w:rsidR="00F108DE" w:rsidRPr="00BF3276" w:rsidRDefault="00F108DE" w:rsidP="004A0B7A">
            <w:pPr>
              <w:tabs>
                <w:tab w:val="left" w:pos="426"/>
              </w:tabs>
              <w:spacing w:line="276" w:lineRule="auto"/>
              <w:ind w:left="142" w:right="132"/>
              <w:jc w:val="both"/>
              <w:rPr>
                <w:rFonts w:ascii="GHEA Grapalat" w:hAnsi="GHEA Grapalat"/>
                <w:color w:val="000000"/>
                <w:lang w:val="hy-AM"/>
              </w:rPr>
            </w:pPr>
            <w:r w:rsidRPr="00BF3276">
              <w:rPr>
                <w:rFonts w:ascii="GHEA Grapalat" w:hAnsi="GHEA Grapalat"/>
                <w:color w:val="000000"/>
                <w:lang w:val="hy-AM"/>
              </w:rPr>
              <w:t>Յուրաքանչյուր շարքի հարթաչափումը</w:t>
            </w:r>
          </w:p>
          <w:p w14:paraId="2B483F66" w14:textId="77777777" w:rsidR="00F108DE" w:rsidRPr="00BF3276" w:rsidRDefault="00F108DE" w:rsidP="004A0B7A">
            <w:pPr>
              <w:tabs>
                <w:tab w:val="left" w:pos="426"/>
              </w:tabs>
              <w:spacing w:line="276" w:lineRule="auto"/>
              <w:ind w:left="142" w:right="132"/>
              <w:jc w:val="both"/>
              <w:rPr>
                <w:rFonts w:ascii="GHEA Grapalat" w:hAnsi="GHEA Grapalat"/>
                <w:color w:val="000000"/>
                <w:lang w:val="hy-AM"/>
              </w:rPr>
            </w:pPr>
            <w:r w:rsidRPr="00BF3276">
              <w:rPr>
                <w:rFonts w:ascii="GHEA Grapalat" w:hAnsi="GHEA Grapalat"/>
                <w:color w:val="000000"/>
                <w:lang w:val="hy-AM"/>
              </w:rPr>
              <w:t>(նիվելիրացումը) կատարվում է 0</w:t>
            </w:r>
            <w:r w:rsidRPr="00BF3276">
              <w:rPr>
                <w:rFonts w:ascii="Microsoft JhengHei" w:eastAsia="Microsoft JhengHei" w:hAnsi="Microsoft JhengHei" w:cs="Microsoft JhengHei" w:hint="eastAsia"/>
                <w:color w:val="000000"/>
                <w:lang w:val="hy-AM"/>
              </w:rPr>
              <w:t>․</w:t>
            </w:r>
            <w:r w:rsidRPr="00BF3276">
              <w:rPr>
                <w:rFonts w:ascii="GHEA Grapalat" w:hAnsi="GHEA Grapalat"/>
                <w:color w:val="000000"/>
                <w:lang w:val="hy-AM"/>
              </w:rPr>
              <w:t xml:space="preserve">5 մ քայլով </w:t>
            </w:r>
          </w:p>
          <w:p w14:paraId="0DB4E800" w14:textId="77777777" w:rsidR="00F108DE" w:rsidRPr="00BF3276" w:rsidRDefault="00F108DE" w:rsidP="004A0B7A">
            <w:pPr>
              <w:tabs>
                <w:tab w:val="left" w:pos="426"/>
              </w:tabs>
              <w:spacing w:line="276" w:lineRule="auto"/>
              <w:ind w:left="142" w:right="211"/>
              <w:jc w:val="both"/>
              <w:rPr>
                <w:rFonts w:ascii="GHEA Grapalat" w:hAnsi="GHEA Grapalat"/>
                <w:color w:val="000000"/>
                <w:lang w:val="hy-AM"/>
              </w:rPr>
            </w:pPr>
            <w:r w:rsidRPr="00BF3276">
              <w:rPr>
                <w:rFonts w:ascii="GHEA Grapalat" w:hAnsi="GHEA Grapalat"/>
                <w:color w:val="000000"/>
                <w:lang w:val="hy-AM"/>
              </w:rPr>
              <w:t xml:space="preserve"> </w:t>
            </w:r>
          </w:p>
        </w:tc>
        <w:tc>
          <w:tcPr>
            <w:tcW w:w="1002" w:type="pct"/>
            <w:shd w:val="clear" w:color="auto" w:fill="FFFFFF"/>
            <w:hideMark/>
          </w:tcPr>
          <w:p w14:paraId="70350776" w14:textId="77777777" w:rsidR="00F108DE" w:rsidRPr="00BF3276" w:rsidRDefault="00F108DE" w:rsidP="004A0B7A">
            <w:pPr>
              <w:tabs>
                <w:tab w:val="left" w:pos="426"/>
              </w:tabs>
              <w:spacing w:line="276" w:lineRule="auto"/>
              <w:ind w:left="142" w:right="132"/>
              <w:jc w:val="both"/>
              <w:rPr>
                <w:rFonts w:ascii="GHEA Grapalat" w:hAnsi="GHEA Grapalat"/>
                <w:color w:val="000000"/>
                <w:lang w:val="hy-AM"/>
              </w:rPr>
            </w:pPr>
            <w:r w:rsidRPr="00BF3276">
              <w:rPr>
                <w:rFonts w:ascii="GHEA Grapalat" w:hAnsi="GHEA Grapalat"/>
                <w:color w:val="000000"/>
                <w:lang w:val="hy-AM"/>
              </w:rPr>
              <w:t xml:space="preserve">Նիվելիրացում և հաշվարկ </w:t>
            </w:r>
          </w:p>
          <w:p w14:paraId="3D6C344D" w14:textId="77777777" w:rsidR="00F108DE" w:rsidRPr="00BF3276" w:rsidRDefault="00F108DE" w:rsidP="004A0B7A">
            <w:pPr>
              <w:tabs>
                <w:tab w:val="left" w:pos="426"/>
              </w:tabs>
              <w:spacing w:line="276" w:lineRule="auto"/>
              <w:ind w:left="142" w:right="132"/>
              <w:jc w:val="center"/>
              <w:rPr>
                <w:rFonts w:ascii="GHEA Grapalat" w:hAnsi="GHEA Grapalat"/>
                <w:color w:val="000000"/>
              </w:rPr>
            </w:pPr>
            <w:r w:rsidRPr="00BF3276">
              <w:rPr>
                <w:rFonts w:ascii="GHEA Grapalat" w:hAnsi="GHEA Grapalat"/>
                <w:noProof/>
                <w:color w:val="000000"/>
                <w:lang w:val="ru-RU" w:eastAsia="ru-RU"/>
              </w:rPr>
              <w:drawing>
                <wp:inline distT="0" distB="0" distL="0" distR="0" wp14:anchorId="5A055834" wp14:editId="1A15A918">
                  <wp:extent cx="1015318" cy="227136"/>
                  <wp:effectExtent l="0" t="0" r="0" b="1905"/>
                  <wp:docPr id="163" name="Рисунок 183" descr="https://meganorm.ru/Data2/1/4293732/4293732009.files/x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3" descr="https://meganorm.ru/Data2/1/4293732/4293732009.files/x010.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15805" cy="227245"/>
                          </a:xfrm>
                          <a:prstGeom prst="rect">
                            <a:avLst/>
                          </a:prstGeom>
                          <a:noFill/>
                          <a:ln>
                            <a:noFill/>
                          </a:ln>
                        </pic:spPr>
                      </pic:pic>
                    </a:graphicData>
                  </a:graphic>
                </wp:inline>
              </w:drawing>
            </w:r>
          </w:p>
          <w:p w14:paraId="7B1F4051" w14:textId="77777777" w:rsidR="00F108DE" w:rsidRPr="00BF3276" w:rsidRDefault="00F108DE" w:rsidP="004A0B7A">
            <w:pPr>
              <w:tabs>
                <w:tab w:val="left" w:pos="426"/>
              </w:tabs>
              <w:spacing w:line="276" w:lineRule="auto"/>
              <w:ind w:left="142" w:right="132"/>
              <w:rPr>
                <w:rFonts w:ascii="GHEA Grapalat" w:hAnsi="GHEA Grapalat"/>
                <w:color w:val="000000"/>
              </w:rPr>
            </w:pPr>
            <w:r w:rsidRPr="00BF3276">
              <w:rPr>
                <w:rFonts w:ascii="GHEA Grapalat" w:hAnsi="GHEA Grapalat"/>
                <w:color w:val="000000"/>
                <w:lang w:val="hy-AM"/>
              </w:rPr>
              <w:t xml:space="preserve">բանաձևով, որտեղ </w:t>
            </w:r>
            <w:r w:rsidRPr="00BF3276">
              <w:rPr>
                <w:rFonts w:ascii="GHEA Grapalat" w:hAnsi="GHEA Grapalat"/>
                <w:i/>
                <w:iCs/>
                <w:color w:val="000000"/>
              </w:rPr>
              <w:t>H</w:t>
            </w:r>
            <w:r w:rsidRPr="00BF3276">
              <w:rPr>
                <w:rFonts w:ascii="GHEA Grapalat" w:hAnsi="GHEA Grapalat"/>
                <w:i/>
                <w:iCs/>
                <w:color w:val="000000"/>
                <w:vertAlign w:val="subscript"/>
              </w:rPr>
              <w:t>i</w:t>
            </w:r>
            <w:r w:rsidRPr="00BF3276">
              <w:rPr>
                <w:rFonts w:ascii="GHEA Grapalat" w:hAnsi="GHEA Grapalat"/>
                <w:color w:val="000000"/>
              </w:rPr>
              <w:t>,</w:t>
            </w:r>
            <w:r w:rsidRPr="00BF3276">
              <w:rPr>
                <w:rFonts w:ascii="GHEA Grapalat" w:hAnsi="GHEA Grapalat" w:cs="Courier New"/>
                <w:color w:val="000000"/>
                <w:lang w:val="hy-AM"/>
              </w:rPr>
              <w:t xml:space="preserve"> </w:t>
            </w:r>
            <w:r w:rsidRPr="00BF3276">
              <w:rPr>
                <w:rFonts w:ascii="GHEA Grapalat" w:hAnsi="GHEA Grapalat"/>
                <w:i/>
                <w:iCs/>
                <w:color w:val="000000"/>
              </w:rPr>
              <w:t>H</w:t>
            </w:r>
            <w:r w:rsidRPr="00BF3276">
              <w:rPr>
                <w:rFonts w:ascii="GHEA Grapalat" w:hAnsi="GHEA Grapalat"/>
                <w:i/>
                <w:iCs/>
                <w:color w:val="000000"/>
                <w:vertAlign w:val="subscript"/>
              </w:rPr>
              <w:t>i</w:t>
            </w:r>
            <w:r w:rsidRPr="00BF3276">
              <w:rPr>
                <w:rFonts w:ascii="GHEA Grapalat" w:hAnsi="GHEA Grapalat"/>
                <w:color w:val="000000"/>
                <w:vertAlign w:val="subscript"/>
              </w:rPr>
              <w:t>+1</w:t>
            </w:r>
            <w:r w:rsidRPr="00BF3276">
              <w:rPr>
                <w:rFonts w:ascii="GHEA Grapalat" w:hAnsi="GHEA Grapalat"/>
                <w:color w:val="000000"/>
              </w:rPr>
              <w:t>,</w:t>
            </w:r>
            <w:r w:rsidRPr="00BF3276">
              <w:rPr>
                <w:rFonts w:ascii="GHEA Grapalat" w:hAnsi="GHEA Grapalat" w:cs="Courier New"/>
                <w:color w:val="000000"/>
                <w:lang w:val="hy-AM"/>
              </w:rPr>
              <w:t xml:space="preserve"> </w:t>
            </w:r>
            <w:r w:rsidRPr="00BF3276">
              <w:rPr>
                <w:rFonts w:ascii="GHEA Grapalat" w:hAnsi="GHEA Grapalat"/>
                <w:i/>
                <w:iCs/>
                <w:color w:val="000000"/>
              </w:rPr>
              <w:t>H</w:t>
            </w:r>
            <w:r w:rsidRPr="00BF3276">
              <w:rPr>
                <w:rFonts w:ascii="GHEA Grapalat" w:hAnsi="GHEA Grapalat"/>
                <w:i/>
                <w:iCs/>
                <w:color w:val="000000"/>
                <w:vertAlign w:val="subscript"/>
              </w:rPr>
              <w:t>i</w:t>
            </w:r>
            <w:r w:rsidRPr="00BF3276">
              <w:rPr>
                <w:rFonts w:ascii="GHEA Grapalat" w:hAnsi="GHEA Grapalat"/>
                <w:color w:val="000000"/>
                <w:vertAlign w:val="subscript"/>
              </w:rPr>
              <w:t>+2</w:t>
            </w:r>
            <w:r w:rsidRPr="00BF3276">
              <w:rPr>
                <w:rFonts w:ascii="GHEA Grapalat" w:hAnsi="GHEA Grapalat" w:cs="Courier New"/>
                <w:color w:val="000000"/>
                <w:lang w:val="hy-AM"/>
              </w:rPr>
              <w:t xml:space="preserve"> </w:t>
            </w:r>
            <w:r w:rsidRPr="00BF3276">
              <w:rPr>
                <w:rFonts w:ascii="GHEA Grapalat" w:hAnsi="GHEA Grapalat"/>
                <w:color w:val="000000"/>
              </w:rPr>
              <w:t>–</w:t>
            </w:r>
            <w:r w:rsidRPr="00BF3276">
              <w:rPr>
                <w:rFonts w:ascii="GHEA Grapalat" w:hAnsi="GHEA Grapalat"/>
                <w:color w:val="000000"/>
                <w:lang w:val="hy-AM"/>
              </w:rPr>
              <w:t xml:space="preserve">երը միջանկյալ կետերի նիշերն են </w:t>
            </w:r>
            <w:r w:rsidRPr="00BF3276">
              <w:rPr>
                <w:rFonts w:ascii="GHEA Grapalat" w:hAnsi="GHEA Grapalat"/>
                <w:color w:val="000000"/>
              </w:rPr>
              <w:t xml:space="preserve"> </w:t>
            </w:r>
          </w:p>
        </w:tc>
      </w:tr>
      <w:tr w:rsidR="00F108DE" w:rsidRPr="00B60BD5" w14:paraId="17F81258" w14:textId="77777777" w:rsidTr="004A0B7A">
        <w:trPr>
          <w:trHeight w:val="20"/>
        </w:trPr>
        <w:tc>
          <w:tcPr>
            <w:tcW w:w="359" w:type="pct"/>
            <w:shd w:val="clear" w:color="auto" w:fill="FFFFFF"/>
          </w:tcPr>
          <w:p w14:paraId="2A172246" w14:textId="77777777" w:rsidR="00F108DE" w:rsidRPr="00B60BD5" w:rsidRDefault="00F108DE" w:rsidP="004A0B7A">
            <w:pPr>
              <w:tabs>
                <w:tab w:val="left" w:pos="426"/>
              </w:tabs>
              <w:spacing w:line="276" w:lineRule="auto"/>
              <w:ind w:left="142" w:right="222"/>
              <w:rPr>
                <w:rFonts w:ascii="GHEA Grapalat" w:hAnsi="GHEA Grapalat"/>
                <w:color w:val="000000"/>
                <w:sz w:val="22"/>
                <w:szCs w:val="22"/>
              </w:rPr>
            </w:pPr>
          </w:p>
        </w:tc>
        <w:tc>
          <w:tcPr>
            <w:tcW w:w="1499" w:type="pct"/>
            <w:shd w:val="clear" w:color="auto" w:fill="FFFFFF"/>
            <w:hideMark/>
          </w:tcPr>
          <w:p w14:paraId="548A8E34" w14:textId="77777777" w:rsidR="00F108DE" w:rsidRPr="00BF3276" w:rsidRDefault="00F108DE" w:rsidP="00F108DE">
            <w:pPr>
              <w:pStyle w:val="ListParagraph"/>
              <w:numPr>
                <w:ilvl w:val="0"/>
                <w:numId w:val="39"/>
              </w:numPr>
              <w:tabs>
                <w:tab w:val="left" w:pos="426"/>
              </w:tabs>
              <w:spacing w:after="0" w:line="276" w:lineRule="auto"/>
              <w:ind w:left="142" w:right="222" w:firstLine="0"/>
              <w:rPr>
                <w:rFonts w:ascii="GHEA Grapalat" w:hAnsi="GHEA Grapalat"/>
                <w:color w:val="000000"/>
                <w:lang w:val="hy-AM"/>
              </w:rPr>
            </w:pPr>
            <w:r w:rsidRPr="00BF3276">
              <w:rPr>
                <w:rFonts w:ascii="GHEA Grapalat" w:hAnsi="GHEA Grapalat"/>
                <w:color w:val="000000"/>
                <w:lang w:val="ru-RU"/>
              </w:rPr>
              <w:t>Մ</w:t>
            </w:r>
            <w:r w:rsidRPr="00BF3276">
              <w:rPr>
                <w:rFonts w:ascii="GHEA Grapalat" w:hAnsi="GHEA Grapalat"/>
                <w:color w:val="000000"/>
                <w:lang w:val="hy-AM"/>
              </w:rPr>
              <w:t>իաձույլ</w:t>
            </w:r>
            <w:r w:rsidRPr="00BF3276">
              <w:rPr>
                <w:rFonts w:ascii="GHEA Grapalat" w:hAnsi="GHEA Grapalat"/>
                <w:color w:val="000000"/>
              </w:rPr>
              <w:t xml:space="preserve"> </w:t>
            </w:r>
            <w:r w:rsidRPr="00BF3276">
              <w:rPr>
                <w:rFonts w:ascii="GHEA Grapalat" w:hAnsi="GHEA Grapalat"/>
                <w:color w:val="000000"/>
                <w:lang w:val="ru-RU"/>
              </w:rPr>
              <w:t>կոշտ</w:t>
            </w:r>
            <w:r w:rsidRPr="00BF3276">
              <w:rPr>
                <w:rFonts w:ascii="GHEA Grapalat" w:hAnsi="GHEA Grapalat"/>
                <w:color w:val="000000"/>
              </w:rPr>
              <w:t xml:space="preserve"> </w:t>
            </w:r>
            <w:r w:rsidRPr="00BF3276">
              <w:rPr>
                <w:rFonts w:ascii="GHEA Grapalat" w:hAnsi="GHEA Grapalat"/>
                <w:color w:val="000000"/>
                <w:lang w:val="ru-RU"/>
              </w:rPr>
              <w:t>ծածկույթների</w:t>
            </w:r>
            <w:r w:rsidRPr="00BF3276">
              <w:rPr>
                <w:rFonts w:ascii="GHEA Grapalat" w:hAnsi="GHEA Grapalat"/>
                <w:color w:val="000000"/>
              </w:rPr>
              <w:t xml:space="preserve"> </w:t>
            </w:r>
            <w:r w:rsidRPr="00BF3276">
              <w:rPr>
                <w:rFonts w:ascii="GHEA Grapalat" w:hAnsi="GHEA Grapalat"/>
                <w:color w:val="000000"/>
                <w:lang w:val="hy-AM"/>
              </w:rPr>
              <w:t>կա</w:t>
            </w:r>
            <w:r w:rsidRPr="00BF3276">
              <w:rPr>
                <w:rFonts w:ascii="GHEA Grapalat" w:hAnsi="GHEA Grapalat"/>
                <w:color w:val="000000"/>
                <w:lang w:val="ru-RU"/>
              </w:rPr>
              <w:t>րերում</w:t>
            </w:r>
            <w:r w:rsidRPr="00BF3276">
              <w:rPr>
                <w:rFonts w:ascii="GHEA Grapalat" w:hAnsi="GHEA Grapalat"/>
                <w:color w:val="000000"/>
              </w:rPr>
              <w:t xml:space="preserve"> </w:t>
            </w:r>
            <w:r w:rsidRPr="00BF3276">
              <w:rPr>
                <w:rFonts w:ascii="GHEA Grapalat" w:hAnsi="GHEA Grapalat"/>
                <w:color w:val="000000"/>
                <w:lang w:val="hy-AM"/>
              </w:rPr>
              <w:t>միջանկյալ</w:t>
            </w:r>
            <w:r w:rsidRPr="00BF3276">
              <w:rPr>
                <w:rFonts w:ascii="GHEA Grapalat" w:hAnsi="GHEA Grapalat"/>
                <w:color w:val="000000"/>
              </w:rPr>
              <w:t xml:space="preserve"> </w:t>
            </w:r>
            <w:r w:rsidRPr="00BF3276">
              <w:rPr>
                <w:rFonts w:ascii="GHEA Grapalat" w:hAnsi="GHEA Grapalat"/>
                <w:color w:val="000000"/>
                <w:lang w:val="ru-RU"/>
              </w:rPr>
              <w:t>սալերի</w:t>
            </w:r>
            <w:r w:rsidRPr="00BF3276">
              <w:rPr>
                <w:rFonts w:ascii="GHEA Grapalat" w:hAnsi="GHEA Grapalat"/>
                <w:color w:val="000000"/>
              </w:rPr>
              <w:t xml:space="preserve"> </w:t>
            </w:r>
            <w:r w:rsidRPr="00BF3276">
              <w:rPr>
                <w:rFonts w:ascii="GHEA Grapalat" w:hAnsi="GHEA Grapalat"/>
                <w:color w:val="000000"/>
                <w:lang w:val="hy-AM"/>
              </w:rPr>
              <w:t xml:space="preserve">նիստերի </w:t>
            </w:r>
            <w:r w:rsidRPr="00BF3276">
              <w:rPr>
                <w:rFonts w:ascii="GHEA Grapalat" w:hAnsi="GHEA Grapalat"/>
                <w:color w:val="000000"/>
                <w:lang w:val="ru-RU"/>
              </w:rPr>
              <w:t>գերազանցումը</w:t>
            </w:r>
            <w:r w:rsidRPr="00BF3276">
              <w:rPr>
                <w:rFonts w:ascii="GHEA Grapalat" w:hAnsi="GHEA Grapalat"/>
                <w:color w:val="000000"/>
              </w:rPr>
              <w:t>.</w:t>
            </w:r>
            <w:r w:rsidRPr="00BF3276">
              <w:rPr>
                <w:rFonts w:ascii="GHEA Grapalat" w:hAnsi="GHEA Grapalat"/>
                <w:color w:val="000000"/>
                <w:lang w:val="hy-AM"/>
              </w:rPr>
              <w:t xml:space="preserve"> </w:t>
            </w:r>
          </w:p>
        </w:tc>
        <w:tc>
          <w:tcPr>
            <w:tcW w:w="1213" w:type="pct"/>
            <w:shd w:val="clear" w:color="auto" w:fill="FFFFFF"/>
            <w:hideMark/>
          </w:tcPr>
          <w:p w14:paraId="627E3243" w14:textId="77777777" w:rsidR="00F108DE" w:rsidRPr="00BF3276" w:rsidRDefault="00F108DE" w:rsidP="004A0B7A">
            <w:pPr>
              <w:tabs>
                <w:tab w:val="left" w:pos="426"/>
              </w:tabs>
              <w:spacing w:line="276" w:lineRule="auto"/>
              <w:ind w:left="142" w:right="197"/>
              <w:jc w:val="both"/>
              <w:rPr>
                <w:rFonts w:ascii="GHEA Grapalat" w:hAnsi="GHEA Grapalat"/>
                <w:color w:val="000000"/>
              </w:rPr>
            </w:pPr>
            <w:r w:rsidRPr="00BF3276">
              <w:rPr>
                <w:rFonts w:ascii="Calibri" w:hAnsi="Calibri" w:cs="Calibri"/>
                <w:color w:val="000000"/>
              </w:rPr>
              <w:t> </w:t>
            </w:r>
          </w:p>
        </w:tc>
        <w:tc>
          <w:tcPr>
            <w:tcW w:w="927" w:type="pct"/>
            <w:shd w:val="clear" w:color="auto" w:fill="FFFFFF"/>
            <w:hideMark/>
          </w:tcPr>
          <w:p w14:paraId="1E5B1839" w14:textId="77777777" w:rsidR="00F108DE" w:rsidRPr="00BF3276" w:rsidRDefault="00F108DE" w:rsidP="004A0B7A">
            <w:pPr>
              <w:tabs>
                <w:tab w:val="left" w:pos="426"/>
              </w:tabs>
              <w:spacing w:line="276" w:lineRule="auto"/>
              <w:ind w:left="142" w:right="211"/>
              <w:jc w:val="both"/>
              <w:rPr>
                <w:rFonts w:ascii="GHEA Grapalat" w:hAnsi="GHEA Grapalat"/>
                <w:color w:val="000000"/>
              </w:rPr>
            </w:pPr>
            <w:r w:rsidRPr="00BF3276">
              <w:rPr>
                <w:rFonts w:ascii="Calibri" w:hAnsi="Calibri" w:cs="Calibri"/>
                <w:color w:val="000000"/>
              </w:rPr>
              <w:t> </w:t>
            </w:r>
          </w:p>
        </w:tc>
        <w:tc>
          <w:tcPr>
            <w:tcW w:w="1002" w:type="pct"/>
            <w:shd w:val="clear" w:color="auto" w:fill="FFFFFF"/>
            <w:hideMark/>
          </w:tcPr>
          <w:p w14:paraId="27BCFB0E" w14:textId="77777777" w:rsidR="00F108DE" w:rsidRPr="00BF3276" w:rsidRDefault="00F108DE" w:rsidP="004A0B7A">
            <w:pPr>
              <w:tabs>
                <w:tab w:val="left" w:pos="426"/>
              </w:tabs>
              <w:spacing w:line="276" w:lineRule="auto"/>
              <w:ind w:left="142" w:right="132"/>
              <w:jc w:val="both"/>
              <w:rPr>
                <w:rFonts w:ascii="GHEA Grapalat" w:hAnsi="GHEA Grapalat"/>
                <w:color w:val="000000"/>
              </w:rPr>
            </w:pPr>
            <w:r w:rsidRPr="00BF3276">
              <w:rPr>
                <w:rFonts w:ascii="Calibri" w:hAnsi="Calibri" w:cs="Calibri"/>
                <w:color w:val="000000"/>
              </w:rPr>
              <w:t> </w:t>
            </w:r>
          </w:p>
        </w:tc>
      </w:tr>
      <w:tr w:rsidR="00F108DE" w:rsidRPr="00D72953" w14:paraId="528698D7" w14:textId="77777777" w:rsidTr="004A0B7A">
        <w:trPr>
          <w:trHeight w:val="20"/>
        </w:trPr>
        <w:tc>
          <w:tcPr>
            <w:tcW w:w="359" w:type="pct"/>
            <w:shd w:val="clear" w:color="auto" w:fill="FFFFFF"/>
          </w:tcPr>
          <w:p w14:paraId="22E46DAC" w14:textId="77777777" w:rsidR="00F108DE" w:rsidRPr="00B60BD5" w:rsidRDefault="00F108DE" w:rsidP="004A0B7A">
            <w:pPr>
              <w:tabs>
                <w:tab w:val="left" w:pos="426"/>
              </w:tabs>
              <w:spacing w:line="276" w:lineRule="auto"/>
              <w:ind w:left="142" w:right="222"/>
              <w:rPr>
                <w:rFonts w:ascii="GHEA Grapalat" w:hAnsi="GHEA Grapalat"/>
                <w:color w:val="000000"/>
                <w:sz w:val="22"/>
                <w:szCs w:val="22"/>
                <w:lang w:val="hy-AM"/>
              </w:rPr>
            </w:pPr>
          </w:p>
        </w:tc>
        <w:tc>
          <w:tcPr>
            <w:tcW w:w="1499" w:type="pct"/>
            <w:shd w:val="clear" w:color="auto" w:fill="FFFFFF"/>
            <w:hideMark/>
          </w:tcPr>
          <w:p w14:paraId="30501FB3" w14:textId="77777777" w:rsidR="00F108DE" w:rsidRPr="00BF3276" w:rsidRDefault="00F108DE" w:rsidP="004A0B7A">
            <w:pPr>
              <w:tabs>
                <w:tab w:val="left" w:pos="426"/>
              </w:tabs>
              <w:spacing w:line="276" w:lineRule="auto"/>
              <w:ind w:left="142" w:right="222"/>
              <w:rPr>
                <w:rFonts w:ascii="GHEA Grapalat" w:hAnsi="GHEA Grapalat"/>
                <w:color w:val="000000"/>
                <w:lang w:val="hy-AM"/>
              </w:rPr>
            </w:pPr>
            <w:r w:rsidRPr="00BF3276">
              <w:rPr>
                <w:rFonts w:ascii="GHEA Grapalat" w:hAnsi="GHEA Grapalat"/>
                <w:color w:val="000000"/>
                <w:lang w:val="hy-AM"/>
              </w:rPr>
              <w:t>ա</w:t>
            </w:r>
            <w:r w:rsidRPr="00BF3276">
              <w:rPr>
                <w:rFonts w:ascii="Microsoft JhengHei" w:eastAsia="Microsoft JhengHei" w:hAnsi="Microsoft JhengHei" w:cs="Microsoft JhengHei" w:hint="eastAsia"/>
                <w:color w:val="000000"/>
                <w:lang w:val="hy-AM"/>
              </w:rPr>
              <w:t>․</w:t>
            </w:r>
            <w:r w:rsidRPr="00BF3276">
              <w:rPr>
                <w:rFonts w:ascii="GHEA Grapalat" w:hAnsi="GHEA Grapalat"/>
                <w:color w:val="000000"/>
                <w:lang w:val="hy-AM"/>
              </w:rPr>
              <w:t xml:space="preserve"> լայնական</w:t>
            </w:r>
          </w:p>
        </w:tc>
        <w:tc>
          <w:tcPr>
            <w:tcW w:w="1213" w:type="pct"/>
            <w:shd w:val="clear" w:color="auto" w:fill="FFFFFF"/>
            <w:hideMark/>
          </w:tcPr>
          <w:p w14:paraId="0CDCE30F" w14:textId="77777777" w:rsidR="00F108DE" w:rsidRPr="00BF3276" w:rsidRDefault="00F108DE" w:rsidP="004A0B7A">
            <w:pPr>
              <w:tabs>
                <w:tab w:val="left" w:pos="426"/>
              </w:tabs>
              <w:spacing w:line="276" w:lineRule="auto"/>
              <w:ind w:left="142" w:right="197"/>
              <w:rPr>
                <w:rFonts w:ascii="GHEA Grapalat" w:hAnsi="GHEA Grapalat"/>
                <w:color w:val="000000"/>
                <w:lang w:val="hy-AM"/>
              </w:rPr>
            </w:pPr>
            <w:r w:rsidRPr="00BF3276">
              <w:rPr>
                <w:rFonts w:ascii="GHEA Grapalat" w:hAnsi="GHEA Grapalat"/>
                <w:color w:val="000000"/>
                <w:lang w:val="hy-AM"/>
              </w:rPr>
              <w:t>Սահմանումների արդյունքների ոչ ավելի, քան 10%-ը կարող է ունենալ մինչև 6 մմ արժեքներ, մնացածը՝ մինչև 3 մմ</w:t>
            </w:r>
          </w:p>
        </w:tc>
        <w:tc>
          <w:tcPr>
            <w:tcW w:w="927" w:type="pct"/>
            <w:shd w:val="clear" w:color="auto" w:fill="FFFFFF"/>
            <w:hideMark/>
          </w:tcPr>
          <w:p w14:paraId="10FF5F70" w14:textId="77777777" w:rsidR="00F108DE" w:rsidRPr="00BF3276" w:rsidRDefault="00F108DE" w:rsidP="004A0B7A">
            <w:pPr>
              <w:tabs>
                <w:tab w:val="left" w:pos="426"/>
              </w:tabs>
              <w:spacing w:line="276" w:lineRule="auto"/>
              <w:ind w:left="142" w:right="211"/>
              <w:rPr>
                <w:rFonts w:ascii="GHEA Grapalat" w:hAnsi="GHEA Grapalat"/>
                <w:color w:val="000000"/>
                <w:lang w:val="hy-AM"/>
              </w:rPr>
            </w:pPr>
            <w:r w:rsidRPr="00BF3276">
              <w:rPr>
                <w:rFonts w:ascii="GHEA Grapalat" w:hAnsi="GHEA Grapalat"/>
                <w:color w:val="000000"/>
                <w:lang w:val="hy-AM"/>
              </w:rPr>
              <w:t xml:space="preserve">Գործառնական հսկողության դեպքում չափումների ծավալի ոչ պակաս, քան 20%-ը, բայց ոչ պակաս, քան 20 չափում  </w:t>
            </w:r>
          </w:p>
        </w:tc>
        <w:tc>
          <w:tcPr>
            <w:tcW w:w="1002" w:type="pct"/>
            <w:shd w:val="clear" w:color="auto" w:fill="FFFFFF"/>
            <w:hideMark/>
          </w:tcPr>
          <w:p w14:paraId="2FFD0CE0" w14:textId="77777777" w:rsidR="00F108DE" w:rsidRPr="00BF3276" w:rsidRDefault="00F108DE" w:rsidP="004A0B7A">
            <w:pPr>
              <w:tabs>
                <w:tab w:val="left" w:pos="426"/>
              </w:tabs>
              <w:spacing w:line="276" w:lineRule="auto"/>
              <w:ind w:left="142" w:right="132"/>
              <w:rPr>
                <w:rFonts w:ascii="GHEA Grapalat" w:hAnsi="GHEA Grapalat"/>
                <w:color w:val="000000"/>
                <w:lang w:val="hy-AM"/>
              </w:rPr>
            </w:pPr>
            <w:r w:rsidRPr="00BF3276">
              <w:rPr>
                <w:rFonts w:ascii="GHEA Grapalat" w:hAnsi="GHEA Grapalat"/>
                <w:color w:val="000000"/>
                <w:lang w:val="hy-AM"/>
              </w:rPr>
              <w:t xml:space="preserve">Չափումներ մետաղական քանոնով ըստ ԳՕՍՏ 427-75-ի կամ </w:t>
            </w:r>
            <w:r w:rsidRPr="00BF3276">
              <w:rPr>
                <w:rFonts w:ascii="GHEA Grapalat" w:hAnsi="GHEA Grapalat" w:cs="Tahoma"/>
                <w:color w:val="000000"/>
                <w:shd w:val="clear" w:color="auto" w:fill="FFFFFF"/>
                <w:lang w:val="hy-AM"/>
              </w:rPr>
              <w:t>ձողակարկինով</w:t>
            </w:r>
          </w:p>
          <w:p w14:paraId="19E3C844" w14:textId="77777777" w:rsidR="00F108DE" w:rsidRPr="00BF3276" w:rsidRDefault="00F108DE" w:rsidP="004A0B7A">
            <w:pPr>
              <w:tabs>
                <w:tab w:val="left" w:pos="426"/>
              </w:tabs>
              <w:spacing w:line="276" w:lineRule="auto"/>
              <w:ind w:left="142" w:right="132"/>
              <w:rPr>
                <w:rFonts w:ascii="GHEA Grapalat" w:hAnsi="GHEA Grapalat"/>
                <w:color w:val="000000"/>
                <w:lang w:val="hy-AM"/>
              </w:rPr>
            </w:pPr>
            <w:r w:rsidRPr="00BF3276">
              <w:rPr>
                <w:rFonts w:ascii="GHEA Grapalat" w:hAnsi="GHEA Grapalat"/>
                <w:color w:val="000000"/>
                <w:lang w:val="hy-AM"/>
              </w:rPr>
              <w:t xml:space="preserve"> </w:t>
            </w:r>
          </w:p>
        </w:tc>
      </w:tr>
      <w:tr w:rsidR="00F108DE" w:rsidRPr="00B60BD5" w14:paraId="4974F2EA" w14:textId="77777777" w:rsidTr="004A0B7A">
        <w:trPr>
          <w:trHeight w:val="20"/>
        </w:trPr>
        <w:tc>
          <w:tcPr>
            <w:tcW w:w="359" w:type="pct"/>
            <w:shd w:val="clear" w:color="auto" w:fill="FFFFFF"/>
          </w:tcPr>
          <w:p w14:paraId="10A25C88" w14:textId="77777777" w:rsidR="00F108DE" w:rsidRPr="00B60BD5" w:rsidRDefault="00F108DE" w:rsidP="004A0B7A">
            <w:pPr>
              <w:tabs>
                <w:tab w:val="left" w:pos="426"/>
              </w:tabs>
              <w:spacing w:line="276" w:lineRule="auto"/>
              <w:ind w:left="142" w:right="222"/>
              <w:rPr>
                <w:rFonts w:ascii="GHEA Grapalat" w:hAnsi="GHEA Grapalat"/>
                <w:color w:val="000000"/>
                <w:sz w:val="22"/>
                <w:szCs w:val="22"/>
                <w:lang w:val="hy-AM"/>
              </w:rPr>
            </w:pPr>
          </w:p>
        </w:tc>
        <w:tc>
          <w:tcPr>
            <w:tcW w:w="1499" w:type="pct"/>
            <w:shd w:val="clear" w:color="auto" w:fill="FFFFFF"/>
            <w:hideMark/>
          </w:tcPr>
          <w:p w14:paraId="3FC47A83" w14:textId="77777777" w:rsidR="00F108DE" w:rsidRPr="00BF3276" w:rsidRDefault="00F108DE" w:rsidP="004A0B7A">
            <w:pPr>
              <w:tabs>
                <w:tab w:val="left" w:pos="426"/>
              </w:tabs>
              <w:spacing w:line="276" w:lineRule="auto"/>
              <w:ind w:left="142" w:right="222"/>
              <w:rPr>
                <w:rFonts w:ascii="GHEA Grapalat" w:hAnsi="GHEA Grapalat"/>
                <w:color w:val="000000"/>
                <w:lang w:val="hy-AM"/>
              </w:rPr>
            </w:pPr>
            <w:r w:rsidRPr="00BF3276">
              <w:rPr>
                <w:rFonts w:ascii="GHEA Grapalat" w:hAnsi="GHEA Grapalat"/>
                <w:color w:val="000000"/>
                <w:lang w:val="hy-AM"/>
              </w:rPr>
              <w:t>բ</w:t>
            </w:r>
            <w:r w:rsidRPr="00BF3276">
              <w:rPr>
                <w:rFonts w:ascii="Microsoft JhengHei" w:eastAsia="Microsoft JhengHei" w:hAnsi="Microsoft JhengHei" w:cs="Microsoft JhengHei" w:hint="eastAsia"/>
                <w:color w:val="000000"/>
                <w:lang w:val="hy-AM"/>
              </w:rPr>
              <w:t>․</w:t>
            </w:r>
            <w:r w:rsidRPr="00BF3276">
              <w:rPr>
                <w:rFonts w:ascii="GHEA Grapalat" w:hAnsi="GHEA Grapalat"/>
                <w:color w:val="000000"/>
                <w:lang w:val="hy-AM"/>
              </w:rPr>
              <w:t xml:space="preserve"> երկայնական</w:t>
            </w:r>
          </w:p>
        </w:tc>
        <w:tc>
          <w:tcPr>
            <w:tcW w:w="1213" w:type="pct"/>
            <w:shd w:val="clear" w:color="auto" w:fill="FFFFFF"/>
            <w:hideMark/>
          </w:tcPr>
          <w:p w14:paraId="6F9CDAC3" w14:textId="77777777" w:rsidR="00F108DE" w:rsidRPr="00BF3276" w:rsidRDefault="00F108DE" w:rsidP="004A0B7A">
            <w:pPr>
              <w:tabs>
                <w:tab w:val="left" w:pos="426"/>
              </w:tabs>
              <w:spacing w:line="276" w:lineRule="auto"/>
              <w:ind w:left="142" w:right="197"/>
              <w:jc w:val="both"/>
              <w:rPr>
                <w:rFonts w:ascii="GHEA Grapalat" w:hAnsi="GHEA Grapalat"/>
                <w:color w:val="000000"/>
                <w:lang w:val="hy-AM"/>
              </w:rPr>
            </w:pPr>
            <w:r w:rsidRPr="00BF3276">
              <w:rPr>
                <w:rFonts w:ascii="GHEA Grapalat" w:hAnsi="GHEA Grapalat"/>
                <w:color w:val="000000"/>
                <w:lang w:val="hy-AM"/>
              </w:rPr>
              <w:t>Նույնը, մինչև 10 մմ, մնացածը՝ մինչև 3 մմ</w:t>
            </w:r>
          </w:p>
        </w:tc>
        <w:tc>
          <w:tcPr>
            <w:tcW w:w="927" w:type="pct"/>
            <w:shd w:val="clear" w:color="auto" w:fill="FFFFFF"/>
            <w:hideMark/>
          </w:tcPr>
          <w:p w14:paraId="6F816F9C" w14:textId="77777777" w:rsidR="00F108DE" w:rsidRPr="00BF3276" w:rsidRDefault="00F108DE" w:rsidP="004A0B7A">
            <w:pPr>
              <w:tabs>
                <w:tab w:val="left" w:pos="426"/>
              </w:tabs>
              <w:spacing w:line="276" w:lineRule="auto"/>
              <w:ind w:left="142" w:right="211"/>
              <w:jc w:val="both"/>
              <w:rPr>
                <w:rFonts w:ascii="GHEA Grapalat" w:hAnsi="GHEA Grapalat"/>
                <w:color w:val="000000"/>
                <w:lang w:val="hy-AM"/>
              </w:rPr>
            </w:pPr>
            <w:r w:rsidRPr="00BF3276">
              <w:rPr>
                <w:rFonts w:ascii="GHEA Grapalat" w:hAnsi="GHEA Grapalat"/>
                <w:color w:val="000000"/>
                <w:lang w:val="hy-AM"/>
              </w:rPr>
              <w:t>Նույնը</w:t>
            </w:r>
          </w:p>
        </w:tc>
        <w:tc>
          <w:tcPr>
            <w:tcW w:w="1002" w:type="pct"/>
            <w:shd w:val="clear" w:color="auto" w:fill="FFFFFF"/>
            <w:hideMark/>
          </w:tcPr>
          <w:p w14:paraId="53A3AEC7" w14:textId="77777777" w:rsidR="00F108DE" w:rsidRPr="00BF3276" w:rsidRDefault="00F108DE" w:rsidP="004A0B7A">
            <w:pPr>
              <w:tabs>
                <w:tab w:val="left" w:pos="426"/>
              </w:tabs>
              <w:spacing w:line="276" w:lineRule="auto"/>
              <w:ind w:left="142" w:right="132"/>
              <w:jc w:val="both"/>
              <w:rPr>
                <w:rFonts w:ascii="GHEA Grapalat" w:hAnsi="GHEA Grapalat"/>
                <w:color w:val="000000"/>
                <w:lang w:val="hy-AM"/>
              </w:rPr>
            </w:pPr>
            <w:r w:rsidRPr="00BF3276">
              <w:rPr>
                <w:rFonts w:ascii="GHEA Grapalat" w:hAnsi="GHEA Grapalat"/>
                <w:color w:val="000000"/>
                <w:lang w:val="hy-AM"/>
              </w:rPr>
              <w:t>Նույն</w:t>
            </w:r>
          </w:p>
        </w:tc>
      </w:tr>
      <w:tr w:rsidR="00F108DE" w:rsidRPr="00B60BD5" w14:paraId="15CDC01D" w14:textId="77777777" w:rsidTr="004A0B7A">
        <w:trPr>
          <w:trHeight w:val="20"/>
        </w:trPr>
        <w:tc>
          <w:tcPr>
            <w:tcW w:w="359" w:type="pct"/>
            <w:shd w:val="clear" w:color="auto" w:fill="FFFFFF"/>
          </w:tcPr>
          <w:p w14:paraId="2697E70E" w14:textId="77777777" w:rsidR="00F108DE" w:rsidRPr="00B60BD5" w:rsidRDefault="00F108DE" w:rsidP="00F108DE">
            <w:pPr>
              <w:pStyle w:val="ListParagraph"/>
              <w:numPr>
                <w:ilvl w:val="0"/>
                <w:numId w:val="37"/>
              </w:numPr>
              <w:tabs>
                <w:tab w:val="left" w:pos="426"/>
              </w:tabs>
              <w:spacing w:after="0" w:line="276" w:lineRule="auto"/>
              <w:ind w:left="142" w:right="222" w:firstLine="0"/>
              <w:rPr>
                <w:rFonts w:ascii="GHEA Grapalat" w:hAnsi="GHEA Grapalat"/>
                <w:color w:val="000000"/>
                <w:sz w:val="22"/>
                <w:szCs w:val="22"/>
              </w:rPr>
            </w:pPr>
          </w:p>
        </w:tc>
        <w:tc>
          <w:tcPr>
            <w:tcW w:w="1499" w:type="pct"/>
            <w:shd w:val="clear" w:color="auto" w:fill="FFFFFF"/>
            <w:hideMark/>
          </w:tcPr>
          <w:p w14:paraId="2C87DB14" w14:textId="77777777" w:rsidR="00F108DE" w:rsidRPr="00BF3276" w:rsidRDefault="00F108DE" w:rsidP="004A0B7A">
            <w:pPr>
              <w:tabs>
                <w:tab w:val="left" w:pos="426"/>
              </w:tabs>
              <w:spacing w:line="276" w:lineRule="auto"/>
              <w:ind w:left="142" w:right="222"/>
              <w:rPr>
                <w:rFonts w:ascii="GHEA Grapalat" w:hAnsi="GHEA Grapalat"/>
                <w:color w:val="000000"/>
                <w:lang w:val="hy-AM"/>
              </w:rPr>
            </w:pPr>
            <w:r w:rsidRPr="00BF3276">
              <w:rPr>
                <w:rFonts w:ascii="GHEA Grapalat" w:hAnsi="GHEA Grapalat"/>
                <w:color w:val="000000"/>
                <w:lang w:val="hy-AM"/>
              </w:rPr>
              <w:t>Հավաքովի ծածկույթներ ն</w:t>
            </w:r>
            <w:r w:rsidRPr="00BF3276">
              <w:rPr>
                <w:rFonts w:ascii="GHEA Grapalat" w:hAnsi="GHEA Grapalat"/>
                <w:color w:val="000000"/>
                <w:lang w:val="ru-RU"/>
              </w:rPr>
              <w:t>ախալարված</w:t>
            </w:r>
            <w:r w:rsidRPr="00BF3276">
              <w:rPr>
                <w:rFonts w:ascii="GHEA Grapalat" w:hAnsi="GHEA Grapalat"/>
                <w:color w:val="000000"/>
              </w:rPr>
              <w:t xml:space="preserve"> </w:t>
            </w:r>
            <w:r w:rsidRPr="00BF3276">
              <w:rPr>
                <w:rFonts w:ascii="GHEA Grapalat" w:hAnsi="GHEA Grapalat"/>
                <w:color w:val="000000"/>
                <w:lang w:val="hy-AM"/>
              </w:rPr>
              <w:t>երկաթ</w:t>
            </w:r>
            <w:r w:rsidRPr="00BF3276">
              <w:rPr>
                <w:rFonts w:ascii="GHEA Grapalat" w:hAnsi="GHEA Grapalat"/>
                <w:color w:val="000000"/>
                <w:lang w:val="ru-RU"/>
              </w:rPr>
              <w:t>բետոնե</w:t>
            </w:r>
            <w:r w:rsidRPr="00BF3276">
              <w:rPr>
                <w:rFonts w:ascii="GHEA Grapalat" w:hAnsi="GHEA Grapalat"/>
                <w:color w:val="000000"/>
              </w:rPr>
              <w:t xml:space="preserve"> </w:t>
            </w:r>
            <w:r w:rsidRPr="00BF3276">
              <w:rPr>
                <w:rFonts w:ascii="GHEA Grapalat" w:hAnsi="GHEA Grapalat"/>
                <w:color w:val="000000"/>
                <w:lang w:val="ru-RU"/>
              </w:rPr>
              <w:t>սալերից</w:t>
            </w:r>
            <w:r w:rsidRPr="00BF3276">
              <w:rPr>
                <w:rFonts w:ascii="GHEA Grapalat" w:hAnsi="GHEA Grapalat"/>
                <w:color w:val="000000"/>
              </w:rPr>
              <w:t xml:space="preserve"> </w:t>
            </w:r>
            <w:r w:rsidRPr="00BF3276">
              <w:rPr>
                <w:rFonts w:ascii="GHEA Grapalat" w:hAnsi="GHEA Grapalat"/>
                <w:color w:val="000000"/>
                <w:lang w:val="hy-AM"/>
              </w:rPr>
              <w:t xml:space="preserve"> </w:t>
            </w:r>
          </w:p>
        </w:tc>
        <w:tc>
          <w:tcPr>
            <w:tcW w:w="1213" w:type="pct"/>
            <w:shd w:val="clear" w:color="auto" w:fill="FFFFFF"/>
            <w:hideMark/>
          </w:tcPr>
          <w:p w14:paraId="72EC63AE" w14:textId="77777777" w:rsidR="00F108DE" w:rsidRPr="00BF3276" w:rsidRDefault="00F108DE" w:rsidP="004A0B7A">
            <w:pPr>
              <w:tabs>
                <w:tab w:val="left" w:pos="426"/>
              </w:tabs>
              <w:spacing w:line="276" w:lineRule="auto"/>
              <w:ind w:left="142" w:right="197"/>
              <w:jc w:val="both"/>
              <w:rPr>
                <w:rFonts w:ascii="GHEA Grapalat" w:hAnsi="GHEA Grapalat"/>
                <w:color w:val="000000"/>
              </w:rPr>
            </w:pPr>
            <w:r w:rsidRPr="00BF3276">
              <w:rPr>
                <w:rFonts w:ascii="Calibri" w:hAnsi="Calibri" w:cs="Calibri"/>
                <w:color w:val="000000"/>
              </w:rPr>
              <w:t> </w:t>
            </w:r>
          </w:p>
        </w:tc>
        <w:tc>
          <w:tcPr>
            <w:tcW w:w="927" w:type="pct"/>
            <w:shd w:val="clear" w:color="auto" w:fill="FFFFFF"/>
            <w:hideMark/>
          </w:tcPr>
          <w:p w14:paraId="71B90D1C" w14:textId="77777777" w:rsidR="00F108DE" w:rsidRPr="00BF3276" w:rsidRDefault="00F108DE" w:rsidP="004A0B7A">
            <w:pPr>
              <w:tabs>
                <w:tab w:val="left" w:pos="426"/>
              </w:tabs>
              <w:spacing w:line="276" w:lineRule="auto"/>
              <w:ind w:left="142" w:right="211"/>
              <w:jc w:val="both"/>
              <w:rPr>
                <w:rFonts w:ascii="GHEA Grapalat" w:hAnsi="GHEA Grapalat"/>
                <w:color w:val="000000"/>
              </w:rPr>
            </w:pPr>
            <w:r w:rsidRPr="00BF3276">
              <w:rPr>
                <w:rFonts w:ascii="Calibri" w:hAnsi="Calibri" w:cs="Calibri"/>
                <w:color w:val="000000"/>
              </w:rPr>
              <w:t> </w:t>
            </w:r>
          </w:p>
        </w:tc>
        <w:tc>
          <w:tcPr>
            <w:tcW w:w="1002" w:type="pct"/>
            <w:shd w:val="clear" w:color="auto" w:fill="FFFFFF"/>
            <w:hideMark/>
          </w:tcPr>
          <w:p w14:paraId="6338D199" w14:textId="77777777" w:rsidR="00F108DE" w:rsidRPr="00BF3276" w:rsidRDefault="00F108DE" w:rsidP="004A0B7A">
            <w:pPr>
              <w:tabs>
                <w:tab w:val="left" w:pos="426"/>
              </w:tabs>
              <w:spacing w:line="276" w:lineRule="auto"/>
              <w:ind w:left="142" w:right="132"/>
              <w:jc w:val="both"/>
              <w:rPr>
                <w:rFonts w:ascii="GHEA Grapalat" w:hAnsi="GHEA Grapalat"/>
                <w:color w:val="000000"/>
              </w:rPr>
            </w:pPr>
            <w:r w:rsidRPr="00BF3276">
              <w:rPr>
                <w:rFonts w:ascii="Calibri" w:hAnsi="Calibri" w:cs="Calibri"/>
                <w:color w:val="000000"/>
              </w:rPr>
              <w:t> </w:t>
            </w:r>
          </w:p>
        </w:tc>
      </w:tr>
      <w:tr w:rsidR="00F108DE" w:rsidRPr="00D72953" w14:paraId="5ACC64CE" w14:textId="77777777" w:rsidTr="004A0B7A">
        <w:trPr>
          <w:trHeight w:val="20"/>
        </w:trPr>
        <w:tc>
          <w:tcPr>
            <w:tcW w:w="359" w:type="pct"/>
            <w:vMerge w:val="restart"/>
            <w:shd w:val="clear" w:color="auto" w:fill="FFFFFF"/>
          </w:tcPr>
          <w:p w14:paraId="114FD0BC" w14:textId="77777777" w:rsidR="00F108DE" w:rsidRPr="00B60BD5" w:rsidRDefault="00F108DE" w:rsidP="004A0B7A">
            <w:pPr>
              <w:tabs>
                <w:tab w:val="left" w:pos="426"/>
              </w:tabs>
              <w:spacing w:line="276" w:lineRule="auto"/>
              <w:ind w:left="142" w:right="222"/>
              <w:rPr>
                <w:rFonts w:ascii="GHEA Grapalat" w:hAnsi="GHEA Grapalat"/>
                <w:color w:val="000000"/>
                <w:sz w:val="22"/>
                <w:szCs w:val="22"/>
              </w:rPr>
            </w:pPr>
          </w:p>
        </w:tc>
        <w:tc>
          <w:tcPr>
            <w:tcW w:w="1499" w:type="pct"/>
            <w:shd w:val="clear" w:color="auto" w:fill="FFFFFF"/>
            <w:hideMark/>
          </w:tcPr>
          <w:p w14:paraId="3E07789D" w14:textId="77777777" w:rsidR="00F108DE" w:rsidRPr="00BF3276" w:rsidRDefault="00F108DE" w:rsidP="00F108DE">
            <w:pPr>
              <w:pStyle w:val="ListParagraph"/>
              <w:numPr>
                <w:ilvl w:val="0"/>
                <w:numId w:val="40"/>
              </w:numPr>
              <w:tabs>
                <w:tab w:val="left" w:pos="426"/>
              </w:tabs>
              <w:spacing w:after="0" w:line="276" w:lineRule="auto"/>
              <w:ind w:left="142" w:right="222" w:firstLine="0"/>
              <w:rPr>
                <w:rFonts w:ascii="GHEA Grapalat" w:hAnsi="GHEA Grapalat"/>
                <w:color w:val="000000"/>
                <w:lang w:val="hy-AM"/>
              </w:rPr>
            </w:pPr>
            <w:r w:rsidRPr="00BF3276">
              <w:rPr>
                <w:rFonts w:ascii="GHEA Grapalat" w:hAnsi="GHEA Grapalat"/>
                <w:color w:val="000000"/>
                <w:lang w:val="hy-AM"/>
              </w:rPr>
              <w:t>ա</w:t>
            </w:r>
            <w:r w:rsidRPr="00BF3276">
              <w:rPr>
                <w:rFonts w:ascii="GHEA Grapalat" w:hAnsi="GHEA Grapalat"/>
                <w:color w:val="000000"/>
                <w:lang w:val="ru-RU"/>
              </w:rPr>
              <w:t>նհա</w:t>
            </w:r>
            <w:r w:rsidRPr="00BF3276">
              <w:rPr>
                <w:rFonts w:ascii="GHEA Grapalat" w:hAnsi="GHEA Grapalat"/>
                <w:color w:val="000000"/>
                <w:lang w:val="hy-AM"/>
              </w:rPr>
              <w:t>րթ</w:t>
            </w:r>
            <w:r w:rsidRPr="00BF3276">
              <w:rPr>
                <w:rFonts w:ascii="GHEA Grapalat" w:hAnsi="GHEA Grapalat"/>
                <w:color w:val="000000"/>
                <w:lang w:val="ru-RU"/>
              </w:rPr>
              <w:t>ություն</w:t>
            </w:r>
            <w:r w:rsidRPr="00BF3276">
              <w:rPr>
                <w:rFonts w:ascii="GHEA Grapalat" w:hAnsi="GHEA Grapalat"/>
                <w:color w:val="000000"/>
              </w:rPr>
              <w:t xml:space="preserve"> (</w:t>
            </w:r>
            <w:r w:rsidRPr="00BF3276">
              <w:rPr>
                <w:rFonts w:ascii="GHEA Grapalat" w:hAnsi="GHEA Grapalat"/>
                <w:color w:val="000000"/>
                <w:lang w:val="ru-RU"/>
              </w:rPr>
              <w:t>բացվածք</w:t>
            </w:r>
            <w:r w:rsidRPr="00BF3276">
              <w:rPr>
                <w:rFonts w:ascii="GHEA Grapalat" w:hAnsi="GHEA Grapalat"/>
                <w:color w:val="000000"/>
              </w:rPr>
              <w:t xml:space="preserve"> 3 </w:t>
            </w:r>
            <w:r w:rsidRPr="00BF3276">
              <w:rPr>
                <w:rFonts w:ascii="GHEA Grapalat" w:hAnsi="GHEA Grapalat"/>
                <w:color w:val="000000"/>
                <w:lang w:val="ru-RU"/>
              </w:rPr>
              <w:t>մ</w:t>
            </w:r>
            <w:r w:rsidRPr="00BF3276">
              <w:rPr>
                <w:rFonts w:ascii="GHEA Grapalat" w:hAnsi="GHEA Grapalat"/>
                <w:color w:val="000000"/>
              </w:rPr>
              <w:t xml:space="preserve"> </w:t>
            </w:r>
            <w:r w:rsidRPr="00BF3276">
              <w:rPr>
                <w:rFonts w:ascii="GHEA Grapalat" w:hAnsi="GHEA Grapalat"/>
                <w:color w:val="000000"/>
                <w:lang w:val="ru-RU"/>
              </w:rPr>
              <w:t>երկարությամբ</w:t>
            </w:r>
            <w:r w:rsidRPr="00BF3276">
              <w:rPr>
                <w:rFonts w:ascii="GHEA Grapalat" w:hAnsi="GHEA Grapalat"/>
                <w:color w:val="000000"/>
              </w:rPr>
              <w:t xml:space="preserve">  </w:t>
            </w:r>
            <w:r w:rsidRPr="00BF3276">
              <w:rPr>
                <w:rFonts w:ascii="GHEA Grapalat" w:hAnsi="GHEA Grapalat"/>
                <w:color w:val="000000"/>
                <w:lang w:val="hy-AM"/>
              </w:rPr>
              <w:t xml:space="preserve">ձողաքանոնի </w:t>
            </w:r>
            <w:r w:rsidRPr="00BF3276">
              <w:rPr>
                <w:rFonts w:ascii="GHEA Grapalat" w:hAnsi="GHEA Grapalat"/>
                <w:color w:val="000000"/>
                <w:lang w:val="ru-RU"/>
              </w:rPr>
              <w:t>տակ</w:t>
            </w:r>
            <w:r w:rsidRPr="00BF3276">
              <w:rPr>
                <w:rFonts w:ascii="GHEA Grapalat" w:hAnsi="GHEA Grapalat"/>
                <w:color w:val="000000"/>
              </w:rPr>
              <w:t>)</w:t>
            </w:r>
            <w:r w:rsidRPr="00BF3276">
              <w:rPr>
                <w:rFonts w:ascii="GHEA Grapalat" w:hAnsi="GHEA Grapalat"/>
                <w:color w:val="000000"/>
                <w:lang w:val="hy-AM"/>
              </w:rPr>
              <w:t xml:space="preserve"> </w:t>
            </w:r>
          </w:p>
        </w:tc>
        <w:tc>
          <w:tcPr>
            <w:tcW w:w="1213" w:type="pct"/>
            <w:shd w:val="clear" w:color="auto" w:fill="FFFFFF"/>
            <w:hideMark/>
          </w:tcPr>
          <w:p w14:paraId="3FAB0157" w14:textId="77777777" w:rsidR="00F108DE" w:rsidRPr="00BF3276" w:rsidRDefault="00F108DE" w:rsidP="004A0B7A">
            <w:pPr>
              <w:tabs>
                <w:tab w:val="left" w:pos="426"/>
              </w:tabs>
              <w:spacing w:line="276" w:lineRule="auto"/>
              <w:ind w:left="142" w:right="197"/>
              <w:rPr>
                <w:rFonts w:ascii="GHEA Grapalat" w:hAnsi="GHEA Grapalat"/>
                <w:color w:val="000000"/>
                <w:lang w:val="hy-AM"/>
              </w:rPr>
            </w:pPr>
            <w:r w:rsidRPr="00BF3276">
              <w:rPr>
                <w:rFonts w:ascii="GHEA Grapalat" w:hAnsi="GHEA Grapalat"/>
                <w:color w:val="000000"/>
                <w:lang w:val="hy-AM"/>
              </w:rPr>
              <w:t xml:space="preserve">Սահմանումների արդյունքների ոչ ավելի, քան 2%-ը կարող է ունենալ </w:t>
            </w:r>
            <w:r w:rsidRPr="00BF3276">
              <w:rPr>
                <w:rFonts w:ascii="GHEA Grapalat" w:hAnsi="GHEA Grapalat"/>
                <w:color w:val="000000"/>
                <w:lang w:val="hy-AM"/>
              </w:rPr>
              <w:lastRenderedPageBreak/>
              <w:t>մինչև 10 մմ բացվածքի արժեքներ, մնացածը՝ մինչև 5 մմ</w:t>
            </w:r>
          </w:p>
        </w:tc>
        <w:tc>
          <w:tcPr>
            <w:tcW w:w="927" w:type="pct"/>
            <w:shd w:val="clear" w:color="auto" w:fill="FFFFFF"/>
            <w:hideMark/>
          </w:tcPr>
          <w:p w14:paraId="1E5F4C6F" w14:textId="77777777" w:rsidR="00F108DE" w:rsidRPr="00BF3276" w:rsidRDefault="00F108DE" w:rsidP="004A0B7A">
            <w:pPr>
              <w:tabs>
                <w:tab w:val="left" w:pos="426"/>
              </w:tabs>
              <w:spacing w:line="276" w:lineRule="auto"/>
              <w:ind w:left="142" w:right="132"/>
              <w:jc w:val="center"/>
              <w:rPr>
                <w:rFonts w:ascii="GHEA Grapalat" w:hAnsi="GHEA Grapalat"/>
                <w:color w:val="000000"/>
                <w:lang w:val="hy-AM"/>
              </w:rPr>
            </w:pPr>
            <w:r w:rsidRPr="00BF3276">
              <w:rPr>
                <w:rFonts w:ascii="GHEA Grapalat" w:hAnsi="GHEA Grapalat"/>
                <w:color w:val="000000"/>
                <w:lang w:val="hy-AM"/>
              </w:rPr>
              <w:lastRenderedPageBreak/>
              <w:t xml:space="preserve">Ըստ </w:t>
            </w:r>
          </w:p>
          <w:p w14:paraId="49041265" w14:textId="77777777" w:rsidR="00F108DE" w:rsidRPr="00BF3276" w:rsidRDefault="00F108DE" w:rsidP="004A0B7A">
            <w:pPr>
              <w:tabs>
                <w:tab w:val="left" w:pos="426"/>
              </w:tabs>
              <w:spacing w:line="276" w:lineRule="auto"/>
              <w:ind w:left="142" w:right="132"/>
              <w:jc w:val="center"/>
              <w:rPr>
                <w:rFonts w:ascii="GHEA Grapalat" w:hAnsi="GHEA Grapalat"/>
                <w:color w:val="000000"/>
                <w:lang w:val="hy-AM"/>
              </w:rPr>
            </w:pPr>
            <w:r w:rsidRPr="00BF3276">
              <w:rPr>
                <w:rFonts w:ascii="GHEA Grapalat" w:hAnsi="GHEA Grapalat"/>
                <w:color w:val="000000"/>
                <w:lang w:val="hy-AM"/>
              </w:rPr>
              <w:t>ՀՍՏ ԳՕՍՏ Ռ 56925-2023-ի</w:t>
            </w:r>
          </w:p>
        </w:tc>
        <w:tc>
          <w:tcPr>
            <w:tcW w:w="1002" w:type="pct"/>
            <w:shd w:val="clear" w:color="auto" w:fill="FFFFFF"/>
            <w:hideMark/>
          </w:tcPr>
          <w:p w14:paraId="3C427EE3" w14:textId="77777777" w:rsidR="00F108DE" w:rsidRPr="00BF3276" w:rsidRDefault="00F108DE" w:rsidP="004A0B7A">
            <w:pPr>
              <w:tabs>
                <w:tab w:val="left" w:pos="426"/>
              </w:tabs>
              <w:spacing w:line="276" w:lineRule="auto"/>
              <w:ind w:left="142" w:right="132"/>
              <w:jc w:val="center"/>
              <w:rPr>
                <w:rFonts w:ascii="GHEA Grapalat" w:hAnsi="GHEA Grapalat"/>
                <w:color w:val="000000"/>
                <w:lang w:val="hy-AM"/>
              </w:rPr>
            </w:pPr>
            <w:r w:rsidRPr="00BF3276">
              <w:rPr>
                <w:rFonts w:ascii="GHEA Grapalat" w:hAnsi="GHEA Grapalat"/>
                <w:color w:val="000000"/>
                <w:lang w:val="hy-AM"/>
              </w:rPr>
              <w:t xml:space="preserve">Ըստ </w:t>
            </w:r>
          </w:p>
          <w:p w14:paraId="5E0AAE45" w14:textId="77777777" w:rsidR="00F108DE" w:rsidRPr="00BF3276" w:rsidRDefault="00F108DE" w:rsidP="004A0B7A">
            <w:pPr>
              <w:tabs>
                <w:tab w:val="left" w:pos="426"/>
              </w:tabs>
              <w:spacing w:line="276" w:lineRule="auto"/>
              <w:ind w:left="142" w:right="132"/>
              <w:jc w:val="center"/>
              <w:rPr>
                <w:rFonts w:ascii="GHEA Grapalat" w:hAnsi="GHEA Grapalat"/>
                <w:color w:val="000000"/>
                <w:lang w:val="hy-AM"/>
              </w:rPr>
            </w:pPr>
            <w:r w:rsidRPr="00BF3276">
              <w:rPr>
                <w:rFonts w:ascii="GHEA Grapalat" w:hAnsi="GHEA Grapalat"/>
                <w:color w:val="000000"/>
                <w:lang w:val="hy-AM"/>
              </w:rPr>
              <w:t>ՀՍՏ ԳՕՍՏ Ռ 56925-2023-ի</w:t>
            </w:r>
          </w:p>
        </w:tc>
      </w:tr>
      <w:tr w:rsidR="00F108DE" w:rsidRPr="00D72953" w14:paraId="00F4E0C9" w14:textId="77777777" w:rsidTr="004A0B7A">
        <w:trPr>
          <w:trHeight w:val="20"/>
        </w:trPr>
        <w:tc>
          <w:tcPr>
            <w:tcW w:w="359" w:type="pct"/>
            <w:vMerge/>
            <w:shd w:val="clear" w:color="auto" w:fill="FFFFFF"/>
          </w:tcPr>
          <w:p w14:paraId="6E442792" w14:textId="77777777" w:rsidR="00F108DE" w:rsidRPr="00B60BD5" w:rsidRDefault="00F108DE" w:rsidP="004A0B7A">
            <w:pPr>
              <w:tabs>
                <w:tab w:val="left" w:pos="426"/>
              </w:tabs>
              <w:spacing w:line="276" w:lineRule="auto"/>
              <w:ind w:left="142" w:right="222"/>
              <w:rPr>
                <w:rFonts w:ascii="GHEA Grapalat" w:hAnsi="GHEA Grapalat"/>
                <w:color w:val="000000"/>
                <w:sz w:val="22"/>
                <w:szCs w:val="22"/>
                <w:lang w:val="hy-AM"/>
              </w:rPr>
            </w:pPr>
          </w:p>
        </w:tc>
        <w:tc>
          <w:tcPr>
            <w:tcW w:w="1499" w:type="pct"/>
            <w:shd w:val="clear" w:color="auto" w:fill="FFFFFF"/>
            <w:hideMark/>
          </w:tcPr>
          <w:p w14:paraId="47AF0C17" w14:textId="77777777" w:rsidR="00F108DE" w:rsidRPr="00BF3276" w:rsidRDefault="00F108DE" w:rsidP="00F108DE">
            <w:pPr>
              <w:pStyle w:val="ListParagraph"/>
              <w:numPr>
                <w:ilvl w:val="0"/>
                <w:numId w:val="40"/>
              </w:numPr>
              <w:tabs>
                <w:tab w:val="left" w:pos="426"/>
              </w:tabs>
              <w:spacing w:after="0" w:line="276" w:lineRule="auto"/>
              <w:ind w:left="142" w:right="222" w:firstLine="0"/>
              <w:rPr>
                <w:rFonts w:ascii="GHEA Grapalat" w:hAnsi="GHEA Grapalat"/>
                <w:color w:val="000000"/>
                <w:lang w:val="hy-AM"/>
              </w:rPr>
            </w:pPr>
            <w:r w:rsidRPr="00BF3276">
              <w:rPr>
                <w:rFonts w:ascii="GHEA Grapalat" w:hAnsi="GHEA Grapalat"/>
                <w:color w:val="000000"/>
                <w:lang w:val="hy-AM"/>
              </w:rPr>
              <w:t>Մաձույլ կոշտ ծածկույթների կարերում միջանկյալ սալերի նիստերի գերազանցումը.</w:t>
            </w:r>
          </w:p>
        </w:tc>
        <w:tc>
          <w:tcPr>
            <w:tcW w:w="1213" w:type="pct"/>
            <w:shd w:val="clear" w:color="auto" w:fill="FFFFFF"/>
            <w:hideMark/>
          </w:tcPr>
          <w:p w14:paraId="216FB888" w14:textId="77777777" w:rsidR="00F108DE" w:rsidRPr="00BF3276" w:rsidRDefault="00F108DE" w:rsidP="004A0B7A">
            <w:pPr>
              <w:tabs>
                <w:tab w:val="left" w:pos="426"/>
              </w:tabs>
              <w:spacing w:line="276" w:lineRule="auto"/>
              <w:ind w:left="142" w:right="197"/>
              <w:jc w:val="both"/>
              <w:rPr>
                <w:rFonts w:ascii="GHEA Grapalat" w:hAnsi="GHEA Grapalat"/>
                <w:color w:val="000000"/>
                <w:lang w:val="hy-AM"/>
              </w:rPr>
            </w:pPr>
            <w:r w:rsidRPr="00BF3276">
              <w:rPr>
                <w:rFonts w:ascii="Calibri" w:hAnsi="Calibri" w:cs="Calibri"/>
                <w:color w:val="000000"/>
                <w:lang w:val="hy-AM"/>
              </w:rPr>
              <w:t> </w:t>
            </w:r>
          </w:p>
        </w:tc>
        <w:tc>
          <w:tcPr>
            <w:tcW w:w="927" w:type="pct"/>
            <w:shd w:val="clear" w:color="auto" w:fill="FFFFFF"/>
            <w:hideMark/>
          </w:tcPr>
          <w:p w14:paraId="5606FBA4" w14:textId="77777777" w:rsidR="00F108DE" w:rsidRPr="00BF3276" w:rsidRDefault="00F108DE" w:rsidP="004A0B7A">
            <w:pPr>
              <w:tabs>
                <w:tab w:val="left" w:pos="426"/>
              </w:tabs>
              <w:spacing w:line="276" w:lineRule="auto"/>
              <w:ind w:left="142" w:right="211"/>
              <w:jc w:val="both"/>
              <w:rPr>
                <w:rFonts w:ascii="GHEA Grapalat" w:hAnsi="GHEA Grapalat"/>
                <w:color w:val="000000"/>
                <w:lang w:val="hy-AM"/>
              </w:rPr>
            </w:pPr>
            <w:r w:rsidRPr="00BF3276">
              <w:rPr>
                <w:rFonts w:ascii="Calibri" w:hAnsi="Calibri" w:cs="Calibri"/>
                <w:color w:val="000000"/>
                <w:lang w:val="hy-AM"/>
              </w:rPr>
              <w:t> </w:t>
            </w:r>
          </w:p>
        </w:tc>
        <w:tc>
          <w:tcPr>
            <w:tcW w:w="1002" w:type="pct"/>
            <w:shd w:val="clear" w:color="auto" w:fill="FFFFFF"/>
            <w:hideMark/>
          </w:tcPr>
          <w:p w14:paraId="64F0B24B" w14:textId="77777777" w:rsidR="00F108DE" w:rsidRPr="00BF3276" w:rsidRDefault="00F108DE" w:rsidP="004A0B7A">
            <w:pPr>
              <w:tabs>
                <w:tab w:val="left" w:pos="426"/>
              </w:tabs>
              <w:spacing w:line="276" w:lineRule="auto"/>
              <w:ind w:left="142" w:right="132"/>
              <w:jc w:val="both"/>
              <w:rPr>
                <w:rFonts w:ascii="GHEA Grapalat" w:hAnsi="GHEA Grapalat"/>
                <w:color w:val="000000"/>
                <w:lang w:val="hy-AM"/>
              </w:rPr>
            </w:pPr>
            <w:r w:rsidRPr="00BF3276">
              <w:rPr>
                <w:rFonts w:ascii="Calibri" w:hAnsi="Calibri" w:cs="Calibri"/>
                <w:color w:val="000000"/>
                <w:lang w:val="hy-AM"/>
              </w:rPr>
              <w:t> </w:t>
            </w:r>
          </w:p>
        </w:tc>
      </w:tr>
      <w:tr w:rsidR="00F108DE" w:rsidRPr="00D72953" w14:paraId="03A14025" w14:textId="77777777" w:rsidTr="004A0B7A">
        <w:trPr>
          <w:trHeight w:val="20"/>
        </w:trPr>
        <w:tc>
          <w:tcPr>
            <w:tcW w:w="359" w:type="pct"/>
            <w:vMerge/>
            <w:shd w:val="clear" w:color="auto" w:fill="FFFFFF"/>
          </w:tcPr>
          <w:p w14:paraId="4D6023F5" w14:textId="77777777" w:rsidR="00F108DE" w:rsidRPr="00B60BD5" w:rsidRDefault="00F108DE" w:rsidP="004A0B7A">
            <w:pPr>
              <w:tabs>
                <w:tab w:val="left" w:pos="426"/>
              </w:tabs>
              <w:spacing w:line="276" w:lineRule="auto"/>
              <w:ind w:left="142" w:right="222"/>
              <w:rPr>
                <w:rFonts w:ascii="GHEA Grapalat" w:hAnsi="GHEA Grapalat"/>
                <w:color w:val="000000"/>
                <w:sz w:val="22"/>
                <w:szCs w:val="22"/>
                <w:lang w:val="hy-AM"/>
              </w:rPr>
            </w:pPr>
          </w:p>
        </w:tc>
        <w:tc>
          <w:tcPr>
            <w:tcW w:w="1499" w:type="pct"/>
            <w:shd w:val="clear" w:color="auto" w:fill="FFFFFF"/>
            <w:hideMark/>
          </w:tcPr>
          <w:p w14:paraId="7C505CE5" w14:textId="77777777" w:rsidR="00F108DE" w:rsidRPr="00BF3276" w:rsidRDefault="00F108DE" w:rsidP="004A0B7A">
            <w:pPr>
              <w:tabs>
                <w:tab w:val="left" w:pos="426"/>
              </w:tabs>
              <w:spacing w:line="276" w:lineRule="auto"/>
              <w:ind w:left="142" w:right="222"/>
              <w:rPr>
                <w:rFonts w:ascii="GHEA Grapalat" w:hAnsi="GHEA Grapalat"/>
                <w:color w:val="000000"/>
                <w:lang w:val="hy-AM"/>
              </w:rPr>
            </w:pPr>
            <w:r w:rsidRPr="00BF3276">
              <w:rPr>
                <w:rFonts w:ascii="GHEA Grapalat" w:hAnsi="GHEA Grapalat"/>
                <w:color w:val="000000"/>
                <w:lang w:val="hy-AM"/>
              </w:rPr>
              <w:t>ա</w:t>
            </w:r>
            <w:r w:rsidRPr="00BF3276">
              <w:rPr>
                <w:rFonts w:ascii="Microsoft JhengHei" w:eastAsia="Microsoft JhengHei" w:hAnsi="Microsoft JhengHei" w:cs="Microsoft JhengHei" w:hint="eastAsia"/>
                <w:color w:val="000000"/>
                <w:lang w:val="hy-AM"/>
              </w:rPr>
              <w:t>․</w:t>
            </w:r>
            <w:r w:rsidRPr="00BF3276">
              <w:rPr>
                <w:rFonts w:ascii="GHEA Grapalat" w:hAnsi="GHEA Grapalat"/>
                <w:color w:val="000000"/>
                <w:lang w:val="hy-AM"/>
              </w:rPr>
              <w:t xml:space="preserve"> լայնական</w:t>
            </w:r>
          </w:p>
        </w:tc>
        <w:tc>
          <w:tcPr>
            <w:tcW w:w="1213" w:type="pct"/>
            <w:shd w:val="clear" w:color="auto" w:fill="FFFFFF"/>
            <w:hideMark/>
          </w:tcPr>
          <w:p w14:paraId="3208C244" w14:textId="77777777" w:rsidR="00F108DE" w:rsidRPr="00BF3276" w:rsidRDefault="00F108DE" w:rsidP="004A0B7A">
            <w:pPr>
              <w:tabs>
                <w:tab w:val="left" w:pos="426"/>
              </w:tabs>
              <w:spacing w:line="276" w:lineRule="auto"/>
              <w:ind w:left="142" w:right="197"/>
              <w:rPr>
                <w:rFonts w:ascii="GHEA Grapalat" w:hAnsi="GHEA Grapalat"/>
                <w:color w:val="000000"/>
                <w:lang w:val="hy-AM"/>
              </w:rPr>
            </w:pPr>
            <w:r w:rsidRPr="00BF3276">
              <w:rPr>
                <w:rFonts w:ascii="GHEA Grapalat" w:hAnsi="GHEA Grapalat"/>
                <w:color w:val="000000"/>
                <w:lang w:val="hy-AM"/>
              </w:rPr>
              <w:t xml:space="preserve">Սահմանումների արդյունքների ոչ ավելի, քան 10%-ը կարող է ունենալ մինչև 6 մմ արժեքներ, մնացածը՝ մինչև 3 մմ  </w:t>
            </w:r>
          </w:p>
        </w:tc>
        <w:tc>
          <w:tcPr>
            <w:tcW w:w="927" w:type="pct"/>
            <w:shd w:val="clear" w:color="auto" w:fill="FFFFFF"/>
            <w:hideMark/>
          </w:tcPr>
          <w:p w14:paraId="151174F6" w14:textId="77777777" w:rsidR="00F108DE" w:rsidRPr="00BF3276" w:rsidRDefault="00F108DE" w:rsidP="004A0B7A">
            <w:pPr>
              <w:tabs>
                <w:tab w:val="left" w:pos="426"/>
              </w:tabs>
              <w:spacing w:line="276" w:lineRule="auto"/>
              <w:ind w:left="142" w:right="211"/>
              <w:rPr>
                <w:rFonts w:ascii="GHEA Grapalat" w:hAnsi="GHEA Grapalat"/>
                <w:color w:val="000000"/>
                <w:lang w:val="hy-AM"/>
              </w:rPr>
            </w:pPr>
            <w:r w:rsidRPr="00BF3276">
              <w:rPr>
                <w:rFonts w:ascii="GHEA Grapalat" w:hAnsi="GHEA Grapalat"/>
                <w:color w:val="000000"/>
                <w:lang w:val="hy-AM"/>
              </w:rPr>
              <w:t xml:space="preserve">Գործառնական հսկողության դեպքում չափումների ծավալի ոչ պակաս, քան 20%-ը, բայց ոչ պակաս, քան 20 չափում   </w:t>
            </w:r>
          </w:p>
        </w:tc>
        <w:tc>
          <w:tcPr>
            <w:tcW w:w="1002" w:type="pct"/>
            <w:shd w:val="clear" w:color="auto" w:fill="FFFFFF"/>
            <w:hideMark/>
          </w:tcPr>
          <w:p w14:paraId="59C0B511" w14:textId="77777777" w:rsidR="00F108DE" w:rsidRPr="00BF3276" w:rsidRDefault="00F108DE" w:rsidP="004A0B7A">
            <w:pPr>
              <w:tabs>
                <w:tab w:val="left" w:pos="426"/>
              </w:tabs>
              <w:spacing w:line="276" w:lineRule="auto"/>
              <w:ind w:left="142" w:right="132"/>
              <w:rPr>
                <w:rFonts w:ascii="GHEA Grapalat" w:hAnsi="GHEA Grapalat"/>
                <w:color w:val="000000"/>
                <w:lang w:val="hy-AM"/>
              </w:rPr>
            </w:pPr>
            <w:r w:rsidRPr="00BF3276">
              <w:rPr>
                <w:rFonts w:ascii="GHEA Grapalat" w:hAnsi="GHEA Grapalat"/>
                <w:color w:val="000000"/>
                <w:lang w:val="hy-AM"/>
              </w:rPr>
              <w:t xml:space="preserve">Չափումներ մետաղական քանոնով ըստ ԳՕՍՏ 427-75-ի կամ </w:t>
            </w:r>
            <w:r w:rsidRPr="00BF3276">
              <w:rPr>
                <w:rFonts w:ascii="GHEA Grapalat" w:hAnsi="GHEA Grapalat" w:cs="Tahoma"/>
                <w:color w:val="000000"/>
                <w:shd w:val="clear" w:color="auto" w:fill="FFFFFF"/>
                <w:lang w:val="hy-AM"/>
              </w:rPr>
              <w:t>ձողակարկինով</w:t>
            </w:r>
          </w:p>
          <w:p w14:paraId="50EF33C0" w14:textId="77777777" w:rsidR="00F108DE" w:rsidRPr="00BF3276" w:rsidRDefault="00F108DE" w:rsidP="004A0B7A">
            <w:pPr>
              <w:tabs>
                <w:tab w:val="left" w:pos="426"/>
              </w:tabs>
              <w:spacing w:line="276" w:lineRule="auto"/>
              <w:ind w:left="142" w:right="132"/>
              <w:jc w:val="both"/>
              <w:rPr>
                <w:rFonts w:ascii="GHEA Grapalat" w:hAnsi="GHEA Grapalat"/>
                <w:color w:val="000000"/>
                <w:lang w:val="hy-AM"/>
              </w:rPr>
            </w:pPr>
          </w:p>
        </w:tc>
      </w:tr>
      <w:tr w:rsidR="00F108DE" w:rsidRPr="00B60BD5" w14:paraId="490171A9" w14:textId="77777777" w:rsidTr="004A0B7A">
        <w:trPr>
          <w:trHeight w:val="20"/>
        </w:trPr>
        <w:tc>
          <w:tcPr>
            <w:tcW w:w="359" w:type="pct"/>
            <w:vMerge/>
            <w:shd w:val="clear" w:color="auto" w:fill="FFFFFF"/>
          </w:tcPr>
          <w:p w14:paraId="5C26746D" w14:textId="77777777" w:rsidR="00F108DE" w:rsidRPr="00B60BD5" w:rsidRDefault="00F108DE" w:rsidP="004A0B7A">
            <w:pPr>
              <w:tabs>
                <w:tab w:val="left" w:pos="426"/>
              </w:tabs>
              <w:spacing w:line="276" w:lineRule="auto"/>
              <w:ind w:left="142" w:right="222"/>
              <w:rPr>
                <w:rFonts w:ascii="GHEA Grapalat" w:hAnsi="GHEA Grapalat"/>
                <w:color w:val="000000"/>
                <w:sz w:val="22"/>
                <w:szCs w:val="22"/>
                <w:lang w:val="hy-AM"/>
              </w:rPr>
            </w:pPr>
          </w:p>
        </w:tc>
        <w:tc>
          <w:tcPr>
            <w:tcW w:w="1499" w:type="pct"/>
            <w:shd w:val="clear" w:color="auto" w:fill="FFFFFF"/>
            <w:hideMark/>
          </w:tcPr>
          <w:p w14:paraId="4A4D6126" w14:textId="77777777" w:rsidR="00F108DE" w:rsidRPr="00BF3276" w:rsidRDefault="00F108DE" w:rsidP="004A0B7A">
            <w:pPr>
              <w:tabs>
                <w:tab w:val="left" w:pos="426"/>
              </w:tabs>
              <w:spacing w:line="276" w:lineRule="auto"/>
              <w:ind w:left="142" w:right="222"/>
              <w:rPr>
                <w:rFonts w:ascii="GHEA Grapalat" w:hAnsi="GHEA Grapalat"/>
                <w:color w:val="000000"/>
                <w:lang w:val="hy-AM"/>
              </w:rPr>
            </w:pPr>
            <w:r w:rsidRPr="00BF3276">
              <w:rPr>
                <w:rFonts w:ascii="GHEA Grapalat" w:hAnsi="GHEA Grapalat"/>
                <w:color w:val="000000"/>
                <w:lang w:val="hy-AM"/>
              </w:rPr>
              <w:t>բ</w:t>
            </w:r>
            <w:r w:rsidRPr="00BF3276">
              <w:rPr>
                <w:rFonts w:ascii="Microsoft JhengHei" w:eastAsia="Microsoft JhengHei" w:hAnsi="Microsoft JhengHei" w:cs="Microsoft JhengHei" w:hint="eastAsia"/>
                <w:color w:val="000000"/>
                <w:lang w:val="hy-AM"/>
              </w:rPr>
              <w:t>․</w:t>
            </w:r>
            <w:r w:rsidRPr="00BF3276">
              <w:rPr>
                <w:rFonts w:ascii="GHEA Grapalat" w:hAnsi="GHEA Grapalat"/>
                <w:color w:val="000000"/>
                <w:lang w:val="hy-AM"/>
              </w:rPr>
              <w:t xml:space="preserve"> երկայնական</w:t>
            </w:r>
          </w:p>
        </w:tc>
        <w:tc>
          <w:tcPr>
            <w:tcW w:w="1213" w:type="pct"/>
            <w:shd w:val="clear" w:color="auto" w:fill="FFFFFF"/>
            <w:hideMark/>
          </w:tcPr>
          <w:p w14:paraId="1594C9B2" w14:textId="77777777" w:rsidR="00F108DE" w:rsidRPr="00BF3276" w:rsidRDefault="00F108DE" w:rsidP="004A0B7A">
            <w:pPr>
              <w:tabs>
                <w:tab w:val="left" w:pos="426"/>
              </w:tabs>
              <w:spacing w:line="276" w:lineRule="auto"/>
              <w:ind w:left="142" w:right="197"/>
              <w:rPr>
                <w:rFonts w:ascii="GHEA Grapalat" w:hAnsi="GHEA Grapalat"/>
                <w:color w:val="000000"/>
                <w:lang w:val="hy-AM"/>
              </w:rPr>
            </w:pPr>
            <w:r w:rsidRPr="00BF3276">
              <w:rPr>
                <w:rFonts w:ascii="GHEA Grapalat" w:hAnsi="GHEA Grapalat"/>
                <w:color w:val="000000"/>
                <w:lang w:val="hy-AM"/>
              </w:rPr>
              <w:t xml:space="preserve">Նույնը, մինչև 10 մմ, մնացածը՝ մինչև 5 մմ  </w:t>
            </w:r>
          </w:p>
        </w:tc>
        <w:tc>
          <w:tcPr>
            <w:tcW w:w="927" w:type="pct"/>
            <w:shd w:val="clear" w:color="auto" w:fill="FFFFFF"/>
            <w:hideMark/>
          </w:tcPr>
          <w:p w14:paraId="080A71CE" w14:textId="77777777" w:rsidR="00F108DE" w:rsidRPr="00BF3276" w:rsidRDefault="00F108DE" w:rsidP="004A0B7A">
            <w:pPr>
              <w:tabs>
                <w:tab w:val="left" w:pos="426"/>
              </w:tabs>
              <w:spacing w:line="276" w:lineRule="auto"/>
              <w:ind w:left="142" w:right="211"/>
              <w:jc w:val="both"/>
              <w:rPr>
                <w:rFonts w:ascii="GHEA Grapalat" w:hAnsi="GHEA Grapalat"/>
                <w:color w:val="000000"/>
                <w:lang w:val="hy-AM"/>
              </w:rPr>
            </w:pPr>
            <w:r w:rsidRPr="00BF3276">
              <w:rPr>
                <w:rFonts w:ascii="GHEA Grapalat" w:hAnsi="GHEA Grapalat"/>
                <w:color w:val="000000"/>
                <w:lang w:val="hy-AM"/>
              </w:rPr>
              <w:t>Նույնը</w:t>
            </w:r>
          </w:p>
        </w:tc>
        <w:tc>
          <w:tcPr>
            <w:tcW w:w="1002" w:type="pct"/>
            <w:shd w:val="clear" w:color="auto" w:fill="FFFFFF"/>
            <w:hideMark/>
          </w:tcPr>
          <w:p w14:paraId="13BCB1E6" w14:textId="77777777" w:rsidR="00F108DE" w:rsidRPr="00BF3276" w:rsidRDefault="00F108DE" w:rsidP="004A0B7A">
            <w:pPr>
              <w:tabs>
                <w:tab w:val="left" w:pos="426"/>
              </w:tabs>
              <w:spacing w:line="276" w:lineRule="auto"/>
              <w:ind w:left="142" w:right="132"/>
              <w:jc w:val="both"/>
              <w:rPr>
                <w:rFonts w:ascii="GHEA Grapalat" w:hAnsi="GHEA Grapalat"/>
                <w:color w:val="000000"/>
                <w:lang w:val="hy-AM"/>
              </w:rPr>
            </w:pPr>
            <w:r w:rsidRPr="00BF3276">
              <w:rPr>
                <w:rFonts w:ascii="GHEA Grapalat" w:hAnsi="GHEA Grapalat"/>
                <w:color w:val="000000"/>
                <w:lang w:val="hy-AM"/>
              </w:rPr>
              <w:t>Նույնը</w:t>
            </w:r>
          </w:p>
        </w:tc>
      </w:tr>
      <w:tr w:rsidR="00F108DE" w:rsidRPr="00B60BD5" w14:paraId="2AE5139A" w14:textId="77777777" w:rsidTr="004A0B7A">
        <w:trPr>
          <w:trHeight w:val="20"/>
        </w:trPr>
        <w:tc>
          <w:tcPr>
            <w:tcW w:w="359" w:type="pct"/>
            <w:shd w:val="clear" w:color="auto" w:fill="FFFFFF"/>
          </w:tcPr>
          <w:p w14:paraId="57724792" w14:textId="77777777" w:rsidR="00F108DE" w:rsidRPr="00B60BD5" w:rsidRDefault="00F108DE" w:rsidP="00F108DE">
            <w:pPr>
              <w:pStyle w:val="ListParagraph"/>
              <w:numPr>
                <w:ilvl w:val="0"/>
                <w:numId w:val="37"/>
              </w:numPr>
              <w:tabs>
                <w:tab w:val="left" w:pos="426"/>
              </w:tabs>
              <w:spacing w:after="0" w:line="276" w:lineRule="auto"/>
              <w:ind w:left="142" w:right="222" w:firstLine="0"/>
              <w:rPr>
                <w:rFonts w:ascii="GHEA Grapalat" w:hAnsi="GHEA Grapalat"/>
                <w:color w:val="000000"/>
                <w:sz w:val="22"/>
                <w:szCs w:val="22"/>
              </w:rPr>
            </w:pPr>
          </w:p>
        </w:tc>
        <w:tc>
          <w:tcPr>
            <w:tcW w:w="1499" w:type="pct"/>
            <w:shd w:val="clear" w:color="auto" w:fill="FFFFFF"/>
            <w:hideMark/>
          </w:tcPr>
          <w:p w14:paraId="56308A73" w14:textId="77777777" w:rsidR="00F108DE" w:rsidRPr="00BF3276" w:rsidRDefault="00F108DE" w:rsidP="004A0B7A">
            <w:pPr>
              <w:tabs>
                <w:tab w:val="left" w:pos="426"/>
              </w:tabs>
              <w:spacing w:line="276" w:lineRule="auto"/>
              <w:ind w:left="142" w:right="222"/>
              <w:rPr>
                <w:rFonts w:ascii="GHEA Grapalat" w:hAnsi="GHEA Grapalat"/>
                <w:color w:val="000000"/>
                <w:lang w:val="hy-AM"/>
              </w:rPr>
            </w:pPr>
            <w:r w:rsidRPr="00BF3276">
              <w:rPr>
                <w:rFonts w:ascii="GHEA Grapalat" w:hAnsi="GHEA Grapalat"/>
                <w:color w:val="000000"/>
                <w:lang w:val="hy-AM"/>
              </w:rPr>
              <w:t xml:space="preserve">ՎՈՒ-ի, ղեկուղիների, կառամատույցների և կայանատեղերի ծածկույթների երկարությունն ըստ իրենց առանցքների  </w:t>
            </w:r>
          </w:p>
        </w:tc>
        <w:tc>
          <w:tcPr>
            <w:tcW w:w="1213" w:type="pct"/>
            <w:shd w:val="clear" w:color="auto" w:fill="FFFFFF"/>
            <w:hideMark/>
          </w:tcPr>
          <w:p w14:paraId="1F3C3286" w14:textId="77777777" w:rsidR="00F108DE" w:rsidRPr="00BF3276" w:rsidRDefault="00F108DE" w:rsidP="004A0B7A">
            <w:pPr>
              <w:tabs>
                <w:tab w:val="left" w:pos="426"/>
              </w:tabs>
              <w:spacing w:line="276" w:lineRule="auto"/>
              <w:ind w:left="142" w:right="197"/>
              <w:rPr>
                <w:rFonts w:ascii="GHEA Grapalat" w:hAnsi="GHEA Grapalat"/>
                <w:color w:val="000000"/>
                <w:lang w:val="hy-AM"/>
              </w:rPr>
            </w:pPr>
            <w:r w:rsidRPr="00BF3276">
              <w:rPr>
                <w:rFonts w:ascii="GHEA Grapalat" w:hAnsi="GHEA Grapalat"/>
                <w:color w:val="000000"/>
                <w:lang w:val="hy-AM"/>
              </w:rPr>
              <w:t xml:space="preserve">Ոչ պակաս նախագծային արժեքներից  </w:t>
            </w:r>
          </w:p>
        </w:tc>
        <w:tc>
          <w:tcPr>
            <w:tcW w:w="927" w:type="pct"/>
            <w:shd w:val="clear" w:color="auto" w:fill="FFFFFF"/>
            <w:hideMark/>
          </w:tcPr>
          <w:p w14:paraId="636B02DD" w14:textId="77777777" w:rsidR="00F108DE" w:rsidRPr="00BF3276" w:rsidRDefault="00F108DE" w:rsidP="004A0B7A">
            <w:pPr>
              <w:tabs>
                <w:tab w:val="left" w:pos="426"/>
              </w:tabs>
              <w:spacing w:line="276" w:lineRule="auto"/>
              <w:ind w:left="142" w:right="211"/>
              <w:rPr>
                <w:rFonts w:ascii="GHEA Grapalat" w:hAnsi="GHEA Grapalat"/>
                <w:color w:val="000000"/>
                <w:lang w:val="hy-AM"/>
              </w:rPr>
            </w:pPr>
            <w:r w:rsidRPr="00BF3276">
              <w:rPr>
                <w:rFonts w:ascii="GHEA Grapalat" w:hAnsi="GHEA Grapalat" w:cs="Arial"/>
                <w:color w:val="000000"/>
                <w:lang w:val="hy-AM"/>
              </w:rPr>
              <w:t>Աերոդրոմ</w:t>
            </w:r>
            <w:r w:rsidRPr="00BF3276">
              <w:rPr>
                <w:rFonts w:ascii="GHEA Grapalat" w:hAnsi="GHEA Grapalat"/>
                <w:color w:val="000000"/>
                <w:lang w:val="hy-AM"/>
              </w:rPr>
              <w:t xml:space="preserve">ի տարրի մեկ չափում (ՎՈՒ-ի, ղեկուղիների, կառամատույցների և կայանատեղերի)    </w:t>
            </w:r>
          </w:p>
        </w:tc>
        <w:tc>
          <w:tcPr>
            <w:tcW w:w="1002" w:type="pct"/>
            <w:shd w:val="clear" w:color="auto" w:fill="FFFFFF"/>
            <w:hideMark/>
          </w:tcPr>
          <w:p w14:paraId="1B59BD5E" w14:textId="77777777" w:rsidR="00F108DE" w:rsidRPr="00BF3276" w:rsidRDefault="00F108DE" w:rsidP="004A0B7A">
            <w:pPr>
              <w:tabs>
                <w:tab w:val="left" w:pos="426"/>
              </w:tabs>
              <w:spacing w:line="276" w:lineRule="auto"/>
              <w:ind w:left="142" w:right="132"/>
              <w:jc w:val="both"/>
              <w:rPr>
                <w:rFonts w:ascii="GHEA Grapalat" w:hAnsi="GHEA Grapalat"/>
                <w:color w:val="000000"/>
                <w:lang w:val="hy-AM"/>
              </w:rPr>
            </w:pPr>
            <w:r w:rsidRPr="00BF3276">
              <w:rPr>
                <w:rFonts w:ascii="GHEA Grapalat" w:hAnsi="GHEA Grapalat"/>
                <w:color w:val="000000"/>
                <w:lang w:val="hy-AM"/>
              </w:rPr>
              <w:t>Չափում չափման հավաստագրվող միջոցներով</w:t>
            </w:r>
          </w:p>
          <w:p w14:paraId="5CC273E6" w14:textId="77777777" w:rsidR="00F108DE" w:rsidRPr="00BF3276" w:rsidRDefault="00F108DE" w:rsidP="004A0B7A">
            <w:pPr>
              <w:tabs>
                <w:tab w:val="left" w:pos="426"/>
              </w:tabs>
              <w:spacing w:line="276" w:lineRule="auto"/>
              <w:ind w:left="142" w:right="132"/>
              <w:jc w:val="both"/>
              <w:rPr>
                <w:rFonts w:ascii="GHEA Grapalat" w:hAnsi="GHEA Grapalat"/>
                <w:color w:val="000000"/>
                <w:lang w:val="hy-AM"/>
              </w:rPr>
            </w:pPr>
            <w:r w:rsidRPr="00BF3276">
              <w:rPr>
                <w:rFonts w:ascii="GHEA Grapalat" w:hAnsi="GHEA Grapalat"/>
                <w:color w:val="000000"/>
                <w:lang w:val="hy-AM"/>
              </w:rPr>
              <w:t xml:space="preserve"> </w:t>
            </w:r>
          </w:p>
        </w:tc>
      </w:tr>
      <w:tr w:rsidR="00F108DE" w:rsidRPr="00D72953" w14:paraId="2CD71DB0" w14:textId="77777777" w:rsidTr="004A0B7A">
        <w:trPr>
          <w:trHeight w:val="20"/>
        </w:trPr>
        <w:tc>
          <w:tcPr>
            <w:tcW w:w="359" w:type="pct"/>
            <w:shd w:val="clear" w:color="auto" w:fill="FFFFFF"/>
          </w:tcPr>
          <w:p w14:paraId="312DB4A4" w14:textId="77777777" w:rsidR="00F108DE" w:rsidRPr="00B60BD5" w:rsidRDefault="00F108DE" w:rsidP="00F108DE">
            <w:pPr>
              <w:pStyle w:val="ListParagraph"/>
              <w:numPr>
                <w:ilvl w:val="0"/>
                <w:numId w:val="37"/>
              </w:numPr>
              <w:tabs>
                <w:tab w:val="left" w:pos="426"/>
              </w:tabs>
              <w:spacing w:after="0" w:line="276" w:lineRule="auto"/>
              <w:ind w:left="142" w:right="222" w:firstLine="0"/>
              <w:rPr>
                <w:rFonts w:ascii="GHEA Grapalat" w:hAnsi="GHEA Grapalat"/>
                <w:color w:val="000000"/>
                <w:sz w:val="22"/>
                <w:szCs w:val="22"/>
              </w:rPr>
            </w:pPr>
          </w:p>
        </w:tc>
        <w:tc>
          <w:tcPr>
            <w:tcW w:w="1499" w:type="pct"/>
            <w:shd w:val="clear" w:color="auto" w:fill="FFFFFF"/>
            <w:hideMark/>
          </w:tcPr>
          <w:p w14:paraId="4177CC2C" w14:textId="77777777" w:rsidR="00F108DE" w:rsidRPr="00BF3276" w:rsidRDefault="00F108DE" w:rsidP="004A0B7A">
            <w:pPr>
              <w:tabs>
                <w:tab w:val="left" w:pos="426"/>
              </w:tabs>
              <w:spacing w:line="276" w:lineRule="auto"/>
              <w:ind w:left="142" w:right="222"/>
              <w:rPr>
                <w:rFonts w:ascii="GHEA Grapalat" w:hAnsi="GHEA Grapalat"/>
                <w:color w:val="000000"/>
                <w:lang w:val="hy-AM"/>
              </w:rPr>
            </w:pPr>
            <w:r w:rsidRPr="00BF3276">
              <w:rPr>
                <w:rFonts w:ascii="GHEA Grapalat" w:hAnsi="GHEA Grapalat"/>
                <w:color w:val="000000"/>
                <w:lang w:val="ru-RU"/>
              </w:rPr>
              <w:t>Մ</w:t>
            </w:r>
            <w:r w:rsidRPr="00BF3276">
              <w:rPr>
                <w:rFonts w:ascii="GHEA Grapalat" w:hAnsi="GHEA Grapalat"/>
                <w:color w:val="000000"/>
                <w:lang w:val="hy-AM"/>
              </w:rPr>
              <w:t>իաձույլ</w:t>
            </w:r>
            <w:r w:rsidRPr="00BF3276">
              <w:rPr>
                <w:rFonts w:ascii="GHEA Grapalat" w:hAnsi="GHEA Grapalat"/>
                <w:color w:val="000000"/>
              </w:rPr>
              <w:t xml:space="preserve"> </w:t>
            </w:r>
            <w:r w:rsidRPr="00BF3276">
              <w:rPr>
                <w:rFonts w:ascii="GHEA Grapalat" w:hAnsi="GHEA Grapalat"/>
                <w:color w:val="000000"/>
                <w:lang w:val="ru-RU"/>
              </w:rPr>
              <w:t>բետոն</w:t>
            </w:r>
            <w:r w:rsidRPr="00BF3276">
              <w:rPr>
                <w:rFonts w:ascii="GHEA Grapalat" w:hAnsi="GHEA Grapalat"/>
                <w:color w:val="000000"/>
                <w:lang w:val="hy-AM"/>
              </w:rPr>
              <w:t>ե</w:t>
            </w:r>
            <w:r w:rsidRPr="00BF3276">
              <w:rPr>
                <w:rFonts w:ascii="GHEA Grapalat" w:hAnsi="GHEA Grapalat"/>
                <w:color w:val="000000"/>
              </w:rPr>
              <w:t xml:space="preserve">, </w:t>
            </w:r>
            <w:r w:rsidRPr="00BF3276">
              <w:rPr>
                <w:rFonts w:ascii="GHEA Grapalat" w:hAnsi="GHEA Grapalat"/>
                <w:color w:val="000000"/>
                <w:lang w:val="hy-AM"/>
              </w:rPr>
              <w:t>ամրանա</w:t>
            </w:r>
            <w:r w:rsidRPr="00BF3276">
              <w:rPr>
                <w:rFonts w:ascii="GHEA Grapalat" w:hAnsi="GHEA Grapalat"/>
                <w:color w:val="000000"/>
                <w:lang w:val="ru-RU"/>
              </w:rPr>
              <w:t>բետոն</w:t>
            </w:r>
            <w:r w:rsidRPr="00BF3276">
              <w:rPr>
                <w:rFonts w:ascii="GHEA Grapalat" w:hAnsi="GHEA Grapalat"/>
                <w:color w:val="000000"/>
                <w:lang w:val="hy-AM"/>
              </w:rPr>
              <w:t>ե</w:t>
            </w:r>
            <w:r w:rsidRPr="00BF3276">
              <w:rPr>
                <w:rFonts w:ascii="GHEA Grapalat" w:hAnsi="GHEA Grapalat"/>
                <w:color w:val="000000"/>
              </w:rPr>
              <w:t xml:space="preserve">, </w:t>
            </w:r>
            <w:r w:rsidRPr="00BF3276">
              <w:rPr>
                <w:rFonts w:ascii="GHEA Grapalat" w:hAnsi="GHEA Grapalat"/>
                <w:color w:val="000000"/>
                <w:lang w:val="ru-RU"/>
              </w:rPr>
              <w:t>երկաթբետոն</w:t>
            </w:r>
            <w:r w:rsidRPr="00BF3276">
              <w:rPr>
                <w:rFonts w:ascii="GHEA Grapalat" w:hAnsi="GHEA Grapalat"/>
                <w:color w:val="000000"/>
                <w:lang w:val="hy-AM"/>
              </w:rPr>
              <w:t>ե</w:t>
            </w:r>
            <w:r w:rsidRPr="00BF3276">
              <w:rPr>
                <w:rFonts w:ascii="GHEA Grapalat" w:hAnsi="GHEA Grapalat"/>
                <w:color w:val="000000"/>
              </w:rPr>
              <w:t xml:space="preserve"> </w:t>
            </w:r>
            <w:r w:rsidRPr="00BF3276">
              <w:rPr>
                <w:rFonts w:ascii="GHEA Grapalat" w:hAnsi="GHEA Grapalat"/>
                <w:color w:val="000000"/>
                <w:lang w:val="ru-RU"/>
              </w:rPr>
              <w:t>և</w:t>
            </w:r>
            <w:r w:rsidRPr="00BF3276">
              <w:rPr>
                <w:rFonts w:ascii="GHEA Grapalat" w:hAnsi="GHEA Grapalat"/>
                <w:color w:val="000000"/>
              </w:rPr>
              <w:t xml:space="preserve"> </w:t>
            </w:r>
            <w:r w:rsidRPr="00BF3276">
              <w:rPr>
                <w:rFonts w:ascii="GHEA Grapalat" w:hAnsi="GHEA Grapalat"/>
                <w:color w:val="000000"/>
                <w:lang w:val="ru-RU"/>
              </w:rPr>
              <w:t>ասֆալտբետոնե</w:t>
            </w:r>
            <w:r w:rsidRPr="00BF3276">
              <w:rPr>
                <w:rFonts w:ascii="GHEA Grapalat" w:hAnsi="GHEA Grapalat"/>
                <w:color w:val="000000"/>
              </w:rPr>
              <w:t xml:space="preserve"> </w:t>
            </w:r>
            <w:r w:rsidRPr="00BF3276">
              <w:rPr>
                <w:rFonts w:ascii="GHEA Grapalat" w:hAnsi="GHEA Grapalat"/>
                <w:color w:val="000000"/>
                <w:lang w:val="hy-AM"/>
              </w:rPr>
              <w:t>ծածկու</w:t>
            </w:r>
            <w:r w:rsidRPr="00BF3276">
              <w:rPr>
                <w:rFonts w:ascii="GHEA Grapalat" w:hAnsi="GHEA Grapalat"/>
                <w:color w:val="000000"/>
                <w:lang w:val="ru-RU"/>
              </w:rPr>
              <w:t>յթ</w:t>
            </w:r>
            <w:r w:rsidRPr="00BF3276">
              <w:rPr>
                <w:rFonts w:ascii="GHEA Grapalat" w:hAnsi="GHEA Grapalat"/>
                <w:color w:val="000000"/>
                <w:lang w:val="hy-AM"/>
              </w:rPr>
              <w:t>ն</w:t>
            </w:r>
            <w:r w:rsidRPr="00BF3276">
              <w:rPr>
                <w:rFonts w:ascii="GHEA Grapalat" w:hAnsi="GHEA Grapalat"/>
                <w:color w:val="000000"/>
                <w:lang w:val="ru-RU"/>
              </w:rPr>
              <w:t>երի</w:t>
            </w:r>
            <w:r w:rsidRPr="00BF3276">
              <w:rPr>
                <w:rFonts w:ascii="GHEA Grapalat" w:hAnsi="GHEA Grapalat"/>
                <w:color w:val="000000"/>
              </w:rPr>
              <w:t xml:space="preserve"> </w:t>
            </w:r>
            <w:r w:rsidRPr="00BF3276">
              <w:rPr>
                <w:rFonts w:ascii="GHEA Grapalat" w:hAnsi="GHEA Grapalat"/>
                <w:color w:val="000000"/>
                <w:lang w:val="ru-RU"/>
              </w:rPr>
              <w:t>նոր</w:t>
            </w:r>
            <w:r w:rsidRPr="00BF3276">
              <w:rPr>
                <w:rFonts w:ascii="GHEA Grapalat" w:hAnsi="GHEA Grapalat"/>
                <w:color w:val="000000"/>
              </w:rPr>
              <w:t xml:space="preserve"> </w:t>
            </w:r>
            <w:r w:rsidRPr="00BF3276">
              <w:rPr>
                <w:rFonts w:ascii="GHEA Grapalat" w:hAnsi="GHEA Grapalat"/>
                <w:color w:val="000000"/>
                <w:lang w:val="ru-RU"/>
              </w:rPr>
              <w:lastRenderedPageBreak/>
              <w:t>մակեր</w:t>
            </w:r>
            <w:r w:rsidRPr="00BF3276">
              <w:rPr>
                <w:rFonts w:ascii="GHEA Grapalat" w:hAnsi="GHEA Grapalat"/>
                <w:color w:val="000000"/>
                <w:lang w:val="hy-AM"/>
              </w:rPr>
              <w:t>ևույթ</w:t>
            </w:r>
            <w:r w:rsidRPr="00BF3276">
              <w:rPr>
                <w:rFonts w:ascii="GHEA Grapalat" w:hAnsi="GHEA Grapalat"/>
                <w:color w:val="000000"/>
                <w:lang w:val="ru-RU"/>
              </w:rPr>
              <w:t>ի</w:t>
            </w:r>
            <w:r w:rsidRPr="00BF3276">
              <w:rPr>
                <w:rFonts w:ascii="GHEA Grapalat" w:hAnsi="GHEA Grapalat"/>
                <w:color w:val="000000"/>
              </w:rPr>
              <w:t xml:space="preserve"> </w:t>
            </w:r>
            <w:r w:rsidRPr="00BF3276">
              <w:rPr>
                <w:rFonts w:ascii="GHEA Grapalat" w:hAnsi="GHEA Grapalat"/>
                <w:color w:val="000000"/>
                <w:lang w:val="hy-AM"/>
              </w:rPr>
              <w:t>կազմ</w:t>
            </w:r>
            <w:r w:rsidRPr="00BF3276">
              <w:rPr>
                <w:rFonts w:ascii="GHEA Grapalat" w:hAnsi="GHEA Grapalat"/>
                <w:color w:val="000000"/>
                <w:lang w:val="ru-RU"/>
              </w:rPr>
              <w:t>վածքի</w:t>
            </w:r>
            <w:r w:rsidRPr="00BF3276">
              <w:rPr>
                <w:rFonts w:ascii="GHEA Grapalat" w:hAnsi="GHEA Grapalat"/>
                <w:color w:val="000000"/>
              </w:rPr>
              <w:t xml:space="preserve"> </w:t>
            </w:r>
            <w:r w:rsidRPr="00BF3276">
              <w:rPr>
                <w:rFonts w:ascii="GHEA Grapalat" w:hAnsi="GHEA Grapalat"/>
                <w:color w:val="000000"/>
                <w:lang w:val="ru-RU"/>
              </w:rPr>
              <w:t>խորությունը</w:t>
            </w:r>
            <w:r w:rsidRPr="00BF3276">
              <w:rPr>
                <w:rFonts w:ascii="GHEA Grapalat" w:hAnsi="GHEA Grapalat"/>
                <w:color w:val="000000"/>
              </w:rPr>
              <w:t xml:space="preserve"> </w:t>
            </w:r>
            <w:r w:rsidRPr="00BF3276">
              <w:rPr>
                <w:rFonts w:ascii="GHEA Grapalat" w:hAnsi="GHEA Grapalat"/>
                <w:color w:val="000000"/>
                <w:lang w:val="hy-AM"/>
              </w:rPr>
              <w:t xml:space="preserve"> </w:t>
            </w:r>
          </w:p>
        </w:tc>
        <w:tc>
          <w:tcPr>
            <w:tcW w:w="1213" w:type="pct"/>
            <w:shd w:val="clear" w:color="auto" w:fill="FFFFFF"/>
            <w:hideMark/>
          </w:tcPr>
          <w:p w14:paraId="2BE09099" w14:textId="77777777" w:rsidR="00F108DE" w:rsidRPr="00BF3276" w:rsidRDefault="00F108DE" w:rsidP="004A0B7A">
            <w:pPr>
              <w:tabs>
                <w:tab w:val="left" w:pos="426"/>
              </w:tabs>
              <w:spacing w:line="276" w:lineRule="auto"/>
              <w:ind w:left="142" w:right="197"/>
              <w:rPr>
                <w:rFonts w:ascii="GHEA Grapalat" w:hAnsi="GHEA Grapalat"/>
                <w:color w:val="000000"/>
                <w:lang w:val="hy-AM"/>
              </w:rPr>
            </w:pPr>
            <w:r w:rsidRPr="00BF3276">
              <w:rPr>
                <w:rFonts w:ascii="GHEA Grapalat" w:hAnsi="GHEA Grapalat"/>
                <w:color w:val="000000"/>
                <w:lang w:val="hy-AM"/>
              </w:rPr>
              <w:lastRenderedPageBreak/>
              <w:t>Ոչ պակաս, քան 1 մմ, բայց ոչ ավելի, քան 2</w:t>
            </w:r>
            <w:r w:rsidRPr="00BF3276">
              <w:rPr>
                <w:rFonts w:ascii="Microsoft JhengHei" w:eastAsia="Microsoft JhengHei" w:hAnsi="Microsoft JhengHei" w:cs="Microsoft JhengHei" w:hint="eastAsia"/>
                <w:color w:val="000000"/>
                <w:lang w:val="hy-AM"/>
              </w:rPr>
              <w:t>․</w:t>
            </w:r>
            <w:r w:rsidRPr="00BF3276">
              <w:rPr>
                <w:rFonts w:ascii="GHEA Grapalat" w:hAnsi="GHEA Grapalat"/>
                <w:color w:val="000000"/>
                <w:lang w:val="hy-AM"/>
              </w:rPr>
              <w:t xml:space="preserve">5 մմ  </w:t>
            </w:r>
          </w:p>
        </w:tc>
        <w:tc>
          <w:tcPr>
            <w:tcW w:w="927" w:type="pct"/>
            <w:shd w:val="clear" w:color="auto" w:fill="FFFFFF"/>
            <w:hideMark/>
          </w:tcPr>
          <w:p w14:paraId="6118048A" w14:textId="77777777" w:rsidR="00F108DE" w:rsidRPr="00BF3276" w:rsidRDefault="00F108DE" w:rsidP="004A0B7A">
            <w:pPr>
              <w:tabs>
                <w:tab w:val="left" w:pos="426"/>
              </w:tabs>
              <w:spacing w:line="276" w:lineRule="auto"/>
              <w:ind w:left="142" w:right="211"/>
              <w:rPr>
                <w:rFonts w:ascii="GHEA Grapalat" w:hAnsi="GHEA Grapalat"/>
                <w:color w:val="000000"/>
                <w:lang w:val="hy-AM"/>
              </w:rPr>
            </w:pPr>
            <w:r w:rsidRPr="00BF3276">
              <w:rPr>
                <w:rFonts w:ascii="GHEA Grapalat" w:hAnsi="GHEA Grapalat"/>
                <w:color w:val="000000"/>
                <w:lang w:val="hy-AM"/>
              </w:rPr>
              <w:t xml:space="preserve">Շարվածքի յուրաքանչյուր շարքի վրա ոչ պակաս հինգ կետ 1 կմ-ի համար </w:t>
            </w:r>
          </w:p>
        </w:tc>
        <w:tc>
          <w:tcPr>
            <w:tcW w:w="1002" w:type="pct"/>
            <w:shd w:val="clear" w:color="auto" w:fill="FFFFFF"/>
            <w:hideMark/>
          </w:tcPr>
          <w:p w14:paraId="7172FC7E" w14:textId="77777777" w:rsidR="00F108DE" w:rsidRPr="00BF3276" w:rsidRDefault="00F108DE" w:rsidP="004A0B7A">
            <w:pPr>
              <w:tabs>
                <w:tab w:val="left" w:pos="426"/>
              </w:tabs>
              <w:spacing w:line="276" w:lineRule="auto"/>
              <w:ind w:left="142" w:right="132"/>
              <w:rPr>
                <w:rFonts w:ascii="GHEA Grapalat" w:hAnsi="GHEA Grapalat"/>
                <w:color w:val="000000"/>
                <w:lang w:val="hy-AM"/>
              </w:rPr>
            </w:pPr>
            <w:r w:rsidRPr="00BF3276">
              <w:rPr>
                <w:rFonts w:ascii="GHEA Grapalat" w:hAnsi="GHEA Grapalat"/>
                <w:color w:val="000000"/>
                <w:lang w:val="hy-AM"/>
              </w:rPr>
              <w:t>Չափումներ «ավազի բծի» մեթոդով՝</w:t>
            </w:r>
            <w:r w:rsidRPr="00BF3276">
              <w:rPr>
                <w:rFonts w:ascii="GHEA Grapalat" w:hAnsi="GHEA Grapalat"/>
                <w:color w:val="0070C0"/>
                <w:lang w:val="hy-AM"/>
              </w:rPr>
              <w:t xml:space="preserve"> </w:t>
            </w:r>
            <w:r w:rsidRPr="00BF3276">
              <w:rPr>
                <w:rFonts w:ascii="GHEA Grapalat" w:hAnsi="GHEA Grapalat"/>
                <w:lang w:val="hy-AM"/>
              </w:rPr>
              <w:t>ըստ</w:t>
            </w:r>
            <w:r w:rsidRPr="00BF3276">
              <w:rPr>
                <w:rFonts w:ascii="GHEA Grapalat" w:hAnsi="GHEA Grapalat"/>
                <w:color w:val="0070C0"/>
                <w:lang w:val="hy-AM"/>
              </w:rPr>
              <w:t xml:space="preserve"> </w:t>
            </w:r>
            <w:r w:rsidRPr="00BF3276">
              <w:rPr>
                <w:rFonts w:ascii="GHEA Grapalat" w:hAnsi="GHEA Grapalat"/>
                <w:color w:val="000000"/>
                <w:lang w:val="hy-AM"/>
              </w:rPr>
              <w:t>ԳՕՍՏ 33147-2014-ի</w:t>
            </w:r>
          </w:p>
          <w:p w14:paraId="634D7039" w14:textId="77777777" w:rsidR="00F108DE" w:rsidRPr="00BF3276" w:rsidRDefault="00F108DE" w:rsidP="004A0B7A">
            <w:pPr>
              <w:tabs>
                <w:tab w:val="left" w:pos="426"/>
              </w:tabs>
              <w:spacing w:line="276" w:lineRule="auto"/>
              <w:ind w:left="142" w:right="132"/>
              <w:rPr>
                <w:rFonts w:ascii="GHEA Grapalat" w:hAnsi="GHEA Grapalat"/>
                <w:color w:val="000000"/>
                <w:lang w:val="hy-AM"/>
              </w:rPr>
            </w:pPr>
            <w:r w:rsidRPr="00BF3276">
              <w:rPr>
                <w:rFonts w:ascii="GHEA Grapalat" w:hAnsi="GHEA Grapalat"/>
                <w:color w:val="000000"/>
                <w:lang w:val="hy-AM"/>
              </w:rPr>
              <w:t xml:space="preserve"> </w:t>
            </w:r>
          </w:p>
        </w:tc>
      </w:tr>
      <w:tr w:rsidR="00F108DE" w:rsidRPr="00D72953" w14:paraId="0EB2308C" w14:textId="77777777" w:rsidTr="004A0B7A">
        <w:trPr>
          <w:trHeight w:val="20"/>
        </w:trPr>
        <w:tc>
          <w:tcPr>
            <w:tcW w:w="359" w:type="pct"/>
            <w:shd w:val="clear" w:color="auto" w:fill="FFFFFF"/>
          </w:tcPr>
          <w:p w14:paraId="539AC0C1" w14:textId="77777777" w:rsidR="00F108DE" w:rsidRPr="00B60BD5" w:rsidRDefault="00F108DE" w:rsidP="00F108DE">
            <w:pPr>
              <w:pStyle w:val="ListParagraph"/>
              <w:numPr>
                <w:ilvl w:val="0"/>
                <w:numId w:val="37"/>
              </w:numPr>
              <w:tabs>
                <w:tab w:val="left" w:pos="426"/>
              </w:tabs>
              <w:spacing w:after="0" w:line="276" w:lineRule="auto"/>
              <w:ind w:left="142" w:right="222" w:firstLine="0"/>
              <w:rPr>
                <w:rFonts w:ascii="GHEA Grapalat" w:hAnsi="GHEA Grapalat"/>
                <w:color w:val="000000"/>
                <w:sz w:val="22"/>
                <w:szCs w:val="22"/>
                <w:lang w:val="hy-AM"/>
              </w:rPr>
            </w:pPr>
          </w:p>
        </w:tc>
        <w:tc>
          <w:tcPr>
            <w:tcW w:w="1499" w:type="pct"/>
            <w:shd w:val="clear" w:color="auto" w:fill="FFFFFF"/>
            <w:hideMark/>
          </w:tcPr>
          <w:p w14:paraId="72E18174" w14:textId="77777777" w:rsidR="00F108DE" w:rsidRPr="00BF3276" w:rsidRDefault="00F108DE" w:rsidP="004A0B7A">
            <w:pPr>
              <w:tabs>
                <w:tab w:val="left" w:pos="426"/>
              </w:tabs>
              <w:spacing w:line="276" w:lineRule="auto"/>
              <w:ind w:left="142" w:right="222"/>
              <w:rPr>
                <w:rFonts w:ascii="GHEA Grapalat" w:hAnsi="GHEA Grapalat"/>
                <w:color w:val="000000"/>
                <w:lang w:val="hy-AM"/>
              </w:rPr>
            </w:pPr>
            <w:r w:rsidRPr="00BF3276">
              <w:rPr>
                <w:rFonts w:ascii="GHEA Grapalat" w:hAnsi="GHEA Grapalat"/>
                <w:color w:val="000000"/>
                <w:lang w:val="hy-AM"/>
              </w:rPr>
              <w:t xml:space="preserve">Անիվի </w:t>
            </w:r>
            <w:r w:rsidRPr="00BF3276">
              <w:rPr>
                <w:rFonts w:ascii="GHEA Grapalat" w:hAnsi="GHEA Grapalat" w:cs="Arian AMU"/>
                <w:bCs/>
                <w:color w:val="000000"/>
                <w:shd w:val="clear" w:color="auto" w:fill="FFFFFF"/>
                <w:lang w:val="hy-AM"/>
              </w:rPr>
              <w:t xml:space="preserve"> շղթայակցման </w:t>
            </w:r>
            <w:r w:rsidRPr="00BF3276">
              <w:rPr>
                <w:rFonts w:ascii="GHEA Grapalat" w:hAnsi="GHEA Grapalat"/>
                <w:color w:val="000000"/>
                <w:lang w:val="hy-AM"/>
              </w:rPr>
              <w:t xml:space="preserve">գործակիցը ՔՎԳ-ի մակերևույթին  </w:t>
            </w:r>
          </w:p>
        </w:tc>
        <w:tc>
          <w:tcPr>
            <w:tcW w:w="1213" w:type="pct"/>
            <w:shd w:val="clear" w:color="auto" w:fill="FFFFFF"/>
            <w:hideMark/>
          </w:tcPr>
          <w:p w14:paraId="50303B12" w14:textId="77777777" w:rsidR="00F108DE" w:rsidRPr="00BF3276" w:rsidRDefault="00F108DE" w:rsidP="004A0B7A">
            <w:pPr>
              <w:tabs>
                <w:tab w:val="left" w:pos="426"/>
              </w:tabs>
              <w:spacing w:line="276" w:lineRule="auto"/>
              <w:ind w:left="142" w:right="197"/>
              <w:jc w:val="both"/>
              <w:rPr>
                <w:rFonts w:ascii="GHEA Grapalat" w:hAnsi="GHEA Grapalat"/>
                <w:color w:val="000000"/>
              </w:rPr>
            </w:pPr>
            <w:r w:rsidRPr="00BF3276">
              <w:rPr>
                <w:rFonts w:ascii="GHEA Grapalat" w:hAnsi="GHEA Grapalat"/>
                <w:color w:val="000000"/>
                <w:lang w:val="hy-AM"/>
              </w:rPr>
              <w:t xml:space="preserve">Ոչ պակաս </w:t>
            </w:r>
            <w:r w:rsidRPr="00BF3276">
              <w:rPr>
                <w:rFonts w:ascii="GHEA Grapalat" w:hAnsi="GHEA Grapalat"/>
                <w:color w:val="000000"/>
              </w:rPr>
              <w:t>0</w:t>
            </w:r>
            <w:r w:rsidRPr="00BF3276">
              <w:rPr>
                <w:rFonts w:ascii="Microsoft JhengHei" w:eastAsia="Microsoft JhengHei" w:hAnsi="Microsoft JhengHei" w:cs="Microsoft JhengHei" w:hint="eastAsia"/>
                <w:color w:val="000000"/>
                <w:lang w:val="hy-AM"/>
              </w:rPr>
              <w:t>․</w:t>
            </w:r>
            <w:r w:rsidRPr="00BF3276">
              <w:rPr>
                <w:rFonts w:ascii="GHEA Grapalat" w:hAnsi="GHEA Grapalat"/>
                <w:color w:val="000000"/>
              </w:rPr>
              <w:t>45</w:t>
            </w:r>
          </w:p>
        </w:tc>
        <w:tc>
          <w:tcPr>
            <w:tcW w:w="927" w:type="pct"/>
            <w:shd w:val="clear" w:color="auto" w:fill="FFFFFF"/>
            <w:hideMark/>
          </w:tcPr>
          <w:p w14:paraId="65570C29" w14:textId="77777777" w:rsidR="00F108DE" w:rsidRPr="00BF3276" w:rsidRDefault="00F108DE" w:rsidP="004A0B7A">
            <w:pPr>
              <w:tabs>
                <w:tab w:val="left" w:pos="426"/>
              </w:tabs>
              <w:spacing w:line="276" w:lineRule="auto"/>
              <w:ind w:left="142" w:right="211"/>
              <w:rPr>
                <w:rFonts w:ascii="GHEA Grapalat" w:hAnsi="GHEA Grapalat"/>
                <w:color w:val="000000"/>
                <w:lang w:val="hy-AM"/>
              </w:rPr>
            </w:pPr>
            <w:r w:rsidRPr="00BF3276">
              <w:rPr>
                <w:rFonts w:ascii="GHEA Grapalat" w:hAnsi="GHEA Grapalat"/>
                <w:color w:val="000000"/>
                <w:lang w:val="hy-AM"/>
              </w:rPr>
              <w:t>ՎՈՒ-ի</w:t>
            </w:r>
            <w:r w:rsidRPr="00BF3276">
              <w:rPr>
                <w:rFonts w:ascii="GHEA Grapalat" w:hAnsi="GHEA Grapalat"/>
                <w:color w:val="000000"/>
              </w:rPr>
              <w:t xml:space="preserve"> </w:t>
            </w:r>
            <w:r w:rsidRPr="00BF3276">
              <w:rPr>
                <w:rFonts w:ascii="GHEA Grapalat" w:hAnsi="GHEA Grapalat"/>
                <w:color w:val="000000"/>
                <w:lang w:val="hy-AM"/>
              </w:rPr>
              <w:t xml:space="preserve"> շարվածքի </w:t>
            </w:r>
            <w:r w:rsidRPr="00BF3276">
              <w:rPr>
                <w:rFonts w:ascii="GHEA Grapalat" w:hAnsi="GHEA Grapalat"/>
                <w:color w:val="000000"/>
              </w:rPr>
              <w:t xml:space="preserve"> </w:t>
            </w:r>
            <w:r w:rsidRPr="00BF3276">
              <w:rPr>
                <w:rFonts w:ascii="GHEA Grapalat" w:hAnsi="GHEA Grapalat"/>
                <w:color w:val="000000"/>
                <w:lang w:val="ru-RU"/>
              </w:rPr>
              <w:t>յուրաքանչյուր</w:t>
            </w:r>
            <w:r w:rsidRPr="00BF3276">
              <w:rPr>
                <w:rFonts w:ascii="GHEA Grapalat" w:hAnsi="GHEA Grapalat"/>
                <w:color w:val="000000"/>
              </w:rPr>
              <w:t xml:space="preserve"> </w:t>
            </w:r>
            <w:r w:rsidRPr="00BF3276">
              <w:rPr>
                <w:rFonts w:ascii="GHEA Grapalat" w:hAnsi="GHEA Grapalat"/>
                <w:color w:val="000000"/>
                <w:lang w:val="ru-RU"/>
              </w:rPr>
              <w:t>շարքի</w:t>
            </w:r>
            <w:r w:rsidRPr="00BF3276">
              <w:rPr>
                <w:rFonts w:ascii="GHEA Grapalat" w:hAnsi="GHEA Grapalat"/>
                <w:color w:val="000000"/>
              </w:rPr>
              <w:t xml:space="preserve"> 400 </w:t>
            </w:r>
            <w:r w:rsidRPr="00BF3276">
              <w:rPr>
                <w:rFonts w:ascii="GHEA Grapalat" w:hAnsi="GHEA Grapalat"/>
                <w:color w:val="000000"/>
                <w:lang w:val="ru-RU"/>
              </w:rPr>
              <w:t>մ</w:t>
            </w:r>
            <w:r w:rsidRPr="00BF3276">
              <w:rPr>
                <w:rFonts w:ascii="GHEA Grapalat" w:hAnsi="GHEA Grapalat"/>
                <w:color w:val="000000"/>
              </w:rPr>
              <w:t>-</w:t>
            </w:r>
            <w:r w:rsidRPr="00BF3276">
              <w:rPr>
                <w:rFonts w:ascii="GHEA Grapalat" w:hAnsi="GHEA Grapalat"/>
                <w:color w:val="000000"/>
                <w:lang w:val="ru-RU"/>
              </w:rPr>
              <w:t>ի</w:t>
            </w:r>
            <w:r w:rsidRPr="00BF3276">
              <w:rPr>
                <w:rFonts w:ascii="GHEA Grapalat" w:hAnsi="GHEA Grapalat"/>
                <w:color w:val="000000"/>
              </w:rPr>
              <w:t xml:space="preserve"> </w:t>
            </w:r>
            <w:r w:rsidRPr="00BF3276">
              <w:rPr>
                <w:rFonts w:ascii="GHEA Grapalat" w:hAnsi="GHEA Grapalat"/>
                <w:color w:val="000000"/>
                <w:lang w:val="ru-RU"/>
              </w:rPr>
              <w:t>համար</w:t>
            </w:r>
            <w:r w:rsidRPr="00BF3276">
              <w:rPr>
                <w:rFonts w:ascii="GHEA Grapalat" w:hAnsi="GHEA Grapalat"/>
                <w:color w:val="000000"/>
              </w:rPr>
              <w:t xml:space="preserve"> </w:t>
            </w:r>
            <w:r w:rsidRPr="00BF3276">
              <w:rPr>
                <w:rFonts w:ascii="GHEA Grapalat" w:hAnsi="GHEA Grapalat"/>
                <w:color w:val="000000"/>
                <w:lang w:val="ru-RU"/>
              </w:rPr>
              <w:t>առնվազն</w:t>
            </w:r>
            <w:r w:rsidRPr="00BF3276">
              <w:rPr>
                <w:rFonts w:ascii="GHEA Grapalat" w:hAnsi="GHEA Grapalat"/>
                <w:color w:val="000000"/>
              </w:rPr>
              <w:t xml:space="preserve"> </w:t>
            </w:r>
            <w:r w:rsidRPr="00BF3276">
              <w:rPr>
                <w:rFonts w:ascii="GHEA Grapalat" w:hAnsi="GHEA Grapalat"/>
                <w:color w:val="000000"/>
                <w:lang w:val="ru-RU"/>
              </w:rPr>
              <w:t>մեկ</w:t>
            </w:r>
            <w:r w:rsidRPr="00BF3276">
              <w:rPr>
                <w:rFonts w:ascii="GHEA Grapalat" w:hAnsi="GHEA Grapalat"/>
                <w:color w:val="000000"/>
              </w:rPr>
              <w:t xml:space="preserve"> </w:t>
            </w:r>
            <w:r w:rsidRPr="00BF3276">
              <w:rPr>
                <w:rFonts w:ascii="GHEA Grapalat" w:hAnsi="GHEA Grapalat"/>
                <w:color w:val="000000"/>
                <w:lang w:val="hy-AM"/>
              </w:rPr>
              <w:t xml:space="preserve"> </w:t>
            </w:r>
            <w:r w:rsidRPr="00BF3276">
              <w:rPr>
                <w:rFonts w:ascii="GHEA Grapalat" w:hAnsi="GHEA Grapalat"/>
                <w:color w:val="000000"/>
                <w:lang w:val="ru-RU"/>
              </w:rPr>
              <w:t>չափում</w:t>
            </w:r>
            <w:r w:rsidRPr="00BF3276">
              <w:rPr>
                <w:rFonts w:ascii="GHEA Grapalat" w:hAnsi="GHEA Grapalat"/>
                <w:color w:val="000000"/>
              </w:rPr>
              <w:t xml:space="preserve"> </w:t>
            </w:r>
            <w:r w:rsidRPr="00BF3276">
              <w:rPr>
                <w:rFonts w:ascii="GHEA Grapalat" w:hAnsi="GHEA Grapalat"/>
                <w:color w:val="000000"/>
                <w:lang w:val="hy-AM"/>
              </w:rPr>
              <w:t xml:space="preserve"> </w:t>
            </w:r>
          </w:p>
        </w:tc>
        <w:tc>
          <w:tcPr>
            <w:tcW w:w="1002" w:type="pct"/>
            <w:shd w:val="clear" w:color="auto" w:fill="FFFFFF"/>
            <w:hideMark/>
          </w:tcPr>
          <w:p w14:paraId="577A6CF1" w14:textId="77777777" w:rsidR="00F108DE" w:rsidRPr="00BF3276" w:rsidRDefault="00F108DE" w:rsidP="004A0B7A">
            <w:pPr>
              <w:tabs>
                <w:tab w:val="left" w:pos="426"/>
              </w:tabs>
              <w:spacing w:line="276" w:lineRule="auto"/>
              <w:ind w:left="142" w:right="132"/>
              <w:rPr>
                <w:rFonts w:ascii="GHEA Grapalat" w:hAnsi="GHEA Grapalat"/>
                <w:color w:val="000000"/>
                <w:lang w:val="hy-AM"/>
              </w:rPr>
            </w:pPr>
            <w:r w:rsidRPr="00BF3276">
              <w:rPr>
                <w:rFonts w:ascii="GHEA Grapalat" w:hAnsi="GHEA Grapalat"/>
                <w:color w:val="000000"/>
                <w:lang w:val="hy-AM"/>
              </w:rPr>
              <w:t>Ըստ ԳՕՍՏ 30413-96-ի կամ ԹԱՍ-2 (</w:t>
            </w:r>
            <w:r w:rsidRPr="00BF3276">
              <w:rPr>
                <w:rFonts w:ascii="GHEA Grapalat" w:hAnsi="GHEA Grapalat" w:cs="Arial"/>
                <w:color w:val="000000"/>
                <w:lang w:val="hy-AM"/>
              </w:rPr>
              <w:t>աերոդրոմ</w:t>
            </w:r>
            <w:r w:rsidRPr="00BF3276">
              <w:rPr>
                <w:rFonts w:ascii="GHEA Grapalat" w:hAnsi="GHEA Grapalat"/>
                <w:color w:val="000000"/>
                <w:lang w:val="hy-AM"/>
              </w:rPr>
              <w:t>ային արգելակային սայլակ) չափում 1 մմ ջրային շերտի հաստությամբ ծածկույթի թաց մակերևույթի վրա</w:t>
            </w:r>
          </w:p>
        </w:tc>
      </w:tr>
    </w:tbl>
    <w:p w14:paraId="64FD19EA" w14:textId="77777777" w:rsidR="00F108DE" w:rsidRPr="00B60BD5" w:rsidRDefault="00F108DE" w:rsidP="00F108DE">
      <w:pPr>
        <w:pStyle w:val="1"/>
        <w:numPr>
          <w:ilvl w:val="0"/>
          <w:numId w:val="0"/>
        </w:numPr>
        <w:ind w:left="810"/>
      </w:pPr>
    </w:p>
    <w:p w14:paraId="5CD8028B"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rPr>
          <w:bCs/>
        </w:rPr>
        <w:t>Ամրացվող տեղամասերում</w:t>
      </w:r>
      <w:r w:rsidRPr="00B60BD5">
        <w:t xml:space="preserve"> ծածկույթ</w:t>
      </w:r>
      <w:r w:rsidRPr="00B60BD5">
        <w:rPr>
          <w:bCs/>
        </w:rPr>
        <w:t>ներ</w:t>
      </w:r>
      <w:r w:rsidRPr="00B60BD5">
        <w:t xml:space="preserve">ի հաստությունը հարկ է ընդունել հաշվարկով, բայց ոչ պակաս տվյալ նյութից պատրաստված </w:t>
      </w:r>
      <w:r w:rsidRPr="00B60BD5">
        <w:rPr>
          <w:bCs/>
        </w:rPr>
        <w:t xml:space="preserve">կոնստրուկտիվ </w:t>
      </w:r>
      <w:r w:rsidRPr="00B60BD5">
        <w:t>շերտի թույլատրելի նվազագույն հաստությունից:</w:t>
      </w:r>
      <w:r w:rsidRPr="00B60BD5">
        <w:rPr>
          <w:sz w:val="22"/>
          <w:szCs w:val="22"/>
        </w:rPr>
        <w:t xml:space="preserve">  </w:t>
      </w:r>
    </w:p>
    <w:p w14:paraId="65E674D9"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 xml:space="preserve">Նորմատիվ բեռնվածքների IV և բարձր կարգերի քաղաքացիական </w:t>
      </w:r>
      <w:r w:rsidRPr="00B60BD5">
        <w:rPr>
          <w:rFonts w:cs="Arial"/>
        </w:rPr>
        <w:t>աերոդրոմ</w:t>
      </w:r>
      <w:r w:rsidRPr="00B60BD5">
        <w:t>ներում արհեստական</w:t>
      </w:r>
      <w:r w:rsidRPr="00B60BD5">
        <w:rPr>
          <w:rFonts w:cs="Cambria Math"/>
        </w:rPr>
        <w:t xml:space="preserve"> ծածկույթով </w:t>
      </w:r>
      <w:r w:rsidRPr="00B60BD5">
        <w:t>վազքուղ</w:t>
      </w:r>
      <w:r w:rsidRPr="00B60BD5">
        <w:rPr>
          <w:rFonts w:cs="GHEA Grapalat"/>
        </w:rPr>
        <w:t>ուց</w:t>
      </w:r>
      <w:r w:rsidRPr="00B60BD5">
        <w:t xml:space="preserve"> </w:t>
      </w:r>
      <w:r w:rsidRPr="00B60BD5">
        <w:rPr>
          <w:rFonts w:cs="GHEA Grapalat"/>
        </w:rPr>
        <w:t>(ԱՎՈՒ) օդանավերի</w:t>
      </w:r>
      <w:r w:rsidRPr="00B60BD5">
        <w:t xml:space="preserve"> </w:t>
      </w:r>
      <w:r w:rsidRPr="00B60BD5">
        <w:rPr>
          <w:rFonts w:cs="GHEA Grapalat"/>
        </w:rPr>
        <w:t>պատահական</w:t>
      </w:r>
      <w:r w:rsidRPr="00B60BD5">
        <w:t xml:space="preserve"> </w:t>
      </w:r>
      <w:r w:rsidRPr="00B60BD5">
        <w:rPr>
          <w:rFonts w:cs="GHEA Grapalat"/>
        </w:rPr>
        <w:t>գլորման</w:t>
      </w:r>
      <w:r w:rsidRPr="00B60BD5">
        <w:t xml:space="preserve"> շարժի </w:t>
      </w:r>
      <w:r w:rsidRPr="00B60BD5">
        <w:rPr>
          <w:rFonts w:cs="GHEA Grapalat"/>
        </w:rPr>
        <w:t>դեպքում օդանավերի</w:t>
      </w:r>
      <w:r w:rsidRPr="00B60BD5">
        <w:t xml:space="preserve"> </w:t>
      </w:r>
      <w:r w:rsidRPr="00B60BD5">
        <w:rPr>
          <w:rFonts w:cs="GHEA Grapalat"/>
        </w:rPr>
        <w:t>վնասումից</w:t>
      </w:r>
      <w:r w:rsidRPr="00B60BD5">
        <w:t xml:space="preserve"> </w:t>
      </w:r>
      <w:r w:rsidRPr="00B60BD5">
        <w:rPr>
          <w:rFonts w:cs="GHEA Grapalat"/>
        </w:rPr>
        <w:t>խուսափելու</w:t>
      </w:r>
      <w:r w:rsidRPr="00B60BD5">
        <w:t xml:space="preserve"> </w:t>
      </w:r>
      <w:r w:rsidRPr="00B60BD5">
        <w:rPr>
          <w:rFonts w:cs="GHEA Grapalat"/>
        </w:rPr>
        <w:t>համար ղեկուղու</w:t>
      </w:r>
      <w:r w:rsidRPr="00B60BD5">
        <w:t xml:space="preserve"> </w:t>
      </w:r>
      <w:r w:rsidRPr="00B60BD5">
        <w:rPr>
          <w:rFonts w:cs="GHEA Grapalat"/>
        </w:rPr>
        <w:t>կողնակների</w:t>
      </w:r>
      <w:r w:rsidRPr="00B60BD5">
        <w:t xml:space="preserve"> </w:t>
      </w:r>
      <w:r w:rsidRPr="00B60BD5">
        <w:rPr>
          <w:rFonts w:cs="GHEA Grapalat"/>
        </w:rPr>
        <w:t>արհեստական</w:t>
      </w:r>
      <w:r w:rsidRPr="00B60BD5">
        <w:t xml:space="preserve"> </w:t>
      </w:r>
      <w:r w:rsidRPr="00B60BD5">
        <w:rPr>
          <w:rFonts w:ascii="Cambria Math" w:hAnsi="Cambria Math" w:cs="Cambria Math"/>
        </w:rPr>
        <w:t>​​</w:t>
      </w:r>
      <w:r w:rsidRPr="00B60BD5">
        <w:rPr>
          <w:rFonts w:cs="GHEA Grapalat"/>
        </w:rPr>
        <w:t>մակերևույթների</w:t>
      </w:r>
      <w:r w:rsidRPr="00B60BD5">
        <w:t xml:space="preserve"> </w:t>
      </w:r>
      <w:r w:rsidRPr="00B60BD5">
        <w:rPr>
          <w:rFonts w:cs="GHEA Grapalat"/>
        </w:rPr>
        <w:t>երկայնքով</w:t>
      </w:r>
      <w:r w:rsidRPr="00B60BD5">
        <w:t xml:space="preserve">, </w:t>
      </w:r>
      <w:r w:rsidRPr="00B60BD5">
        <w:rPr>
          <w:rFonts w:cs="GHEA Grapalat"/>
        </w:rPr>
        <w:t xml:space="preserve">ԱՎՈՒ-ի  </w:t>
      </w:r>
      <w:r w:rsidRPr="00B60BD5">
        <w:t xml:space="preserve">եզրակողմերին </w:t>
      </w:r>
      <w:r w:rsidRPr="00B60BD5">
        <w:rPr>
          <w:rFonts w:cs="GHEA Grapalat"/>
        </w:rPr>
        <w:t>հարող ամրակվող</w:t>
      </w:r>
      <w:r w:rsidRPr="00B60BD5">
        <w:t xml:space="preserve"> </w:t>
      </w:r>
      <w:r w:rsidRPr="00B60BD5">
        <w:rPr>
          <w:rFonts w:cs="GHEA Grapalat"/>
        </w:rPr>
        <w:t>տեղամասերի</w:t>
      </w:r>
      <w:r w:rsidRPr="00B60BD5">
        <w:t xml:space="preserve">, </w:t>
      </w:r>
      <w:r w:rsidRPr="00B60BD5">
        <w:rPr>
          <w:rFonts w:cs="GHEA Grapalat"/>
        </w:rPr>
        <w:t>ինչ</w:t>
      </w:r>
      <w:r w:rsidRPr="00B60BD5">
        <w:t xml:space="preserve">պես նաև ջրահեռացման-ցամաքեցման  ցանցի կառուցվածքների և մալուխային  կոյուղու (հորերի, փակ առուների, վաքերի և այլն) շուրջ, հարկ է թռիչքագոտու պլանավորված մասի գրունտի մակերևութի հետ տեղադրել կցորդում (լծորդում)՝ թեքահարթակի տեսքով սալվածքներ գրունտի մեջ մակերևույթի եզրի խորացվածությամբ՝ գրունտում </w:t>
      </w:r>
      <w:r w:rsidRPr="00B60BD5">
        <w:rPr>
          <w:rFonts w:cs="GHEA Grapalat"/>
        </w:rPr>
        <w:t>հաշվարկային տեսակի օդանավի</w:t>
      </w:r>
      <w:r w:rsidRPr="00B60BD5">
        <w:t xml:space="preserve"> անվածիրի հաշվարկով սահմանվող </w:t>
      </w:r>
      <w:r w:rsidRPr="00B60BD5">
        <w:rPr>
          <w:rFonts w:cs="GHEA Grapalat"/>
        </w:rPr>
        <w:t>խորությանը</w:t>
      </w:r>
      <w:r w:rsidRPr="00B60BD5">
        <w:t xml:space="preserve"> </w:t>
      </w:r>
      <w:r w:rsidRPr="00B60BD5">
        <w:rPr>
          <w:rFonts w:cs="GHEA Grapalat"/>
        </w:rPr>
        <w:t>հավասար</w:t>
      </w:r>
      <w:r w:rsidRPr="00B60BD5">
        <w:t xml:space="preserve"> </w:t>
      </w:r>
      <w:r w:rsidRPr="00B60BD5">
        <w:rPr>
          <w:rFonts w:cs="GHEA Grapalat"/>
        </w:rPr>
        <w:t>խորությամբ</w:t>
      </w:r>
      <w:r w:rsidRPr="00B60BD5">
        <w:t xml:space="preserve">: </w:t>
      </w:r>
      <w:r w:rsidRPr="00B60BD5">
        <w:rPr>
          <w:rFonts w:cs="GHEA Grapalat"/>
        </w:rPr>
        <w:t>Ընդ որում</w:t>
      </w:r>
      <w:r w:rsidRPr="00B60BD5">
        <w:t xml:space="preserve"> </w:t>
      </w:r>
      <w:r w:rsidRPr="00B60BD5">
        <w:rPr>
          <w:rFonts w:cs="GHEA Grapalat"/>
        </w:rPr>
        <w:t>թեքահարթակի</w:t>
      </w:r>
      <w:r w:rsidRPr="00B60BD5">
        <w:t xml:space="preserve"> </w:t>
      </w:r>
      <w:r w:rsidRPr="00B60BD5">
        <w:rPr>
          <w:rFonts w:cs="GHEA Grapalat"/>
        </w:rPr>
        <w:t>թեքությունը</w:t>
      </w:r>
      <w:r w:rsidRPr="00B60BD5">
        <w:t xml:space="preserve"> </w:t>
      </w:r>
      <w:r w:rsidRPr="00B60BD5">
        <w:rPr>
          <w:rFonts w:cs="GHEA Grapalat"/>
        </w:rPr>
        <w:t>պետք</w:t>
      </w:r>
      <w:r w:rsidRPr="00B60BD5">
        <w:t xml:space="preserve"> </w:t>
      </w:r>
      <w:r w:rsidRPr="00B60BD5">
        <w:rPr>
          <w:rFonts w:cs="GHEA Grapalat"/>
        </w:rPr>
        <w:t>է</w:t>
      </w:r>
      <w:r w:rsidRPr="00B60BD5">
        <w:t xml:space="preserve"> </w:t>
      </w:r>
      <w:r w:rsidRPr="00B60BD5">
        <w:rPr>
          <w:rFonts w:cs="GHEA Grapalat"/>
        </w:rPr>
        <w:t>լինի</w:t>
      </w:r>
      <w:r w:rsidRPr="00B60BD5">
        <w:t xml:space="preserve"> </w:t>
      </w:r>
      <w:r w:rsidRPr="00B60BD5">
        <w:rPr>
          <w:rFonts w:cs="GHEA Grapalat"/>
        </w:rPr>
        <w:t>ոչ</w:t>
      </w:r>
      <w:r w:rsidRPr="00B60BD5">
        <w:t xml:space="preserve"> </w:t>
      </w:r>
      <w:r w:rsidRPr="00B60BD5">
        <w:rPr>
          <w:rFonts w:cs="GHEA Grapalat"/>
        </w:rPr>
        <w:t>ավելի</w:t>
      </w:r>
      <w:r w:rsidRPr="00B60BD5">
        <w:t xml:space="preserve">, </w:t>
      </w:r>
      <w:r w:rsidRPr="00B60BD5">
        <w:rPr>
          <w:rFonts w:cs="GHEA Grapalat"/>
        </w:rPr>
        <w:t>քան</w:t>
      </w:r>
      <w:r w:rsidRPr="00B60BD5">
        <w:t xml:space="preserve"> 1:10: </w:t>
      </w:r>
      <w:r w:rsidRPr="00B60BD5">
        <w:rPr>
          <w:rFonts w:cs="GHEA Grapalat"/>
        </w:rPr>
        <w:t>Առաջարկվում</w:t>
      </w:r>
      <w:r w:rsidRPr="00B60BD5">
        <w:t xml:space="preserve"> </w:t>
      </w:r>
      <w:r w:rsidRPr="00B60BD5">
        <w:rPr>
          <w:rFonts w:cs="GHEA Grapalat"/>
        </w:rPr>
        <w:t>է</w:t>
      </w:r>
      <w:r w:rsidRPr="00B60BD5">
        <w:t xml:space="preserve"> </w:t>
      </w:r>
      <w:r w:rsidRPr="00B60BD5">
        <w:rPr>
          <w:rFonts w:cs="GHEA Grapalat"/>
        </w:rPr>
        <w:t>դիտահորերի</w:t>
      </w:r>
      <w:r w:rsidRPr="00B60BD5">
        <w:t xml:space="preserve"> </w:t>
      </w:r>
      <w:r w:rsidRPr="00B60BD5">
        <w:rPr>
          <w:rFonts w:cs="GHEA Grapalat"/>
        </w:rPr>
        <w:t>սալվածքները</w:t>
      </w:r>
      <w:r w:rsidRPr="00B60BD5">
        <w:t xml:space="preserve"> </w:t>
      </w:r>
      <w:r w:rsidRPr="00B60BD5">
        <w:rPr>
          <w:rFonts w:cs="GHEA Grapalat"/>
        </w:rPr>
        <w:t>տեղադրել</w:t>
      </w:r>
      <w:r w:rsidRPr="00B60BD5">
        <w:t xml:space="preserve"> </w:t>
      </w:r>
      <w:r w:rsidRPr="00B60BD5">
        <w:rPr>
          <w:rFonts w:cs="GHEA Grapalat"/>
        </w:rPr>
        <w:t>ոչ</w:t>
      </w:r>
      <w:r w:rsidRPr="00B60BD5">
        <w:t xml:space="preserve"> </w:t>
      </w:r>
      <w:r w:rsidRPr="00B60BD5">
        <w:rPr>
          <w:rFonts w:cs="GHEA Grapalat"/>
        </w:rPr>
        <w:t>կոշտ</w:t>
      </w:r>
      <w:r w:rsidRPr="00B60BD5">
        <w:t xml:space="preserve"> </w:t>
      </w:r>
      <w:r w:rsidRPr="00B60BD5">
        <w:rPr>
          <w:rFonts w:cs="GHEA Grapalat"/>
        </w:rPr>
        <w:t>ծածկույթներից</w:t>
      </w:r>
      <w:r w:rsidRPr="00B60BD5">
        <w:t xml:space="preserve"> (</w:t>
      </w:r>
      <w:r w:rsidRPr="00B60BD5">
        <w:rPr>
          <w:rFonts w:cs="GHEA Grapalat"/>
        </w:rPr>
        <w:t>ասֆալտբետոն</w:t>
      </w:r>
      <w:r w:rsidRPr="00B60BD5">
        <w:t xml:space="preserve">, </w:t>
      </w:r>
      <w:r w:rsidRPr="00B60BD5">
        <w:rPr>
          <w:rFonts w:cs="GHEA Grapalat"/>
        </w:rPr>
        <w:t>օրգանական</w:t>
      </w:r>
      <w:r w:rsidRPr="00B60BD5">
        <w:t xml:space="preserve"> </w:t>
      </w:r>
      <w:r w:rsidRPr="00B60BD5">
        <w:rPr>
          <w:rFonts w:cs="GHEA Grapalat"/>
        </w:rPr>
        <w:t>կապակց</w:t>
      </w:r>
      <w:r w:rsidRPr="00B60BD5">
        <w:t>անյութով ամրացված խիճ և այլն):</w:t>
      </w:r>
    </w:p>
    <w:p w14:paraId="551D8751"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 xml:space="preserve">Ծառայության նախագծային ժամկետն ապահովելու համար շահագործման ընթացքում առաջացող թերությունները (ճաքեր, կոտրվածք, բետոնի կեղևահանում և այլն)  դրանց </w:t>
      </w:r>
      <w:r w:rsidRPr="00B60BD5">
        <w:lastRenderedPageBreak/>
        <w:t>առաջանալուն պես պետք է վերացվեն ընթացիկ վերանորոգման մեթոդով,  դեֆորմացիոն կարերում վնասված  հերմետիկացնող կոնստրուկցիաները պետք է վերականգնվեն: Անհրաժեշտ է նաև գնահատել դեֆորմացիոն կարերի աշխատունակությունը: Անբավարար գնահատման դեպքում հարկ է լրացուցիչ փոխհատուցող կարերի տեղադրում:</w:t>
      </w:r>
    </w:p>
    <w:p w14:paraId="68DD0A23"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Ձ</w:t>
      </w:r>
      <w:r w:rsidRPr="00B60BD5">
        <w:rPr>
          <w:rFonts w:cs="GHEA Grapalat"/>
        </w:rPr>
        <w:t>մեռային</w:t>
      </w:r>
      <w:r w:rsidRPr="00B60BD5">
        <w:t xml:space="preserve"> </w:t>
      </w:r>
      <w:r w:rsidRPr="00B60BD5">
        <w:rPr>
          <w:rFonts w:cs="GHEA Grapalat"/>
        </w:rPr>
        <w:t>շահագործումից</w:t>
      </w:r>
      <w:r w:rsidRPr="00B60BD5">
        <w:t xml:space="preserve"> </w:t>
      </w:r>
      <w:r w:rsidRPr="00B60BD5">
        <w:rPr>
          <w:rFonts w:cs="GHEA Grapalat"/>
        </w:rPr>
        <w:t>առաջ</w:t>
      </w:r>
      <w:r w:rsidRPr="00B60BD5">
        <w:t xml:space="preserve"> </w:t>
      </w:r>
      <w:r w:rsidRPr="00B60BD5">
        <w:rPr>
          <w:rFonts w:cs="GHEA Grapalat"/>
        </w:rPr>
        <w:t>նոր կառուցված</w:t>
      </w:r>
      <w:r w:rsidRPr="00B60BD5">
        <w:t xml:space="preserve"> </w:t>
      </w:r>
      <w:r w:rsidRPr="00B60BD5">
        <w:rPr>
          <w:rFonts w:cs="GHEA Grapalat"/>
        </w:rPr>
        <w:t>ցեմենտբետոնե</w:t>
      </w:r>
      <w:r w:rsidRPr="00B60BD5">
        <w:t xml:space="preserve"> </w:t>
      </w:r>
      <w:r w:rsidRPr="00B60BD5">
        <w:rPr>
          <w:rFonts w:cs="GHEA Grapalat"/>
        </w:rPr>
        <w:t>ծածկույթները գոլորշանցիկ</w:t>
      </w:r>
      <w:r w:rsidRPr="00B60BD5">
        <w:t xml:space="preserve"> բաղադրությամբ </w:t>
      </w:r>
      <w:r w:rsidRPr="00B60BD5">
        <w:rPr>
          <w:rFonts w:cs="Arian AMU"/>
          <w:bCs/>
          <w:shd w:val="clear" w:color="auto" w:fill="FFFFFF"/>
        </w:rPr>
        <w:t>տոգորման</w:t>
      </w:r>
      <w:r w:rsidRPr="00B60BD5">
        <w:rPr>
          <w:rFonts w:cs="GHEA Grapalat"/>
        </w:rPr>
        <w:t xml:space="preserve"> հիմնավորված</w:t>
      </w:r>
      <w:r w:rsidRPr="00B60BD5">
        <w:t xml:space="preserve"> </w:t>
      </w:r>
      <w:r w:rsidRPr="00B60BD5">
        <w:rPr>
          <w:rFonts w:cs="GHEA Grapalat"/>
        </w:rPr>
        <w:t>անհրաժեշտության դեպքում նոր</w:t>
      </w:r>
      <w:r w:rsidRPr="00B60BD5">
        <w:t xml:space="preserve"> </w:t>
      </w:r>
      <w:r w:rsidRPr="00B60BD5">
        <w:rPr>
          <w:rFonts w:cs="GHEA Grapalat"/>
        </w:rPr>
        <w:t>փռված</w:t>
      </w:r>
      <w:r w:rsidRPr="00B60BD5">
        <w:t xml:space="preserve"> </w:t>
      </w:r>
      <w:r w:rsidRPr="00B60BD5">
        <w:rPr>
          <w:rFonts w:cs="GHEA Grapalat"/>
        </w:rPr>
        <w:t>բետոնի</w:t>
      </w:r>
      <w:r w:rsidRPr="00B60BD5">
        <w:t xml:space="preserve"> խնամքի </w:t>
      </w:r>
      <w:r w:rsidRPr="00B60BD5">
        <w:rPr>
          <w:rFonts w:cs="GHEA Grapalat"/>
        </w:rPr>
        <w:t>միջոցների</w:t>
      </w:r>
      <w:r w:rsidRPr="00B60BD5">
        <w:t xml:space="preserve"> </w:t>
      </w:r>
      <w:r w:rsidRPr="00B60BD5">
        <w:rPr>
          <w:rFonts w:cs="GHEA Grapalat"/>
        </w:rPr>
        <w:t>կիրառումից</w:t>
      </w:r>
      <w:r w:rsidRPr="00B60BD5">
        <w:t xml:space="preserve"> </w:t>
      </w:r>
      <w:r w:rsidRPr="00B60BD5">
        <w:rPr>
          <w:rFonts w:cs="GHEA Grapalat"/>
        </w:rPr>
        <w:t>հետո</w:t>
      </w:r>
      <w:r w:rsidRPr="00B60BD5">
        <w:t xml:space="preserve"> </w:t>
      </w:r>
      <w:r w:rsidRPr="00B60BD5">
        <w:rPr>
          <w:rFonts w:cs="GHEA Grapalat"/>
        </w:rPr>
        <w:t>առաջացած</w:t>
      </w:r>
      <w:r w:rsidRPr="00B60BD5">
        <w:t xml:space="preserve"> թաղանթը պետք է հեռացվի մինչև բացասական ջերմաստիճանների սկսելը: Ընդ որում, թաղանթ առաջացնող բաղադրության հեռացնելու տեխնոլոգիան չպետք է վատթարացնի ծածկույթի մակերևույթի որակը, իսկ տոգորող բաղադրությունը չպետք է նվազեցնի օդանավի </w:t>
      </w:r>
      <w:r w:rsidRPr="00B60BD5">
        <w:rPr>
          <w:rFonts w:cs="Arian AMU"/>
          <w:bCs/>
          <w:shd w:val="clear" w:color="auto" w:fill="FFFFFF"/>
        </w:rPr>
        <w:t>օդաճնշիչի հետ</w:t>
      </w:r>
      <w:r w:rsidRPr="00B60BD5">
        <w:t xml:space="preserve"> կցորդման գործակիցը: Թույլատրվում է օգտագործել բետոնի խնամքի միացություն, որի թաղանթը քայքայվում է 28 օրվա ընթացքում:</w:t>
      </w:r>
    </w:p>
    <w:p w14:paraId="02DAC725"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 xml:space="preserve">Յուրաքանչյուր 5 տարին մեկ հարկ է նորմատիվ փաստաթղթերին համապատասխան սահմանել </w:t>
      </w:r>
      <w:r w:rsidRPr="00B60BD5">
        <w:rPr>
          <w:rFonts w:cs="Arial"/>
        </w:rPr>
        <w:t>աերոդրոմ</w:t>
      </w:r>
      <w:r w:rsidRPr="00B60BD5">
        <w:t>ային ծածկույթների պիտանիության չափանիշների փաստացի արժեքները</w:t>
      </w:r>
      <w:r w:rsidRPr="00B60BD5">
        <w:rPr>
          <w:rFonts w:cs="Cambria Math"/>
        </w:rPr>
        <w:t>՝</w:t>
      </w:r>
      <w:r w:rsidRPr="00B60BD5">
        <w:t xml:space="preserve"> ամրության, հարթության և խորդուբորդության։ Անհրաժեշտ է հետևել այդ չափանիշների փոփոխությունների դինամիկան՝ տեխնիկական սպասարկման և վերակառուցման անհրաժեշտ միջոցառումները պլանավորելու համար:</w:t>
      </w:r>
    </w:p>
    <w:p w14:paraId="18219888" w14:textId="77777777" w:rsidR="001626C8" w:rsidRDefault="001626C8" w:rsidP="00F108DE">
      <w:pPr>
        <w:pStyle w:val="a1"/>
        <w:spacing w:line="360" w:lineRule="auto"/>
      </w:pPr>
    </w:p>
    <w:p w14:paraId="637359FF" w14:textId="056F411D" w:rsidR="00F108DE" w:rsidRPr="00B60BD5" w:rsidRDefault="00F108DE" w:rsidP="00F108DE">
      <w:pPr>
        <w:pStyle w:val="a1"/>
        <w:spacing w:line="360" w:lineRule="auto"/>
      </w:pPr>
      <w:r w:rsidRPr="00B60BD5">
        <w:t>7</w:t>
      </w:r>
      <w:r w:rsidRPr="00B60BD5">
        <w:rPr>
          <w:rFonts w:ascii="Cambria Math" w:hAnsi="Cambria Math" w:cs="Cambria Math"/>
        </w:rPr>
        <w:t>․</w:t>
      </w:r>
      <w:r w:rsidRPr="00B60BD5">
        <w:t>2</w:t>
      </w:r>
      <w:r w:rsidRPr="00B60BD5">
        <w:rPr>
          <w:rFonts w:ascii="Cambria Math" w:hAnsi="Cambria Math" w:cs="Cambria Math"/>
        </w:rPr>
        <w:t>․</w:t>
      </w:r>
      <w:r w:rsidRPr="00B60BD5">
        <w:t xml:space="preserve"> Արհեստական հիմնատակեր</w:t>
      </w:r>
    </w:p>
    <w:p w14:paraId="5B508971"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Արհեստական</w:t>
      </w:r>
      <w:r w:rsidRPr="00B60BD5">
        <w:rPr>
          <w:rFonts w:ascii="Cambria Math" w:hAnsi="Cambria Math" w:cs="Cambria Math"/>
        </w:rPr>
        <w:t xml:space="preserve"> </w:t>
      </w:r>
      <w:r w:rsidRPr="00B60BD5">
        <w:t xml:space="preserve">հիմնատակերի և ջերմամեկուսացման շերտերի համար հարկ է կիրառել ծանր և մանրահատիկ բետոն՝ ըստ ԳՕՍՏ 26633-2015-ի, թեթև բետոն՝ ըստ ԳՕՍՏ 25820-2021-ի, կոշտ բետոնե խառնուրդներ՝ ըստ ԳՕՍՏ 7473-2010-ի, խիտ, ծակոտկեն և բարձր ծակոտկեն ասֆալտբետոն՝ ըստ  ԳՕՍՏ 9128-2013-ի, չմշակված խիճ, </w:t>
      </w:r>
      <w:r w:rsidRPr="00B60BD5">
        <w:rPr>
          <w:bCs/>
        </w:rPr>
        <w:t>խճավազ</w:t>
      </w:r>
      <w:r w:rsidRPr="00B60BD5">
        <w:t xml:space="preserve"> և ավազային նյութեր՝ ըստ ԳՕՍՏ 25607-2009-ի, և անօրգանական նյութերով մշակված՝ ըստ ԳՕՍՏ 23558-94-ի, և օրգանական կապակցանյութերով մշակված խիճ և </w:t>
      </w:r>
      <w:r w:rsidRPr="00B60BD5">
        <w:rPr>
          <w:bCs/>
        </w:rPr>
        <w:t>խճավազ</w:t>
      </w:r>
      <w:r w:rsidRPr="00B60BD5">
        <w:t>՝ ըստ ԳՕՍՏ 8267-93-ի, խիճ և ավազ՝ ըստ ԳՕՍՏ 3344-88-ի, ավազ՝ ըստ ԳՕՍՏ 8736-2025-ի, օրգանական կապակցանյութերով ամրացված գրունտներ՝ ըստ ԳՕՍՏ 30491-2012-ի, ինչպես նաև այլ տեղական նյութեր։</w:t>
      </w:r>
    </w:p>
    <w:p w14:paraId="3BB58CEB"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Արհեստական</w:t>
      </w:r>
      <w:r w:rsidRPr="00B60BD5">
        <w:rPr>
          <w:rFonts w:ascii="Cambria Math" w:hAnsi="Cambria Math" w:cs="Cambria Math"/>
        </w:rPr>
        <w:t xml:space="preserve"> </w:t>
      </w:r>
      <w:r w:rsidRPr="00B60BD5">
        <w:t>հիմնատակերի բոլոր շերտերի նյութերը պետք է համապատասխանեն շինարարության շրջանի կլիմայական պայմաններին համապատասխանող սառնակայունության պահանջներին: Սառնակայունության պահանջները բերված են 8-րդ աղյուսակում:</w:t>
      </w:r>
    </w:p>
    <w:p w14:paraId="3EEBD72E"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lastRenderedPageBreak/>
        <w:t>Խոշորահատիկ նյութերից արհեստական հիմնատակերի կառուցման դեպքում, որոնք անմիջապես դրվում</w:t>
      </w:r>
      <w:r w:rsidRPr="00B60BD5">
        <w:rPr>
          <w:rFonts w:ascii="Cambria Math" w:hAnsi="Cambria Math" w:cs="Cambria Math"/>
        </w:rPr>
        <w:t xml:space="preserve"> </w:t>
      </w:r>
      <w:r w:rsidRPr="00B60BD5">
        <w:rPr>
          <w:rFonts w:cs="Cambria Math"/>
        </w:rPr>
        <w:t xml:space="preserve">են </w:t>
      </w:r>
      <w:r w:rsidRPr="00B60BD5">
        <w:t xml:space="preserve">կավային և </w:t>
      </w:r>
      <w:r w:rsidRPr="00B60BD5">
        <w:rPr>
          <w:bCs/>
        </w:rPr>
        <w:t>փոշենման</w:t>
      </w:r>
      <w:r w:rsidRPr="00B60BD5">
        <w:t xml:space="preserve"> գրունտներից պատրաստված հիմնատակերի վրա, պետք է նախատեսվի հակատիղմակալման միջնաշերտ, որը կբացառի հիմնատակի գրունտի ներթափանցման հնարավորությունը խոշորածակոտկեն նյութի շերտի մեջ դրա խոնավացման դեպքում: Որպես հակատիղմակալման միջնաշերտի նյութ թույլատրվում է օգտագործել ջրաթափանցիկ սինթետիկ գլանված գեոտեքստիլ կամ հատիկավոր նյութ, որը խոնավանալու դեպքում չի վերածվում պլաստիկ վիճակի (ավազ, կապակցանյութերով մշակված տեղական գրունտ, խարամ և այլն): Հատիկավոր նյութից հակատիղմակալման միջնաշերտ կառուցելու դեպքում դրա հաստությունը պետք է լինի ոչ պակաս, քան օգտագործված հատիկավոր նյութի ամենամեծ մասնիկների չափը, բայց ոչ պակաս, քան 0.05 մ:</w:t>
      </w:r>
    </w:p>
    <w:p w14:paraId="78AAE84F"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Չցամաքեցվող գրունտներից (կավային, ավազակավային և փոշենման կավավազային) կազմված բնական հիմնատակերի վրա, արհեստական</w:t>
      </w:r>
      <w:r w:rsidRPr="00B60BD5">
        <w:rPr>
          <w:rFonts w:ascii="Cambria Math" w:hAnsi="Cambria Math" w:cs="Cambria Math"/>
        </w:rPr>
        <w:t xml:space="preserve"> </w:t>
      </w:r>
      <w:r w:rsidRPr="00B60BD5">
        <w:t>հիմնատակերի կոնստրուկցիաներում անհրաժեշտ է կազմակերպել ցամաքեցնող շերտեր առնվազն 7 մ/օր ֆիլտրացիայի գործակից ունեցող նյութերից՝ սահմանվող ըստ ԳՕՍՏ 25584-2023-ի: Ցամաքեցնող շերտերի հաստությունը հարկ է սահմանել հաշվարկով: Ավազներից (խոշոր և միջին) պատրաստված ցամաքեցնող շերտերի հաստությունը պետք է լինի ոչ պակաս, քան նշված է 9-րդ աղյուսակում:</w:t>
      </w:r>
    </w:p>
    <w:p w14:paraId="4F9F0E6B"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 xml:space="preserve">Գրունտային հիմնատակերի լիցքերը արգիլիտներից լիքավորելու դեպքում անհրաժեշտ է ապահովել գրունտային զանգվածի պաշտպանությունը ողողումներից և ստորգետնյա ջրերից։ </w:t>
      </w:r>
    </w:p>
    <w:p w14:paraId="23F8F21E"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Արհեստական</w:t>
      </w:r>
      <w:r w:rsidRPr="00B60BD5">
        <w:rPr>
          <w:rFonts w:ascii="Cambria Math" w:hAnsi="Cambria Math" w:cs="Cambria Math"/>
        </w:rPr>
        <w:t xml:space="preserve"> </w:t>
      </w:r>
      <w:r w:rsidRPr="00B60BD5">
        <w:t>հիմնատակերի կրող շերտերի ամրությունը պետք է բավարար լինի արհեստական</w:t>
      </w:r>
      <w:r w:rsidRPr="00B60BD5">
        <w:rPr>
          <w:rFonts w:ascii="Cambria Math" w:hAnsi="Cambria Math" w:cs="Cambria Math"/>
        </w:rPr>
        <w:t xml:space="preserve"> </w:t>
      </w:r>
      <w:r w:rsidRPr="00B60BD5">
        <w:t>ծածկույթների շինարարության մեջ օգտագործվող շինարարական տրանսպորտային միջոցների բեռնվածքներն իր վրա վերցնելու համար: Շինարարական տրանսպորտային միջոցների շարժը գեոտեքստիլային նյութի միջնաշերտի վրայով չի թույլատրվում:</w:t>
      </w:r>
    </w:p>
    <w:p w14:paraId="206D3B2C"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Արհեստական</w:t>
      </w:r>
      <w:r w:rsidRPr="00B60BD5">
        <w:rPr>
          <w:rFonts w:ascii="Cambria Math" w:hAnsi="Cambria Math" w:cs="Cambria Math"/>
        </w:rPr>
        <w:t xml:space="preserve"> </w:t>
      </w:r>
      <w:r w:rsidRPr="00B60BD5">
        <w:t>հիմնատակի շերտերի լայնությունը պետք է որոշվի՝ հաշվի առնելով հիմնատակի և ծածկույթի շերտի նյութերի տեղադրման տեխնոլոգիային ներկայացվող տեխնիկական պահանջները</w:t>
      </w:r>
      <w:bookmarkStart w:id="1" w:name="i221053"/>
      <w:r w:rsidRPr="00B60BD5">
        <w:t>:</w:t>
      </w:r>
    </w:p>
    <w:p w14:paraId="05C3774A" w14:textId="77777777" w:rsidR="001626C8" w:rsidRDefault="001626C8" w:rsidP="00F108DE">
      <w:pPr>
        <w:tabs>
          <w:tab w:val="left" w:pos="426"/>
        </w:tabs>
        <w:spacing w:line="360" w:lineRule="auto"/>
        <w:ind w:left="142"/>
        <w:jc w:val="right"/>
        <w:rPr>
          <w:rFonts w:ascii="GHEA Grapalat" w:hAnsi="GHEA Grapalat"/>
          <w:b/>
          <w:color w:val="000000"/>
          <w:lang w:val="hy-AM"/>
        </w:rPr>
      </w:pPr>
    </w:p>
    <w:p w14:paraId="167669F9" w14:textId="77777777" w:rsidR="001626C8" w:rsidRDefault="001626C8" w:rsidP="00F108DE">
      <w:pPr>
        <w:tabs>
          <w:tab w:val="left" w:pos="426"/>
        </w:tabs>
        <w:spacing w:line="360" w:lineRule="auto"/>
        <w:ind w:left="142"/>
        <w:jc w:val="right"/>
        <w:rPr>
          <w:rFonts w:ascii="GHEA Grapalat" w:hAnsi="GHEA Grapalat"/>
          <w:b/>
          <w:color w:val="000000"/>
          <w:lang w:val="hy-AM"/>
        </w:rPr>
      </w:pPr>
    </w:p>
    <w:p w14:paraId="4D28D78F" w14:textId="77777777" w:rsidR="001626C8" w:rsidRDefault="001626C8" w:rsidP="00F108DE">
      <w:pPr>
        <w:tabs>
          <w:tab w:val="left" w:pos="426"/>
        </w:tabs>
        <w:spacing w:line="360" w:lineRule="auto"/>
        <w:ind w:left="142"/>
        <w:jc w:val="right"/>
        <w:rPr>
          <w:rFonts w:ascii="GHEA Grapalat" w:hAnsi="GHEA Grapalat"/>
          <w:b/>
          <w:color w:val="000000"/>
          <w:lang w:val="hy-AM"/>
        </w:rPr>
      </w:pPr>
    </w:p>
    <w:p w14:paraId="1983CB66" w14:textId="57CC215D" w:rsidR="00F108DE" w:rsidRPr="00B60BD5" w:rsidRDefault="00F108DE" w:rsidP="00F108DE">
      <w:pPr>
        <w:tabs>
          <w:tab w:val="left" w:pos="426"/>
        </w:tabs>
        <w:spacing w:line="360" w:lineRule="auto"/>
        <w:ind w:left="142"/>
        <w:jc w:val="right"/>
        <w:rPr>
          <w:rFonts w:ascii="GHEA Grapalat" w:hAnsi="GHEA Grapalat"/>
          <w:b/>
          <w:color w:val="000000"/>
          <w:lang w:val="hy-AM"/>
        </w:rPr>
      </w:pPr>
      <w:r w:rsidRPr="00B60BD5">
        <w:rPr>
          <w:rFonts w:ascii="GHEA Grapalat" w:hAnsi="GHEA Grapalat"/>
          <w:b/>
          <w:color w:val="000000"/>
          <w:lang w:val="hy-AM"/>
        </w:rPr>
        <w:lastRenderedPageBreak/>
        <w:t>Աղյուսակ 8</w:t>
      </w:r>
    </w:p>
    <w:tbl>
      <w:tblPr>
        <w:tblW w:w="5000" w:type="pct"/>
        <w:jc w:val="center"/>
        <w:tblLayout w:type="fixed"/>
        <w:tblCellMar>
          <w:left w:w="0" w:type="dxa"/>
          <w:right w:w="0" w:type="dxa"/>
        </w:tblCellMar>
        <w:tblLook w:val="04A0" w:firstRow="1" w:lastRow="0" w:firstColumn="1" w:lastColumn="0" w:noHBand="0" w:noVBand="1"/>
      </w:tblPr>
      <w:tblGrid>
        <w:gridCol w:w="775"/>
        <w:gridCol w:w="4773"/>
        <w:gridCol w:w="1694"/>
        <w:gridCol w:w="2003"/>
        <w:gridCol w:w="1545"/>
      </w:tblGrid>
      <w:tr w:rsidR="00F108DE" w:rsidRPr="00B60BD5" w14:paraId="441C10E1" w14:textId="77777777" w:rsidTr="004A0B7A">
        <w:trPr>
          <w:trHeight w:val="20"/>
          <w:jc w:val="center"/>
        </w:trPr>
        <w:tc>
          <w:tcPr>
            <w:tcW w:w="359" w:type="pct"/>
            <w:vMerge w:val="restart"/>
            <w:tcBorders>
              <w:top w:val="single" w:sz="4" w:space="0" w:color="auto"/>
              <w:left w:val="single" w:sz="4" w:space="0" w:color="auto"/>
              <w:right w:val="single" w:sz="4" w:space="0" w:color="auto"/>
            </w:tcBorders>
            <w:shd w:val="clear" w:color="auto" w:fill="FFFFFF"/>
          </w:tcPr>
          <w:p w14:paraId="701EB54F" w14:textId="77777777" w:rsidR="00F108DE" w:rsidRPr="00B60BD5" w:rsidRDefault="00F108DE" w:rsidP="004A0B7A">
            <w:pPr>
              <w:tabs>
                <w:tab w:val="left" w:pos="426"/>
              </w:tabs>
              <w:spacing w:line="360" w:lineRule="auto"/>
              <w:ind w:left="142"/>
              <w:jc w:val="center"/>
              <w:rPr>
                <w:rFonts w:ascii="GHEA Grapalat" w:hAnsi="GHEA Grapalat"/>
                <w:b/>
                <w:color w:val="000000"/>
                <w:lang w:val="hy-AM"/>
              </w:rPr>
            </w:pPr>
            <w:r w:rsidRPr="00B60BD5">
              <w:rPr>
                <w:rFonts w:ascii="GHEA Grapalat" w:hAnsi="GHEA Grapalat"/>
                <w:b/>
                <w:bCs/>
                <w:color w:val="000000"/>
                <w:lang w:val="hy-AM"/>
              </w:rPr>
              <w:t>Հ/Հ</w:t>
            </w:r>
          </w:p>
        </w:tc>
        <w:tc>
          <w:tcPr>
            <w:tcW w:w="2212"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651E8CCF" w14:textId="77777777" w:rsidR="00F108DE" w:rsidRPr="00B60BD5" w:rsidRDefault="00F108DE" w:rsidP="004A0B7A">
            <w:pPr>
              <w:tabs>
                <w:tab w:val="left" w:pos="426"/>
              </w:tabs>
              <w:spacing w:line="360" w:lineRule="auto"/>
              <w:ind w:left="142"/>
              <w:jc w:val="center"/>
              <w:rPr>
                <w:rFonts w:ascii="GHEA Grapalat" w:hAnsi="GHEA Grapalat"/>
                <w:b/>
                <w:color w:val="000000"/>
                <w:lang w:val="hy-AM"/>
              </w:rPr>
            </w:pPr>
            <w:r w:rsidRPr="00B60BD5">
              <w:rPr>
                <w:rFonts w:ascii="GHEA Grapalat" w:hAnsi="GHEA Grapalat"/>
                <w:b/>
                <w:color w:val="000000"/>
                <w:lang w:val="hy-AM"/>
              </w:rPr>
              <w:t>Արհեստական հիմնատակի շերտերի նյութը</w:t>
            </w:r>
          </w:p>
          <w:p w14:paraId="600CDDCE" w14:textId="77777777" w:rsidR="00F108DE" w:rsidRPr="00B60BD5" w:rsidRDefault="00F108DE" w:rsidP="004A0B7A">
            <w:pPr>
              <w:tabs>
                <w:tab w:val="left" w:pos="426"/>
              </w:tabs>
              <w:spacing w:line="360" w:lineRule="auto"/>
              <w:ind w:left="142"/>
              <w:jc w:val="center"/>
              <w:rPr>
                <w:rFonts w:ascii="GHEA Grapalat" w:hAnsi="GHEA Grapalat"/>
                <w:b/>
                <w:color w:val="000000"/>
                <w:lang w:val="hy-AM"/>
              </w:rPr>
            </w:pPr>
            <w:r w:rsidRPr="00B60BD5">
              <w:rPr>
                <w:rFonts w:ascii="GHEA Grapalat" w:hAnsi="GHEA Grapalat"/>
                <w:color w:val="000000"/>
                <w:lang w:val="hy-AM"/>
              </w:rPr>
              <w:t xml:space="preserve"> </w:t>
            </w:r>
          </w:p>
        </w:tc>
        <w:tc>
          <w:tcPr>
            <w:tcW w:w="242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68A6044C" w14:textId="77777777" w:rsidR="00F108DE" w:rsidRPr="00B60BD5" w:rsidRDefault="00F108DE" w:rsidP="004A0B7A">
            <w:pPr>
              <w:tabs>
                <w:tab w:val="left" w:pos="426"/>
              </w:tabs>
              <w:spacing w:line="360" w:lineRule="auto"/>
              <w:ind w:left="142"/>
              <w:jc w:val="center"/>
              <w:rPr>
                <w:rFonts w:ascii="GHEA Grapalat" w:hAnsi="GHEA Grapalat"/>
                <w:b/>
                <w:color w:val="000000"/>
                <w:lang w:val="hy-AM"/>
              </w:rPr>
            </w:pPr>
            <w:r w:rsidRPr="00B60BD5">
              <w:rPr>
                <w:rFonts w:ascii="GHEA Grapalat" w:hAnsi="GHEA Grapalat"/>
                <w:b/>
                <w:color w:val="000000"/>
                <w:lang w:val="hy-AM"/>
              </w:rPr>
              <w:t>Նյութերի սառնակայունություն, ոչ պակաս, օդի առավել ցուրտ ամսվա</w:t>
            </w:r>
          </w:p>
          <w:p w14:paraId="43FFB6FE" w14:textId="77777777" w:rsidR="00F108DE" w:rsidRPr="00B60BD5" w:rsidRDefault="00F108DE" w:rsidP="004A0B7A">
            <w:pPr>
              <w:tabs>
                <w:tab w:val="left" w:pos="426"/>
              </w:tabs>
              <w:spacing w:line="360" w:lineRule="auto"/>
              <w:ind w:left="142"/>
              <w:jc w:val="center"/>
              <w:rPr>
                <w:rFonts w:ascii="GHEA Grapalat" w:hAnsi="GHEA Grapalat"/>
                <w:b/>
                <w:color w:val="000000"/>
                <w:lang w:val="ru-RU"/>
              </w:rPr>
            </w:pPr>
            <w:r w:rsidRPr="00B60BD5">
              <w:rPr>
                <w:rFonts w:ascii="GHEA Grapalat" w:hAnsi="GHEA Grapalat"/>
                <w:b/>
                <w:color w:val="000000"/>
                <w:lang w:val="hy-AM"/>
              </w:rPr>
              <w:t xml:space="preserve">միջինամսական ջերմաստիճանի դեպքում, </w:t>
            </w:r>
            <w:r w:rsidRPr="00B60BD5">
              <w:rPr>
                <w:rFonts w:ascii="GHEA Grapalat" w:hAnsi="GHEA Grapalat"/>
                <w:b/>
                <w:color w:val="000000"/>
                <w:lang w:val="ru-RU"/>
              </w:rPr>
              <w:t>°С</w:t>
            </w:r>
          </w:p>
        </w:tc>
      </w:tr>
      <w:tr w:rsidR="00F108DE" w:rsidRPr="00D72953" w14:paraId="62141CC0" w14:textId="77777777" w:rsidTr="004A0B7A">
        <w:trPr>
          <w:trHeight w:val="20"/>
          <w:jc w:val="center"/>
        </w:trPr>
        <w:tc>
          <w:tcPr>
            <w:tcW w:w="359" w:type="pct"/>
            <w:vMerge/>
            <w:tcBorders>
              <w:left w:val="single" w:sz="4" w:space="0" w:color="auto"/>
              <w:bottom w:val="single" w:sz="4" w:space="0" w:color="auto"/>
              <w:right w:val="single" w:sz="4" w:space="0" w:color="auto"/>
            </w:tcBorders>
          </w:tcPr>
          <w:p w14:paraId="03C06314" w14:textId="77777777" w:rsidR="00F108DE" w:rsidRPr="00B60BD5" w:rsidRDefault="00F108DE" w:rsidP="004A0B7A">
            <w:pPr>
              <w:tabs>
                <w:tab w:val="left" w:pos="426"/>
              </w:tabs>
              <w:spacing w:line="360" w:lineRule="auto"/>
              <w:ind w:left="142"/>
              <w:jc w:val="center"/>
              <w:rPr>
                <w:rFonts w:ascii="GHEA Grapalat" w:hAnsi="GHEA Grapalat"/>
                <w:b/>
                <w:color w:val="000000"/>
                <w:lang w:val="ru-RU"/>
              </w:rPr>
            </w:pPr>
          </w:p>
        </w:tc>
        <w:tc>
          <w:tcPr>
            <w:tcW w:w="2212" w:type="pct"/>
            <w:vMerge/>
            <w:tcBorders>
              <w:top w:val="single" w:sz="4" w:space="0" w:color="auto"/>
              <w:left w:val="single" w:sz="4" w:space="0" w:color="auto"/>
              <w:bottom w:val="single" w:sz="4" w:space="0" w:color="auto"/>
              <w:right w:val="single" w:sz="4" w:space="0" w:color="auto"/>
            </w:tcBorders>
            <w:vAlign w:val="center"/>
            <w:hideMark/>
          </w:tcPr>
          <w:p w14:paraId="06A5B9DB" w14:textId="77777777" w:rsidR="00F108DE" w:rsidRPr="00B60BD5" w:rsidRDefault="00F108DE" w:rsidP="004A0B7A">
            <w:pPr>
              <w:tabs>
                <w:tab w:val="left" w:pos="426"/>
              </w:tabs>
              <w:spacing w:line="360" w:lineRule="auto"/>
              <w:ind w:left="142"/>
              <w:jc w:val="center"/>
              <w:rPr>
                <w:rFonts w:ascii="GHEA Grapalat" w:hAnsi="GHEA Grapalat"/>
                <w:b/>
                <w:color w:val="000000"/>
                <w:lang w:val="ru-RU"/>
              </w:rPr>
            </w:pPr>
          </w:p>
        </w:tc>
        <w:tc>
          <w:tcPr>
            <w:tcW w:w="78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ED7B3E4" w14:textId="77777777" w:rsidR="00F108DE" w:rsidRPr="00B60BD5" w:rsidRDefault="00F108DE" w:rsidP="004A0B7A">
            <w:pPr>
              <w:tabs>
                <w:tab w:val="left" w:pos="426"/>
              </w:tabs>
              <w:spacing w:line="276" w:lineRule="auto"/>
              <w:ind w:left="142"/>
              <w:jc w:val="center"/>
              <w:rPr>
                <w:rFonts w:ascii="GHEA Grapalat" w:hAnsi="GHEA Grapalat"/>
                <w:b/>
                <w:color w:val="000000"/>
                <w:lang w:val="hy-AM"/>
              </w:rPr>
            </w:pPr>
            <w:r w:rsidRPr="00B60BD5">
              <w:rPr>
                <w:rFonts w:ascii="GHEA Grapalat" w:hAnsi="GHEA Grapalat"/>
                <w:b/>
                <w:color w:val="000000"/>
                <w:lang w:val="hy-AM"/>
              </w:rPr>
              <w:t xml:space="preserve">ցածր մինուս </w:t>
            </w:r>
            <w:r w:rsidRPr="00B60BD5">
              <w:rPr>
                <w:rFonts w:ascii="GHEA Grapalat" w:hAnsi="GHEA Grapalat"/>
                <w:b/>
                <w:color w:val="000000"/>
              </w:rPr>
              <w:t>15</w:t>
            </w:r>
            <w:r w:rsidRPr="00B60BD5">
              <w:rPr>
                <w:rFonts w:ascii="GHEA Grapalat" w:hAnsi="GHEA Grapalat"/>
                <w:b/>
                <w:color w:val="000000"/>
                <w:lang w:val="hy-AM"/>
              </w:rPr>
              <w:t>-ից</w:t>
            </w:r>
          </w:p>
        </w:tc>
        <w:tc>
          <w:tcPr>
            <w:tcW w:w="92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41D078C" w14:textId="77777777" w:rsidR="00F108DE" w:rsidRPr="00B60BD5" w:rsidRDefault="00F108DE" w:rsidP="004A0B7A">
            <w:pPr>
              <w:tabs>
                <w:tab w:val="left" w:pos="426"/>
              </w:tabs>
              <w:spacing w:line="276" w:lineRule="auto"/>
              <w:ind w:left="142"/>
              <w:jc w:val="center"/>
              <w:rPr>
                <w:rFonts w:ascii="GHEA Grapalat" w:hAnsi="GHEA Grapalat"/>
                <w:b/>
                <w:color w:val="000000"/>
                <w:lang w:val="hy-AM"/>
              </w:rPr>
            </w:pPr>
            <w:r w:rsidRPr="00B60BD5">
              <w:rPr>
                <w:rFonts w:ascii="GHEA Grapalat" w:hAnsi="GHEA Grapalat"/>
                <w:b/>
                <w:color w:val="000000"/>
                <w:lang w:val="hy-AM"/>
              </w:rPr>
              <w:t xml:space="preserve">ցածր մինուս </w:t>
            </w:r>
          </w:p>
          <w:p w14:paraId="78B757E7" w14:textId="77777777" w:rsidR="00F108DE" w:rsidRPr="00B60BD5" w:rsidRDefault="00F108DE" w:rsidP="004A0B7A">
            <w:pPr>
              <w:tabs>
                <w:tab w:val="left" w:pos="426"/>
              </w:tabs>
              <w:spacing w:line="276" w:lineRule="auto"/>
              <w:ind w:left="142"/>
              <w:jc w:val="center"/>
              <w:rPr>
                <w:rFonts w:ascii="GHEA Grapalat" w:hAnsi="GHEA Grapalat"/>
                <w:b/>
                <w:color w:val="000000"/>
                <w:lang w:val="hy-AM"/>
              </w:rPr>
            </w:pPr>
            <w:r w:rsidRPr="00B60BD5">
              <w:rPr>
                <w:rFonts w:ascii="GHEA Grapalat" w:hAnsi="GHEA Grapalat"/>
                <w:b/>
                <w:color w:val="000000"/>
                <w:lang w:val="hy-AM"/>
              </w:rPr>
              <w:t xml:space="preserve">5-ից մինչև </w:t>
            </w:r>
          </w:p>
          <w:p w14:paraId="2CB43527" w14:textId="77777777" w:rsidR="00F108DE" w:rsidRPr="00B60BD5" w:rsidRDefault="00F108DE" w:rsidP="004A0B7A">
            <w:pPr>
              <w:tabs>
                <w:tab w:val="left" w:pos="426"/>
              </w:tabs>
              <w:spacing w:line="276" w:lineRule="auto"/>
              <w:ind w:left="142"/>
              <w:jc w:val="center"/>
              <w:rPr>
                <w:rFonts w:ascii="GHEA Grapalat" w:hAnsi="GHEA Grapalat"/>
                <w:b/>
                <w:color w:val="000000"/>
                <w:lang w:val="hy-AM"/>
              </w:rPr>
            </w:pPr>
            <w:r w:rsidRPr="00B60BD5">
              <w:rPr>
                <w:rFonts w:ascii="GHEA Grapalat" w:hAnsi="GHEA Grapalat"/>
                <w:b/>
                <w:color w:val="000000"/>
                <w:lang w:val="hy-AM"/>
              </w:rPr>
              <w:t>մինուս 15 ներառյալ</w:t>
            </w:r>
          </w:p>
        </w:tc>
        <w:tc>
          <w:tcPr>
            <w:tcW w:w="71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867D2F1" w14:textId="77777777" w:rsidR="00F108DE" w:rsidRPr="00B60BD5" w:rsidRDefault="00F108DE" w:rsidP="004A0B7A">
            <w:pPr>
              <w:tabs>
                <w:tab w:val="left" w:pos="426"/>
              </w:tabs>
              <w:spacing w:line="276" w:lineRule="auto"/>
              <w:ind w:left="142"/>
              <w:jc w:val="center"/>
              <w:rPr>
                <w:rFonts w:ascii="GHEA Grapalat" w:hAnsi="GHEA Grapalat"/>
                <w:b/>
                <w:color w:val="000000"/>
                <w:lang w:val="hy-AM"/>
              </w:rPr>
            </w:pPr>
            <w:r w:rsidRPr="00B60BD5">
              <w:rPr>
                <w:rFonts w:ascii="GHEA Grapalat" w:hAnsi="GHEA Grapalat"/>
                <w:b/>
                <w:color w:val="000000"/>
                <w:lang w:val="hy-AM"/>
              </w:rPr>
              <w:t>ցածր մինուս 5-ից և ավելին</w:t>
            </w:r>
          </w:p>
        </w:tc>
      </w:tr>
      <w:tr w:rsidR="00F108DE" w:rsidRPr="00B60BD5" w14:paraId="433F9F8F" w14:textId="77777777" w:rsidTr="004A0B7A">
        <w:trPr>
          <w:trHeight w:val="20"/>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389FCA3E" w14:textId="77777777" w:rsidR="00F108DE" w:rsidRPr="00B60BD5" w:rsidRDefault="00F108DE" w:rsidP="00F108DE">
            <w:pPr>
              <w:pStyle w:val="ListParagraph"/>
              <w:numPr>
                <w:ilvl w:val="0"/>
                <w:numId w:val="41"/>
              </w:numPr>
              <w:tabs>
                <w:tab w:val="left" w:pos="426"/>
              </w:tabs>
              <w:spacing w:after="0" w:line="360" w:lineRule="auto"/>
              <w:ind w:left="142" w:right="124" w:firstLine="0"/>
              <w:rPr>
                <w:rFonts w:ascii="GHEA Grapalat" w:hAnsi="GHEA Grapalat"/>
                <w:color w:val="000000"/>
                <w:lang w:val="hy-AM"/>
              </w:rPr>
            </w:pPr>
          </w:p>
        </w:tc>
        <w:tc>
          <w:tcPr>
            <w:tcW w:w="2212" w:type="pct"/>
            <w:tcBorders>
              <w:top w:val="single" w:sz="4" w:space="0" w:color="auto"/>
              <w:left w:val="single" w:sz="4" w:space="0" w:color="auto"/>
              <w:bottom w:val="single" w:sz="4" w:space="0" w:color="auto"/>
              <w:right w:val="single" w:sz="4" w:space="0" w:color="auto"/>
            </w:tcBorders>
            <w:shd w:val="clear" w:color="auto" w:fill="FFFFFF"/>
            <w:hideMark/>
          </w:tcPr>
          <w:p w14:paraId="651E73DA" w14:textId="77777777" w:rsidR="00F108DE" w:rsidRPr="00B60BD5" w:rsidRDefault="00F108DE" w:rsidP="004A0B7A">
            <w:pPr>
              <w:tabs>
                <w:tab w:val="left" w:pos="426"/>
              </w:tabs>
              <w:spacing w:line="360" w:lineRule="auto"/>
              <w:ind w:left="142" w:right="124"/>
              <w:rPr>
                <w:rFonts w:ascii="GHEA Grapalat" w:hAnsi="GHEA Grapalat"/>
                <w:color w:val="000000"/>
                <w:lang w:val="hy-AM"/>
              </w:rPr>
            </w:pPr>
            <w:r w:rsidRPr="00B60BD5">
              <w:rPr>
                <w:rFonts w:ascii="GHEA Grapalat" w:hAnsi="GHEA Grapalat"/>
                <w:color w:val="000000"/>
                <w:lang w:val="hy-AM"/>
              </w:rPr>
              <w:t xml:space="preserve">Խիճ, խիճ կոպիճից, խճային - կոպճային-ավազային խառնուրդներ  </w:t>
            </w:r>
          </w:p>
        </w:tc>
        <w:tc>
          <w:tcPr>
            <w:tcW w:w="785" w:type="pct"/>
            <w:tcBorders>
              <w:top w:val="single" w:sz="4" w:space="0" w:color="auto"/>
              <w:left w:val="single" w:sz="4" w:space="0" w:color="auto"/>
              <w:bottom w:val="single" w:sz="4" w:space="0" w:color="auto"/>
              <w:right w:val="single" w:sz="4" w:space="0" w:color="auto"/>
            </w:tcBorders>
            <w:shd w:val="clear" w:color="auto" w:fill="FFFFFF"/>
            <w:hideMark/>
          </w:tcPr>
          <w:p w14:paraId="5C4F6F66"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F50</w:t>
            </w:r>
          </w:p>
        </w:tc>
        <w:tc>
          <w:tcPr>
            <w:tcW w:w="928" w:type="pct"/>
            <w:tcBorders>
              <w:top w:val="single" w:sz="4" w:space="0" w:color="auto"/>
              <w:left w:val="single" w:sz="4" w:space="0" w:color="auto"/>
              <w:bottom w:val="single" w:sz="4" w:space="0" w:color="auto"/>
              <w:right w:val="single" w:sz="4" w:space="0" w:color="auto"/>
            </w:tcBorders>
            <w:shd w:val="clear" w:color="auto" w:fill="FFFFFF"/>
            <w:hideMark/>
          </w:tcPr>
          <w:p w14:paraId="6E7189E6"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F25</w:t>
            </w:r>
          </w:p>
        </w:tc>
        <w:tc>
          <w:tcPr>
            <w:tcW w:w="716" w:type="pct"/>
            <w:tcBorders>
              <w:top w:val="single" w:sz="4" w:space="0" w:color="auto"/>
              <w:left w:val="single" w:sz="4" w:space="0" w:color="auto"/>
              <w:bottom w:val="single" w:sz="4" w:space="0" w:color="auto"/>
              <w:right w:val="single" w:sz="4" w:space="0" w:color="auto"/>
            </w:tcBorders>
            <w:shd w:val="clear" w:color="auto" w:fill="FFFFFF"/>
            <w:hideMark/>
          </w:tcPr>
          <w:p w14:paraId="14C42156"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lang w:val="hy-AM"/>
              </w:rPr>
              <w:t xml:space="preserve"> </w:t>
            </w:r>
            <w:r w:rsidRPr="00B60BD5">
              <w:rPr>
                <w:rFonts w:ascii="GHEA Grapalat" w:hAnsi="GHEA Grapalat"/>
                <w:color w:val="000000"/>
              </w:rPr>
              <w:t>F15</w:t>
            </w:r>
          </w:p>
        </w:tc>
      </w:tr>
      <w:tr w:rsidR="00F108DE" w:rsidRPr="00B60BD5" w14:paraId="2C0747B7" w14:textId="77777777" w:rsidTr="004A0B7A">
        <w:trPr>
          <w:trHeight w:val="20"/>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7AD8F714" w14:textId="77777777" w:rsidR="00F108DE" w:rsidRPr="00B60BD5" w:rsidRDefault="00F108DE" w:rsidP="00F108DE">
            <w:pPr>
              <w:pStyle w:val="ListParagraph"/>
              <w:numPr>
                <w:ilvl w:val="0"/>
                <w:numId w:val="41"/>
              </w:numPr>
              <w:tabs>
                <w:tab w:val="left" w:pos="426"/>
              </w:tabs>
              <w:spacing w:after="0" w:line="360" w:lineRule="auto"/>
              <w:ind w:left="142" w:right="124" w:firstLine="0"/>
              <w:rPr>
                <w:rFonts w:ascii="GHEA Grapalat" w:hAnsi="GHEA Grapalat"/>
                <w:bCs/>
                <w:color w:val="000000"/>
                <w:lang w:val="hy-AM"/>
              </w:rPr>
            </w:pPr>
          </w:p>
        </w:tc>
        <w:tc>
          <w:tcPr>
            <w:tcW w:w="2212" w:type="pct"/>
            <w:tcBorders>
              <w:top w:val="single" w:sz="4" w:space="0" w:color="auto"/>
              <w:left w:val="single" w:sz="4" w:space="0" w:color="auto"/>
              <w:bottom w:val="single" w:sz="4" w:space="0" w:color="auto"/>
              <w:right w:val="single" w:sz="4" w:space="0" w:color="auto"/>
            </w:tcBorders>
            <w:shd w:val="clear" w:color="auto" w:fill="FFFFFF"/>
            <w:hideMark/>
          </w:tcPr>
          <w:p w14:paraId="708BBB11" w14:textId="77777777" w:rsidR="00F108DE" w:rsidRPr="00B60BD5" w:rsidRDefault="00F108DE" w:rsidP="004A0B7A">
            <w:pPr>
              <w:tabs>
                <w:tab w:val="left" w:pos="426"/>
              </w:tabs>
              <w:spacing w:line="360" w:lineRule="auto"/>
              <w:ind w:left="142" w:right="124"/>
              <w:rPr>
                <w:rFonts w:ascii="GHEA Grapalat" w:hAnsi="GHEA Grapalat"/>
                <w:color w:val="000000"/>
                <w:lang w:val="hy-AM"/>
              </w:rPr>
            </w:pPr>
            <w:r w:rsidRPr="00B60BD5">
              <w:rPr>
                <w:rFonts w:ascii="GHEA Grapalat" w:hAnsi="GHEA Grapalat"/>
                <w:bCs/>
                <w:color w:val="000000"/>
                <w:lang w:val="hy-AM"/>
              </w:rPr>
              <w:t>Խճավազ</w:t>
            </w:r>
          </w:p>
        </w:tc>
        <w:tc>
          <w:tcPr>
            <w:tcW w:w="785" w:type="pct"/>
            <w:tcBorders>
              <w:top w:val="single" w:sz="4" w:space="0" w:color="auto"/>
              <w:left w:val="single" w:sz="4" w:space="0" w:color="auto"/>
              <w:bottom w:val="single" w:sz="4" w:space="0" w:color="auto"/>
              <w:right w:val="single" w:sz="4" w:space="0" w:color="auto"/>
            </w:tcBorders>
            <w:shd w:val="clear" w:color="auto" w:fill="FFFFFF"/>
            <w:hideMark/>
          </w:tcPr>
          <w:p w14:paraId="3B945E4E"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F25</w:t>
            </w:r>
          </w:p>
        </w:tc>
        <w:tc>
          <w:tcPr>
            <w:tcW w:w="928" w:type="pct"/>
            <w:tcBorders>
              <w:top w:val="single" w:sz="4" w:space="0" w:color="auto"/>
              <w:left w:val="single" w:sz="4" w:space="0" w:color="auto"/>
              <w:bottom w:val="single" w:sz="4" w:space="0" w:color="auto"/>
              <w:right w:val="single" w:sz="4" w:space="0" w:color="auto"/>
            </w:tcBorders>
            <w:shd w:val="clear" w:color="auto" w:fill="FFFFFF"/>
            <w:hideMark/>
          </w:tcPr>
          <w:p w14:paraId="45F2BC2A"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F15</w:t>
            </w:r>
          </w:p>
        </w:tc>
        <w:tc>
          <w:tcPr>
            <w:tcW w:w="716" w:type="pct"/>
            <w:tcBorders>
              <w:top w:val="single" w:sz="4" w:space="0" w:color="auto"/>
              <w:left w:val="single" w:sz="4" w:space="0" w:color="auto"/>
              <w:bottom w:val="single" w:sz="4" w:space="0" w:color="auto"/>
              <w:right w:val="single" w:sz="4" w:space="0" w:color="auto"/>
            </w:tcBorders>
            <w:shd w:val="clear" w:color="auto" w:fill="FFFFFF"/>
            <w:hideMark/>
          </w:tcPr>
          <w:p w14:paraId="0C296B55"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F15</w:t>
            </w:r>
          </w:p>
        </w:tc>
      </w:tr>
      <w:tr w:rsidR="00F108DE" w:rsidRPr="00B60BD5" w14:paraId="1D062862" w14:textId="77777777" w:rsidTr="004A0B7A">
        <w:trPr>
          <w:trHeight w:val="20"/>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2E56F4EC" w14:textId="77777777" w:rsidR="00F108DE" w:rsidRPr="00B60BD5" w:rsidRDefault="00F108DE" w:rsidP="00F108DE">
            <w:pPr>
              <w:pStyle w:val="ListParagraph"/>
              <w:numPr>
                <w:ilvl w:val="0"/>
                <w:numId w:val="41"/>
              </w:numPr>
              <w:tabs>
                <w:tab w:val="left" w:pos="426"/>
              </w:tabs>
              <w:spacing w:after="0" w:line="360" w:lineRule="auto"/>
              <w:ind w:left="142" w:right="124" w:firstLine="0"/>
              <w:rPr>
                <w:rFonts w:ascii="GHEA Grapalat" w:hAnsi="GHEA Grapalat"/>
                <w:color w:val="000000"/>
                <w:lang w:val="hy-AM"/>
              </w:rPr>
            </w:pPr>
          </w:p>
        </w:tc>
        <w:tc>
          <w:tcPr>
            <w:tcW w:w="2212" w:type="pct"/>
            <w:tcBorders>
              <w:top w:val="single" w:sz="4" w:space="0" w:color="auto"/>
              <w:left w:val="single" w:sz="4" w:space="0" w:color="auto"/>
              <w:bottom w:val="single" w:sz="4" w:space="0" w:color="auto"/>
              <w:right w:val="single" w:sz="4" w:space="0" w:color="auto"/>
            </w:tcBorders>
            <w:shd w:val="clear" w:color="auto" w:fill="FFFFFF"/>
            <w:hideMark/>
          </w:tcPr>
          <w:p w14:paraId="58FED979" w14:textId="77777777" w:rsidR="00F108DE" w:rsidRPr="00B60BD5" w:rsidRDefault="00F108DE" w:rsidP="004A0B7A">
            <w:pPr>
              <w:tabs>
                <w:tab w:val="left" w:pos="426"/>
              </w:tabs>
              <w:spacing w:line="360" w:lineRule="auto"/>
              <w:ind w:left="142" w:right="124"/>
              <w:rPr>
                <w:rFonts w:ascii="GHEA Grapalat" w:hAnsi="GHEA Grapalat"/>
                <w:color w:val="000000"/>
                <w:lang w:val="hy-AM"/>
              </w:rPr>
            </w:pPr>
            <w:r w:rsidRPr="00B60BD5">
              <w:rPr>
                <w:rFonts w:ascii="GHEA Grapalat" w:hAnsi="GHEA Grapalat"/>
                <w:color w:val="000000"/>
                <w:lang w:val="hy-AM"/>
              </w:rPr>
              <w:t xml:space="preserve">Խիճ, </w:t>
            </w:r>
            <w:r w:rsidRPr="00B60BD5">
              <w:rPr>
                <w:rFonts w:ascii="GHEA Grapalat" w:hAnsi="GHEA Grapalat"/>
                <w:bCs/>
                <w:color w:val="000000"/>
                <w:lang w:val="hy-AM"/>
              </w:rPr>
              <w:t>կոպիճ</w:t>
            </w:r>
            <w:r w:rsidRPr="00B60BD5">
              <w:rPr>
                <w:rFonts w:ascii="GHEA Grapalat" w:hAnsi="GHEA Grapalat"/>
                <w:color w:val="000000"/>
                <w:lang w:val="hy-AM"/>
              </w:rPr>
              <w:t>, ավազա</w:t>
            </w:r>
            <w:r w:rsidRPr="00B60BD5">
              <w:rPr>
                <w:rFonts w:ascii="GHEA Grapalat" w:hAnsi="GHEA Grapalat"/>
                <w:bCs/>
                <w:color w:val="000000"/>
                <w:lang w:val="hy-AM"/>
              </w:rPr>
              <w:t>կոպճ</w:t>
            </w:r>
            <w:r w:rsidRPr="00B60BD5">
              <w:rPr>
                <w:rFonts w:ascii="GHEA Grapalat" w:hAnsi="GHEA Grapalat"/>
                <w:color w:val="000000"/>
                <w:lang w:val="hy-AM"/>
              </w:rPr>
              <w:t>ային, հողա</w:t>
            </w:r>
            <w:r w:rsidRPr="00B60BD5">
              <w:rPr>
                <w:rFonts w:ascii="GHEA Grapalat" w:hAnsi="GHEA Grapalat"/>
                <w:bCs/>
                <w:color w:val="000000"/>
                <w:lang w:val="hy-AM"/>
              </w:rPr>
              <w:t>կոպճ</w:t>
            </w:r>
            <w:r w:rsidRPr="00B60BD5">
              <w:rPr>
                <w:rFonts w:ascii="GHEA Grapalat" w:hAnsi="GHEA Grapalat"/>
                <w:color w:val="000000"/>
                <w:lang w:val="hy-AM"/>
              </w:rPr>
              <w:t xml:space="preserve">ային և հողախճային խառնուրդներ՝ ամրացված օրգանական կապակցանյութերով  </w:t>
            </w:r>
          </w:p>
        </w:tc>
        <w:tc>
          <w:tcPr>
            <w:tcW w:w="785" w:type="pct"/>
            <w:tcBorders>
              <w:top w:val="single" w:sz="4" w:space="0" w:color="auto"/>
              <w:left w:val="single" w:sz="4" w:space="0" w:color="auto"/>
              <w:bottom w:val="single" w:sz="4" w:space="0" w:color="auto"/>
              <w:right w:val="single" w:sz="4" w:space="0" w:color="auto"/>
            </w:tcBorders>
            <w:shd w:val="clear" w:color="auto" w:fill="FFFFFF"/>
            <w:hideMark/>
          </w:tcPr>
          <w:p w14:paraId="43E9EBB2"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F25</w:t>
            </w:r>
          </w:p>
        </w:tc>
        <w:tc>
          <w:tcPr>
            <w:tcW w:w="928" w:type="pct"/>
            <w:tcBorders>
              <w:top w:val="single" w:sz="4" w:space="0" w:color="auto"/>
              <w:left w:val="single" w:sz="4" w:space="0" w:color="auto"/>
              <w:bottom w:val="single" w:sz="4" w:space="0" w:color="auto"/>
              <w:right w:val="single" w:sz="4" w:space="0" w:color="auto"/>
            </w:tcBorders>
            <w:shd w:val="clear" w:color="auto" w:fill="FFFFFF"/>
            <w:hideMark/>
          </w:tcPr>
          <w:p w14:paraId="0003E55C"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F25</w:t>
            </w:r>
          </w:p>
        </w:tc>
        <w:tc>
          <w:tcPr>
            <w:tcW w:w="716" w:type="pct"/>
            <w:tcBorders>
              <w:top w:val="single" w:sz="4" w:space="0" w:color="auto"/>
              <w:left w:val="single" w:sz="4" w:space="0" w:color="auto"/>
              <w:bottom w:val="single" w:sz="4" w:space="0" w:color="auto"/>
              <w:right w:val="single" w:sz="4" w:space="0" w:color="auto"/>
            </w:tcBorders>
            <w:shd w:val="clear" w:color="auto" w:fill="FFFFFF"/>
            <w:hideMark/>
          </w:tcPr>
          <w:p w14:paraId="308297CC"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F15</w:t>
            </w:r>
          </w:p>
        </w:tc>
      </w:tr>
      <w:tr w:rsidR="00F108DE" w:rsidRPr="00B60BD5" w14:paraId="1FF3EF43" w14:textId="77777777" w:rsidTr="004A0B7A">
        <w:trPr>
          <w:trHeight w:val="20"/>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1047EC8B" w14:textId="77777777" w:rsidR="00F108DE" w:rsidRPr="00B60BD5" w:rsidRDefault="00F108DE" w:rsidP="00F108DE">
            <w:pPr>
              <w:pStyle w:val="ListParagraph"/>
              <w:numPr>
                <w:ilvl w:val="0"/>
                <w:numId w:val="41"/>
              </w:numPr>
              <w:tabs>
                <w:tab w:val="left" w:pos="426"/>
              </w:tabs>
              <w:spacing w:after="0" w:line="360" w:lineRule="auto"/>
              <w:ind w:left="142" w:right="124" w:firstLine="0"/>
              <w:rPr>
                <w:rFonts w:ascii="GHEA Grapalat" w:hAnsi="GHEA Grapalat"/>
                <w:color w:val="000000"/>
                <w:lang w:val="hy-AM"/>
              </w:rPr>
            </w:pPr>
          </w:p>
        </w:tc>
        <w:tc>
          <w:tcPr>
            <w:tcW w:w="2212" w:type="pct"/>
            <w:tcBorders>
              <w:top w:val="single" w:sz="4" w:space="0" w:color="auto"/>
              <w:left w:val="single" w:sz="4" w:space="0" w:color="auto"/>
              <w:bottom w:val="single" w:sz="4" w:space="0" w:color="auto"/>
              <w:right w:val="single" w:sz="4" w:space="0" w:color="auto"/>
            </w:tcBorders>
            <w:shd w:val="clear" w:color="auto" w:fill="FFFFFF"/>
            <w:hideMark/>
          </w:tcPr>
          <w:p w14:paraId="324A3D6B" w14:textId="77777777" w:rsidR="00F108DE" w:rsidRPr="00B60BD5" w:rsidRDefault="00F108DE" w:rsidP="004A0B7A">
            <w:pPr>
              <w:tabs>
                <w:tab w:val="left" w:pos="426"/>
              </w:tabs>
              <w:spacing w:line="360" w:lineRule="auto"/>
              <w:ind w:left="142" w:right="124"/>
              <w:rPr>
                <w:rFonts w:ascii="GHEA Grapalat" w:hAnsi="GHEA Grapalat"/>
                <w:color w:val="000000"/>
                <w:lang w:val="hy-AM"/>
              </w:rPr>
            </w:pPr>
            <w:r w:rsidRPr="00B60BD5">
              <w:rPr>
                <w:rFonts w:ascii="GHEA Grapalat" w:hAnsi="GHEA Grapalat"/>
                <w:color w:val="000000"/>
                <w:lang w:val="hy-AM"/>
              </w:rPr>
              <w:t>Խիճ՝ մշակված անօրգանական կապակցանյութերով</w:t>
            </w:r>
            <w:r w:rsidRPr="00B60BD5">
              <w:rPr>
                <w:rFonts w:ascii="GHEA Grapalat" w:hAnsi="GHEA Grapalat"/>
                <w:color w:val="000000"/>
              </w:rPr>
              <w:t xml:space="preserve"> </w:t>
            </w:r>
            <w:r w:rsidRPr="00B60BD5">
              <w:rPr>
                <w:rFonts w:ascii="GHEA Grapalat" w:hAnsi="GHEA Grapalat"/>
                <w:color w:val="000000"/>
                <w:lang w:val="hy-AM"/>
              </w:rPr>
              <w:t xml:space="preserve">  </w:t>
            </w:r>
          </w:p>
        </w:tc>
        <w:tc>
          <w:tcPr>
            <w:tcW w:w="785" w:type="pct"/>
            <w:tcBorders>
              <w:top w:val="single" w:sz="4" w:space="0" w:color="auto"/>
              <w:left w:val="single" w:sz="4" w:space="0" w:color="auto"/>
              <w:bottom w:val="single" w:sz="4" w:space="0" w:color="auto"/>
              <w:right w:val="single" w:sz="4" w:space="0" w:color="auto"/>
            </w:tcBorders>
            <w:shd w:val="clear" w:color="auto" w:fill="FFFFFF"/>
            <w:hideMark/>
          </w:tcPr>
          <w:p w14:paraId="6522F471"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F50</w:t>
            </w:r>
          </w:p>
        </w:tc>
        <w:tc>
          <w:tcPr>
            <w:tcW w:w="928" w:type="pct"/>
            <w:tcBorders>
              <w:top w:val="single" w:sz="4" w:space="0" w:color="auto"/>
              <w:left w:val="single" w:sz="4" w:space="0" w:color="auto"/>
              <w:bottom w:val="single" w:sz="4" w:space="0" w:color="auto"/>
              <w:right w:val="single" w:sz="4" w:space="0" w:color="auto"/>
            </w:tcBorders>
            <w:shd w:val="clear" w:color="auto" w:fill="FFFFFF"/>
            <w:hideMark/>
          </w:tcPr>
          <w:p w14:paraId="09088EF3"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F25</w:t>
            </w:r>
          </w:p>
        </w:tc>
        <w:tc>
          <w:tcPr>
            <w:tcW w:w="716" w:type="pct"/>
            <w:tcBorders>
              <w:top w:val="single" w:sz="4" w:space="0" w:color="auto"/>
              <w:left w:val="single" w:sz="4" w:space="0" w:color="auto"/>
              <w:bottom w:val="single" w:sz="4" w:space="0" w:color="auto"/>
              <w:right w:val="single" w:sz="4" w:space="0" w:color="auto"/>
            </w:tcBorders>
            <w:shd w:val="clear" w:color="auto" w:fill="FFFFFF"/>
            <w:hideMark/>
          </w:tcPr>
          <w:p w14:paraId="2860ADB0"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F15</w:t>
            </w:r>
          </w:p>
        </w:tc>
      </w:tr>
      <w:tr w:rsidR="00F108DE" w:rsidRPr="00D72953" w14:paraId="0E2E14AC" w14:textId="77777777" w:rsidTr="004A0B7A">
        <w:trPr>
          <w:trHeight w:val="20"/>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6C2EAB43" w14:textId="77777777" w:rsidR="00F108DE" w:rsidRPr="00B60BD5" w:rsidRDefault="00F108DE" w:rsidP="00F108DE">
            <w:pPr>
              <w:pStyle w:val="ListParagraph"/>
              <w:numPr>
                <w:ilvl w:val="0"/>
                <w:numId w:val="41"/>
              </w:numPr>
              <w:tabs>
                <w:tab w:val="left" w:pos="426"/>
              </w:tabs>
              <w:spacing w:after="0" w:line="360" w:lineRule="auto"/>
              <w:ind w:left="142" w:right="124" w:firstLine="0"/>
              <w:rPr>
                <w:rFonts w:ascii="GHEA Grapalat" w:hAnsi="GHEA Grapalat"/>
                <w:bCs/>
                <w:color w:val="000000"/>
                <w:lang w:val="hy-AM"/>
              </w:rPr>
            </w:pPr>
          </w:p>
        </w:tc>
        <w:tc>
          <w:tcPr>
            <w:tcW w:w="2212" w:type="pct"/>
            <w:tcBorders>
              <w:top w:val="single" w:sz="4" w:space="0" w:color="auto"/>
              <w:left w:val="single" w:sz="4" w:space="0" w:color="auto"/>
              <w:bottom w:val="single" w:sz="4" w:space="0" w:color="auto"/>
              <w:right w:val="single" w:sz="4" w:space="0" w:color="auto"/>
            </w:tcBorders>
            <w:shd w:val="clear" w:color="auto" w:fill="FFFFFF"/>
            <w:hideMark/>
          </w:tcPr>
          <w:p w14:paraId="556D25F2" w14:textId="77777777" w:rsidR="00F108DE" w:rsidRPr="00B60BD5" w:rsidRDefault="00F108DE" w:rsidP="004A0B7A">
            <w:pPr>
              <w:tabs>
                <w:tab w:val="left" w:pos="426"/>
              </w:tabs>
              <w:spacing w:line="360" w:lineRule="auto"/>
              <w:ind w:left="142" w:right="124"/>
              <w:rPr>
                <w:rFonts w:ascii="GHEA Grapalat" w:hAnsi="GHEA Grapalat"/>
                <w:color w:val="000000"/>
                <w:lang w:val="hy-AM"/>
              </w:rPr>
            </w:pPr>
            <w:r w:rsidRPr="00B60BD5">
              <w:rPr>
                <w:rFonts w:ascii="GHEA Grapalat" w:hAnsi="GHEA Grapalat"/>
                <w:bCs/>
                <w:color w:val="000000"/>
                <w:lang w:val="hy-AM"/>
              </w:rPr>
              <w:t>Կոպիճ</w:t>
            </w:r>
            <w:r w:rsidRPr="00B60BD5">
              <w:rPr>
                <w:rFonts w:ascii="GHEA Grapalat" w:hAnsi="GHEA Grapalat"/>
                <w:color w:val="000000"/>
                <w:lang w:val="hy-AM"/>
              </w:rPr>
              <w:t>, ավազա</w:t>
            </w:r>
            <w:r w:rsidRPr="00B60BD5">
              <w:rPr>
                <w:rFonts w:ascii="GHEA Grapalat" w:hAnsi="GHEA Grapalat"/>
                <w:bCs/>
                <w:color w:val="000000"/>
                <w:lang w:val="hy-AM"/>
              </w:rPr>
              <w:t>կոպճ</w:t>
            </w:r>
            <w:r w:rsidRPr="00B60BD5">
              <w:rPr>
                <w:rFonts w:ascii="GHEA Grapalat" w:hAnsi="GHEA Grapalat"/>
                <w:color w:val="000000"/>
                <w:lang w:val="hy-AM"/>
              </w:rPr>
              <w:t>ային, հողա</w:t>
            </w:r>
            <w:r w:rsidRPr="00B60BD5">
              <w:rPr>
                <w:rFonts w:ascii="GHEA Grapalat" w:hAnsi="GHEA Grapalat"/>
                <w:bCs/>
                <w:color w:val="000000"/>
                <w:lang w:val="hy-AM"/>
              </w:rPr>
              <w:t>կոպճ</w:t>
            </w:r>
            <w:r w:rsidRPr="00B60BD5">
              <w:rPr>
                <w:rFonts w:ascii="GHEA Grapalat" w:hAnsi="GHEA Grapalat"/>
                <w:color w:val="000000"/>
                <w:lang w:val="hy-AM"/>
              </w:rPr>
              <w:t>ային և հողախճային խառնուրդներ՝ ամրացված անօրգանական կապակցանյութերով, ավազացեմենտ և հողացեմենտ հիմնատակի հետևյալ մասում</w:t>
            </w:r>
            <w:r w:rsidRPr="00B60BD5">
              <w:rPr>
                <w:rFonts w:ascii="Cambria Math" w:hAnsi="Cambria Math" w:cs="Cambria Math"/>
                <w:color w:val="000000"/>
                <w:lang w:val="hy-AM"/>
              </w:rPr>
              <w:t>․</w:t>
            </w:r>
            <w:r w:rsidRPr="00B60BD5">
              <w:rPr>
                <w:rFonts w:ascii="GHEA Grapalat" w:hAnsi="GHEA Grapalat"/>
                <w:color w:val="000000"/>
                <w:lang w:val="hy-AM"/>
              </w:rPr>
              <w:t xml:space="preserve">   </w:t>
            </w:r>
          </w:p>
        </w:tc>
        <w:tc>
          <w:tcPr>
            <w:tcW w:w="785" w:type="pct"/>
            <w:tcBorders>
              <w:top w:val="single" w:sz="4" w:space="0" w:color="auto"/>
              <w:left w:val="single" w:sz="4" w:space="0" w:color="auto"/>
              <w:bottom w:val="single" w:sz="4" w:space="0" w:color="auto"/>
              <w:right w:val="single" w:sz="4" w:space="0" w:color="auto"/>
            </w:tcBorders>
            <w:shd w:val="clear" w:color="auto" w:fill="FFFFFF"/>
            <w:hideMark/>
          </w:tcPr>
          <w:p w14:paraId="57559173" w14:textId="77777777" w:rsidR="00F108DE" w:rsidRPr="00B60BD5" w:rsidRDefault="00F108DE" w:rsidP="004A0B7A">
            <w:pPr>
              <w:tabs>
                <w:tab w:val="left" w:pos="426"/>
              </w:tabs>
              <w:spacing w:line="360" w:lineRule="auto"/>
              <w:ind w:left="142"/>
              <w:jc w:val="center"/>
              <w:rPr>
                <w:rFonts w:ascii="GHEA Grapalat" w:hAnsi="GHEA Grapalat"/>
                <w:color w:val="000000"/>
                <w:lang w:val="hy-AM"/>
              </w:rPr>
            </w:pPr>
            <w:r w:rsidRPr="00B60BD5">
              <w:rPr>
                <w:rFonts w:ascii="Courier New" w:hAnsi="Courier New" w:cs="Courier New"/>
                <w:color w:val="000000"/>
                <w:lang w:val="hy-AM"/>
              </w:rPr>
              <w:t> </w:t>
            </w:r>
          </w:p>
        </w:tc>
        <w:tc>
          <w:tcPr>
            <w:tcW w:w="928" w:type="pct"/>
            <w:tcBorders>
              <w:top w:val="single" w:sz="4" w:space="0" w:color="auto"/>
              <w:left w:val="single" w:sz="4" w:space="0" w:color="auto"/>
              <w:bottom w:val="single" w:sz="4" w:space="0" w:color="auto"/>
              <w:right w:val="single" w:sz="4" w:space="0" w:color="auto"/>
            </w:tcBorders>
            <w:shd w:val="clear" w:color="auto" w:fill="FFFFFF"/>
            <w:hideMark/>
          </w:tcPr>
          <w:p w14:paraId="08B9CF22" w14:textId="77777777" w:rsidR="00F108DE" w:rsidRPr="00B60BD5" w:rsidRDefault="00F108DE" w:rsidP="004A0B7A">
            <w:pPr>
              <w:tabs>
                <w:tab w:val="left" w:pos="426"/>
              </w:tabs>
              <w:spacing w:line="360" w:lineRule="auto"/>
              <w:ind w:left="142"/>
              <w:jc w:val="center"/>
              <w:rPr>
                <w:rFonts w:ascii="GHEA Grapalat" w:hAnsi="GHEA Grapalat"/>
                <w:color w:val="000000"/>
                <w:lang w:val="hy-AM"/>
              </w:rPr>
            </w:pPr>
            <w:r w:rsidRPr="00B60BD5">
              <w:rPr>
                <w:rFonts w:ascii="Courier New" w:hAnsi="Courier New" w:cs="Courier New"/>
                <w:color w:val="000000"/>
                <w:lang w:val="hy-AM"/>
              </w:rPr>
              <w:t> </w:t>
            </w:r>
          </w:p>
        </w:tc>
        <w:tc>
          <w:tcPr>
            <w:tcW w:w="716" w:type="pct"/>
            <w:tcBorders>
              <w:top w:val="single" w:sz="4" w:space="0" w:color="auto"/>
              <w:left w:val="single" w:sz="4" w:space="0" w:color="auto"/>
              <w:bottom w:val="single" w:sz="4" w:space="0" w:color="auto"/>
              <w:right w:val="single" w:sz="4" w:space="0" w:color="auto"/>
            </w:tcBorders>
            <w:shd w:val="clear" w:color="auto" w:fill="FFFFFF"/>
            <w:hideMark/>
          </w:tcPr>
          <w:p w14:paraId="5B4C0379" w14:textId="77777777" w:rsidR="00F108DE" w:rsidRPr="00B60BD5" w:rsidRDefault="00F108DE" w:rsidP="004A0B7A">
            <w:pPr>
              <w:tabs>
                <w:tab w:val="left" w:pos="426"/>
              </w:tabs>
              <w:spacing w:line="360" w:lineRule="auto"/>
              <w:ind w:left="142"/>
              <w:jc w:val="center"/>
              <w:rPr>
                <w:rFonts w:ascii="GHEA Grapalat" w:hAnsi="GHEA Grapalat"/>
                <w:color w:val="000000"/>
                <w:lang w:val="hy-AM"/>
              </w:rPr>
            </w:pPr>
            <w:r w:rsidRPr="00B60BD5">
              <w:rPr>
                <w:rFonts w:ascii="Courier New" w:hAnsi="Courier New" w:cs="Courier New"/>
                <w:color w:val="000000"/>
                <w:lang w:val="hy-AM"/>
              </w:rPr>
              <w:t> </w:t>
            </w:r>
          </w:p>
        </w:tc>
      </w:tr>
      <w:tr w:rsidR="00F108DE" w:rsidRPr="00B60BD5" w14:paraId="569B6207" w14:textId="77777777" w:rsidTr="004A0B7A">
        <w:trPr>
          <w:trHeight w:val="20"/>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18DBCA8D" w14:textId="77777777" w:rsidR="00F108DE" w:rsidRPr="00B60BD5" w:rsidRDefault="00F108DE" w:rsidP="004A0B7A">
            <w:pPr>
              <w:tabs>
                <w:tab w:val="left" w:pos="426"/>
              </w:tabs>
              <w:spacing w:line="360" w:lineRule="auto"/>
              <w:ind w:right="124"/>
              <w:jc w:val="center"/>
              <w:rPr>
                <w:rFonts w:ascii="GHEA Grapalat" w:hAnsi="GHEA Grapalat"/>
                <w:color w:val="000000"/>
              </w:rPr>
            </w:pPr>
            <w:r w:rsidRPr="00B60BD5">
              <w:rPr>
                <w:rFonts w:ascii="GHEA Grapalat" w:hAnsi="GHEA Grapalat"/>
                <w:color w:val="000000"/>
              </w:rPr>
              <w:t>1)</w:t>
            </w:r>
          </w:p>
        </w:tc>
        <w:tc>
          <w:tcPr>
            <w:tcW w:w="2212" w:type="pct"/>
            <w:tcBorders>
              <w:top w:val="single" w:sz="4" w:space="0" w:color="auto"/>
              <w:left w:val="single" w:sz="4" w:space="0" w:color="auto"/>
              <w:bottom w:val="single" w:sz="4" w:space="0" w:color="auto"/>
              <w:right w:val="single" w:sz="4" w:space="0" w:color="auto"/>
            </w:tcBorders>
            <w:shd w:val="clear" w:color="auto" w:fill="FFFFFF"/>
            <w:hideMark/>
          </w:tcPr>
          <w:p w14:paraId="42F64250" w14:textId="77777777" w:rsidR="00F108DE" w:rsidRPr="00B60BD5" w:rsidRDefault="00F108DE" w:rsidP="004A0B7A">
            <w:pPr>
              <w:tabs>
                <w:tab w:val="left" w:pos="426"/>
              </w:tabs>
              <w:spacing w:line="360" w:lineRule="auto"/>
              <w:ind w:right="124"/>
              <w:rPr>
                <w:rFonts w:ascii="GHEA Grapalat" w:hAnsi="GHEA Grapalat"/>
                <w:color w:val="000000"/>
                <w:lang w:val="hy-AM"/>
              </w:rPr>
            </w:pPr>
            <w:r w:rsidRPr="00B60BD5">
              <w:rPr>
                <w:rFonts w:ascii="GHEA Grapalat" w:hAnsi="GHEA Grapalat"/>
                <w:color w:val="000000"/>
                <w:lang w:val="hy-AM"/>
              </w:rPr>
              <w:t>վերին</w:t>
            </w:r>
          </w:p>
        </w:tc>
        <w:tc>
          <w:tcPr>
            <w:tcW w:w="785" w:type="pct"/>
            <w:tcBorders>
              <w:top w:val="single" w:sz="4" w:space="0" w:color="auto"/>
              <w:left w:val="single" w:sz="4" w:space="0" w:color="auto"/>
              <w:bottom w:val="single" w:sz="4" w:space="0" w:color="auto"/>
              <w:right w:val="single" w:sz="4" w:space="0" w:color="auto"/>
            </w:tcBorders>
            <w:shd w:val="clear" w:color="auto" w:fill="FFFFFF"/>
            <w:hideMark/>
          </w:tcPr>
          <w:p w14:paraId="7C5ACEA6"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F25</w:t>
            </w:r>
          </w:p>
        </w:tc>
        <w:tc>
          <w:tcPr>
            <w:tcW w:w="928" w:type="pct"/>
            <w:tcBorders>
              <w:top w:val="single" w:sz="4" w:space="0" w:color="auto"/>
              <w:left w:val="single" w:sz="4" w:space="0" w:color="auto"/>
              <w:bottom w:val="single" w:sz="4" w:space="0" w:color="auto"/>
              <w:right w:val="single" w:sz="4" w:space="0" w:color="auto"/>
            </w:tcBorders>
            <w:shd w:val="clear" w:color="auto" w:fill="FFFFFF"/>
            <w:hideMark/>
          </w:tcPr>
          <w:p w14:paraId="42B6C378"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F25</w:t>
            </w:r>
          </w:p>
        </w:tc>
        <w:tc>
          <w:tcPr>
            <w:tcW w:w="716" w:type="pct"/>
            <w:tcBorders>
              <w:top w:val="single" w:sz="4" w:space="0" w:color="auto"/>
              <w:left w:val="single" w:sz="4" w:space="0" w:color="auto"/>
              <w:bottom w:val="single" w:sz="4" w:space="0" w:color="auto"/>
              <w:right w:val="single" w:sz="4" w:space="0" w:color="auto"/>
            </w:tcBorders>
            <w:shd w:val="clear" w:color="auto" w:fill="FFFFFF"/>
            <w:hideMark/>
          </w:tcPr>
          <w:p w14:paraId="7875B486"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F15</w:t>
            </w:r>
          </w:p>
        </w:tc>
      </w:tr>
      <w:tr w:rsidR="00F108DE" w:rsidRPr="00B60BD5" w14:paraId="45B70D05" w14:textId="77777777" w:rsidTr="004A0B7A">
        <w:trPr>
          <w:trHeight w:val="20"/>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220C8F5F" w14:textId="77777777" w:rsidR="00F108DE" w:rsidRPr="00B60BD5" w:rsidRDefault="00F108DE" w:rsidP="004A0B7A">
            <w:pPr>
              <w:tabs>
                <w:tab w:val="left" w:pos="426"/>
              </w:tabs>
              <w:spacing w:line="360" w:lineRule="auto"/>
              <w:ind w:right="124"/>
              <w:jc w:val="center"/>
              <w:rPr>
                <w:rFonts w:ascii="GHEA Grapalat" w:hAnsi="GHEA Grapalat"/>
                <w:color w:val="000000"/>
                <w:lang w:val="hy-AM"/>
              </w:rPr>
            </w:pPr>
            <w:r w:rsidRPr="00B60BD5">
              <w:rPr>
                <w:rFonts w:ascii="GHEA Grapalat" w:hAnsi="GHEA Grapalat"/>
                <w:color w:val="000000"/>
                <w:lang w:val="hy-AM"/>
              </w:rPr>
              <w:t>2)</w:t>
            </w:r>
          </w:p>
        </w:tc>
        <w:tc>
          <w:tcPr>
            <w:tcW w:w="2212" w:type="pct"/>
            <w:tcBorders>
              <w:top w:val="single" w:sz="4" w:space="0" w:color="auto"/>
              <w:left w:val="single" w:sz="4" w:space="0" w:color="auto"/>
              <w:bottom w:val="single" w:sz="4" w:space="0" w:color="auto"/>
              <w:right w:val="single" w:sz="4" w:space="0" w:color="auto"/>
            </w:tcBorders>
            <w:shd w:val="clear" w:color="auto" w:fill="FFFFFF"/>
            <w:hideMark/>
          </w:tcPr>
          <w:p w14:paraId="56E4E768" w14:textId="77777777" w:rsidR="00F108DE" w:rsidRPr="00B60BD5" w:rsidRDefault="00F108DE" w:rsidP="004A0B7A">
            <w:pPr>
              <w:tabs>
                <w:tab w:val="left" w:pos="426"/>
              </w:tabs>
              <w:spacing w:line="360" w:lineRule="auto"/>
              <w:ind w:right="124"/>
              <w:rPr>
                <w:rFonts w:ascii="GHEA Grapalat" w:hAnsi="GHEA Grapalat"/>
                <w:color w:val="000000"/>
                <w:lang w:val="hy-AM"/>
              </w:rPr>
            </w:pPr>
            <w:r w:rsidRPr="00B60BD5">
              <w:rPr>
                <w:rFonts w:ascii="GHEA Grapalat" w:hAnsi="GHEA Grapalat"/>
                <w:color w:val="000000"/>
                <w:lang w:val="hy-AM"/>
              </w:rPr>
              <w:t>ներքին</w:t>
            </w:r>
          </w:p>
        </w:tc>
        <w:tc>
          <w:tcPr>
            <w:tcW w:w="785" w:type="pct"/>
            <w:tcBorders>
              <w:top w:val="single" w:sz="4" w:space="0" w:color="auto"/>
              <w:left w:val="single" w:sz="4" w:space="0" w:color="auto"/>
              <w:bottom w:val="single" w:sz="4" w:space="0" w:color="auto"/>
              <w:right w:val="single" w:sz="4" w:space="0" w:color="auto"/>
            </w:tcBorders>
            <w:shd w:val="clear" w:color="auto" w:fill="FFFFFF"/>
            <w:hideMark/>
          </w:tcPr>
          <w:p w14:paraId="268E6DF4"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F15</w:t>
            </w:r>
          </w:p>
        </w:tc>
        <w:tc>
          <w:tcPr>
            <w:tcW w:w="928" w:type="pct"/>
            <w:tcBorders>
              <w:top w:val="single" w:sz="4" w:space="0" w:color="auto"/>
              <w:left w:val="single" w:sz="4" w:space="0" w:color="auto"/>
              <w:bottom w:val="single" w:sz="4" w:space="0" w:color="auto"/>
              <w:right w:val="single" w:sz="4" w:space="0" w:color="auto"/>
            </w:tcBorders>
            <w:shd w:val="clear" w:color="auto" w:fill="FFFFFF"/>
            <w:hideMark/>
          </w:tcPr>
          <w:p w14:paraId="411CF611"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F15</w:t>
            </w:r>
          </w:p>
        </w:tc>
        <w:tc>
          <w:tcPr>
            <w:tcW w:w="716" w:type="pct"/>
            <w:tcBorders>
              <w:top w:val="single" w:sz="4" w:space="0" w:color="auto"/>
              <w:left w:val="single" w:sz="4" w:space="0" w:color="auto"/>
              <w:bottom w:val="single" w:sz="4" w:space="0" w:color="auto"/>
              <w:right w:val="single" w:sz="4" w:space="0" w:color="auto"/>
            </w:tcBorders>
            <w:shd w:val="clear" w:color="auto" w:fill="FFFFFF"/>
            <w:hideMark/>
          </w:tcPr>
          <w:p w14:paraId="0F18CE82"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F10</w:t>
            </w:r>
          </w:p>
        </w:tc>
      </w:tr>
      <w:tr w:rsidR="00F108DE" w:rsidRPr="00B60BD5" w14:paraId="6E0DCEB5" w14:textId="77777777" w:rsidTr="004A0B7A">
        <w:trPr>
          <w:trHeight w:val="20"/>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1A7B50B6" w14:textId="77777777" w:rsidR="00F108DE" w:rsidRPr="00B60BD5" w:rsidRDefault="00F108DE" w:rsidP="00F108DE">
            <w:pPr>
              <w:pStyle w:val="ListParagraph"/>
              <w:numPr>
                <w:ilvl w:val="0"/>
                <w:numId w:val="41"/>
              </w:numPr>
              <w:tabs>
                <w:tab w:val="left" w:pos="426"/>
              </w:tabs>
              <w:spacing w:after="0" w:line="360" w:lineRule="auto"/>
              <w:ind w:left="142" w:right="124" w:firstLine="0"/>
              <w:rPr>
                <w:rFonts w:ascii="GHEA Grapalat" w:hAnsi="GHEA Grapalat"/>
                <w:color w:val="000000"/>
                <w:lang w:val="hy-AM"/>
              </w:rPr>
            </w:pPr>
          </w:p>
        </w:tc>
        <w:tc>
          <w:tcPr>
            <w:tcW w:w="2212" w:type="pct"/>
            <w:tcBorders>
              <w:top w:val="single" w:sz="4" w:space="0" w:color="auto"/>
              <w:left w:val="single" w:sz="4" w:space="0" w:color="auto"/>
              <w:bottom w:val="single" w:sz="4" w:space="0" w:color="auto"/>
              <w:right w:val="single" w:sz="4" w:space="0" w:color="auto"/>
            </w:tcBorders>
            <w:shd w:val="clear" w:color="auto" w:fill="FFFFFF"/>
            <w:hideMark/>
          </w:tcPr>
          <w:p w14:paraId="07D40C12" w14:textId="77777777" w:rsidR="00F108DE" w:rsidRPr="00B60BD5" w:rsidRDefault="00F108DE" w:rsidP="004A0B7A">
            <w:pPr>
              <w:tabs>
                <w:tab w:val="left" w:pos="426"/>
              </w:tabs>
              <w:spacing w:line="360" w:lineRule="auto"/>
              <w:ind w:left="142" w:right="124"/>
              <w:rPr>
                <w:rFonts w:ascii="GHEA Grapalat" w:hAnsi="GHEA Grapalat"/>
                <w:color w:val="000000"/>
                <w:lang w:val="hy-AM"/>
              </w:rPr>
            </w:pPr>
            <w:r w:rsidRPr="00B60BD5">
              <w:rPr>
                <w:rFonts w:ascii="GHEA Grapalat" w:hAnsi="GHEA Grapalat"/>
                <w:color w:val="000000"/>
                <w:lang w:val="hy-AM"/>
              </w:rPr>
              <w:t>Ավազա</w:t>
            </w:r>
            <w:r w:rsidRPr="00B60BD5">
              <w:rPr>
                <w:rFonts w:ascii="GHEA Grapalat" w:hAnsi="GHEA Grapalat"/>
                <w:bCs/>
                <w:color w:val="000000"/>
                <w:lang w:val="hy-AM"/>
              </w:rPr>
              <w:t>կոպճ</w:t>
            </w:r>
            <w:r w:rsidRPr="00B60BD5">
              <w:rPr>
                <w:rFonts w:ascii="GHEA Grapalat" w:hAnsi="GHEA Grapalat"/>
                <w:color w:val="000000"/>
                <w:lang w:val="hy-AM"/>
              </w:rPr>
              <w:t>ային, հողա</w:t>
            </w:r>
            <w:r w:rsidRPr="00B60BD5">
              <w:rPr>
                <w:rFonts w:ascii="GHEA Grapalat" w:hAnsi="GHEA Grapalat"/>
                <w:bCs/>
                <w:color w:val="000000"/>
                <w:lang w:val="hy-AM"/>
              </w:rPr>
              <w:t>կոպճ</w:t>
            </w:r>
            <w:r w:rsidRPr="00B60BD5">
              <w:rPr>
                <w:rFonts w:ascii="GHEA Grapalat" w:hAnsi="GHEA Grapalat"/>
                <w:color w:val="000000"/>
                <w:lang w:val="hy-AM"/>
              </w:rPr>
              <w:t xml:space="preserve">ային և հողախճային խառնուրդներ   </w:t>
            </w:r>
          </w:p>
        </w:tc>
        <w:tc>
          <w:tcPr>
            <w:tcW w:w="785" w:type="pct"/>
            <w:tcBorders>
              <w:top w:val="single" w:sz="4" w:space="0" w:color="auto"/>
              <w:left w:val="single" w:sz="4" w:space="0" w:color="auto"/>
              <w:bottom w:val="single" w:sz="4" w:space="0" w:color="auto"/>
              <w:right w:val="single" w:sz="4" w:space="0" w:color="auto"/>
            </w:tcBorders>
            <w:shd w:val="clear" w:color="auto" w:fill="FFFFFF"/>
            <w:hideMark/>
          </w:tcPr>
          <w:p w14:paraId="6CDFB99F"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F25</w:t>
            </w:r>
          </w:p>
        </w:tc>
        <w:tc>
          <w:tcPr>
            <w:tcW w:w="928" w:type="pct"/>
            <w:tcBorders>
              <w:top w:val="single" w:sz="4" w:space="0" w:color="auto"/>
              <w:left w:val="single" w:sz="4" w:space="0" w:color="auto"/>
              <w:bottom w:val="single" w:sz="4" w:space="0" w:color="auto"/>
              <w:right w:val="single" w:sz="4" w:space="0" w:color="auto"/>
            </w:tcBorders>
            <w:shd w:val="clear" w:color="auto" w:fill="FFFFFF"/>
            <w:hideMark/>
          </w:tcPr>
          <w:p w14:paraId="5DE0F39C"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F15</w:t>
            </w:r>
          </w:p>
        </w:tc>
        <w:tc>
          <w:tcPr>
            <w:tcW w:w="716" w:type="pct"/>
            <w:tcBorders>
              <w:top w:val="single" w:sz="4" w:space="0" w:color="auto"/>
              <w:left w:val="single" w:sz="4" w:space="0" w:color="auto"/>
              <w:bottom w:val="single" w:sz="4" w:space="0" w:color="auto"/>
              <w:right w:val="single" w:sz="4" w:space="0" w:color="auto"/>
            </w:tcBorders>
            <w:shd w:val="clear" w:color="auto" w:fill="FFFFFF"/>
            <w:hideMark/>
          </w:tcPr>
          <w:p w14:paraId="19EE826A"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F15</w:t>
            </w:r>
          </w:p>
        </w:tc>
      </w:tr>
      <w:tr w:rsidR="00F108DE" w:rsidRPr="00B60BD5" w14:paraId="5C552C99" w14:textId="77777777" w:rsidTr="004A0B7A">
        <w:trPr>
          <w:trHeight w:val="20"/>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22BFEA6B" w14:textId="77777777" w:rsidR="00F108DE" w:rsidRPr="00B60BD5" w:rsidRDefault="00F108DE" w:rsidP="00F108DE">
            <w:pPr>
              <w:pStyle w:val="ListParagraph"/>
              <w:numPr>
                <w:ilvl w:val="0"/>
                <w:numId w:val="41"/>
              </w:numPr>
              <w:tabs>
                <w:tab w:val="left" w:pos="426"/>
              </w:tabs>
              <w:spacing w:after="0" w:line="360" w:lineRule="auto"/>
              <w:ind w:left="142" w:right="124" w:firstLine="0"/>
              <w:jc w:val="both"/>
              <w:rPr>
                <w:rFonts w:ascii="GHEA Grapalat" w:hAnsi="GHEA Grapalat"/>
                <w:color w:val="000000"/>
                <w:lang w:val="hy-AM"/>
              </w:rPr>
            </w:pPr>
          </w:p>
        </w:tc>
        <w:tc>
          <w:tcPr>
            <w:tcW w:w="2212" w:type="pct"/>
            <w:tcBorders>
              <w:top w:val="single" w:sz="4" w:space="0" w:color="auto"/>
              <w:left w:val="single" w:sz="4" w:space="0" w:color="auto"/>
              <w:bottom w:val="single" w:sz="4" w:space="0" w:color="auto"/>
              <w:right w:val="single" w:sz="4" w:space="0" w:color="auto"/>
            </w:tcBorders>
            <w:shd w:val="clear" w:color="auto" w:fill="FFFFFF"/>
            <w:hideMark/>
          </w:tcPr>
          <w:p w14:paraId="3790DDAB" w14:textId="77777777" w:rsidR="00F108DE" w:rsidRPr="00B60BD5" w:rsidRDefault="00F108DE" w:rsidP="004A0B7A">
            <w:pPr>
              <w:tabs>
                <w:tab w:val="left" w:pos="426"/>
              </w:tabs>
              <w:spacing w:line="360" w:lineRule="auto"/>
              <w:ind w:left="142" w:right="124"/>
              <w:jc w:val="both"/>
              <w:rPr>
                <w:rFonts w:ascii="GHEA Grapalat" w:hAnsi="GHEA Grapalat"/>
                <w:color w:val="000000"/>
                <w:lang w:val="hy-AM"/>
              </w:rPr>
            </w:pPr>
            <w:r w:rsidRPr="00B60BD5">
              <w:rPr>
                <w:rFonts w:ascii="GHEA Grapalat" w:hAnsi="GHEA Grapalat"/>
                <w:color w:val="000000"/>
                <w:lang w:val="hy-AM"/>
              </w:rPr>
              <w:t>Մանրահատիկ բետոն, կերամզիտաբետուն, խարամաբետոն, ծանր բետոն ամրության ցածր դասի (պակաս В20)</w:t>
            </w:r>
          </w:p>
        </w:tc>
        <w:tc>
          <w:tcPr>
            <w:tcW w:w="785" w:type="pct"/>
            <w:tcBorders>
              <w:top w:val="single" w:sz="4" w:space="0" w:color="auto"/>
              <w:left w:val="single" w:sz="4" w:space="0" w:color="auto"/>
              <w:bottom w:val="single" w:sz="4" w:space="0" w:color="auto"/>
              <w:right w:val="single" w:sz="4" w:space="0" w:color="auto"/>
            </w:tcBorders>
            <w:shd w:val="clear" w:color="auto" w:fill="FFFFFF"/>
            <w:hideMark/>
          </w:tcPr>
          <w:p w14:paraId="4B94B7F2"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F</w:t>
            </w:r>
            <w:r w:rsidRPr="00B60BD5">
              <w:rPr>
                <w:rFonts w:ascii="GHEA Grapalat" w:hAnsi="GHEA Grapalat"/>
                <w:color w:val="000000"/>
                <w:vertAlign w:val="subscript"/>
              </w:rPr>
              <w:t>2</w:t>
            </w:r>
            <w:r w:rsidRPr="00B60BD5">
              <w:rPr>
                <w:rFonts w:ascii="GHEA Grapalat" w:hAnsi="GHEA Grapalat"/>
                <w:color w:val="000000"/>
              </w:rPr>
              <w:t>50</w:t>
            </w:r>
          </w:p>
        </w:tc>
        <w:tc>
          <w:tcPr>
            <w:tcW w:w="928" w:type="pct"/>
            <w:tcBorders>
              <w:top w:val="single" w:sz="4" w:space="0" w:color="auto"/>
              <w:left w:val="single" w:sz="4" w:space="0" w:color="auto"/>
              <w:bottom w:val="single" w:sz="4" w:space="0" w:color="auto"/>
              <w:right w:val="single" w:sz="4" w:space="0" w:color="auto"/>
            </w:tcBorders>
            <w:shd w:val="clear" w:color="auto" w:fill="FFFFFF"/>
            <w:hideMark/>
          </w:tcPr>
          <w:p w14:paraId="23619C0D"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F</w:t>
            </w:r>
            <w:r w:rsidRPr="00B60BD5">
              <w:rPr>
                <w:rFonts w:ascii="GHEA Grapalat" w:hAnsi="GHEA Grapalat"/>
                <w:color w:val="000000"/>
                <w:vertAlign w:val="subscript"/>
              </w:rPr>
              <w:t>2</w:t>
            </w:r>
            <w:r w:rsidRPr="00B60BD5">
              <w:rPr>
                <w:rFonts w:ascii="GHEA Grapalat" w:hAnsi="GHEA Grapalat"/>
                <w:color w:val="000000"/>
              </w:rPr>
              <w:t>50</w:t>
            </w:r>
          </w:p>
        </w:tc>
        <w:tc>
          <w:tcPr>
            <w:tcW w:w="716" w:type="pct"/>
            <w:tcBorders>
              <w:top w:val="single" w:sz="4" w:space="0" w:color="auto"/>
              <w:left w:val="single" w:sz="4" w:space="0" w:color="auto"/>
              <w:bottom w:val="single" w:sz="4" w:space="0" w:color="auto"/>
              <w:right w:val="single" w:sz="4" w:space="0" w:color="auto"/>
            </w:tcBorders>
            <w:shd w:val="clear" w:color="auto" w:fill="FFFFFF"/>
            <w:hideMark/>
          </w:tcPr>
          <w:p w14:paraId="72AC7018"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F</w:t>
            </w:r>
            <w:r w:rsidRPr="00B60BD5">
              <w:rPr>
                <w:rFonts w:ascii="GHEA Grapalat" w:hAnsi="GHEA Grapalat"/>
                <w:color w:val="000000"/>
                <w:vertAlign w:val="subscript"/>
              </w:rPr>
              <w:t>2</w:t>
            </w:r>
            <w:r w:rsidRPr="00B60BD5">
              <w:rPr>
                <w:rFonts w:ascii="GHEA Grapalat" w:hAnsi="GHEA Grapalat"/>
                <w:color w:val="000000"/>
              </w:rPr>
              <w:t>25</w:t>
            </w:r>
          </w:p>
        </w:tc>
      </w:tr>
      <w:tr w:rsidR="00F108DE" w:rsidRPr="00D72953" w14:paraId="7EEC0573" w14:textId="77777777" w:rsidTr="004A0B7A">
        <w:trPr>
          <w:trHeight w:val="20"/>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4A9CC85E" w14:textId="77777777" w:rsidR="00F108DE" w:rsidRPr="00B60BD5" w:rsidRDefault="00F108DE" w:rsidP="00F108DE">
            <w:pPr>
              <w:pStyle w:val="ListParagraph"/>
              <w:numPr>
                <w:ilvl w:val="0"/>
                <w:numId w:val="41"/>
              </w:numPr>
              <w:tabs>
                <w:tab w:val="left" w:pos="426"/>
              </w:tabs>
              <w:spacing w:after="0" w:line="360" w:lineRule="auto"/>
              <w:ind w:left="142" w:right="152" w:firstLine="0"/>
              <w:jc w:val="both"/>
              <w:rPr>
                <w:rFonts w:ascii="GHEA Grapalat" w:hAnsi="GHEA Grapalat" w:cs="Arial"/>
                <w:lang w:val="hy-AM"/>
              </w:rPr>
            </w:pPr>
          </w:p>
        </w:tc>
        <w:tc>
          <w:tcPr>
            <w:tcW w:w="4641" w:type="pct"/>
            <w:gridSpan w:val="4"/>
            <w:tcBorders>
              <w:top w:val="single" w:sz="4" w:space="0" w:color="auto"/>
              <w:left w:val="single" w:sz="4" w:space="0" w:color="auto"/>
              <w:bottom w:val="single" w:sz="4" w:space="0" w:color="auto"/>
              <w:right w:val="single" w:sz="4" w:space="0" w:color="auto"/>
            </w:tcBorders>
            <w:shd w:val="clear" w:color="auto" w:fill="FFFFFF"/>
            <w:hideMark/>
          </w:tcPr>
          <w:p w14:paraId="7BBF8F5E" w14:textId="77777777" w:rsidR="00F108DE" w:rsidRPr="00B60BD5" w:rsidRDefault="00F108DE" w:rsidP="004A0B7A">
            <w:pPr>
              <w:tabs>
                <w:tab w:val="left" w:pos="426"/>
              </w:tabs>
              <w:spacing w:line="360" w:lineRule="auto"/>
              <w:ind w:left="142" w:right="152"/>
              <w:jc w:val="both"/>
              <w:rPr>
                <w:rFonts w:ascii="GHEA Grapalat" w:hAnsi="GHEA Grapalat"/>
                <w:lang w:val="hy-AM"/>
              </w:rPr>
            </w:pPr>
            <w:r w:rsidRPr="00B60BD5">
              <w:rPr>
                <w:rFonts w:ascii="GHEA Grapalat" w:hAnsi="GHEA Grapalat"/>
                <w:lang w:val="hy-AM"/>
              </w:rPr>
              <w:t>Հիմնատակի վերին մասին վերաբերվում են այն շերտերը, որոնք գտնվում են տեղամասերի սառչման խորության վերին կեսի սահմաններում, իսկ ստորին մասին՝ սառչման խորության ստորին կեսում գտնվողները՝ հաշված ծածկույթի մակերևու</w:t>
            </w:r>
            <w:r w:rsidRPr="00B60BD5">
              <w:rPr>
                <w:rFonts w:ascii="GHEA Grapalat" w:hAnsi="GHEA Grapalat" w:cs="Arial"/>
                <w:lang w:val="hy-AM"/>
              </w:rPr>
              <w:t>յթից</w:t>
            </w:r>
            <w:r w:rsidRPr="00B60BD5">
              <w:rPr>
                <w:rFonts w:ascii="GHEA Grapalat" w:hAnsi="GHEA Grapalat"/>
                <w:lang w:val="hy-AM"/>
              </w:rPr>
              <w:t>:</w:t>
            </w:r>
          </w:p>
        </w:tc>
      </w:tr>
    </w:tbl>
    <w:p w14:paraId="3F9A1A2B" w14:textId="77777777" w:rsidR="00F108DE" w:rsidRPr="00B60BD5" w:rsidRDefault="00F108DE" w:rsidP="00F108DE">
      <w:pPr>
        <w:spacing w:line="360" w:lineRule="auto"/>
        <w:jc w:val="right"/>
        <w:rPr>
          <w:rFonts w:ascii="GHEA Grapalat" w:hAnsi="GHEA Grapalat"/>
          <w:b/>
          <w:color w:val="000000"/>
          <w:spacing w:val="20"/>
          <w:lang w:val="hy-AM"/>
        </w:rPr>
      </w:pPr>
    </w:p>
    <w:p w14:paraId="15EAB42C" w14:textId="77777777" w:rsidR="00F108DE" w:rsidRPr="00B60BD5" w:rsidRDefault="00F108DE" w:rsidP="00F108DE">
      <w:pPr>
        <w:tabs>
          <w:tab w:val="left" w:pos="426"/>
        </w:tabs>
        <w:spacing w:line="360" w:lineRule="auto"/>
        <w:ind w:left="142"/>
        <w:jc w:val="right"/>
        <w:rPr>
          <w:rFonts w:ascii="GHEA Grapalat" w:hAnsi="GHEA Grapalat"/>
          <w:b/>
          <w:color w:val="000000"/>
          <w:lang w:val="hy-AM"/>
        </w:rPr>
      </w:pPr>
      <w:r w:rsidRPr="00B60BD5">
        <w:rPr>
          <w:rFonts w:ascii="GHEA Grapalat" w:hAnsi="GHEA Grapalat"/>
          <w:b/>
          <w:color w:val="000000"/>
          <w:lang w:val="hy-AM"/>
        </w:rPr>
        <w:t>Աղյուսակ 9</w:t>
      </w:r>
    </w:p>
    <w:tbl>
      <w:tblPr>
        <w:tblW w:w="5000" w:type="pct"/>
        <w:jc w:val="center"/>
        <w:tblCellMar>
          <w:left w:w="0" w:type="dxa"/>
          <w:right w:w="0" w:type="dxa"/>
        </w:tblCellMar>
        <w:tblLook w:val="04A0" w:firstRow="1" w:lastRow="0" w:firstColumn="1" w:lastColumn="0" w:noHBand="0" w:noVBand="1"/>
      </w:tblPr>
      <w:tblGrid>
        <w:gridCol w:w="775"/>
        <w:gridCol w:w="4838"/>
        <w:gridCol w:w="5177"/>
      </w:tblGrid>
      <w:tr w:rsidR="00F108DE" w:rsidRPr="00D72953" w14:paraId="3B0B2447" w14:textId="77777777" w:rsidTr="004A0B7A">
        <w:trPr>
          <w:trHeight w:val="1114"/>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680EB993" w14:textId="77777777" w:rsidR="00F108DE" w:rsidRPr="00B60BD5" w:rsidRDefault="00F108DE" w:rsidP="004A0B7A">
            <w:pPr>
              <w:spacing w:line="360" w:lineRule="auto"/>
              <w:ind w:left="142"/>
              <w:jc w:val="center"/>
              <w:rPr>
                <w:rFonts w:ascii="GHEA Grapalat" w:hAnsi="GHEA Grapalat"/>
                <w:b/>
                <w:color w:val="000000"/>
                <w:lang w:val="hy-AM"/>
              </w:rPr>
            </w:pPr>
            <w:r w:rsidRPr="00B60BD5">
              <w:rPr>
                <w:rFonts w:ascii="GHEA Grapalat" w:hAnsi="GHEA Grapalat"/>
                <w:b/>
                <w:bCs/>
                <w:color w:val="000000"/>
                <w:lang w:val="hy-AM"/>
              </w:rPr>
              <w:t>Հ/Հ</w:t>
            </w:r>
          </w:p>
        </w:tc>
        <w:tc>
          <w:tcPr>
            <w:tcW w:w="22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7F22215" w14:textId="77777777" w:rsidR="00F108DE" w:rsidRPr="00B60BD5" w:rsidRDefault="00F108DE" w:rsidP="004A0B7A">
            <w:pPr>
              <w:spacing w:line="360" w:lineRule="auto"/>
              <w:ind w:left="142"/>
              <w:jc w:val="center"/>
              <w:rPr>
                <w:rFonts w:ascii="GHEA Grapalat" w:hAnsi="GHEA Grapalat"/>
                <w:b/>
                <w:color w:val="000000"/>
                <w:lang w:val="hy-AM"/>
              </w:rPr>
            </w:pPr>
            <w:r w:rsidRPr="00B60BD5">
              <w:rPr>
                <w:rFonts w:ascii="GHEA Grapalat" w:hAnsi="GHEA Grapalat"/>
                <w:b/>
                <w:color w:val="000000"/>
                <w:lang w:val="hy-AM"/>
              </w:rPr>
              <w:t>Բնական հիմնատակի գրունտը</w:t>
            </w:r>
          </w:p>
        </w:tc>
        <w:tc>
          <w:tcPr>
            <w:tcW w:w="239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F1245C3" w14:textId="77777777" w:rsidR="00F108DE" w:rsidRPr="00B60BD5" w:rsidRDefault="00F108DE" w:rsidP="004A0B7A">
            <w:pPr>
              <w:spacing w:line="360" w:lineRule="auto"/>
              <w:ind w:left="142"/>
              <w:jc w:val="center"/>
              <w:rPr>
                <w:rFonts w:ascii="GHEA Grapalat" w:hAnsi="GHEA Grapalat"/>
                <w:b/>
                <w:color w:val="000000"/>
                <w:lang w:val="hy-AM"/>
              </w:rPr>
            </w:pPr>
            <w:r w:rsidRPr="00B60BD5">
              <w:rPr>
                <w:rFonts w:ascii="GHEA Grapalat" w:hAnsi="GHEA Grapalat"/>
                <w:b/>
                <w:color w:val="000000"/>
                <w:lang w:val="hy-AM"/>
              </w:rPr>
              <w:t xml:space="preserve">Ցամաքեցնող շերտի նվազագույն հաստությունը (մ) </w:t>
            </w:r>
          </w:p>
        </w:tc>
      </w:tr>
      <w:tr w:rsidR="00F108DE" w:rsidRPr="00B60BD5" w14:paraId="218E2CB5" w14:textId="77777777" w:rsidTr="004A0B7A">
        <w:trPr>
          <w:trHeight w:val="528"/>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357B9AD9" w14:textId="77777777" w:rsidR="00F108DE" w:rsidRPr="00B60BD5" w:rsidRDefault="00F108DE" w:rsidP="00F108DE">
            <w:pPr>
              <w:pStyle w:val="ListParagraph"/>
              <w:numPr>
                <w:ilvl w:val="0"/>
                <w:numId w:val="42"/>
              </w:numPr>
              <w:spacing w:after="0" w:line="360" w:lineRule="auto"/>
              <w:ind w:left="142" w:firstLine="0"/>
              <w:rPr>
                <w:rFonts w:ascii="GHEA Grapalat" w:hAnsi="GHEA Grapalat"/>
                <w:color w:val="000000"/>
                <w:lang w:val="hy-AM"/>
              </w:rPr>
            </w:pPr>
          </w:p>
        </w:tc>
        <w:tc>
          <w:tcPr>
            <w:tcW w:w="2242" w:type="pct"/>
            <w:tcBorders>
              <w:top w:val="single" w:sz="4" w:space="0" w:color="auto"/>
              <w:left w:val="single" w:sz="4" w:space="0" w:color="auto"/>
              <w:bottom w:val="single" w:sz="4" w:space="0" w:color="auto"/>
              <w:right w:val="single" w:sz="4" w:space="0" w:color="auto"/>
            </w:tcBorders>
            <w:shd w:val="clear" w:color="auto" w:fill="FFFFFF"/>
            <w:hideMark/>
          </w:tcPr>
          <w:p w14:paraId="61F0559D" w14:textId="77777777" w:rsidR="00F108DE" w:rsidRPr="00B60BD5" w:rsidRDefault="00F108DE" w:rsidP="004A0B7A">
            <w:pPr>
              <w:spacing w:line="360" w:lineRule="auto"/>
              <w:ind w:left="142"/>
              <w:rPr>
                <w:rFonts w:ascii="GHEA Grapalat" w:hAnsi="GHEA Grapalat"/>
                <w:color w:val="000000"/>
                <w:lang w:val="hy-AM"/>
              </w:rPr>
            </w:pPr>
            <w:r w:rsidRPr="00B60BD5">
              <w:rPr>
                <w:rFonts w:ascii="GHEA Grapalat" w:hAnsi="GHEA Grapalat"/>
                <w:color w:val="000000"/>
                <w:lang w:val="hy-AM"/>
              </w:rPr>
              <w:t xml:space="preserve">Կավ, ավազակավ  </w:t>
            </w:r>
          </w:p>
        </w:tc>
        <w:tc>
          <w:tcPr>
            <w:tcW w:w="2399" w:type="pct"/>
            <w:tcBorders>
              <w:top w:val="single" w:sz="4" w:space="0" w:color="auto"/>
              <w:left w:val="single" w:sz="4" w:space="0" w:color="auto"/>
              <w:bottom w:val="single" w:sz="4" w:space="0" w:color="auto"/>
              <w:right w:val="single" w:sz="4" w:space="0" w:color="auto"/>
            </w:tcBorders>
            <w:shd w:val="clear" w:color="auto" w:fill="FFFFFF"/>
            <w:hideMark/>
          </w:tcPr>
          <w:p w14:paraId="5C115F9F" w14:textId="77777777" w:rsidR="00F108DE" w:rsidRPr="00B60BD5" w:rsidRDefault="00F108DE" w:rsidP="004A0B7A">
            <w:pPr>
              <w:spacing w:line="360" w:lineRule="auto"/>
              <w:ind w:left="142"/>
              <w:jc w:val="center"/>
              <w:rPr>
                <w:rFonts w:ascii="GHEA Grapalat" w:hAnsi="GHEA Grapalat"/>
                <w:color w:val="000000"/>
                <w:lang w:val="hy-AM"/>
              </w:rPr>
            </w:pPr>
            <w:r w:rsidRPr="00B60BD5">
              <w:rPr>
                <w:rFonts w:ascii="GHEA Grapalat" w:hAnsi="GHEA Grapalat"/>
                <w:color w:val="000000"/>
                <w:lang w:val="hy-AM"/>
              </w:rPr>
              <w:t xml:space="preserve"> </w:t>
            </w:r>
            <w:r w:rsidRPr="00B60BD5">
              <w:rPr>
                <w:rFonts w:ascii="GHEA Grapalat" w:hAnsi="GHEA Grapalat"/>
                <w:color w:val="000000"/>
              </w:rPr>
              <w:t>0</w:t>
            </w:r>
            <w:r w:rsidRPr="00B60BD5">
              <w:rPr>
                <w:rFonts w:ascii="Cambria Math" w:hAnsi="Cambria Math" w:cs="Cambria Math"/>
                <w:color w:val="000000"/>
                <w:lang w:val="hy-AM"/>
              </w:rPr>
              <w:t>․</w:t>
            </w:r>
            <w:r w:rsidRPr="00B60BD5">
              <w:rPr>
                <w:rFonts w:ascii="GHEA Grapalat" w:hAnsi="GHEA Grapalat"/>
                <w:color w:val="000000"/>
              </w:rPr>
              <w:t>15</w:t>
            </w:r>
          </w:p>
        </w:tc>
      </w:tr>
      <w:tr w:rsidR="00F108DE" w:rsidRPr="00B60BD5" w14:paraId="328C333D" w14:textId="77777777" w:rsidTr="004A0B7A">
        <w:trPr>
          <w:trHeight w:val="576"/>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6655DC57" w14:textId="77777777" w:rsidR="00F108DE" w:rsidRPr="00B60BD5" w:rsidRDefault="00F108DE" w:rsidP="00F108DE">
            <w:pPr>
              <w:pStyle w:val="ListParagraph"/>
              <w:numPr>
                <w:ilvl w:val="0"/>
                <w:numId w:val="42"/>
              </w:numPr>
              <w:spacing w:after="0" w:line="360" w:lineRule="auto"/>
              <w:ind w:left="142" w:firstLine="0"/>
              <w:rPr>
                <w:rFonts w:ascii="GHEA Grapalat" w:hAnsi="GHEA Grapalat"/>
                <w:color w:val="000000"/>
                <w:lang w:val="hy-AM"/>
              </w:rPr>
            </w:pPr>
          </w:p>
        </w:tc>
        <w:tc>
          <w:tcPr>
            <w:tcW w:w="2242" w:type="pct"/>
            <w:tcBorders>
              <w:top w:val="single" w:sz="4" w:space="0" w:color="auto"/>
              <w:left w:val="single" w:sz="4" w:space="0" w:color="auto"/>
              <w:bottom w:val="single" w:sz="4" w:space="0" w:color="auto"/>
              <w:right w:val="single" w:sz="4" w:space="0" w:color="auto"/>
            </w:tcBorders>
            <w:shd w:val="clear" w:color="auto" w:fill="FFFFFF"/>
            <w:hideMark/>
          </w:tcPr>
          <w:p w14:paraId="06F2E57A" w14:textId="77777777" w:rsidR="00F108DE" w:rsidRPr="00B60BD5" w:rsidRDefault="00F108DE" w:rsidP="004A0B7A">
            <w:pPr>
              <w:spacing w:line="360" w:lineRule="auto"/>
              <w:ind w:left="142"/>
              <w:rPr>
                <w:rFonts w:ascii="GHEA Grapalat" w:hAnsi="GHEA Grapalat"/>
                <w:color w:val="000000"/>
                <w:lang w:val="hy-AM"/>
              </w:rPr>
            </w:pPr>
            <w:r w:rsidRPr="00B60BD5">
              <w:rPr>
                <w:rFonts w:ascii="GHEA Grapalat" w:hAnsi="GHEA Grapalat"/>
                <w:color w:val="000000"/>
                <w:lang w:val="hy-AM"/>
              </w:rPr>
              <w:t xml:space="preserve">Ավազակավ  և կավավազ  </w:t>
            </w:r>
          </w:p>
        </w:tc>
        <w:tc>
          <w:tcPr>
            <w:tcW w:w="2399" w:type="pct"/>
            <w:tcBorders>
              <w:top w:val="single" w:sz="4" w:space="0" w:color="auto"/>
              <w:left w:val="single" w:sz="4" w:space="0" w:color="auto"/>
              <w:bottom w:val="single" w:sz="4" w:space="0" w:color="auto"/>
              <w:right w:val="single" w:sz="4" w:space="0" w:color="auto"/>
            </w:tcBorders>
            <w:shd w:val="clear" w:color="auto" w:fill="FFFFFF"/>
            <w:hideMark/>
          </w:tcPr>
          <w:p w14:paraId="2F5A3411" w14:textId="77777777" w:rsidR="00F108DE" w:rsidRPr="00B60BD5" w:rsidRDefault="00F108DE" w:rsidP="004A0B7A">
            <w:pPr>
              <w:spacing w:line="360" w:lineRule="auto"/>
              <w:ind w:left="142"/>
              <w:jc w:val="center"/>
              <w:rPr>
                <w:rFonts w:ascii="GHEA Grapalat" w:hAnsi="GHEA Grapalat"/>
                <w:color w:val="000000"/>
              </w:rPr>
            </w:pPr>
            <w:r w:rsidRPr="00B60BD5">
              <w:rPr>
                <w:rFonts w:ascii="GHEA Grapalat" w:hAnsi="GHEA Grapalat"/>
                <w:color w:val="000000"/>
                <w:lang w:val="hy-AM"/>
              </w:rPr>
              <w:t xml:space="preserve"> </w:t>
            </w:r>
            <w:r w:rsidRPr="00B60BD5">
              <w:rPr>
                <w:rFonts w:ascii="GHEA Grapalat" w:hAnsi="GHEA Grapalat"/>
                <w:color w:val="000000"/>
              </w:rPr>
              <w:t>0</w:t>
            </w:r>
            <w:r w:rsidRPr="00B60BD5">
              <w:rPr>
                <w:rFonts w:ascii="Microsoft JhengHei" w:eastAsia="Microsoft JhengHei" w:hAnsi="Microsoft JhengHei" w:cs="Microsoft JhengHei" w:hint="eastAsia"/>
                <w:color w:val="000000"/>
                <w:lang w:val="hy-AM"/>
              </w:rPr>
              <w:t>․</w:t>
            </w:r>
            <w:r w:rsidRPr="00B60BD5">
              <w:rPr>
                <w:rFonts w:ascii="GHEA Grapalat" w:hAnsi="GHEA Grapalat"/>
                <w:color w:val="000000"/>
              </w:rPr>
              <w:t>20</w:t>
            </w:r>
          </w:p>
        </w:tc>
      </w:tr>
      <w:tr w:rsidR="00F108DE" w:rsidRPr="00D72953" w14:paraId="336A900A" w14:textId="77777777" w:rsidTr="004A0B7A">
        <w:trPr>
          <w:trHeight w:val="885"/>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47967471" w14:textId="77777777" w:rsidR="00F108DE" w:rsidRPr="00B60BD5" w:rsidRDefault="00F108DE" w:rsidP="00F108DE">
            <w:pPr>
              <w:pStyle w:val="ListParagraph"/>
              <w:numPr>
                <w:ilvl w:val="0"/>
                <w:numId w:val="42"/>
              </w:numPr>
              <w:spacing w:after="0" w:line="360" w:lineRule="auto"/>
              <w:ind w:left="142" w:firstLine="0"/>
              <w:jc w:val="both"/>
              <w:rPr>
                <w:rFonts w:ascii="GHEA Grapalat" w:hAnsi="GHEA Grapalat" w:cs="Arial"/>
                <w:b/>
                <w:lang w:val="hy-AM"/>
              </w:rPr>
            </w:pPr>
          </w:p>
        </w:tc>
        <w:tc>
          <w:tcPr>
            <w:tcW w:w="4641"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71FDDF40" w14:textId="77777777" w:rsidR="00F108DE" w:rsidRPr="00B60BD5" w:rsidRDefault="00F108DE" w:rsidP="004A0B7A">
            <w:pPr>
              <w:pStyle w:val="2"/>
              <w:numPr>
                <w:ilvl w:val="0"/>
                <w:numId w:val="0"/>
              </w:numPr>
              <w:tabs>
                <w:tab w:val="clear" w:pos="993"/>
                <w:tab w:val="left" w:pos="426"/>
              </w:tabs>
              <w:spacing w:after="0"/>
              <w:ind w:left="142" w:right="147"/>
            </w:pPr>
            <w:r w:rsidRPr="00B60BD5">
              <w:t>Ծածկույթի կոնստրուկցիայում ցամաքեցնող շերտի հաստությունը ուռչող գրունտներում պետք է հստակեցվի ցրտից փքվելու հաշվարկով (17-րդ բաժին)։</w:t>
            </w:r>
          </w:p>
        </w:tc>
      </w:tr>
      <w:tr w:rsidR="00F108DE" w:rsidRPr="00D72953" w14:paraId="131953AF" w14:textId="77777777" w:rsidTr="004A0B7A">
        <w:trPr>
          <w:trHeight w:val="1488"/>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1A2497CB" w14:textId="77777777" w:rsidR="00F108DE" w:rsidRPr="00B60BD5" w:rsidRDefault="00F108DE" w:rsidP="00F108DE">
            <w:pPr>
              <w:pStyle w:val="ListParagraph"/>
              <w:numPr>
                <w:ilvl w:val="0"/>
                <w:numId w:val="42"/>
              </w:numPr>
              <w:spacing w:after="0" w:line="360" w:lineRule="auto"/>
              <w:ind w:left="142" w:firstLine="0"/>
              <w:jc w:val="both"/>
              <w:rPr>
                <w:rFonts w:ascii="GHEA Grapalat" w:hAnsi="GHEA Grapalat" w:cs="Arial"/>
                <w:b/>
                <w:lang w:val="hy-AM"/>
              </w:rPr>
            </w:pPr>
          </w:p>
        </w:tc>
        <w:tc>
          <w:tcPr>
            <w:tcW w:w="4641" w:type="pct"/>
            <w:gridSpan w:val="2"/>
            <w:tcBorders>
              <w:top w:val="single" w:sz="4" w:space="0" w:color="auto"/>
              <w:left w:val="single" w:sz="4" w:space="0" w:color="auto"/>
              <w:bottom w:val="single" w:sz="4" w:space="0" w:color="auto"/>
              <w:right w:val="single" w:sz="4" w:space="0" w:color="auto"/>
            </w:tcBorders>
            <w:shd w:val="clear" w:color="auto" w:fill="FFFFFF"/>
          </w:tcPr>
          <w:p w14:paraId="08DFF727" w14:textId="77777777" w:rsidR="00F108DE" w:rsidRPr="00B60BD5" w:rsidRDefault="00F108DE" w:rsidP="004A0B7A">
            <w:pPr>
              <w:pStyle w:val="2"/>
              <w:numPr>
                <w:ilvl w:val="0"/>
                <w:numId w:val="0"/>
              </w:numPr>
              <w:tabs>
                <w:tab w:val="left" w:pos="426"/>
              </w:tabs>
              <w:spacing w:after="0"/>
              <w:ind w:left="122" w:right="147"/>
            </w:pPr>
            <w:r w:rsidRPr="00B60BD5">
              <w:t>Ցամաքեցնող շերտի հաստությունը նվազեցնելու համար թույլատրվում է օգտագործել ցամաքեցնող գեոսինթետիկ միջնաշերտեր: Ընդ որում  ցամաքեցնող շերտի հաստությունը պետք է որոշվի հաշվարկով։</w:t>
            </w:r>
          </w:p>
        </w:tc>
      </w:tr>
    </w:tbl>
    <w:p w14:paraId="4DAC231C" w14:textId="77777777" w:rsidR="00F108DE" w:rsidRPr="00B60BD5" w:rsidRDefault="00F108DE" w:rsidP="00F108DE">
      <w:pPr>
        <w:spacing w:line="360" w:lineRule="auto"/>
        <w:jc w:val="both"/>
        <w:outlineLvl w:val="1"/>
        <w:rPr>
          <w:b/>
          <w:bCs/>
          <w:color w:val="000000"/>
          <w:lang w:val="hy-AM"/>
        </w:rPr>
      </w:pPr>
      <w:bookmarkStart w:id="2" w:name="i235798"/>
      <w:bookmarkEnd w:id="1"/>
    </w:p>
    <w:p w14:paraId="5FCBCE66" w14:textId="77777777" w:rsidR="00F108DE" w:rsidRPr="00B60BD5" w:rsidRDefault="00F108DE" w:rsidP="00F108DE">
      <w:pPr>
        <w:pStyle w:val="a1"/>
        <w:spacing w:line="360" w:lineRule="auto"/>
      </w:pPr>
      <w:r w:rsidRPr="00B60BD5">
        <w:t>7</w:t>
      </w:r>
      <w:r w:rsidRPr="00B60BD5">
        <w:rPr>
          <w:rFonts w:ascii="Cambria Math" w:hAnsi="Cambria Math" w:cs="Cambria Math"/>
        </w:rPr>
        <w:t>․</w:t>
      </w:r>
      <w:r w:rsidRPr="00B60BD5">
        <w:t>3</w:t>
      </w:r>
      <w:r w:rsidRPr="00B60BD5">
        <w:rPr>
          <w:rFonts w:ascii="Cambria Math" w:hAnsi="Cambria Math" w:cs="Cambria Math"/>
        </w:rPr>
        <w:t>․</w:t>
      </w:r>
      <w:r w:rsidRPr="00B60BD5">
        <w:t xml:space="preserve"> Կոշտ ծածկույթներ</w:t>
      </w:r>
    </w:p>
    <w:p w14:paraId="28BA081B"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Կոշտ միաձույլ ծածկույթները, որպես կանոն, պետք է նախագծել միաշերտ: Երկշերտ միաձույլ ծածկույթներ թույլատրվում է կիրառել միայն, բետոնի շերտի պահանջվող հաշվարկային հաստության տեղադրման կամ առկա ծածկույթների ամրացման տեխնիկապես անհնարինության դեպքում՝ հիմնավորված  տեխնիկա-տնտեսական հաշվարկներով:</w:t>
      </w:r>
      <w:bookmarkEnd w:id="2"/>
    </w:p>
    <w:p w14:paraId="03D5C09D"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lastRenderedPageBreak/>
        <w:t xml:space="preserve">Կոշտ ծածկույթների շինարարությունը, որպես կանոն, պետք է իրականացվի </w:t>
      </w:r>
      <w:r w:rsidRPr="002D05CA">
        <w:t>ըստ ԳՕՍՏ 26633-2015-ի</w:t>
      </w:r>
      <w:r w:rsidRPr="00B60BD5">
        <w:rPr>
          <w:color w:val="0070C0"/>
        </w:rPr>
        <w:t xml:space="preserve"> </w:t>
      </w:r>
      <w:r w:rsidRPr="00B60BD5">
        <w:t xml:space="preserve">և նորմերին համապատասխանող ծանր բետոնից, որը պատրաստված է բետոնե խառնուրդից ըստ ԳՕՍՏ 7473-2010-ի: Տեխնիկատնտեսական հիմնավորման դեպքում թույլատրվում է կիրառել մանրահատիկ բետոն ըստ ԳՕՍՏ 26633-2015-ի, ընդ որում երկշերտ ծածկույթի միաշերտ կամ վերին շերտում դրա օգտագործման դեպքում սեղմման ամրության դասը պետք է լինի ոչ ցածր, քան B30: Բետոնի կոռոզիակայունությունը պետք է ապահովվի՝ հաշվի առնելով միջավայրի և բետոնե խառնուրդի բաղադրիչների քիմիական ագրեսիվությունը: Բետոնի </w:t>
      </w:r>
      <w:r w:rsidRPr="002D05CA">
        <w:t>սեղմման</w:t>
      </w:r>
      <w:r w:rsidRPr="00B60BD5">
        <w:t xml:space="preserve"> և ծռման դեպքում ձգման ամրության դասերն անհրաժեշտ է ընդունել 10-րդ աղյուսակում նշվածներից ոչ ցածր: </w:t>
      </w:r>
    </w:p>
    <w:p w14:paraId="7BF76C8F" w14:textId="77777777" w:rsidR="00F108DE" w:rsidRPr="00B60BD5" w:rsidRDefault="00F108DE" w:rsidP="00F108DE">
      <w:pPr>
        <w:pStyle w:val="1"/>
        <w:numPr>
          <w:ilvl w:val="0"/>
          <w:numId w:val="8"/>
        </w:numPr>
        <w:tabs>
          <w:tab w:val="clear" w:pos="709"/>
          <w:tab w:val="clear" w:pos="1080"/>
          <w:tab w:val="clear" w:pos="1276"/>
          <w:tab w:val="left" w:pos="1134"/>
        </w:tabs>
        <w:ind w:left="0" w:firstLine="567"/>
        <w:rPr>
          <w:noProof/>
        </w:rPr>
      </w:pPr>
      <w:r w:rsidRPr="00B60BD5">
        <w:t>Ծածկույթների համար բետոնի սառնակայունության դասը պետք է ընդունել F 150-ից ոչ պակաս։</w:t>
      </w:r>
    </w:p>
    <w:p w14:paraId="5E0C9B04" w14:textId="77777777" w:rsidR="00F108DE" w:rsidRPr="00B60BD5" w:rsidRDefault="00F108DE" w:rsidP="002D05CA">
      <w:pPr>
        <w:pStyle w:val="1"/>
        <w:numPr>
          <w:ilvl w:val="0"/>
          <w:numId w:val="8"/>
        </w:numPr>
        <w:tabs>
          <w:tab w:val="left" w:pos="900"/>
          <w:tab w:val="left" w:pos="990"/>
        </w:tabs>
        <w:ind w:left="0" w:firstLine="450"/>
      </w:pPr>
      <w:r w:rsidRPr="00B60BD5">
        <w:t>Երկշերտ ծածկույթի ստորին շերտի համար բետոնի սառնակայունության դասը հարկ է ընդունել առավել ցուրտ ամսվա միջին ամսական ջերմաստիճանի դեպքում՝</w:t>
      </w:r>
    </w:p>
    <w:p w14:paraId="24A3C60A" w14:textId="77777777" w:rsidR="00F108DE" w:rsidRPr="00B60BD5" w:rsidRDefault="00F108DE" w:rsidP="002D05CA">
      <w:pPr>
        <w:pStyle w:val="2"/>
        <w:numPr>
          <w:ilvl w:val="0"/>
          <w:numId w:val="43"/>
        </w:numPr>
        <w:tabs>
          <w:tab w:val="clear" w:pos="993"/>
          <w:tab w:val="left" w:pos="900"/>
          <w:tab w:val="left" w:pos="990"/>
          <w:tab w:val="left" w:pos="1134"/>
        </w:tabs>
        <w:spacing w:after="0"/>
        <w:ind w:left="0" w:firstLine="567"/>
      </w:pPr>
      <w:r w:rsidRPr="00B60BD5">
        <w:t>0 °C-ից մինչև  մինուս 5 °C՝ ոչ ցածր F</w:t>
      </w:r>
      <w:r w:rsidRPr="00B60BD5">
        <w:rPr>
          <w:vertAlign w:val="subscript"/>
        </w:rPr>
        <w:t>2</w:t>
      </w:r>
      <w:r w:rsidRPr="00B60BD5">
        <w:t>50-ից,</w:t>
      </w:r>
    </w:p>
    <w:p w14:paraId="39F14274" w14:textId="77777777" w:rsidR="00F108DE" w:rsidRPr="00B60BD5" w:rsidRDefault="00F108DE" w:rsidP="002D05CA">
      <w:pPr>
        <w:pStyle w:val="2"/>
        <w:numPr>
          <w:ilvl w:val="0"/>
          <w:numId w:val="109"/>
        </w:numPr>
        <w:tabs>
          <w:tab w:val="clear" w:pos="993"/>
          <w:tab w:val="left" w:pos="900"/>
          <w:tab w:val="left" w:pos="990"/>
          <w:tab w:val="left" w:pos="1134"/>
        </w:tabs>
        <w:spacing w:after="0"/>
        <w:ind w:left="0" w:firstLine="567"/>
      </w:pPr>
      <w:r w:rsidRPr="00B60BD5">
        <w:t>մինուս 5 °C-ից մինչև մինուս 15 °C՝ ոչ ցածր F</w:t>
      </w:r>
      <w:r w:rsidRPr="00B60BD5">
        <w:rPr>
          <w:vertAlign w:val="subscript"/>
        </w:rPr>
        <w:t>2</w:t>
      </w:r>
      <w:r w:rsidRPr="00B60BD5">
        <w:t>75-ից:</w:t>
      </w:r>
    </w:p>
    <w:p w14:paraId="778F274A" w14:textId="43249C4D"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Արտաքին օդի միջին ամսական ջերմաստիճանը ընդունվում է</w:t>
      </w:r>
      <w:r w:rsidR="002D05CA">
        <w:t xml:space="preserve"> </w:t>
      </w:r>
      <w:r w:rsidRPr="00B60BD5">
        <w:t xml:space="preserve">ՀՀ քաղաքաշինության կոմիտեի նախագահի 2024 թվականի հունվարի 15-ի N 03-Ն հրամանով հաստատված </w:t>
      </w:r>
      <w:r w:rsidRPr="00B60BD5">
        <w:rPr>
          <w:rFonts w:cs="Sylfaen"/>
        </w:rPr>
        <w:t xml:space="preserve">ՀՀՇՆ 22-01-2024 </w:t>
      </w:r>
      <w:r w:rsidRPr="00B60BD5">
        <w:t xml:space="preserve">«Շինարարական կլիմայաբանություն» շինարարական նորմերին  համապատասխան։ Հիմնատակի ստորին շերտը, որը ձմեռային ժամանակահատվածում մնում է բաց, պետք է մշակվի </w:t>
      </w:r>
      <w:r w:rsidRPr="00B60BD5">
        <w:rPr>
          <w:bCs/>
        </w:rPr>
        <w:t>ջրադիմացկուն դարձնող</w:t>
      </w:r>
      <w:r w:rsidRPr="00B60BD5">
        <w:t xml:space="preserve"> (</w:t>
      </w:r>
      <w:r w:rsidRPr="00B60BD5">
        <w:rPr>
          <w:bCs/>
        </w:rPr>
        <w:t>հիդրոֆոբացնող)</w:t>
      </w:r>
      <w:r w:rsidRPr="00B60BD5">
        <w:t xml:space="preserve"> կամ այլ պաշտպանիչ միացություններով։</w:t>
      </w:r>
    </w:p>
    <w:p w14:paraId="49E34934" w14:textId="77777777" w:rsidR="00F108DE" w:rsidRPr="00B60BD5" w:rsidRDefault="00F108DE" w:rsidP="00F108DE">
      <w:pPr>
        <w:tabs>
          <w:tab w:val="left" w:pos="426"/>
        </w:tabs>
        <w:spacing w:line="360" w:lineRule="auto"/>
        <w:ind w:left="142"/>
        <w:jc w:val="right"/>
        <w:rPr>
          <w:rFonts w:ascii="GHEA Grapalat" w:hAnsi="GHEA Grapalat"/>
          <w:b/>
          <w:color w:val="000000"/>
          <w:lang w:val="hy-AM"/>
        </w:rPr>
      </w:pPr>
      <w:r w:rsidRPr="00B60BD5">
        <w:rPr>
          <w:rFonts w:ascii="GHEA Grapalat" w:hAnsi="GHEA Grapalat"/>
          <w:b/>
          <w:color w:val="000000"/>
          <w:lang w:val="hy-AM"/>
        </w:rPr>
        <w:t>Աղյուսակ 10</w:t>
      </w:r>
    </w:p>
    <w:tbl>
      <w:tblPr>
        <w:tblW w:w="5000" w:type="pct"/>
        <w:jc w:val="center"/>
        <w:tblCellMar>
          <w:left w:w="0" w:type="dxa"/>
          <w:right w:w="0" w:type="dxa"/>
        </w:tblCellMar>
        <w:tblLook w:val="04A0" w:firstRow="1" w:lastRow="0" w:firstColumn="1" w:lastColumn="0" w:noHBand="0" w:noVBand="1"/>
      </w:tblPr>
      <w:tblGrid>
        <w:gridCol w:w="775"/>
        <w:gridCol w:w="6161"/>
        <w:gridCol w:w="2158"/>
        <w:gridCol w:w="1696"/>
      </w:tblGrid>
      <w:tr w:rsidR="00F108DE" w:rsidRPr="00B60BD5" w14:paraId="1570CE39" w14:textId="77777777" w:rsidTr="004A0B7A">
        <w:trPr>
          <w:trHeight w:val="20"/>
          <w:jc w:val="center"/>
        </w:trPr>
        <w:tc>
          <w:tcPr>
            <w:tcW w:w="359" w:type="pct"/>
            <w:vMerge w:val="restart"/>
            <w:tcBorders>
              <w:top w:val="single" w:sz="4" w:space="0" w:color="auto"/>
              <w:left w:val="single" w:sz="4" w:space="0" w:color="auto"/>
              <w:right w:val="single" w:sz="4" w:space="0" w:color="auto"/>
            </w:tcBorders>
            <w:shd w:val="clear" w:color="auto" w:fill="FFFFFF"/>
          </w:tcPr>
          <w:p w14:paraId="2F7C2B87" w14:textId="77777777" w:rsidR="00F108DE" w:rsidRPr="00B60BD5" w:rsidRDefault="00F108DE" w:rsidP="004A0B7A">
            <w:pPr>
              <w:tabs>
                <w:tab w:val="left" w:pos="426"/>
              </w:tabs>
              <w:spacing w:line="360" w:lineRule="auto"/>
              <w:ind w:left="142"/>
              <w:jc w:val="center"/>
              <w:rPr>
                <w:rFonts w:ascii="GHEA Grapalat" w:hAnsi="GHEA Grapalat" w:cs="Arial"/>
                <w:b/>
                <w:color w:val="000000"/>
                <w:lang w:val="hy-AM"/>
              </w:rPr>
            </w:pPr>
            <w:r w:rsidRPr="00B60BD5">
              <w:rPr>
                <w:rFonts w:ascii="GHEA Grapalat" w:hAnsi="GHEA Grapalat" w:cs="Arial"/>
                <w:b/>
                <w:color w:val="000000"/>
                <w:lang w:val="hy-AM"/>
              </w:rPr>
              <w:t>Հ/Հ</w:t>
            </w:r>
          </w:p>
        </w:tc>
        <w:tc>
          <w:tcPr>
            <w:tcW w:w="2855"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99EB980" w14:textId="77777777" w:rsidR="00F108DE" w:rsidRPr="00B60BD5" w:rsidRDefault="00F108DE" w:rsidP="004A0B7A">
            <w:pPr>
              <w:tabs>
                <w:tab w:val="left" w:pos="426"/>
              </w:tabs>
              <w:spacing w:line="360" w:lineRule="auto"/>
              <w:ind w:left="142"/>
              <w:jc w:val="center"/>
              <w:rPr>
                <w:rFonts w:ascii="GHEA Grapalat" w:hAnsi="GHEA Grapalat"/>
                <w:b/>
                <w:color w:val="000000"/>
                <w:lang w:val="hy-AM"/>
              </w:rPr>
            </w:pPr>
            <w:r w:rsidRPr="00B60BD5">
              <w:rPr>
                <w:rFonts w:ascii="GHEA Grapalat" w:hAnsi="GHEA Grapalat" w:cs="Arial"/>
                <w:b/>
                <w:color w:val="000000"/>
                <w:lang w:val="hy-AM"/>
              </w:rPr>
              <w:t>Աերոդրոմ</w:t>
            </w:r>
            <w:r w:rsidRPr="00B60BD5">
              <w:rPr>
                <w:rFonts w:ascii="GHEA Grapalat" w:hAnsi="GHEA Grapalat"/>
                <w:b/>
                <w:color w:val="000000"/>
                <w:lang w:val="hy-AM"/>
              </w:rPr>
              <w:t>ային ծածկույթներ</w:t>
            </w:r>
          </w:p>
          <w:p w14:paraId="693F4D12" w14:textId="77777777" w:rsidR="00F108DE" w:rsidRPr="00B60BD5" w:rsidRDefault="00F108DE" w:rsidP="004A0B7A">
            <w:pPr>
              <w:tabs>
                <w:tab w:val="left" w:pos="426"/>
              </w:tabs>
              <w:spacing w:line="360" w:lineRule="auto"/>
              <w:ind w:left="142"/>
              <w:jc w:val="center"/>
              <w:rPr>
                <w:rFonts w:ascii="GHEA Grapalat" w:hAnsi="GHEA Grapalat"/>
                <w:b/>
                <w:color w:val="000000"/>
                <w:lang w:val="hy-AM"/>
              </w:rPr>
            </w:pPr>
            <w:r w:rsidRPr="00B60BD5">
              <w:rPr>
                <w:color w:val="000000"/>
                <w:sz w:val="20"/>
                <w:lang w:val="hy-AM"/>
              </w:rPr>
              <w:t xml:space="preserve"> </w:t>
            </w:r>
          </w:p>
        </w:tc>
        <w:tc>
          <w:tcPr>
            <w:tcW w:w="1786"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C7CA91F" w14:textId="77777777" w:rsidR="00F108DE" w:rsidRPr="00B60BD5" w:rsidRDefault="00F108DE" w:rsidP="004A0B7A">
            <w:pPr>
              <w:tabs>
                <w:tab w:val="left" w:pos="426"/>
              </w:tabs>
              <w:spacing w:line="360" w:lineRule="auto"/>
              <w:ind w:left="142"/>
              <w:jc w:val="center"/>
              <w:rPr>
                <w:rFonts w:ascii="GHEA Grapalat" w:hAnsi="GHEA Grapalat"/>
                <w:b/>
                <w:color w:val="000000"/>
                <w:lang w:val="hy-AM"/>
              </w:rPr>
            </w:pPr>
            <w:r w:rsidRPr="00B60BD5">
              <w:rPr>
                <w:rFonts w:ascii="GHEA Grapalat" w:hAnsi="GHEA Grapalat"/>
                <w:b/>
                <w:color w:val="000000"/>
                <w:lang w:val="hy-AM"/>
              </w:rPr>
              <w:t>Բետոնի ամրության նվազագույն դասը</w:t>
            </w:r>
          </w:p>
        </w:tc>
      </w:tr>
      <w:tr w:rsidR="00F108DE" w:rsidRPr="00B60BD5" w14:paraId="2D69E865" w14:textId="77777777" w:rsidTr="004A0B7A">
        <w:trPr>
          <w:trHeight w:val="20"/>
          <w:jc w:val="center"/>
        </w:trPr>
        <w:tc>
          <w:tcPr>
            <w:tcW w:w="359" w:type="pct"/>
            <w:vMerge/>
            <w:tcBorders>
              <w:left w:val="single" w:sz="4" w:space="0" w:color="auto"/>
              <w:bottom w:val="single" w:sz="4" w:space="0" w:color="auto"/>
              <w:right w:val="single" w:sz="4" w:space="0" w:color="auto"/>
            </w:tcBorders>
          </w:tcPr>
          <w:p w14:paraId="23A430E2" w14:textId="77777777" w:rsidR="00F108DE" w:rsidRPr="00B60BD5" w:rsidRDefault="00F108DE" w:rsidP="004A0B7A">
            <w:pPr>
              <w:tabs>
                <w:tab w:val="left" w:pos="426"/>
              </w:tabs>
              <w:spacing w:line="360" w:lineRule="auto"/>
              <w:ind w:left="142"/>
              <w:jc w:val="center"/>
              <w:rPr>
                <w:rFonts w:ascii="GHEA Grapalat" w:hAnsi="GHEA Grapalat"/>
                <w:b/>
                <w:color w:val="000000"/>
                <w:lang w:val="ru-RU"/>
              </w:rPr>
            </w:pPr>
          </w:p>
        </w:tc>
        <w:tc>
          <w:tcPr>
            <w:tcW w:w="2855" w:type="pct"/>
            <w:vMerge/>
            <w:tcBorders>
              <w:top w:val="single" w:sz="4" w:space="0" w:color="auto"/>
              <w:left w:val="single" w:sz="4" w:space="0" w:color="auto"/>
              <w:bottom w:val="single" w:sz="4" w:space="0" w:color="auto"/>
              <w:right w:val="single" w:sz="4" w:space="0" w:color="auto"/>
            </w:tcBorders>
            <w:vAlign w:val="center"/>
            <w:hideMark/>
          </w:tcPr>
          <w:p w14:paraId="6CF40F36" w14:textId="77777777" w:rsidR="00F108DE" w:rsidRPr="00B60BD5" w:rsidRDefault="00F108DE" w:rsidP="004A0B7A">
            <w:pPr>
              <w:tabs>
                <w:tab w:val="left" w:pos="426"/>
              </w:tabs>
              <w:spacing w:line="360" w:lineRule="auto"/>
              <w:ind w:left="142"/>
              <w:jc w:val="center"/>
              <w:rPr>
                <w:rFonts w:ascii="GHEA Grapalat" w:hAnsi="GHEA Grapalat"/>
                <w:b/>
                <w:color w:val="000000"/>
                <w:lang w:val="ru-RU"/>
              </w:rPr>
            </w:pPr>
          </w:p>
        </w:tc>
        <w:tc>
          <w:tcPr>
            <w:tcW w:w="10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9F884E6" w14:textId="77777777" w:rsidR="00F108DE" w:rsidRPr="00B60BD5" w:rsidRDefault="00F108DE" w:rsidP="004A0B7A">
            <w:pPr>
              <w:tabs>
                <w:tab w:val="left" w:pos="426"/>
              </w:tabs>
              <w:spacing w:line="360" w:lineRule="auto"/>
              <w:ind w:left="142"/>
              <w:jc w:val="center"/>
              <w:rPr>
                <w:rFonts w:ascii="GHEA Grapalat" w:hAnsi="GHEA Grapalat"/>
                <w:b/>
                <w:color w:val="000000"/>
                <w:lang w:val="hy-AM"/>
              </w:rPr>
            </w:pPr>
            <w:r w:rsidRPr="00B60BD5">
              <w:rPr>
                <w:rFonts w:ascii="GHEA Grapalat" w:hAnsi="GHEA Grapalat"/>
                <w:b/>
                <w:color w:val="000000"/>
                <w:lang w:val="hy-AM"/>
              </w:rPr>
              <w:t>ծռման դեպքում ձգման</w:t>
            </w:r>
          </w:p>
        </w:tc>
        <w:tc>
          <w:tcPr>
            <w:tcW w:w="78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E0F562D" w14:textId="77777777" w:rsidR="00F108DE" w:rsidRPr="00B60BD5" w:rsidRDefault="00F108DE" w:rsidP="004A0B7A">
            <w:pPr>
              <w:tabs>
                <w:tab w:val="left" w:pos="426"/>
              </w:tabs>
              <w:spacing w:line="360" w:lineRule="auto"/>
              <w:ind w:left="142"/>
              <w:jc w:val="center"/>
              <w:rPr>
                <w:rFonts w:ascii="GHEA Grapalat" w:hAnsi="GHEA Grapalat"/>
                <w:b/>
                <w:color w:val="000000"/>
                <w:lang w:val="hy-AM"/>
              </w:rPr>
            </w:pPr>
            <w:r w:rsidRPr="002D05CA">
              <w:rPr>
                <w:rFonts w:ascii="GHEA Grapalat" w:hAnsi="GHEA Grapalat"/>
                <w:b/>
                <w:lang w:val="hy-AM"/>
              </w:rPr>
              <w:t>սեղմման</w:t>
            </w:r>
          </w:p>
        </w:tc>
      </w:tr>
      <w:tr w:rsidR="00F108DE" w:rsidRPr="00B60BD5" w14:paraId="2C95B072" w14:textId="77777777" w:rsidTr="004A0B7A">
        <w:trPr>
          <w:trHeight w:val="1283"/>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530541D5" w14:textId="77777777" w:rsidR="00F108DE" w:rsidRPr="00B60BD5" w:rsidRDefault="00F108DE" w:rsidP="002D05CA">
            <w:pPr>
              <w:pStyle w:val="ListParagraph"/>
              <w:numPr>
                <w:ilvl w:val="0"/>
                <w:numId w:val="44"/>
              </w:numPr>
              <w:tabs>
                <w:tab w:val="left" w:pos="426"/>
              </w:tabs>
              <w:spacing w:after="0" w:line="360" w:lineRule="auto"/>
              <w:ind w:left="142" w:right="121" w:firstLine="0"/>
              <w:jc w:val="center"/>
              <w:rPr>
                <w:rFonts w:ascii="GHEA Grapalat" w:hAnsi="GHEA Grapalat"/>
                <w:color w:val="000000"/>
                <w:lang w:val="ru-RU"/>
              </w:rPr>
            </w:pPr>
          </w:p>
        </w:tc>
        <w:tc>
          <w:tcPr>
            <w:tcW w:w="2855" w:type="pct"/>
            <w:tcBorders>
              <w:top w:val="single" w:sz="4" w:space="0" w:color="auto"/>
              <w:left w:val="single" w:sz="4" w:space="0" w:color="auto"/>
              <w:bottom w:val="single" w:sz="4" w:space="0" w:color="auto"/>
              <w:right w:val="single" w:sz="4" w:space="0" w:color="auto"/>
            </w:tcBorders>
            <w:shd w:val="clear" w:color="auto" w:fill="FFFFFF"/>
            <w:hideMark/>
          </w:tcPr>
          <w:p w14:paraId="0BBB6BBD" w14:textId="77777777" w:rsidR="00F108DE" w:rsidRPr="00B60BD5" w:rsidRDefault="00F108DE" w:rsidP="004A0B7A">
            <w:pPr>
              <w:tabs>
                <w:tab w:val="left" w:pos="426"/>
              </w:tabs>
              <w:spacing w:line="360" w:lineRule="auto"/>
              <w:ind w:left="142" w:right="121"/>
              <w:rPr>
                <w:rFonts w:ascii="GHEA Grapalat" w:hAnsi="GHEA Grapalat"/>
                <w:color w:val="000000"/>
                <w:lang w:val="hy-AM"/>
              </w:rPr>
            </w:pPr>
            <w:r w:rsidRPr="00B60BD5">
              <w:rPr>
                <w:rFonts w:ascii="GHEA Grapalat" w:hAnsi="GHEA Grapalat"/>
                <w:color w:val="000000"/>
                <w:lang w:val="ru-RU"/>
              </w:rPr>
              <w:t xml:space="preserve">Բետոնից, </w:t>
            </w:r>
            <w:r w:rsidRPr="00B60BD5">
              <w:rPr>
                <w:rFonts w:ascii="GHEA Grapalat" w:hAnsi="GHEA Grapalat"/>
                <w:color w:val="000000"/>
                <w:lang w:val="hy-AM"/>
              </w:rPr>
              <w:t>ամրանա</w:t>
            </w:r>
            <w:r w:rsidRPr="00B60BD5">
              <w:rPr>
                <w:rFonts w:ascii="GHEA Grapalat" w:hAnsi="GHEA Grapalat"/>
                <w:color w:val="000000"/>
                <w:lang w:val="ru-RU"/>
              </w:rPr>
              <w:t xml:space="preserve">բետոնից, երկաթբետոնից (չլարված ամրանով) պատրաստված միաշերտ </w:t>
            </w:r>
            <w:r w:rsidRPr="00B60BD5">
              <w:rPr>
                <w:rFonts w:ascii="GHEA Grapalat" w:hAnsi="GHEA Grapalat"/>
                <w:color w:val="000000"/>
                <w:lang w:val="hy-AM"/>
              </w:rPr>
              <w:t xml:space="preserve">միաձույլ </w:t>
            </w:r>
            <w:r w:rsidRPr="00B60BD5">
              <w:rPr>
                <w:rFonts w:ascii="GHEA Grapalat" w:hAnsi="GHEA Grapalat"/>
                <w:color w:val="000000"/>
                <w:lang w:val="ru-RU"/>
              </w:rPr>
              <w:t>ծածկույթ</w:t>
            </w:r>
            <w:r w:rsidRPr="00B60BD5">
              <w:rPr>
                <w:rFonts w:ascii="GHEA Grapalat" w:hAnsi="GHEA Grapalat"/>
                <w:color w:val="000000"/>
                <w:lang w:val="hy-AM"/>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FFFFFF"/>
            <w:hideMark/>
          </w:tcPr>
          <w:p w14:paraId="3020DF98"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B</w:t>
            </w:r>
            <w:r w:rsidRPr="00B60BD5">
              <w:rPr>
                <w:rFonts w:ascii="GHEA Grapalat" w:hAnsi="GHEA Grapalat"/>
                <w:i/>
                <w:iCs/>
                <w:color w:val="000000"/>
                <w:vertAlign w:val="subscript"/>
              </w:rPr>
              <w:t>tb</w:t>
            </w:r>
            <w:r w:rsidRPr="00B60BD5">
              <w:rPr>
                <w:rFonts w:ascii="GHEA Grapalat" w:hAnsi="GHEA Grapalat"/>
                <w:color w:val="000000"/>
              </w:rPr>
              <w:t>4</w:t>
            </w:r>
            <w:r w:rsidRPr="00B60BD5">
              <w:rPr>
                <w:rFonts w:ascii="Cambria Math" w:hAnsi="Cambria Math"/>
                <w:color w:val="000000"/>
                <w:lang w:val="hy-AM"/>
              </w:rPr>
              <w:t>․</w:t>
            </w:r>
            <w:r w:rsidRPr="00B60BD5">
              <w:rPr>
                <w:rFonts w:ascii="GHEA Grapalat" w:hAnsi="GHEA Grapalat"/>
                <w:color w:val="000000"/>
              </w:rPr>
              <w:t>0</w:t>
            </w:r>
          </w:p>
        </w:tc>
        <w:tc>
          <w:tcPr>
            <w:tcW w:w="786" w:type="pct"/>
            <w:tcBorders>
              <w:top w:val="single" w:sz="4" w:space="0" w:color="auto"/>
              <w:left w:val="single" w:sz="4" w:space="0" w:color="auto"/>
              <w:bottom w:val="single" w:sz="4" w:space="0" w:color="auto"/>
              <w:right w:val="single" w:sz="4" w:space="0" w:color="auto"/>
            </w:tcBorders>
            <w:shd w:val="clear" w:color="auto" w:fill="FFFFFF"/>
            <w:hideMark/>
          </w:tcPr>
          <w:p w14:paraId="782E8AF4"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В30</w:t>
            </w:r>
          </w:p>
        </w:tc>
      </w:tr>
      <w:tr w:rsidR="00F108DE" w:rsidRPr="00B60BD5" w14:paraId="73F1A155" w14:textId="77777777" w:rsidTr="004A0B7A">
        <w:trPr>
          <w:trHeight w:val="1274"/>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059EDE5C" w14:textId="77777777" w:rsidR="00F108DE" w:rsidRPr="00B60BD5" w:rsidRDefault="00F108DE" w:rsidP="002D05CA">
            <w:pPr>
              <w:pStyle w:val="ListParagraph"/>
              <w:numPr>
                <w:ilvl w:val="0"/>
                <w:numId w:val="44"/>
              </w:numPr>
              <w:tabs>
                <w:tab w:val="left" w:pos="426"/>
              </w:tabs>
              <w:spacing w:after="0" w:line="360" w:lineRule="auto"/>
              <w:ind w:left="142" w:right="121" w:firstLine="0"/>
              <w:jc w:val="center"/>
              <w:rPr>
                <w:rFonts w:ascii="GHEA Grapalat" w:hAnsi="GHEA Grapalat"/>
                <w:color w:val="000000"/>
                <w:lang w:val="ru-RU"/>
              </w:rPr>
            </w:pPr>
          </w:p>
        </w:tc>
        <w:tc>
          <w:tcPr>
            <w:tcW w:w="2855" w:type="pct"/>
            <w:tcBorders>
              <w:top w:val="single" w:sz="4" w:space="0" w:color="auto"/>
              <w:left w:val="single" w:sz="4" w:space="0" w:color="auto"/>
              <w:bottom w:val="single" w:sz="4" w:space="0" w:color="auto"/>
              <w:right w:val="single" w:sz="4" w:space="0" w:color="auto"/>
            </w:tcBorders>
            <w:shd w:val="clear" w:color="auto" w:fill="FFFFFF"/>
            <w:hideMark/>
          </w:tcPr>
          <w:p w14:paraId="3AC513D6" w14:textId="77777777" w:rsidR="00F108DE" w:rsidRPr="00B60BD5" w:rsidRDefault="00F108DE" w:rsidP="004A0B7A">
            <w:pPr>
              <w:tabs>
                <w:tab w:val="left" w:pos="426"/>
              </w:tabs>
              <w:spacing w:line="360" w:lineRule="auto"/>
              <w:ind w:left="142" w:right="121"/>
              <w:jc w:val="both"/>
              <w:rPr>
                <w:rFonts w:ascii="GHEA Grapalat" w:hAnsi="GHEA Grapalat"/>
                <w:color w:val="000000"/>
                <w:lang w:val="ru-RU"/>
              </w:rPr>
            </w:pPr>
            <w:r w:rsidRPr="00B60BD5">
              <w:rPr>
                <w:rFonts w:ascii="GHEA Grapalat" w:hAnsi="GHEA Grapalat"/>
                <w:color w:val="000000"/>
                <w:lang w:val="ru-RU"/>
              </w:rPr>
              <w:t xml:space="preserve">Բետոնից, </w:t>
            </w:r>
            <w:r w:rsidRPr="00B60BD5">
              <w:rPr>
                <w:rFonts w:ascii="GHEA Grapalat" w:hAnsi="GHEA Grapalat"/>
                <w:color w:val="000000"/>
                <w:lang w:val="hy-AM"/>
              </w:rPr>
              <w:t>ամրանա</w:t>
            </w:r>
            <w:r w:rsidRPr="00B60BD5">
              <w:rPr>
                <w:rFonts w:ascii="GHEA Grapalat" w:hAnsi="GHEA Grapalat"/>
                <w:color w:val="000000"/>
                <w:lang w:val="ru-RU"/>
              </w:rPr>
              <w:t>բետոնից, երկաթբետոնից (չլարված ամրա</w:t>
            </w:r>
            <w:r w:rsidRPr="00B60BD5">
              <w:rPr>
                <w:rFonts w:ascii="GHEA Grapalat" w:hAnsi="GHEA Grapalat"/>
                <w:color w:val="000000"/>
                <w:lang w:val="hy-AM"/>
              </w:rPr>
              <w:t>նով</w:t>
            </w:r>
            <w:r w:rsidRPr="00B60BD5">
              <w:rPr>
                <w:rFonts w:ascii="GHEA Grapalat" w:hAnsi="GHEA Grapalat"/>
                <w:color w:val="000000"/>
                <w:lang w:val="ru-RU"/>
              </w:rPr>
              <w:t>) պատրաստված երկշերտ մ</w:t>
            </w:r>
            <w:r w:rsidRPr="00B60BD5">
              <w:rPr>
                <w:rFonts w:ascii="GHEA Grapalat" w:hAnsi="GHEA Grapalat"/>
                <w:color w:val="000000"/>
                <w:lang w:val="hy-AM"/>
              </w:rPr>
              <w:t>իաձույլ</w:t>
            </w:r>
            <w:r w:rsidRPr="00B60BD5">
              <w:rPr>
                <w:rFonts w:ascii="GHEA Grapalat" w:hAnsi="GHEA Grapalat"/>
                <w:color w:val="000000"/>
                <w:lang w:val="ru-RU"/>
              </w:rPr>
              <w:t xml:space="preserve"> ծածկույթի վերին շերտը</w:t>
            </w:r>
          </w:p>
        </w:tc>
        <w:tc>
          <w:tcPr>
            <w:tcW w:w="1000" w:type="pct"/>
            <w:tcBorders>
              <w:top w:val="single" w:sz="4" w:space="0" w:color="auto"/>
              <w:left w:val="single" w:sz="4" w:space="0" w:color="auto"/>
              <w:bottom w:val="single" w:sz="4" w:space="0" w:color="auto"/>
              <w:right w:val="single" w:sz="4" w:space="0" w:color="auto"/>
            </w:tcBorders>
            <w:shd w:val="clear" w:color="auto" w:fill="FFFFFF"/>
            <w:hideMark/>
          </w:tcPr>
          <w:p w14:paraId="3596DD39"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B</w:t>
            </w:r>
            <w:r w:rsidRPr="00B60BD5">
              <w:rPr>
                <w:rFonts w:ascii="GHEA Grapalat" w:hAnsi="GHEA Grapalat"/>
                <w:i/>
                <w:iCs/>
                <w:color w:val="000000"/>
                <w:vertAlign w:val="subscript"/>
              </w:rPr>
              <w:t>tb</w:t>
            </w:r>
            <w:r w:rsidRPr="00B60BD5">
              <w:rPr>
                <w:rFonts w:ascii="GHEA Grapalat" w:hAnsi="GHEA Grapalat"/>
                <w:color w:val="000000"/>
              </w:rPr>
              <w:t>4</w:t>
            </w:r>
            <w:r w:rsidRPr="00B60BD5">
              <w:rPr>
                <w:rFonts w:ascii="Cambria Math" w:hAnsi="Cambria Math"/>
                <w:color w:val="000000"/>
                <w:lang w:val="hy-AM"/>
              </w:rPr>
              <w:t>․</w:t>
            </w:r>
            <w:r w:rsidRPr="00B60BD5">
              <w:rPr>
                <w:rFonts w:ascii="GHEA Grapalat" w:hAnsi="GHEA Grapalat"/>
                <w:color w:val="000000"/>
              </w:rPr>
              <w:t>0</w:t>
            </w:r>
          </w:p>
        </w:tc>
        <w:tc>
          <w:tcPr>
            <w:tcW w:w="786" w:type="pct"/>
            <w:tcBorders>
              <w:top w:val="single" w:sz="4" w:space="0" w:color="auto"/>
              <w:left w:val="single" w:sz="4" w:space="0" w:color="auto"/>
              <w:bottom w:val="single" w:sz="4" w:space="0" w:color="auto"/>
              <w:right w:val="single" w:sz="4" w:space="0" w:color="auto"/>
            </w:tcBorders>
            <w:shd w:val="clear" w:color="auto" w:fill="FFFFFF"/>
            <w:hideMark/>
          </w:tcPr>
          <w:p w14:paraId="77B19D6F"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В30</w:t>
            </w:r>
          </w:p>
        </w:tc>
      </w:tr>
      <w:tr w:rsidR="00F108DE" w:rsidRPr="00B60BD5" w14:paraId="1E6A8149" w14:textId="77777777" w:rsidTr="004A0B7A">
        <w:trPr>
          <w:trHeight w:val="20"/>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17C73D61" w14:textId="77777777" w:rsidR="00F108DE" w:rsidRPr="00B60BD5" w:rsidRDefault="00F108DE" w:rsidP="002D05CA">
            <w:pPr>
              <w:pStyle w:val="ListParagraph"/>
              <w:numPr>
                <w:ilvl w:val="0"/>
                <w:numId w:val="44"/>
              </w:numPr>
              <w:tabs>
                <w:tab w:val="left" w:pos="426"/>
              </w:tabs>
              <w:spacing w:after="0" w:line="360" w:lineRule="auto"/>
              <w:ind w:left="142" w:right="121" w:firstLine="0"/>
              <w:jc w:val="center"/>
              <w:rPr>
                <w:rFonts w:ascii="GHEA Grapalat" w:hAnsi="GHEA Grapalat"/>
                <w:color w:val="000000"/>
                <w:lang w:val="hy-AM"/>
              </w:rPr>
            </w:pPr>
          </w:p>
        </w:tc>
        <w:tc>
          <w:tcPr>
            <w:tcW w:w="2855" w:type="pct"/>
            <w:tcBorders>
              <w:top w:val="single" w:sz="4" w:space="0" w:color="auto"/>
              <w:left w:val="single" w:sz="4" w:space="0" w:color="auto"/>
              <w:bottom w:val="single" w:sz="4" w:space="0" w:color="auto"/>
              <w:right w:val="single" w:sz="4" w:space="0" w:color="auto"/>
            </w:tcBorders>
            <w:shd w:val="clear" w:color="auto" w:fill="FFFFFF"/>
            <w:hideMark/>
          </w:tcPr>
          <w:p w14:paraId="518A83AF" w14:textId="77777777" w:rsidR="00F108DE" w:rsidRPr="00B60BD5" w:rsidRDefault="00F108DE" w:rsidP="004A0B7A">
            <w:pPr>
              <w:tabs>
                <w:tab w:val="left" w:pos="426"/>
              </w:tabs>
              <w:spacing w:line="360" w:lineRule="auto"/>
              <w:ind w:left="142" w:right="121"/>
              <w:rPr>
                <w:rFonts w:ascii="GHEA Grapalat" w:hAnsi="GHEA Grapalat"/>
                <w:color w:val="000000"/>
                <w:lang w:val="hy-AM"/>
              </w:rPr>
            </w:pPr>
            <w:r w:rsidRPr="00B60BD5">
              <w:rPr>
                <w:rFonts w:ascii="GHEA Grapalat" w:hAnsi="GHEA Grapalat"/>
                <w:color w:val="000000"/>
                <w:lang w:val="hy-AM"/>
              </w:rPr>
              <w:t xml:space="preserve">Երկշերտ ծածկույթի ներքին շերտ  </w:t>
            </w:r>
          </w:p>
        </w:tc>
        <w:tc>
          <w:tcPr>
            <w:tcW w:w="1000" w:type="pct"/>
            <w:tcBorders>
              <w:top w:val="single" w:sz="4" w:space="0" w:color="auto"/>
              <w:left w:val="single" w:sz="4" w:space="0" w:color="auto"/>
              <w:bottom w:val="single" w:sz="4" w:space="0" w:color="auto"/>
              <w:right w:val="single" w:sz="4" w:space="0" w:color="auto"/>
            </w:tcBorders>
            <w:shd w:val="clear" w:color="auto" w:fill="FFFFFF"/>
            <w:hideMark/>
          </w:tcPr>
          <w:p w14:paraId="49EABB6C"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B</w:t>
            </w:r>
            <w:r w:rsidRPr="00B60BD5">
              <w:rPr>
                <w:rFonts w:ascii="GHEA Grapalat" w:hAnsi="GHEA Grapalat"/>
                <w:i/>
                <w:iCs/>
                <w:color w:val="000000"/>
                <w:vertAlign w:val="subscript"/>
              </w:rPr>
              <w:t>tb</w:t>
            </w:r>
            <w:r w:rsidRPr="00B60BD5">
              <w:rPr>
                <w:rFonts w:ascii="GHEA Grapalat" w:hAnsi="GHEA Grapalat"/>
                <w:color w:val="000000"/>
              </w:rPr>
              <w:t>2</w:t>
            </w:r>
            <w:r w:rsidRPr="00B60BD5">
              <w:rPr>
                <w:rFonts w:ascii="Cambria Math" w:hAnsi="Cambria Math"/>
                <w:color w:val="000000"/>
                <w:lang w:val="hy-AM"/>
              </w:rPr>
              <w:t>․</w:t>
            </w:r>
            <w:r w:rsidRPr="00B60BD5">
              <w:rPr>
                <w:rFonts w:ascii="GHEA Grapalat" w:hAnsi="GHEA Grapalat"/>
                <w:color w:val="000000"/>
              </w:rPr>
              <w:t>8</w:t>
            </w:r>
          </w:p>
        </w:tc>
        <w:tc>
          <w:tcPr>
            <w:tcW w:w="786" w:type="pct"/>
            <w:tcBorders>
              <w:top w:val="single" w:sz="4" w:space="0" w:color="auto"/>
              <w:left w:val="single" w:sz="4" w:space="0" w:color="auto"/>
              <w:bottom w:val="single" w:sz="4" w:space="0" w:color="auto"/>
              <w:right w:val="single" w:sz="4" w:space="0" w:color="auto"/>
            </w:tcBorders>
            <w:shd w:val="clear" w:color="auto" w:fill="FFFFFF"/>
            <w:hideMark/>
          </w:tcPr>
          <w:p w14:paraId="4D24F8D2"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В20</w:t>
            </w:r>
          </w:p>
        </w:tc>
      </w:tr>
      <w:tr w:rsidR="00F108DE" w:rsidRPr="00D72953" w14:paraId="6F3A076D" w14:textId="77777777" w:rsidTr="004A0B7A">
        <w:trPr>
          <w:trHeight w:val="948"/>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76EE7DB2" w14:textId="77777777" w:rsidR="00F108DE" w:rsidRPr="00B60BD5" w:rsidRDefault="00F108DE" w:rsidP="002D05CA">
            <w:pPr>
              <w:pStyle w:val="ListParagraph"/>
              <w:numPr>
                <w:ilvl w:val="0"/>
                <w:numId w:val="44"/>
              </w:numPr>
              <w:tabs>
                <w:tab w:val="left" w:pos="426"/>
              </w:tabs>
              <w:spacing w:after="0" w:line="360" w:lineRule="auto"/>
              <w:ind w:left="142" w:right="121" w:firstLine="0"/>
              <w:jc w:val="center"/>
              <w:rPr>
                <w:rFonts w:ascii="GHEA Grapalat" w:hAnsi="GHEA Grapalat"/>
                <w:color w:val="000000"/>
                <w:lang w:val="hy-AM"/>
              </w:rPr>
            </w:pPr>
          </w:p>
        </w:tc>
        <w:tc>
          <w:tcPr>
            <w:tcW w:w="2855" w:type="pct"/>
            <w:tcBorders>
              <w:top w:val="single" w:sz="4" w:space="0" w:color="auto"/>
              <w:left w:val="single" w:sz="4" w:space="0" w:color="auto"/>
              <w:bottom w:val="single" w:sz="4" w:space="0" w:color="auto"/>
              <w:right w:val="single" w:sz="4" w:space="0" w:color="auto"/>
            </w:tcBorders>
            <w:shd w:val="clear" w:color="auto" w:fill="FFFFFF"/>
            <w:hideMark/>
          </w:tcPr>
          <w:p w14:paraId="36590E00" w14:textId="77777777" w:rsidR="00F108DE" w:rsidRPr="00B60BD5" w:rsidRDefault="00F108DE" w:rsidP="004A0B7A">
            <w:pPr>
              <w:tabs>
                <w:tab w:val="left" w:pos="426"/>
              </w:tabs>
              <w:spacing w:line="360" w:lineRule="auto"/>
              <w:ind w:left="142" w:right="121"/>
              <w:rPr>
                <w:rFonts w:ascii="GHEA Grapalat" w:hAnsi="GHEA Grapalat"/>
                <w:color w:val="000000"/>
                <w:lang w:val="hy-AM"/>
              </w:rPr>
            </w:pPr>
            <w:r w:rsidRPr="00B60BD5">
              <w:rPr>
                <w:rFonts w:ascii="GHEA Grapalat" w:hAnsi="GHEA Grapalat"/>
                <w:color w:val="000000"/>
                <w:lang w:val="hy-AM"/>
              </w:rPr>
              <w:t>Հավաքովի երկաթբետոնե նախալարված սալեր, ամրանավորված</w:t>
            </w:r>
            <w:r w:rsidRPr="00B60BD5">
              <w:rPr>
                <w:rFonts w:ascii="Microsoft JhengHei" w:eastAsia="Microsoft JhengHei" w:hAnsi="Microsoft JhengHei" w:cs="Microsoft JhengHei" w:hint="eastAsia"/>
                <w:color w:val="000000"/>
                <w:lang w:val="hy-AM"/>
              </w:rPr>
              <w:t>․</w:t>
            </w:r>
          </w:p>
        </w:tc>
        <w:tc>
          <w:tcPr>
            <w:tcW w:w="1000" w:type="pct"/>
            <w:tcBorders>
              <w:top w:val="single" w:sz="4" w:space="0" w:color="auto"/>
              <w:left w:val="single" w:sz="4" w:space="0" w:color="auto"/>
              <w:bottom w:val="single" w:sz="4" w:space="0" w:color="auto"/>
              <w:right w:val="single" w:sz="4" w:space="0" w:color="auto"/>
            </w:tcBorders>
            <w:shd w:val="clear" w:color="auto" w:fill="FFFFFF"/>
          </w:tcPr>
          <w:p w14:paraId="117AE50D" w14:textId="77777777" w:rsidR="00F108DE" w:rsidRPr="00B60BD5" w:rsidRDefault="00F108DE" w:rsidP="004A0B7A">
            <w:pPr>
              <w:tabs>
                <w:tab w:val="left" w:pos="426"/>
              </w:tabs>
              <w:spacing w:line="360" w:lineRule="auto"/>
              <w:ind w:left="142"/>
              <w:jc w:val="center"/>
              <w:rPr>
                <w:rFonts w:ascii="GHEA Grapalat" w:hAnsi="GHEA Grapalat"/>
                <w:color w:val="000000"/>
                <w:lang w:val="hy-AM"/>
              </w:rPr>
            </w:pPr>
          </w:p>
        </w:tc>
        <w:tc>
          <w:tcPr>
            <w:tcW w:w="786" w:type="pct"/>
            <w:tcBorders>
              <w:top w:val="single" w:sz="4" w:space="0" w:color="auto"/>
              <w:left w:val="single" w:sz="4" w:space="0" w:color="auto"/>
              <w:bottom w:val="single" w:sz="4" w:space="0" w:color="auto"/>
              <w:right w:val="single" w:sz="4" w:space="0" w:color="auto"/>
            </w:tcBorders>
            <w:shd w:val="clear" w:color="auto" w:fill="FFFFFF"/>
          </w:tcPr>
          <w:p w14:paraId="32B1EF67" w14:textId="77777777" w:rsidR="00F108DE" w:rsidRPr="00B60BD5" w:rsidRDefault="00F108DE" w:rsidP="004A0B7A">
            <w:pPr>
              <w:tabs>
                <w:tab w:val="left" w:pos="426"/>
              </w:tabs>
              <w:spacing w:line="360" w:lineRule="auto"/>
              <w:ind w:left="142"/>
              <w:jc w:val="center"/>
              <w:rPr>
                <w:rFonts w:ascii="GHEA Grapalat" w:hAnsi="GHEA Grapalat"/>
                <w:color w:val="000000"/>
                <w:lang w:val="hy-AM"/>
              </w:rPr>
            </w:pPr>
          </w:p>
        </w:tc>
      </w:tr>
      <w:tr w:rsidR="00F108DE" w:rsidRPr="00B60BD5" w14:paraId="5AB7EE1D" w14:textId="77777777" w:rsidTr="004A0B7A">
        <w:trPr>
          <w:trHeight w:val="1114"/>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203BC59A" w14:textId="77777777" w:rsidR="00F108DE" w:rsidRPr="00B60BD5" w:rsidRDefault="00F108DE" w:rsidP="002D05CA">
            <w:pPr>
              <w:tabs>
                <w:tab w:val="left" w:pos="426"/>
              </w:tabs>
              <w:spacing w:line="360" w:lineRule="auto"/>
              <w:ind w:right="121"/>
              <w:jc w:val="center"/>
              <w:rPr>
                <w:rFonts w:ascii="GHEA Grapalat" w:hAnsi="GHEA Grapalat"/>
                <w:color w:val="000000"/>
              </w:rPr>
            </w:pPr>
            <w:r w:rsidRPr="00B60BD5">
              <w:rPr>
                <w:rFonts w:ascii="GHEA Grapalat" w:hAnsi="GHEA Grapalat"/>
                <w:color w:val="000000"/>
                <w:lang w:val="hy-AM"/>
              </w:rPr>
              <w:t>1</w:t>
            </w:r>
            <w:r w:rsidRPr="00B60BD5">
              <w:rPr>
                <w:rFonts w:ascii="GHEA Grapalat" w:hAnsi="GHEA Grapalat"/>
                <w:color w:val="000000"/>
              </w:rPr>
              <w:t>)</w:t>
            </w:r>
          </w:p>
        </w:tc>
        <w:tc>
          <w:tcPr>
            <w:tcW w:w="2855" w:type="pct"/>
            <w:tcBorders>
              <w:top w:val="single" w:sz="4" w:space="0" w:color="auto"/>
              <w:left w:val="single" w:sz="4" w:space="0" w:color="auto"/>
              <w:bottom w:val="single" w:sz="4" w:space="0" w:color="auto"/>
              <w:right w:val="single" w:sz="4" w:space="0" w:color="auto"/>
            </w:tcBorders>
            <w:shd w:val="clear" w:color="auto" w:fill="FFFFFF"/>
          </w:tcPr>
          <w:p w14:paraId="30187917" w14:textId="77777777" w:rsidR="00F108DE" w:rsidRPr="00B60BD5" w:rsidRDefault="00F108DE" w:rsidP="004A0B7A">
            <w:pPr>
              <w:tabs>
                <w:tab w:val="left" w:pos="426"/>
              </w:tabs>
              <w:spacing w:line="360" w:lineRule="auto"/>
              <w:ind w:left="142" w:right="121"/>
              <w:rPr>
                <w:rFonts w:ascii="GHEA Grapalat" w:hAnsi="GHEA Grapalat"/>
                <w:color w:val="000000"/>
                <w:lang w:val="hy-AM"/>
              </w:rPr>
            </w:pPr>
            <w:r w:rsidRPr="00B60BD5">
              <w:rPr>
                <w:rFonts w:ascii="GHEA Grapalat" w:hAnsi="GHEA Grapalat"/>
                <w:color w:val="000000"/>
                <w:lang w:val="hy-AM"/>
              </w:rPr>
              <w:t>մետաղալարային ամրանով կամ ամրանային ճոպաններով</w:t>
            </w:r>
          </w:p>
        </w:tc>
        <w:tc>
          <w:tcPr>
            <w:tcW w:w="1000" w:type="pct"/>
            <w:tcBorders>
              <w:top w:val="single" w:sz="4" w:space="0" w:color="auto"/>
              <w:left w:val="single" w:sz="4" w:space="0" w:color="auto"/>
              <w:bottom w:val="single" w:sz="4" w:space="0" w:color="auto"/>
              <w:right w:val="single" w:sz="4" w:space="0" w:color="auto"/>
            </w:tcBorders>
            <w:shd w:val="clear" w:color="auto" w:fill="FFFFFF"/>
          </w:tcPr>
          <w:p w14:paraId="35EA4085" w14:textId="77777777" w:rsidR="00F108DE" w:rsidRPr="00B60BD5" w:rsidRDefault="00F108DE" w:rsidP="004A0B7A">
            <w:pPr>
              <w:tabs>
                <w:tab w:val="left" w:pos="426"/>
              </w:tabs>
              <w:spacing w:line="360" w:lineRule="auto"/>
              <w:ind w:left="142"/>
              <w:jc w:val="center"/>
              <w:rPr>
                <w:rFonts w:ascii="GHEA Grapalat" w:hAnsi="GHEA Grapalat" w:cs="Calibri"/>
                <w:color w:val="000000"/>
                <w:lang w:val="hy-AM"/>
              </w:rPr>
            </w:pPr>
            <w:r w:rsidRPr="00B60BD5">
              <w:rPr>
                <w:rFonts w:ascii="Calibri" w:hAnsi="Calibri" w:cs="Calibri"/>
                <w:color w:val="000000"/>
                <w:lang w:val="hy-AM"/>
              </w:rPr>
              <w:t> </w:t>
            </w:r>
            <w:r w:rsidRPr="00B60BD5">
              <w:rPr>
                <w:rFonts w:ascii="GHEA Grapalat" w:hAnsi="GHEA Grapalat"/>
                <w:color w:val="000000"/>
              </w:rPr>
              <w:t>B</w:t>
            </w:r>
            <w:r w:rsidRPr="00B60BD5">
              <w:rPr>
                <w:rFonts w:ascii="GHEA Grapalat" w:hAnsi="GHEA Grapalat"/>
                <w:i/>
                <w:iCs/>
                <w:color w:val="000000"/>
                <w:vertAlign w:val="subscript"/>
              </w:rPr>
              <w:t>tb</w:t>
            </w:r>
            <w:r w:rsidRPr="00B60BD5">
              <w:rPr>
                <w:rFonts w:ascii="GHEA Grapalat" w:hAnsi="GHEA Grapalat"/>
                <w:color w:val="000000"/>
              </w:rPr>
              <w:t>4</w:t>
            </w:r>
            <w:r w:rsidRPr="00B60BD5">
              <w:rPr>
                <w:rFonts w:ascii="Microsoft JhengHei" w:eastAsia="Microsoft JhengHei" w:hAnsi="Microsoft JhengHei" w:cs="Microsoft JhengHei" w:hint="eastAsia"/>
                <w:color w:val="000000"/>
                <w:lang w:val="hy-AM"/>
              </w:rPr>
              <w:t>․</w:t>
            </w:r>
            <w:r w:rsidRPr="00B60BD5">
              <w:rPr>
                <w:rFonts w:ascii="GHEA Grapalat" w:hAnsi="GHEA Grapalat"/>
                <w:color w:val="000000"/>
              </w:rPr>
              <w:t>0</w:t>
            </w:r>
          </w:p>
        </w:tc>
        <w:tc>
          <w:tcPr>
            <w:tcW w:w="786" w:type="pct"/>
            <w:tcBorders>
              <w:top w:val="single" w:sz="4" w:space="0" w:color="auto"/>
              <w:left w:val="single" w:sz="4" w:space="0" w:color="auto"/>
              <w:bottom w:val="single" w:sz="4" w:space="0" w:color="auto"/>
              <w:right w:val="single" w:sz="4" w:space="0" w:color="auto"/>
            </w:tcBorders>
            <w:shd w:val="clear" w:color="auto" w:fill="FFFFFF"/>
          </w:tcPr>
          <w:p w14:paraId="76BA0DFF" w14:textId="77777777" w:rsidR="00F108DE" w:rsidRPr="00B60BD5" w:rsidRDefault="00F108DE" w:rsidP="004A0B7A">
            <w:pPr>
              <w:tabs>
                <w:tab w:val="left" w:pos="426"/>
              </w:tabs>
              <w:spacing w:line="360" w:lineRule="auto"/>
              <w:ind w:left="142"/>
              <w:jc w:val="center"/>
              <w:rPr>
                <w:rFonts w:ascii="GHEA Grapalat" w:hAnsi="GHEA Grapalat" w:cs="Calibri"/>
                <w:color w:val="000000"/>
                <w:lang w:val="hy-AM"/>
              </w:rPr>
            </w:pPr>
            <w:r w:rsidRPr="00B60BD5">
              <w:rPr>
                <w:rFonts w:ascii="Calibri" w:hAnsi="Calibri" w:cs="Calibri"/>
                <w:color w:val="000000"/>
                <w:lang w:val="hy-AM"/>
              </w:rPr>
              <w:t> </w:t>
            </w:r>
            <w:r w:rsidRPr="00B60BD5">
              <w:rPr>
                <w:rFonts w:ascii="GHEA Grapalat" w:hAnsi="GHEA Grapalat"/>
                <w:color w:val="000000"/>
              </w:rPr>
              <w:t>В30</w:t>
            </w:r>
          </w:p>
        </w:tc>
      </w:tr>
      <w:tr w:rsidR="00F108DE" w:rsidRPr="00B60BD5" w14:paraId="07B8E034" w14:textId="77777777" w:rsidTr="004A0B7A">
        <w:trPr>
          <w:trHeight w:val="20"/>
          <w:jc w:val="center"/>
        </w:trPr>
        <w:tc>
          <w:tcPr>
            <w:tcW w:w="359" w:type="pct"/>
            <w:tcBorders>
              <w:top w:val="single" w:sz="4" w:space="0" w:color="auto"/>
              <w:left w:val="single" w:sz="4" w:space="0" w:color="auto"/>
              <w:bottom w:val="single" w:sz="4" w:space="0" w:color="auto"/>
              <w:right w:val="single" w:sz="4" w:space="0" w:color="auto"/>
            </w:tcBorders>
          </w:tcPr>
          <w:p w14:paraId="5D36BFC0" w14:textId="77777777" w:rsidR="00F108DE" w:rsidRPr="00B60BD5" w:rsidRDefault="00F108DE" w:rsidP="002D05CA">
            <w:pPr>
              <w:tabs>
                <w:tab w:val="left" w:pos="426"/>
              </w:tabs>
              <w:spacing w:line="360" w:lineRule="auto"/>
              <w:ind w:right="121"/>
              <w:jc w:val="center"/>
              <w:rPr>
                <w:rFonts w:ascii="GHEA Grapalat" w:hAnsi="GHEA Grapalat"/>
                <w:color w:val="000000"/>
                <w:lang w:val="hy-AM"/>
              </w:rPr>
            </w:pPr>
            <w:r w:rsidRPr="00B60BD5">
              <w:rPr>
                <w:rFonts w:ascii="GHEA Grapalat" w:hAnsi="GHEA Grapalat"/>
                <w:color w:val="000000"/>
                <w:lang w:val="hy-AM"/>
              </w:rPr>
              <w:t>2)</w:t>
            </w:r>
          </w:p>
        </w:tc>
        <w:tc>
          <w:tcPr>
            <w:tcW w:w="2855" w:type="pct"/>
            <w:tcBorders>
              <w:top w:val="single" w:sz="4" w:space="0" w:color="auto"/>
              <w:left w:val="single" w:sz="4" w:space="0" w:color="auto"/>
              <w:bottom w:val="single" w:sz="4" w:space="0" w:color="auto"/>
              <w:right w:val="single" w:sz="4" w:space="0" w:color="auto"/>
            </w:tcBorders>
            <w:hideMark/>
          </w:tcPr>
          <w:p w14:paraId="18671433" w14:textId="77777777" w:rsidR="00F108DE" w:rsidRPr="00B60BD5" w:rsidRDefault="00F108DE" w:rsidP="004A0B7A">
            <w:pPr>
              <w:tabs>
                <w:tab w:val="left" w:pos="426"/>
              </w:tabs>
              <w:spacing w:line="360" w:lineRule="auto"/>
              <w:ind w:left="142" w:right="121"/>
              <w:jc w:val="both"/>
              <w:rPr>
                <w:rFonts w:ascii="GHEA Grapalat" w:hAnsi="GHEA Grapalat"/>
                <w:color w:val="000000"/>
                <w:lang w:val="hy-AM"/>
              </w:rPr>
            </w:pPr>
            <w:r w:rsidRPr="00B60BD5">
              <w:rPr>
                <w:rFonts w:ascii="GHEA Grapalat" w:hAnsi="GHEA Grapalat"/>
                <w:color w:val="000000"/>
                <w:lang w:val="hy-AM"/>
              </w:rPr>
              <w:t xml:space="preserve">ձողային ամրանով  </w:t>
            </w:r>
          </w:p>
        </w:tc>
        <w:tc>
          <w:tcPr>
            <w:tcW w:w="1000" w:type="pct"/>
            <w:tcBorders>
              <w:top w:val="single" w:sz="4" w:space="0" w:color="auto"/>
              <w:left w:val="single" w:sz="4" w:space="0" w:color="auto"/>
              <w:bottom w:val="single" w:sz="4" w:space="0" w:color="auto"/>
              <w:right w:val="single" w:sz="4" w:space="0" w:color="auto"/>
            </w:tcBorders>
            <w:shd w:val="clear" w:color="auto" w:fill="FFFFFF"/>
            <w:hideMark/>
          </w:tcPr>
          <w:p w14:paraId="457EAE23"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B</w:t>
            </w:r>
            <w:r w:rsidRPr="00B60BD5">
              <w:rPr>
                <w:rFonts w:ascii="GHEA Grapalat" w:hAnsi="GHEA Grapalat"/>
                <w:i/>
                <w:iCs/>
                <w:color w:val="000000"/>
                <w:vertAlign w:val="subscript"/>
              </w:rPr>
              <w:t>tb</w:t>
            </w:r>
            <w:r w:rsidRPr="00B60BD5">
              <w:rPr>
                <w:rFonts w:ascii="GHEA Grapalat" w:hAnsi="GHEA Grapalat"/>
                <w:color w:val="000000"/>
              </w:rPr>
              <w:t>3</w:t>
            </w:r>
            <w:r w:rsidRPr="00B60BD5">
              <w:rPr>
                <w:rFonts w:ascii="Microsoft JhengHei" w:eastAsia="Microsoft JhengHei" w:hAnsi="Microsoft JhengHei" w:cs="Microsoft JhengHei" w:hint="eastAsia"/>
                <w:color w:val="000000"/>
                <w:lang w:val="hy-AM"/>
              </w:rPr>
              <w:t>․</w:t>
            </w:r>
            <w:r w:rsidRPr="00B60BD5">
              <w:rPr>
                <w:rFonts w:ascii="GHEA Grapalat" w:hAnsi="GHEA Grapalat"/>
                <w:color w:val="000000"/>
              </w:rPr>
              <w:t>6</w:t>
            </w:r>
          </w:p>
        </w:tc>
        <w:tc>
          <w:tcPr>
            <w:tcW w:w="786" w:type="pct"/>
            <w:tcBorders>
              <w:top w:val="single" w:sz="4" w:space="0" w:color="auto"/>
              <w:left w:val="single" w:sz="4" w:space="0" w:color="auto"/>
              <w:bottom w:val="single" w:sz="4" w:space="0" w:color="auto"/>
              <w:right w:val="single" w:sz="4" w:space="0" w:color="auto"/>
            </w:tcBorders>
            <w:shd w:val="clear" w:color="auto" w:fill="FFFFFF"/>
            <w:hideMark/>
          </w:tcPr>
          <w:p w14:paraId="27EB44BD"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В25</w:t>
            </w:r>
          </w:p>
        </w:tc>
      </w:tr>
      <w:tr w:rsidR="00F108DE" w:rsidRPr="00D72953" w14:paraId="687C5D49" w14:textId="77777777" w:rsidTr="004A0B7A">
        <w:trPr>
          <w:trHeight w:val="1265"/>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5A7DE0B0" w14:textId="77777777" w:rsidR="00F108DE" w:rsidRPr="00B60BD5" w:rsidRDefault="00F108DE" w:rsidP="002D05CA">
            <w:pPr>
              <w:pStyle w:val="ListParagraph"/>
              <w:numPr>
                <w:ilvl w:val="0"/>
                <w:numId w:val="44"/>
              </w:numPr>
              <w:tabs>
                <w:tab w:val="left" w:pos="426"/>
              </w:tabs>
              <w:spacing w:after="0" w:line="360" w:lineRule="auto"/>
              <w:ind w:left="142" w:firstLine="0"/>
              <w:jc w:val="center"/>
              <w:rPr>
                <w:rFonts w:ascii="GHEA Grapalat" w:hAnsi="GHEA Grapalat"/>
                <w:lang w:val="hy-AM"/>
              </w:rPr>
            </w:pPr>
          </w:p>
        </w:tc>
        <w:tc>
          <w:tcPr>
            <w:tcW w:w="4641" w:type="pct"/>
            <w:gridSpan w:val="3"/>
            <w:tcBorders>
              <w:top w:val="single" w:sz="4" w:space="0" w:color="auto"/>
              <w:left w:val="single" w:sz="4" w:space="0" w:color="auto"/>
              <w:bottom w:val="single" w:sz="4" w:space="0" w:color="auto"/>
              <w:right w:val="single" w:sz="4" w:space="0" w:color="auto"/>
            </w:tcBorders>
            <w:shd w:val="clear" w:color="auto" w:fill="FFFFFF"/>
            <w:hideMark/>
          </w:tcPr>
          <w:p w14:paraId="2A21A9D0" w14:textId="77777777" w:rsidR="00F108DE" w:rsidRPr="00B60BD5" w:rsidRDefault="00F108DE" w:rsidP="004A0B7A">
            <w:pPr>
              <w:tabs>
                <w:tab w:val="left" w:pos="426"/>
                <w:tab w:val="left" w:pos="532"/>
              </w:tabs>
              <w:spacing w:line="360" w:lineRule="auto"/>
              <w:ind w:left="142" w:right="152"/>
              <w:jc w:val="both"/>
              <w:rPr>
                <w:rFonts w:ascii="GHEA Grapalat" w:hAnsi="GHEA Grapalat"/>
                <w:lang w:val="hy-AM"/>
              </w:rPr>
            </w:pPr>
            <w:r w:rsidRPr="00B60BD5">
              <w:rPr>
                <w:rFonts w:ascii="GHEA Grapalat" w:hAnsi="GHEA Grapalat"/>
                <w:lang w:val="hy-AM"/>
              </w:rPr>
              <w:t>Արտադասային բեռնվածքերի համար նախատեսված ծածկույթների համար (աղյուսակ 16) հարկ է կիրառել Btb 4.4-ից ոչ ցածր և B35-ից ոչ ցածր դասերի բետոն։</w:t>
            </w:r>
          </w:p>
        </w:tc>
      </w:tr>
      <w:tr w:rsidR="00F108DE" w:rsidRPr="00D72953" w14:paraId="5975F420" w14:textId="77777777" w:rsidTr="004A0B7A">
        <w:trPr>
          <w:trHeight w:val="2104"/>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0613B9BA" w14:textId="77777777" w:rsidR="00F108DE" w:rsidRPr="00B60BD5" w:rsidRDefault="00F108DE" w:rsidP="002D05CA">
            <w:pPr>
              <w:pStyle w:val="ListParagraph"/>
              <w:numPr>
                <w:ilvl w:val="0"/>
                <w:numId w:val="44"/>
              </w:numPr>
              <w:tabs>
                <w:tab w:val="left" w:pos="426"/>
              </w:tabs>
              <w:spacing w:after="0" w:line="360" w:lineRule="auto"/>
              <w:ind w:left="142" w:firstLine="0"/>
              <w:jc w:val="center"/>
              <w:rPr>
                <w:rFonts w:ascii="GHEA Grapalat" w:hAnsi="GHEA Grapalat"/>
                <w:lang w:val="hy-AM"/>
              </w:rPr>
            </w:pPr>
          </w:p>
        </w:tc>
        <w:tc>
          <w:tcPr>
            <w:tcW w:w="4641" w:type="pct"/>
            <w:gridSpan w:val="3"/>
            <w:tcBorders>
              <w:top w:val="single" w:sz="4" w:space="0" w:color="auto"/>
              <w:left w:val="single" w:sz="4" w:space="0" w:color="auto"/>
              <w:bottom w:val="single" w:sz="4" w:space="0" w:color="auto"/>
              <w:right w:val="single" w:sz="4" w:space="0" w:color="auto"/>
            </w:tcBorders>
            <w:shd w:val="clear" w:color="auto" w:fill="FFFFFF"/>
          </w:tcPr>
          <w:p w14:paraId="3DC8BFE1" w14:textId="77777777" w:rsidR="00F108DE" w:rsidRPr="00B60BD5" w:rsidRDefault="00F108DE" w:rsidP="004A0B7A">
            <w:pPr>
              <w:tabs>
                <w:tab w:val="left" w:pos="426"/>
                <w:tab w:val="left" w:pos="532"/>
              </w:tabs>
              <w:spacing w:line="360" w:lineRule="auto"/>
              <w:ind w:left="142"/>
              <w:jc w:val="both"/>
              <w:rPr>
                <w:rFonts w:ascii="GHEA Grapalat" w:hAnsi="GHEA Grapalat"/>
                <w:lang w:val="hy-AM"/>
              </w:rPr>
            </w:pPr>
            <w:r w:rsidRPr="00B60BD5">
              <w:rPr>
                <w:rFonts w:ascii="GHEA Grapalat" w:hAnsi="GHEA Grapalat"/>
                <w:lang w:val="hy-AM"/>
              </w:rPr>
              <w:t>Անիվների օդաճնշիչներում ոչ ավելի, քան 0.6 ՄՊա օդի ճնշումով բեռնվածքերի տակ հաշվարկվող ծածկույթների համար, համապատասխան տեխնիկատնտեսական հիմնավորման դեպքում, թույլատրվում է կիրառել Btb3.2, B25 դասերի բետոն։</w:t>
            </w:r>
          </w:p>
        </w:tc>
      </w:tr>
    </w:tbl>
    <w:p w14:paraId="1D236437" w14:textId="77777777" w:rsidR="00F108DE" w:rsidRPr="00B60BD5" w:rsidRDefault="00F108DE" w:rsidP="00F108DE">
      <w:pPr>
        <w:spacing w:line="360" w:lineRule="auto"/>
        <w:ind w:firstLine="284"/>
        <w:jc w:val="both"/>
        <w:rPr>
          <w:rFonts w:ascii="GHEA Grapalat" w:hAnsi="GHEA Grapalat"/>
          <w:color w:val="000000"/>
          <w:lang w:val="hy-AM"/>
        </w:rPr>
      </w:pPr>
    </w:p>
    <w:p w14:paraId="71C85DBB" w14:textId="77777777" w:rsidR="00F108DE" w:rsidRPr="00B60BD5" w:rsidRDefault="00F108DE" w:rsidP="00F108DE">
      <w:pPr>
        <w:pStyle w:val="1"/>
        <w:numPr>
          <w:ilvl w:val="0"/>
          <w:numId w:val="8"/>
        </w:numPr>
        <w:tabs>
          <w:tab w:val="clear" w:pos="1080"/>
          <w:tab w:val="clear" w:pos="1276"/>
          <w:tab w:val="left" w:pos="1134"/>
        </w:tabs>
        <w:ind w:left="0" w:firstLine="562"/>
        <w:contextualSpacing/>
      </w:pPr>
      <w:r w:rsidRPr="00B60BD5">
        <w:t>Միաձույլ կոշտ շերտի պահանջվող հաստությունը պետք է որոշվի հաշվարկով և ընդունվի ոչ պակաս, քան 0</w:t>
      </w:r>
      <w:r w:rsidRPr="00B60BD5">
        <w:rPr>
          <w:rFonts w:ascii="Cambria Math" w:hAnsi="Cambria Math" w:cs="Cambria Math"/>
        </w:rPr>
        <w:t>․</w:t>
      </w:r>
      <w:r w:rsidRPr="00B60BD5">
        <w:t>16 մ: Կոշտ ծածկույթները բետոնով կամ ամրանաբետոնով ուժեղացման դեպքում ուժեղացման շերտի պահանջվող հաստությունը պետք է որոշվի հաշվարկով և ընդունվի ոչ պակաս, քան 0</w:t>
      </w:r>
      <w:r w:rsidRPr="00B60BD5">
        <w:rPr>
          <w:rFonts w:ascii="Microsoft JhengHei" w:eastAsia="Microsoft JhengHei" w:hAnsi="Microsoft JhengHei" w:cs="Microsoft JhengHei" w:hint="eastAsia"/>
        </w:rPr>
        <w:t>․</w:t>
      </w:r>
      <w:r w:rsidRPr="00B60BD5">
        <w:t>2 մ:</w:t>
      </w:r>
    </w:p>
    <w:p w14:paraId="2EC0C147" w14:textId="77777777" w:rsidR="00F108DE" w:rsidRPr="00B60BD5" w:rsidRDefault="00F108DE" w:rsidP="00F108DE">
      <w:pPr>
        <w:pStyle w:val="1"/>
        <w:numPr>
          <w:ilvl w:val="0"/>
          <w:numId w:val="8"/>
        </w:numPr>
        <w:tabs>
          <w:tab w:val="clear" w:pos="1080"/>
          <w:tab w:val="clear" w:pos="1276"/>
          <w:tab w:val="left" w:pos="1134"/>
        </w:tabs>
        <w:ind w:left="0" w:firstLine="562"/>
        <w:contextualSpacing/>
        <w:rPr>
          <w:rFonts w:cs="Cambria Math"/>
        </w:rPr>
      </w:pPr>
      <w:r w:rsidRPr="00B60BD5">
        <w:rPr>
          <w:rFonts w:cs="Cambria Math"/>
        </w:rPr>
        <w:t xml:space="preserve">Ամրանի տեսակը և դասը հարկ է սահմանել կախված ծածկույթի տեսակից, ամրանի նշանակությունից, ամրանային տարրերի պատրաստման տեխնոլոգիայից և դրանց օգտագործման եղանակներից (չլարված և լարված ամրան): Ամրանային պողպատների բնութագրերը բերված են ՀՀ քաղաքաշինության  կոմիտեի նախագահի 2021 թվականի հունվարի 14-ի N02-Ն հրամանով հաստատված </w:t>
      </w:r>
      <w:r w:rsidRPr="00B60BD5">
        <w:rPr>
          <w:bCs/>
        </w:rPr>
        <w:t xml:space="preserve">ՀՀՇՆ 52-01- </w:t>
      </w:r>
      <w:r w:rsidRPr="00B60BD5">
        <w:rPr>
          <w:rFonts w:cs="Cambria Math"/>
        </w:rPr>
        <w:t>«Բետոնե և երկաթբետոնե կոնստրուկցիաներ» շինարարական նորմերում:</w:t>
      </w:r>
    </w:p>
    <w:p w14:paraId="33C37B77" w14:textId="77777777" w:rsidR="00F108DE" w:rsidRPr="00B60BD5" w:rsidRDefault="00F108DE" w:rsidP="00F108DE">
      <w:pPr>
        <w:pStyle w:val="1"/>
        <w:numPr>
          <w:ilvl w:val="0"/>
          <w:numId w:val="8"/>
        </w:numPr>
        <w:tabs>
          <w:tab w:val="clear" w:pos="1080"/>
          <w:tab w:val="clear" w:pos="1276"/>
          <w:tab w:val="left" w:pos="1134"/>
        </w:tabs>
        <w:ind w:left="0" w:firstLine="567"/>
      </w:pPr>
      <w:r w:rsidRPr="00B60BD5">
        <w:rPr>
          <w:rFonts w:cs="Cambria Math"/>
        </w:rPr>
        <w:lastRenderedPageBreak/>
        <w:t xml:space="preserve">Որպես չլարված ամրան հարկ է օգտագործել B500 (Bp-I) դասի սովորական ամրանային մետաղալար (եռակցված ցանցերում և կարկասներում) կամ A300 (A-II) և A400 (A-III) դասերի պարբերական պրոֆիլի շիկագլոցված ամրանային պողպատ: A240 (A-I) դասի շիկագլոցված հարթ ամրացման պողպատը պետք է օգտագործվի որպես մոնտաժային, բաշխիչ և </w:t>
      </w:r>
      <w:r w:rsidRPr="00B60BD5">
        <w:rPr>
          <w:bCs/>
        </w:rPr>
        <w:t>կառուցվածքային</w:t>
      </w:r>
      <w:r w:rsidRPr="00B60BD5">
        <w:rPr>
          <w:rFonts w:cs="Cambria Math"/>
        </w:rPr>
        <w:t xml:space="preserve"> ամրան, ինչպես ծայրակցման միացումների տարրերի համար:</w:t>
      </w:r>
    </w:p>
    <w:p w14:paraId="6D644052" w14:textId="77777777" w:rsidR="00F108DE" w:rsidRPr="00B60BD5" w:rsidRDefault="00F108DE" w:rsidP="00F108DE">
      <w:pPr>
        <w:pStyle w:val="1"/>
        <w:numPr>
          <w:ilvl w:val="0"/>
          <w:numId w:val="8"/>
        </w:numPr>
        <w:tabs>
          <w:tab w:val="clear" w:pos="1080"/>
          <w:tab w:val="clear" w:pos="1276"/>
          <w:tab w:val="left" w:pos="1134"/>
        </w:tabs>
        <w:ind w:left="0" w:firstLine="567"/>
      </w:pPr>
      <w:r w:rsidRPr="00B60BD5">
        <w:rPr>
          <w:rFonts w:cs="Cambria Math"/>
        </w:rPr>
        <w:t>Միաձույլ երկաթբետոնե ծածկույթներում պաշտպանիչ շերտի հաստությունը պետք է լինի ոչ պակաս 40 մմ-ից վերին ամրանի համար և 30 մմ –ից՝ ստորինի համար:</w:t>
      </w:r>
      <w:r w:rsidRPr="00B60BD5">
        <w:t xml:space="preserve"> </w:t>
      </w:r>
    </w:p>
    <w:p w14:paraId="3A047D8E" w14:textId="77777777" w:rsidR="00F108DE" w:rsidRPr="00B60BD5" w:rsidRDefault="00F108DE" w:rsidP="00F108DE">
      <w:pPr>
        <w:pStyle w:val="1"/>
        <w:numPr>
          <w:ilvl w:val="0"/>
          <w:numId w:val="8"/>
        </w:numPr>
        <w:tabs>
          <w:tab w:val="clear" w:pos="1080"/>
          <w:tab w:val="clear" w:pos="1276"/>
          <w:tab w:val="left" w:pos="1134"/>
        </w:tabs>
        <w:ind w:left="0" w:firstLine="567"/>
      </w:pPr>
      <w:r w:rsidRPr="00B60BD5">
        <w:t>Ամրանաբետոնե ծածկույթները մինչև 0,3 մ սալերի հաստության դեպքում պետք է ամրանավորել 10-14 մմ տրամագծով ձողաձև ամրանից ցանցերով, 0,3 մ-ից ավելի հաստությամբ սալերի դեպքում՝ 14-18 մմ տրամագծով։ Ցանցերը հարկ է տեղակայել սալերի վերևից այնպիսի հեռավորության վրա, որը հավասար լինի  սալերի հաստության 1/3-ից մինչև 1/2։ Սալերի երկայնական ամրանավորման տոկոսը (ամրանով բետոնի հագեցվածության աստիճանը) հարկ է ընդունել 0</w:t>
      </w:r>
      <w:r w:rsidRPr="00B60BD5">
        <w:rPr>
          <w:rFonts w:ascii="Cambria Math" w:hAnsi="Cambria Math" w:cs="Cambria Math"/>
        </w:rPr>
        <w:t>․</w:t>
      </w:r>
      <w:r w:rsidRPr="00B60BD5">
        <w:t>1-ից մինչև 0</w:t>
      </w:r>
      <w:r w:rsidRPr="00B60BD5">
        <w:rPr>
          <w:rFonts w:ascii="Cambria Math" w:hAnsi="Cambria Math" w:cs="Cambria Math"/>
        </w:rPr>
        <w:t>․</w:t>
      </w:r>
      <w:r w:rsidRPr="00B60BD5">
        <w:t>15, իսկ ձողերի քայլը՝ 0</w:t>
      </w:r>
      <w:r w:rsidRPr="00B60BD5">
        <w:rPr>
          <w:rFonts w:ascii="Cambria Math" w:hAnsi="Cambria Math" w:cs="Cambria Math"/>
        </w:rPr>
        <w:t>․</w:t>
      </w:r>
      <w:r w:rsidRPr="00B60BD5">
        <w:t>15-ից մինչև 0</w:t>
      </w:r>
      <w:r w:rsidRPr="00B60BD5">
        <w:rPr>
          <w:rFonts w:ascii="Cambria Math" w:hAnsi="Cambria Math" w:cs="Cambria Math"/>
        </w:rPr>
        <w:t>․</w:t>
      </w:r>
      <w:r w:rsidRPr="00B60BD5">
        <w:t xml:space="preserve">4 մ՝ կախված սալերի լայնությունից և ամրանի ձողերի տրամագծից։ Լայնական ամրանավորումը </w:t>
      </w:r>
      <w:r w:rsidRPr="00B60BD5">
        <w:rPr>
          <w:bCs/>
        </w:rPr>
        <w:t>կոնստրուկտիվ</w:t>
      </w:r>
      <w:r w:rsidRPr="00B60BD5">
        <w:t xml:space="preserve"> է. լայնական ձողերի միջև հեռավորությունը հարկ է ընդունել 0</w:t>
      </w:r>
      <w:r w:rsidRPr="00B60BD5">
        <w:rPr>
          <w:rFonts w:ascii="Cambria Math" w:hAnsi="Cambria Math" w:cs="Cambria Math"/>
        </w:rPr>
        <w:t>․</w:t>
      </w:r>
      <w:r w:rsidRPr="00B60BD5">
        <w:t>4 մ։</w:t>
      </w:r>
    </w:p>
    <w:p w14:paraId="59517C7D" w14:textId="77777777" w:rsidR="00F108DE" w:rsidRPr="00B60BD5" w:rsidRDefault="00F108DE" w:rsidP="00F108DE">
      <w:pPr>
        <w:pStyle w:val="1"/>
        <w:numPr>
          <w:ilvl w:val="0"/>
          <w:numId w:val="8"/>
        </w:numPr>
        <w:tabs>
          <w:tab w:val="clear" w:pos="1080"/>
          <w:tab w:val="clear" w:pos="1276"/>
          <w:tab w:val="left" w:pos="1134"/>
        </w:tabs>
        <w:ind w:left="0" w:firstLine="567"/>
        <w:rPr>
          <w:sz w:val="22"/>
          <w:szCs w:val="22"/>
        </w:rPr>
      </w:pPr>
      <w:r w:rsidRPr="00B60BD5">
        <w:t>Չլարված ամրանով երկաթբետոնե ծածկույթների ամրանավորման համար հարկ է օգտագործել 12-ից մինչև 18 մմ տրամագծով ամրան՝ եռակցված կարկասների տեսքով: Ամրանի հատվածքի պահանջվող լայնական մակերեսը պետք է որոշել հաշվարկով, ընդ որում ամրանավորման տոկոսը պետք է լինի ոչ պակաս, քան 0</w:t>
      </w:r>
      <w:r w:rsidRPr="00B60BD5">
        <w:rPr>
          <w:rFonts w:ascii="Cambria Math" w:hAnsi="Cambria Math" w:cs="Cambria Math"/>
        </w:rPr>
        <w:t>․</w:t>
      </w:r>
      <w:r w:rsidRPr="00B60BD5">
        <w:t>25: Ամրանը անհրաժեշտ է տեղադրել երկայնական և լայնական ուղղություններով՝ սալի  հատույթի վերին և ստորին գոտիներում՝ ծռման մոմենտների արժեքին համապատասխան: Ձողերի միջև հեռավորությունը, կախված ամրանավորման անհրաժեշտ մակերեսից և ձողերի ընդունված տրամագծից, հարկ է ընդունել 0</w:t>
      </w:r>
      <w:r w:rsidRPr="00B60BD5">
        <w:rPr>
          <w:rFonts w:ascii="Cambria Math" w:hAnsi="Cambria Math" w:cs="Cambria Math"/>
        </w:rPr>
        <w:t>․</w:t>
      </w:r>
      <w:r w:rsidRPr="00B60BD5">
        <w:t>1-ից մինչև 0</w:t>
      </w:r>
      <w:r w:rsidRPr="00B60BD5">
        <w:rPr>
          <w:rFonts w:ascii="Cambria Math" w:hAnsi="Cambria Math" w:cs="Cambria Math"/>
        </w:rPr>
        <w:t>․</w:t>
      </w:r>
      <w:r w:rsidRPr="00B60BD5">
        <w:t xml:space="preserve">3 մ: </w:t>
      </w:r>
    </w:p>
    <w:p w14:paraId="2621A153" w14:textId="77777777" w:rsidR="00F108DE" w:rsidRPr="00B60BD5" w:rsidRDefault="00F108DE" w:rsidP="00F108DE">
      <w:pPr>
        <w:pStyle w:val="1"/>
        <w:numPr>
          <w:ilvl w:val="0"/>
          <w:numId w:val="8"/>
        </w:numPr>
        <w:tabs>
          <w:tab w:val="clear" w:pos="1080"/>
          <w:tab w:val="clear" w:pos="1276"/>
          <w:tab w:val="left" w:pos="1134"/>
        </w:tabs>
        <w:ind w:left="0" w:firstLine="567"/>
      </w:pPr>
      <w:r w:rsidRPr="00B60BD5">
        <w:t>Բետոնացման ընթացքում ամրանային ցանցերն ու կարկասները չպետք է տեղաշարժվեն։ Դրանց կայունությունն ապահովող կոնստրուկտիվ տարրերը չպետք է խոչընդոտեն սալերի ազատ ջերմաստիճանային տեղափոխմանը շահագործման ընթացքում։</w:t>
      </w:r>
    </w:p>
    <w:p w14:paraId="7336C5CA" w14:textId="77777777" w:rsidR="00F108DE" w:rsidRPr="00B60BD5" w:rsidRDefault="00F108DE" w:rsidP="00F108DE">
      <w:pPr>
        <w:pStyle w:val="1"/>
        <w:numPr>
          <w:ilvl w:val="0"/>
          <w:numId w:val="8"/>
        </w:numPr>
        <w:tabs>
          <w:tab w:val="clear" w:pos="1080"/>
          <w:tab w:val="clear" w:pos="1276"/>
          <w:tab w:val="left" w:pos="1134"/>
        </w:tabs>
        <w:ind w:left="0" w:firstLine="567"/>
      </w:pPr>
      <w:r w:rsidRPr="00B60BD5">
        <w:t xml:space="preserve">ՕՀՍ-14 (օդանավակայանի հարթ սալեր) սալերից </w:t>
      </w:r>
      <w:r w:rsidRPr="00B60BD5">
        <w:rPr>
          <w:rFonts w:cs="Cambria Math"/>
        </w:rPr>
        <w:t xml:space="preserve">հավաքովի ծածկույթները </w:t>
      </w:r>
      <w:r w:rsidRPr="00B60BD5">
        <w:t xml:space="preserve">հարկ է կիրառել է բազմանիվ հենարանի համար ոչ ավելի, քան 100 կՆ (կիլոՆյուտոն) և միանիվ հենարանի համար ոչ ավելի, քան 170 կՆ անիվի վրա բեռնվածքների դեպքում, ՕՀՍ--18-ը՝ բազմանիվ հենարանի համար ոչ ավելի, քան 140 կՆ և միանիվ հենարանի համար ոչ ավելի, քան </w:t>
      </w:r>
      <w:r w:rsidRPr="00B60BD5">
        <w:lastRenderedPageBreak/>
        <w:t xml:space="preserve">200 կՆ, ՕՀՍ--20-ը՝ համապատասխանաբար ոչ ավելի, քան 180 կՆ և 250 կՆ: Երկշերտ ծածկույթները սերտաճեցման մեթոդով տեղադրելիս բաժանարար միջնաշերտ չի տեղադրվում:   </w:t>
      </w:r>
    </w:p>
    <w:p w14:paraId="174ED204" w14:textId="77777777" w:rsidR="00F108DE" w:rsidRPr="00B60BD5" w:rsidRDefault="00F108DE" w:rsidP="00F108DE">
      <w:pPr>
        <w:pStyle w:val="1"/>
        <w:numPr>
          <w:ilvl w:val="0"/>
          <w:numId w:val="8"/>
        </w:numPr>
        <w:tabs>
          <w:tab w:val="clear" w:pos="1080"/>
          <w:tab w:val="clear" w:pos="1276"/>
          <w:tab w:val="left" w:pos="1134"/>
        </w:tabs>
        <w:ind w:left="0" w:firstLine="567"/>
      </w:pPr>
      <w:r w:rsidRPr="00B60BD5">
        <w:t>Կոշտ միաձույլ ծածկույթների սալերի և արհեստական</w:t>
      </w:r>
      <w:r w:rsidRPr="00B60BD5">
        <w:rPr>
          <w:rFonts w:ascii="Cambria Math" w:hAnsi="Cambria Math" w:cs="Cambria Math"/>
        </w:rPr>
        <w:t xml:space="preserve"> </w:t>
      </w:r>
      <w:r w:rsidRPr="00B60BD5">
        <w:rPr>
          <w:rFonts w:cs="GHEA Grapalat"/>
        </w:rPr>
        <w:t>հիմնատակ</w:t>
      </w:r>
      <w:r w:rsidRPr="00B60BD5">
        <w:t xml:space="preserve">երի, ինչպես նաև երկշերտ միաձույլ ծածկույթների շերտերի միջև անհրաժեշտ է նախատեսել </w:t>
      </w:r>
      <w:r w:rsidRPr="00B60BD5">
        <w:rPr>
          <w:bCs/>
        </w:rPr>
        <w:t>կոնստրուկտիվ</w:t>
      </w:r>
      <w:r w:rsidRPr="00B60BD5">
        <w:t xml:space="preserve"> միջոցառումներ, որոնք կապահովեն շերտերի հորիզոնական տեղաշարժերի անկախությունը (պերգամինից (մոմաթղթից) և թաղանթային պոլիմերային նյութերից բաժանարար միջնաշերտեր): Ավազաբիտումային գորգի օգտագործումը թույլատրելի չէ:</w:t>
      </w:r>
    </w:p>
    <w:p w14:paraId="45DBB234" w14:textId="77777777" w:rsidR="00F108DE" w:rsidRPr="00B60BD5" w:rsidRDefault="00F108DE" w:rsidP="00F108DE">
      <w:pPr>
        <w:pStyle w:val="1"/>
        <w:numPr>
          <w:ilvl w:val="0"/>
          <w:numId w:val="8"/>
        </w:numPr>
        <w:tabs>
          <w:tab w:val="clear" w:pos="1080"/>
          <w:tab w:val="clear" w:pos="1276"/>
          <w:tab w:val="left" w:pos="1134"/>
        </w:tabs>
        <w:ind w:left="0" w:firstLine="567"/>
      </w:pPr>
      <w:r w:rsidRPr="00B60BD5">
        <w:t xml:space="preserve">Նախալարված երկաթբետոնե սալերից հավաքովի </w:t>
      </w:r>
      <w:r w:rsidRPr="00C946E2">
        <w:t xml:space="preserve">ծածկույթները, </w:t>
      </w:r>
      <w:r w:rsidRPr="00B60BD5">
        <w:t>որոնք տեղադրվում են բոլոր տեսակի հիմնատակերի վրա, բացի ավազայինից, պետք է նախատեսեն 3-5 սմ հաստությամբ ավազացեմենտի խառնուրդի հարթեցնող շերտ: Այս դեպքում բաժանարար միջնաշերտ չի տեղադրվում:</w:t>
      </w:r>
    </w:p>
    <w:p w14:paraId="18504B10" w14:textId="77777777" w:rsidR="00F108DE" w:rsidRPr="00B60BD5" w:rsidRDefault="00F108DE" w:rsidP="00F108DE">
      <w:pPr>
        <w:spacing w:line="360" w:lineRule="auto"/>
        <w:ind w:firstLine="284"/>
        <w:jc w:val="both"/>
        <w:rPr>
          <w:rFonts w:ascii="GHEA Grapalat" w:hAnsi="GHEA Grapalat"/>
          <w:color w:val="000000"/>
          <w:lang w:val="hy-AM"/>
        </w:rPr>
      </w:pPr>
    </w:p>
    <w:p w14:paraId="5B5C53F1" w14:textId="77777777" w:rsidR="00F108DE" w:rsidRPr="00B60BD5" w:rsidRDefault="00F108DE" w:rsidP="00F108DE">
      <w:pPr>
        <w:pStyle w:val="a1"/>
        <w:spacing w:line="360" w:lineRule="auto"/>
      </w:pPr>
      <w:r w:rsidRPr="00B60BD5">
        <w:t>7</w:t>
      </w:r>
      <w:r w:rsidRPr="00B60BD5">
        <w:rPr>
          <w:rFonts w:ascii="Cambria Math" w:hAnsi="Cambria Math" w:cs="Cambria Math"/>
        </w:rPr>
        <w:t>․</w:t>
      </w:r>
      <w:r w:rsidRPr="00B60BD5">
        <w:t>4</w:t>
      </w:r>
      <w:r w:rsidRPr="00B60BD5">
        <w:rPr>
          <w:rFonts w:ascii="Cambria Math" w:hAnsi="Cambria Math" w:cs="Cambria Math"/>
        </w:rPr>
        <w:t>․</w:t>
      </w:r>
      <w:r w:rsidRPr="00B60BD5">
        <w:t xml:space="preserve"> Դեֆորմացիոն կարեր կոշտ ծածկույթներում</w:t>
      </w:r>
    </w:p>
    <w:p w14:paraId="000D280F" w14:textId="77777777" w:rsidR="00F108DE" w:rsidRPr="00B60BD5" w:rsidRDefault="00F108DE" w:rsidP="00C946E2">
      <w:pPr>
        <w:spacing w:line="360" w:lineRule="auto"/>
        <w:ind w:firstLine="540"/>
        <w:contextualSpacing/>
        <w:jc w:val="both"/>
        <w:outlineLvl w:val="1"/>
        <w:rPr>
          <w:color w:val="000000"/>
          <w:lang w:val="hy-AM"/>
        </w:rPr>
      </w:pPr>
      <w:bookmarkStart w:id="3" w:name="i253670"/>
      <w:r w:rsidRPr="00B60BD5">
        <w:rPr>
          <w:rFonts w:ascii="GHEA Grapalat" w:hAnsi="GHEA Grapalat"/>
          <w:bCs/>
          <w:color w:val="000000"/>
          <w:lang w:val="hy-AM"/>
        </w:rPr>
        <w:t>139</w:t>
      </w:r>
      <w:r w:rsidRPr="00B60BD5">
        <w:rPr>
          <w:rFonts w:ascii="Cambria Math" w:hAnsi="Cambria Math" w:cs="Cambria Math"/>
          <w:bCs/>
          <w:color w:val="000000"/>
          <w:lang w:val="hy-AM"/>
        </w:rPr>
        <w:t>․</w:t>
      </w:r>
      <w:r w:rsidRPr="00B60BD5">
        <w:rPr>
          <w:rFonts w:ascii="GHEA Grapalat" w:hAnsi="GHEA Grapalat"/>
          <w:color w:val="000000"/>
          <w:lang w:val="hy-AM"/>
        </w:rPr>
        <w:t xml:space="preserve"> </w:t>
      </w:r>
      <w:r w:rsidRPr="00B60BD5">
        <w:rPr>
          <w:rFonts w:ascii="GHEA Grapalat" w:hAnsi="GHEA Grapalat"/>
          <w:bCs/>
          <w:color w:val="000000"/>
          <w:lang w:val="hy-AM"/>
        </w:rPr>
        <w:t xml:space="preserve">Կոշտ միաձույլ ծածկույթները պետք է բաժանվեն առանձին սալիկների դեֆորմացիոն կարերով: Սալերի չափերը պետք է սահմանվեն՝ կախված տեղական կլիմայական պայմաններից, ծածկույթների վրա առավելագույն ուժ գործադրող օդանավի հենարանների </w:t>
      </w:r>
      <w:r w:rsidRPr="00B60BD5">
        <w:rPr>
          <w:rFonts w:ascii="GHEA Grapalat" w:hAnsi="GHEA Grapalat" w:cs="Tahoma"/>
          <w:color w:val="000000"/>
          <w:shd w:val="clear" w:color="auto" w:fill="FFFFFF"/>
          <w:lang w:val="hy-AM"/>
        </w:rPr>
        <w:t>անվածիրից</w:t>
      </w:r>
      <w:r w:rsidRPr="00B60BD5">
        <w:rPr>
          <w:rFonts w:ascii="GHEA Grapalat" w:hAnsi="GHEA Grapalat"/>
          <w:bCs/>
          <w:color w:val="000000"/>
          <w:lang w:val="hy-AM"/>
        </w:rPr>
        <w:t xml:space="preserve">, լուսաազդանշանային սարքավորումների համակարգի լույսերի տեղադրությունից, ինչպես նաև շինարարական աշխատանքների կատարման նախատեսված տեխնոլոգիային համապատասխան: Դեֆորմացիոն կարերով բաժանված կոշտ </w:t>
      </w:r>
      <w:r w:rsidRPr="00B60BD5">
        <w:rPr>
          <w:rFonts w:ascii="GHEA Grapalat" w:hAnsi="GHEA Grapalat" w:cs="Arial"/>
          <w:color w:val="000000"/>
          <w:lang w:val="hy-AM"/>
        </w:rPr>
        <w:t>աերոդրոմ</w:t>
      </w:r>
      <w:r w:rsidRPr="00B60BD5">
        <w:rPr>
          <w:rFonts w:ascii="GHEA Grapalat" w:hAnsi="GHEA Grapalat"/>
          <w:bCs/>
          <w:color w:val="000000"/>
          <w:lang w:val="hy-AM"/>
        </w:rPr>
        <w:t>ային ծածկույթների սալիկների կողմերի հարաբերակցությունը պետք է լինի ոչ ավելի, քան 1:2:</w:t>
      </w:r>
      <w:bookmarkEnd w:id="3"/>
      <w:r w:rsidRPr="00B60BD5">
        <w:rPr>
          <w:rFonts w:ascii="GHEA Grapalat" w:hAnsi="GHEA Grapalat"/>
          <w:bCs/>
          <w:color w:val="000000"/>
          <w:lang w:val="hy-AM"/>
        </w:rPr>
        <w:t xml:space="preserve"> </w:t>
      </w:r>
    </w:p>
    <w:p w14:paraId="13C68352" w14:textId="77777777" w:rsidR="00F108DE" w:rsidRPr="00B60BD5" w:rsidRDefault="00F108DE" w:rsidP="00C946E2">
      <w:pPr>
        <w:tabs>
          <w:tab w:val="left" w:pos="1134"/>
        </w:tabs>
        <w:spacing w:line="360" w:lineRule="auto"/>
        <w:ind w:firstLine="567"/>
        <w:contextualSpacing/>
        <w:jc w:val="both"/>
        <w:rPr>
          <w:rFonts w:ascii="Cambria Math" w:hAnsi="Cambria Math"/>
          <w:lang w:val="hy-AM"/>
        </w:rPr>
      </w:pPr>
      <w:r w:rsidRPr="00B60BD5">
        <w:rPr>
          <w:rFonts w:ascii="GHEA Grapalat" w:hAnsi="GHEA Grapalat"/>
          <w:color w:val="000000"/>
          <w:lang w:val="hy-AM"/>
        </w:rPr>
        <w:t>140</w:t>
      </w:r>
      <w:r w:rsidRPr="00B60BD5">
        <w:rPr>
          <w:rFonts w:ascii="Cambria Math" w:hAnsi="Cambria Math" w:cs="Cambria Math"/>
          <w:color w:val="000000"/>
          <w:lang w:val="hy-AM"/>
        </w:rPr>
        <w:t>․</w:t>
      </w:r>
      <w:r w:rsidRPr="00B60BD5">
        <w:rPr>
          <w:rFonts w:ascii="GHEA Grapalat" w:hAnsi="GHEA Grapalat"/>
          <w:color w:val="000000"/>
          <w:lang w:val="hy-AM"/>
        </w:rPr>
        <w:t xml:space="preserve"> Դեֆորմացիոն կարերի միջև հեռավորությունները (</w:t>
      </w:r>
      <w:r w:rsidRPr="00B60BD5">
        <w:rPr>
          <w:rFonts w:ascii="GHEA Grapalat" w:hAnsi="GHEA Grapalat"/>
          <w:lang w:val="hy-AM"/>
        </w:rPr>
        <w:t>սալերի երկարությունը) միաձույլ ծածկույթների համար պետք է լինեն ոչ ավելի, քան բերված են 11-րդ աղյուսակում (մ)</w:t>
      </w:r>
      <w:r w:rsidRPr="00B60BD5">
        <w:rPr>
          <w:rFonts w:ascii="Cambria Math" w:hAnsi="Cambria Math"/>
          <w:lang w:val="hy-AM"/>
        </w:rPr>
        <w:t>․</w:t>
      </w:r>
    </w:p>
    <w:p w14:paraId="41A89949" w14:textId="77777777" w:rsidR="00F108DE" w:rsidRPr="00B60BD5" w:rsidRDefault="00F108DE" w:rsidP="00F108DE">
      <w:pPr>
        <w:tabs>
          <w:tab w:val="left" w:pos="1134"/>
        </w:tabs>
        <w:spacing w:line="360" w:lineRule="auto"/>
        <w:ind w:firstLine="567"/>
        <w:jc w:val="right"/>
        <w:rPr>
          <w:rFonts w:ascii="GHEA Grapalat" w:hAnsi="GHEA Grapalat"/>
          <w:b/>
          <w:lang w:val="hy-AM"/>
        </w:rPr>
      </w:pPr>
      <w:r w:rsidRPr="00B60BD5">
        <w:rPr>
          <w:rFonts w:ascii="GHEA Grapalat" w:hAnsi="GHEA Grapalat"/>
          <w:b/>
          <w:lang w:val="hy-AM"/>
        </w:rPr>
        <w:t>Աղյուսակ 11</w:t>
      </w:r>
    </w:p>
    <w:tbl>
      <w:tblPr>
        <w:tblW w:w="107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52"/>
        <w:gridCol w:w="4589"/>
        <w:gridCol w:w="5359"/>
      </w:tblGrid>
      <w:tr w:rsidR="00F108DE" w:rsidRPr="00D72953" w14:paraId="32BA724A" w14:textId="77777777" w:rsidTr="00C946E2">
        <w:trPr>
          <w:trHeight w:val="1575"/>
        </w:trPr>
        <w:tc>
          <w:tcPr>
            <w:tcW w:w="752" w:type="dxa"/>
          </w:tcPr>
          <w:p w14:paraId="7C0D6B5D" w14:textId="77777777" w:rsidR="00F108DE" w:rsidRPr="00B60BD5" w:rsidRDefault="00F108DE" w:rsidP="004A0B7A">
            <w:pPr>
              <w:tabs>
                <w:tab w:val="left" w:pos="450"/>
                <w:tab w:val="left" w:pos="9781"/>
              </w:tabs>
              <w:spacing w:line="360" w:lineRule="auto"/>
              <w:ind w:left="142" w:right="142"/>
              <w:contextualSpacing/>
              <w:jc w:val="center"/>
              <w:rPr>
                <w:rFonts w:ascii="GHEA Grapalat" w:hAnsi="GHEA Grapalat"/>
                <w:b/>
                <w:color w:val="000000"/>
                <w:lang w:val="hy-AM"/>
              </w:rPr>
            </w:pPr>
            <w:r w:rsidRPr="00B60BD5">
              <w:rPr>
                <w:rFonts w:ascii="GHEA Grapalat" w:hAnsi="GHEA Grapalat"/>
                <w:b/>
                <w:color w:val="000000"/>
                <w:lang w:val="hy-AM"/>
              </w:rPr>
              <w:t>Հ/Հ</w:t>
            </w:r>
          </w:p>
        </w:tc>
        <w:tc>
          <w:tcPr>
            <w:tcW w:w="4589" w:type="dxa"/>
          </w:tcPr>
          <w:p w14:paraId="29DCC15A" w14:textId="77777777" w:rsidR="00F108DE" w:rsidRPr="00B60BD5" w:rsidRDefault="00F108DE" w:rsidP="004A0B7A">
            <w:pPr>
              <w:tabs>
                <w:tab w:val="left" w:pos="450"/>
                <w:tab w:val="left" w:pos="9781"/>
              </w:tabs>
              <w:spacing w:line="360" w:lineRule="auto"/>
              <w:ind w:left="142" w:right="142"/>
              <w:contextualSpacing/>
              <w:jc w:val="center"/>
              <w:rPr>
                <w:rFonts w:ascii="GHEA Grapalat" w:hAnsi="GHEA Grapalat"/>
                <w:b/>
                <w:color w:val="000000"/>
                <w:lang w:val="hy-AM"/>
              </w:rPr>
            </w:pPr>
            <w:r w:rsidRPr="00B60BD5">
              <w:rPr>
                <w:rFonts w:ascii="GHEA Grapalat" w:hAnsi="GHEA Grapalat"/>
                <w:b/>
                <w:color w:val="000000"/>
                <w:lang w:val="hy-AM"/>
              </w:rPr>
              <w:t>Բետոնե շերտի հաստության</w:t>
            </w:r>
          </w:p>
        </w:tc>
        <w:tc>
          <w:tcPr>
            <w:tcW w:w="5359" w:type="dxa"/>
          </w:tcPr>
          <w:p w14:paraId="14F26932" w14:textId="77777777" w:rsidR="00F108DE" w:rsidRPr="00B60BD5" w:rsidRDefault="00F108DE" w:rsidP="004A0B7A">
            <w:pPr>
              <w:tabs>
                <w:tab w:val="left" w:pos="227"/>
                <w:tab w:val="left" w:pos="9781"/>
              </w:tabs>
              <w:spacing w:line="360" w:lineRule="auto"/>
              <w:ind w:left="142" w:right="142"/>
              <w:jc w:val="center"/>
              <w:rPr>
                <w:rFonts w:ascii="GHEA Grapalat" w:hAnsi="GHEA Grapalat"/>
                <w:b/>
                <w:color w:val="000000"/>
                <w:lang w:val="hy-AM"/>
              </w:rPr>
            </w:pPr>
            <w:r w:rsidRPr="00B60BD5">
              <w:rPr>
                <w:rFonts w:ascii="GHEA Grapalat" w:hAnsi="GHEA Grapalat"/>
                <w:b/>
                <w:color w:val="000000"/>
                <w:lang w:val="hy-AM"/>
              </w:rPr>
              <w:t>Դեֆորմացիոն կարերի միջև հեռավորությունները (սալերի երկարությունը) միաձույլ ծածկույթների համար (մ).</w:t>
            </w:r>
          </w:p>
        </w:tc>
      </w:tr>
      <w:tr w:rsidR="00F108DE" w:rsidRPr="00D72953" w14:paraId="17A775C0" w14:textId="77777777" w:rsidTr="00C946E2">
        <w:trPr>
          <w:trHeight w:val="1129"/>
        </w:trPr>
        <w:tc>
          <w:tcPr>
            <w:tcW w:w="752" w:type="dxa"/>
          </w:tcPr>
          <w:p w14:paraId="35BF5388" w14:textId="77777777" w:rsidR="00F108DE" w:rsidRPr="00B60BD5" w:rsidRDefault="00F108DE" w:rsidP="00F108DE">
            <w:pPr>
              <w:numPr>
                <w:ilvl w:val="0"/>
                <w:numId w:val="45"/>
              </w:numPr>
              <w:tabs>
                <w:tab w:val="left" w:pos="450"/>
                <w:tab w:val="left" w:pos="9781"/>
              </w:tabs>
              <w:spacing w:after="0" w:line="360" w:lineRule="auto"/>
              <w:ind w:left="142" w:right="142" w:firstLine="0"/>
              <w:contextualSpacing/>
              <w:jc w:val="center"/>
              <w:rPr>
                <w:rFonts w:ascii="GHEA Grapalat" w:hAnsi="GHEA Grapalat"/>
                <w:color w:val="000000"/>
                <w:lang w:val="hy-AM"/>
              </w:rPr>
            </w:pPr>
          </w:p>
        </w:tc>
        <w:tc>
          <w:tcPr>
            <w:tcW w:w="4589" w:type="dxa"/>
            <w:hideMark/>
          </w:tcPr>
          <w:p w14:paraId="07F4494C" w14:textId="77777777" w:rsidR="00F108DE" w:rsidRPr="00B60BD5" w:rsidRDefault="00F108DE" w:rsidP="004A0B7A">
            <w:pPr>
              <w:tabs>
                <w:tab w:val="left" w:pos="450"/>
                <w:tab w:val="left" w:pos="9781"/>
              </w:tabs>
              <w:spacing w:line="360" w:lineRule="auto"/>
              <w:ind w:left="142" w:right="142"/>
              <w:contextualSpacing/>
              <w:rPr>
                <w:rFonts w:ascii="GHEA Grapalat" w:hAnsi="GHEA Grapalat"/>
                <w:color w:val="000000"/>
                <w:lang w:val="hy-AM"/>
              </w:rPr>
            </w:pPr>
            <w:r w:rsidRPr="00B60BD5">
              <w:rPr>
                <w:rFonts w:ascii="GHEA Grapalat" w:hAnsi="GHEA Grapalat"/>
                <w:color w:val="000000"/>
                <w:lang w:val="hy-AM"/>
              </w:rPr>
              <w:t xml:space="preserve">Բետոնե՝ 30 սմ-ից պակաս հաստությամբ </w:t>
            </w:r>
          </w:p>
        </w:tc>
        <w:tc>
          <w:tcPr>
            <w:tcW w:w="5359" w:type="dxa"/>
            <w:hideMark/>
          </w:tcPr>
          <w:p w14:paraId="41ACA7A0" w14:textId="77777777" w:rsidR="00F108DE" w:rsidRPr="00B60BD5" w:rsidRDefault="00F108DE" w:rsidP="004A0B7A">
            <w:pPr>
              <w:tabs>
                <w:tab w:val="left" w:pos="450"/>
                <w:tab w:val="left" w:pos="9781"/>
              </w:tabs>
              <w:spacing w:line="360" w:lineRule="auto"/>
              <w:ind w:left="142" w:right="142"/>
              <w:rPr>
                <w:rFonts w:ascii="GHEA Grapalat" w:hAnsi="GHEA Grapalat"/>
                <w:color w:val="000000"/>
                <w:lang w:val="hy-AM"/>
              </w:rPr>
            </w:pPr>
            <w:r w:rsidRPr="00B60BD5">
              <w:rPr>
                <w:rFonts w:ascii="GHEA Grapalat" w:hAnsi="GHEA Grapalat"/>
                <w:color w:val="000000"/>
                <w:lang w:val="hy-AM"/>
              </w:rPr>
              <w:t>Շերտի հաստության 25-ապատիկը (թույլատրվում է կլորացնել մինչև ամբողջ մետրեր)</w:t>
            </w:r>
          </w:p>
        </w:tc>
      </w:tr>
      <w:tr w:rsidR="00F108DE" w:rsidRPr="00B60BD5" w14:paraId="2740DCF7" w14:textId="77777777" w:rsidTr="00C946E2">
        <w:trPr>
          <w:trHeight w:val="495"/>
        </w:trPr>
        <w:tc>
          <w:tcPr>
            <w:tcW w:w="752" w:type="dxa"/>
          </w:tcPr>
          <w:p w14:paraId="0E5D0B50" w14:textId="77777777" w:rsidR="00F108DE" w:rsidRPr="00B60BD5" w:rsidRDefault="00F108DE" w:rsidP="00F108DE">
            <w:pPr>
              <w:numPr>
                <w:ilvl w:val="0"/>
                <w:numId w:val="45"/>
              </w:numPr>
              <w:tabs>
                <w:tab w:val="left" w:pos="450"/>
                <w:tab w:val="left" w:pos="9781"/>
              </w:tabs>
              <w:spacing w:after="0" w:line="360" w:lineRule="auto"/>
              <w:ind w:left="142" w:right="142" w:firstLine="0"/>
              <w:contextualSpacing/>
              <w:jc w:val="center"/>
              <w:rPr>
                <w:rFonts w:ascii="GHEA Grapalat" w:hAnsi="GHEA Grapalat"/>
                <w:color w:val="000000"/>
                <w:lang w:val="hy-AM"/>
              </w:rPr>
            </w:pPr>
          </w:p>
        </w:tc>
        <w:tc>
          <w:tcPr>
            <w:tcW w:w="4589" w:type="dxa"/>
            <w:hideMark/>
          </w:tcPr>
          <w:p w14:paraId="2287B742" w14:textId="77777777" w:rsidR="00F108DE" w:rsidRPr="00B60BD5" w:rsidRDefault="00F108DE" w:rsidP="004A0B7A">
            <w:pPr>
              <w:tabs>
                <w:tab w:val="left" w:pos="450"/>
                <w:tab w:val="left" w:pos="9781"/>
              </w:tabs>
              <w:spacing w:line="360" w:lineRule="auto"/>
              <w:ind w:left="142" w:right="142"/>
              <w:contextualSpacing/>
              <w:rPr>
                <w:rFonts w:ascii="GHEA Grapalat" w:hAnsi="GHEA Grapalat"/>
                <w:color w:val="000000"/>
                <w:lang w:val="hy-AM"/>
              </w:rPr>
            </w:pPr>
            <w:r w:rsidRPr="00B60BD5">
              <w:rPr>
                <w:rFonts w:ascii="GHEA Grapalat" w:hAnsi="GHEA Grapalat"/>
                <w:color w:val="000000"/>
                <w:lang w:val="hy-AM"/>
              </w:rPr>
              <w:t xml:space="preserve">Բետոնե, 30 սմ և ավելի հաստությամբ  </w:t>
            </w:r>
          </w:p>
        </w:tc>
        <w:tc>
          <w:tcPr>
            <w:tcW w:w="5359" w:type="dxa"/>
            <w:hideMark/>
          </w:tcPr>
          <w:p w14:paraId="4B8E257C" w14:textId="77777777" w:rsidR="00F108DE" w:rsidRPr="00B60BD5" w:rsidRDefault="00F108DE" w:rsidP="004A0B7A">
            <w:pPr>
              <w:tabs>
                <w:tab w:val="left" w:pos="450"/>
                <w:tab w:val="left" w:pos="9781"/>
              </w:tabs>
              <w:spacing w:line="360" w:lineRule="auto"/>
              <w:ind w:left="142" w:right="142"/>
              <w:jc w:val="center"/>
              <w:rPr>
                <w:rFonts w:ascii="GHEA Grapalat" w:hAnsi="GHEA Grapalat"/>
                <w:color w:val="000000"/>
              </w:rPr>
            </w:pPr>
            <w:r w:rsidRPr="00B60BD5">
              <w:rPr>
                <w:rFonts w:ascii="GHEA Grapalat" w:hAnsi="GHEA Grapalat"/>
                <w:color w:val="000000"/>
              </w:rPr>
              <w:t>7</w:t>
            </w:r>
            <w:r w:rsidRPr="00B60BD5">
              <w:rPr>
                <w:rFonts w:ascii="Cambria Math" w:hAnsi="Cambria Math"/>
                <w:color w:val="000000"/>
                <w:lang w:val="hy-AM"/>
              </w:rPr>
              <w:t>․</w:t>
            </w:r>
            <w:r w:rsidRPr="00B60BD5">
              <w:rPr>
                <w:rFonts w:ascii="GHEA Grapalat" w:hAnsi="GHEA Grapalat"/>
                <w:color w:val="000000"/>
              </w:rPr>
              <w:t>5</w:t>
            </w:r>
          </w:p>
        </w:tc>
      </w:tr>
      <w:tr w:rsidR="00F108DE" w:rsidRPr="00B60BD5" w14:paraId="79C45C5F" w14:textId="77777777" w:rsidTr="00C946E2">
        <w:trPr>
          <w:trHeight w:val="480"/>
        </w:trPr>
        <w:tc>
          <w:tcPr>
            <w:tcW w:w="752" w:type="dxa"/>
          </w:tcPr>
          <w:p w14:paraId="7E69BE2D" w14:textId="77777777" w:rsidR="00F108DE" w:rsidRPr="00B60BD5" w:rsidRDefault="00F108DE" w:rsidP="00F108DE">
            <w:pPr>
              <w:numPr>
                <w:ilvl w:val="0"/>
                <w:numId w:val="45"/>
              </w:numPr>
              <w:tabs>
                <w:tab w:val="left" w:pos="450"/>
                <w:tab w:val="left" w:pos="9781"/>
              </w:tabs>
              <w:spacing w:after="0" w:line="360" w:lineRule="auto"/>
              <w:ind w:left="142" w:right="142" w:firstLine="0"/>
              <w:contextualSpacing/>
              <w:jc w:val="center"/>
              <w:rPr>
                <w:rFonts w:ascii="GHEA Grapalat" w:hAnsi="GHEA Grapalat"/>
                <w:color w:val="000000"/>
                <w:lang w:val="hy-AM"/>
              </w:rPr>
            </w:pPr>
          </w:p>
        </w:tc>
        <w:tc>
          <w:tcPr>
            <w:tcW w:w="4589" w:type="dxa"/>
            <w:hideMark/>
          </w:tcPr>
          <w:p w14:paraId="39B1CB5F" w14:textId="77777777" w:rsidR="00F108DE" w:rsidRPr="00B60BD5" w:rsidRDefault="00F108DE" w:rsidP="004A0B7A">
            <w:pPr>
              <w:tabs>
                <w:tab w:val="left" w:pos="450"/>
                <w:tab w:val="left" w:pos="9781"/>
              </w:tabs>
              <w:spacing w:line="360" w:lineRule="auto"/>
              <w:ind w:left="142" w:right="142"/>
              <w:contextualSpacing/>
              <w:rPr>
                <w:rFonts w:ascii="GHEA Grapalat" w:hAnsi="GHEA Grapalat"/>
                <w:color w:val="000000"/>
                <w:lang w:val="hy-AM"/>
              </w:rPr>
            </w:pPr>
            <w:r w:rsidRPr="00B60BD5">
              <w:rPr>
                <w:rFonts w:ascii="GHEA Grapalat" w:hAnsi="GHEA Grapalat"/>
                <w:color w:val="000000"/>
                <w:lang w:val="hy-AM"/>
              </w:rPr>
              <w:t xml:space="preserve">Երկաթբետոնե, մեկ մակարդակի վրա ամրանով </w:t>
            </w:r>
          </w:p>
        </w:tc>
        <w:tc>
          <w:tcPr>
            <w:tcW w:w="5359" w:type="dxa"/>
            <w:hideMark/>
          </w:tcPr>
          <w:p w14:paraId="74D3BB46" w14:textId="77777777" w:rsidR="00F108DE" w:rsidRPr="00B60BD5" w:rsidRDefault="00F108DE" w:rsidP="004A0B7A">
            <w:pPr>
              <w:tabs>
                <w:tab w:val="left" w:pos="450"/>
                <w:tab w:val="left" w:pos="9781"/>
              </w:tabs>
              <w:spacing w:line="360" w:lineRule="auto"/>
              <w:ind w:left="142" w:right="142"/>
              <w:jc w:val="center"/>
              <w:rPr>
                <w:rFonts w:ascii="GHEA Grapalat" w:hAnsi="GHEA Grapalat"/>
                <w:color w:val="000000"/>
              </w:rPr>
            </w:pPr>
            <w:r w:rsidRPr="00B60BD5">
              <w:rPr>
                <w:rFonts w:ascii="GHEA Grapalat" w:hAnsi="GHEA Grapalat"/>
                <w:color w:val="000000"/>
              </w:rPr>
              <w:t>7</w:t>
            </w:r>
            <w:r w:rsidRPr="00B60BD5">
              <w:rPr>
                <w:rFonts w:ascii="Cambria Math" w:hAnsi="Cambria Math"/>
                <w:color w:val="000000"/>
                <w:lang w:val="hy-AM"/>
              </w:rPr>
              <w:t>․</w:t>
            </w:r>
            <w:r w:rsidRPr="00B60BD5">
              <w:rPr>
                <w:rFonts w:ascii="GHEA Grapalat" w:hAnsi="GHEA Grapalat"/>
                <w:color w:val="000000"/>
              </w:rPr>
              <w:t>5</w:t>
            </w:r>
          </w:p>
        </w:tc>
      </w:tr>
      <w:tr w:rsidR="00F108DE" w:rsidRPr="00B60BD5" w14:paraId="7D31880C" w14:textId="77777777" w:rsidTr="00C946E2">
        <w:trPr>
          <w:trHeight w:val="495"/>
        </w:trPr>
        <w:tc>
          <w:tcPr>
            <w:tcW w:w="752" w:type="dxa"/>
          </w:tcPr>
          <w:p w14:paraId="7D1890BC" w14:textId="77777777" w:rsidR="00F108DE" w:rsidRPr="00B60BD5" w:rsidRDefault="00F108DE" w:rsidP="00F108DE">
            <w:pPr>
              <w:numPr>
                <w:ilvl w:val="0"/>
                <w:numId w:val="45"/>
              </w:numPr>
              <w:tabs>
                <w:tab w:val="left" w:pos="450"/>
                <w:tab w:val="left" w:pos="9781"/>
              </w:tabs>
              <w:spacing w:after="0" w:line="360" w:lineRule="auto"/>
              <w:ind w:left="142" w:right="142" w:firstLine="0"/>
              <w:contextualSpacing/>
              <w:jc w:val="center"/>
              <w:rPr>
                <w:rFonts w:ascii="GHEA Grapalat" w:hAnsi="GHEA Grapalat"/>
                <w:color w:val="000000"/>
                <w:lang w:val="hy-AM"/>
              </w:rPr>
            </w:pPr>
          </w:p>
        </w:tc>
        <w:tc>
          <w:tcPr>
            <w:tcW w:w="4589" w:type="dxa"/>
            <w:hideMark/>
          </w:tcPr>
          <w:p w14:paraId="32756F9D" w14:textId="77777777" w:rsidR="00F108DE" w:rsidRPr="00B60BD5" w:rsidRDefault="00F108DE" w:rsidP="004A0B7A">
            <w:pPr>
              <w:tabs>
                <w:tab w:val="left" w:pos="450"/>
                <w:tab w:val="left" w:pos="9781"/>
              </w:tabs>
              <w:spacing w:line="360" w:lineRule="auto"/>
              <w:ind w:left="142" w:right="142"/>
              <w:contextualSpacing/>
              <w:rPr>
                <w:rFonts w:ascii="GHEA Grapalat" w:hAnsi="GHEA Grapalat"/>
                <w:color w:val="000000"/>
                <w:lang w:val="hy-AM"/>
              </w:rPr>
            </w:pPr>
            <w:r w:rsidRPr="00B60BD5">
              <w:rPr>
                <w:rFonts w:ascii="GHEA Grapalat" w:hAnsi="GHEA Grapalat"/>
                <w:color w:val="000000"/>
                <w:lang w:val="hy-AM"/>
              </w:rPr>
              <w:t xml:space="preserve">Երկաթբետոնե, երկու մակարդակի վրա ամրանով </w:t>
            </w:r>
          </w:p>
        </w:tc>
        <w:tc>
          <w:tcPr>
            <w:tcW w:w="5359" w:type="dxa"/>
            <w:hideMark/>
          </w:tcPr>
          <w:p w14:paraId="5E47A27D" w14:textId="77777777" w:rsidR="00F108DE" w:rsidRPr="00B60BD5" w:rsidRDefault="00F108DE" w:rsidP="004A0B7A">
            <w:pPr>
              <w:tabs>
                <w:tab w:val="left" w:pos="450"/>
                <w:tab w:val="left" w:pos="9781"/>
              </w:tabs>
              <w:spacing w:line="360" w:lineRule="auto"/>
              <w:ind w:left="142" w:right="142"/>
              <w:jc w:val="center"/>
              <w:rPr>
                <w:rFonts w:ascii="GHEA Grapalat" w:hAnsi="GHEA Grapalat"/>
                <w:color w:val="000000"/>
              </w:rPr>
            </w:pPr>
            <w:r w:rsidRPr="00B60BD5">
              <w:rPr>
                <w:rFonts w:ascii="GHEA Grapalat" w:hAnsi="GHEA Grapalat"/>
                <w:color w:val="000000"/>
              </w:rPr>
              <w:t>20</w:t>
            </w:r>
          </w:p>
        </w:tc>
      </w:tr>
      <w:tr w:rsidR="00F108DE" w:rsidRPr="00D72953" w14:paraId="41B2A2EC" w14:textId="77777777" w:rsidTr="00C946E2">
        <w:trPr>
          <w:trHeight w:val="976"/>
        </w:trPr>
        <w:tc>
          <w:tcPr>
            <w:tcW w:w="752" w:type="dxa"/>
          </w:tcPr>
          <w:p w14:paraId="703D311D" w14:textId="77777777" w:rsidR="00F108DE" w:rsidRPr="00B60BD5" w:rsidRDefault="00F108DE" w:rsidP="00F108DE">
            <w:pPr>
              <w:numPr>
                <w:ilvl w:val="0"/>
                <w:numId w:val="45"/>
              </w:numPr>
              <w:tabs>
                <w:tab w:val="left" w:pos="450"/>
                <w:tab w:val="left" w:pos="9781"/>
              </w:tabs>
              <w:spacing w:after="0" w:line="360" w:lineRule="auto"/>
              <w:ind w:left="142" w:right="142" w:firstLine="0"/>
              <w:contextualSpacing/>
              <w:jc w:val="center"/>
              <w:rPr>
                <w:rFonts w:ascii="GHEA Grapalat" w:hAnsi="GHEA Grapalat"/>
                <w:color w:val="000000"/>
                <w:lang w:val="hy-AM"/>
              </w:rPr>
            </w:pPr>
          </w:p>
        </w:tc>
        <w:tc>
          <w:tcPr>
            <w:tcW w:w="4589" w:type="dxa"/>
            <w:hideMark/>
          </w:tcPr>
          <w:p w14:paraId="76921001" w14:textId="77777777" w:rsidR="00F108DE" w:rsidRPr="00B60BD5" w:rsidRDefault="00F108DE" w:rsidP="004A0B7A">
            <w:pPr>
              <w:tabs>
                <w:tab w:val="left" w:pos="450"/>
                <w:tab w:val="left" w:pos="9781"/>
              </w:tabs>
              <w:spacing w:line="360" w:lineRule="auto"/>
              <w:ind w:left="142" w:right="142"/>
              <w:contextualSpacing/>
              <w:rPr>
                <w:rFonts w:ascii="GHEA Grapalat" w:hAnsi="GHEA Grapalat"/>
                <w:color w:val="000000"/>
                <w:lang w:val="hy-AM"/>
              </w:rPr>
            </w:pPr>
            <w:r w:rsidRPr="00B60BD5">
              <w:rPr>
                <w:rFonts w:ascii="GHEA Grapalat" w:hAnsi="GHEA Grapalat"/>
                <w:color w:val="000000"/>
                <w:lang w:val="hy-AM"/>
              </w:rPr>
              <w:t xml:space="preserve">Ամրանաբետոնե, միջին ամսական ջերմաստիճանի տարեկան </w:t>
            </w:r>
            <w:r w:rsidRPr="00C946E2">
              <w:rPr>
                <w:rFonts w:ascii="GHEA Grapalat" w:hAnsi="GHEA Grapalat"/>
                <w:lang w:val="hy-AM"/>
              </w:rPr>
              <w:t>տատանման</w:t>
            </w:r>
            <w:r w:rsidRPr="00B60BD5">
              <w:rPr>
                <w:rFonts w:ascii="GHEA Grapalat" w:hAnsi="GHEA Grapalat"/>
                <w:color w:val="000000"/>
                <w:lang w:val="hy-AM"/>
              </w:rPr>
              <w:t xml:space="preserve"> դեպքում, °С․</w:t>
            </w:r>
          </w:p>
        </w:tc>
        <w:tc>
          <w:tcPr>
            <w:tcW w:w="5359" w:type="dxa"/>
          </w:tcPr>
          <w:p w14:paraId="5C7CFAE9" w14:textId="77777777" w:rsidR="00F108DE" w:rsidRPr="00B60BD5" w:rsidRDefault="00F108DE" w:rsidP="004A0B7A">
            <w:pPr>
              <w:tabs>
                <w:tab w:val="left" w:pos="450"/>
                <w:tab w:val="left" w:pos="9781"/>
              </w:tabs>
              <w:spacing w:line="360" w:lineRule="auto"/>
              <w:ind w:left="142" w:right="142"/>
              <w:jc w:val="center"/>
              <w:rPr>
                <w:rFonts w:ascii="GHEA Grapalat" w:hAnsi="GHEA Grapalat"/>
                <w:color w:val="000000"/>
                <w:lang w:val="hy-AM"/>
              </w:rPr>
            </w:pPr>
          </w:p>
        </w:tc>
      </w:tr>
      <w:tr w:rsidR="00F108DE" w:rsidRPr="00B60BD5" w14:paraId="177B9522" w14:textId="77777777" w:rsidTr="00C946E2">
        <w:trPr>
          <w:trHeight w:val="495"/>
        </w:trPr>
        <w:tc>
          <w:tcPr>
            <w:tcW w:w="752" w:type="dxa"/>
          </w:tcPr>
          <w:p w14:paraId="7D210F3F" w14:textId="77777777" w:rsidR="00F108DE" w:rsidRPr="00B60BD5" w:rsidRDefault="00F108DE" w:rsidP="004A0B7A">
            <w:pPr>
              <w:tabs>
                <w:tab w:val="left" w:pos="450"/>
                <w:tab w:val="left" w:pos="9781"/>
              </w:tabs>
              <w:spacing w:line="360" w:lineRule="auto"/>
              <w:ind w:left="142" w:right="142"/>
              <w:jc w:val="center"/>
              <w:rPr>
                <w:rFonts w:ascii="GHEA Grapalat" w:hAnsi="GHEA Grapalat"/>
                <w:color w:val="000000"/>
              </w:rPr>
            </w:pPr>
            <w:r w:rsidRPr="00B60BD5">
              <w:rPr>
                <w:rFonts w:ascii="GHEA Grapalat" w:hAnsi="GHEA Grapalat"/>
                <w:color w:val="000000"/>
                <w:lang w:val="hy-AM"/>
              </w:rPr>
              <w:t>1</w:t>
            </w:r>
            <w:r w:rsidRPr="00B60BD5">
              <w:rPr>
                <w:rFonts w:ascii="GHEA Grapalat" w:hAnsi="GHEA Grapalat"/>
                <w:color w:val="000000"/>
              </w:rPr>
              <w:t>)</w:t>
            </w:r>
          </w:p>
        </w:tc>
        <w:tc>
          <w:tcPr>
            <w:tcW w:w="4589" w:type="dxa"/>
            <w:hideMark/>
          </w:tcPr>
          <w:p w14:paraId="7852EA15" w14:textId="77777777" w:rsidR="00F108DE" w:rsidRPr="00B60BD5" w:rsidRDefault="00F108DE" w:rsidP="004A0B7A">
            <w:pPr>
              <w:tabs>
                <w:tab w:val="left" w:pos="450"/>
                <w:tab w:val="left" w:pos="9781"/>
              </w:tabs>
              <w:spacing w:line="360" w:lineRule="auto"/>
              <w:ind w:right="142"/>
              <w:jc w:val="both"/>
              <w:rPr>
                <w:rFonts w:ascii="GHEA Grapalat" w:hAnsi="GHEA Grapalat"/>
                <w:color w:val="000000"/>
                <w:lang w:val="hy-AM"/>
              </w:rPr>
            </w:pPr>
            <w:r w:rsidRPr="00B60BD5">
              <w:rPr>
                <w:rFonts w:ascii="GHEA Grapalat" w:hAnsi="GHEA Grapalat"/>
                <w:color w:val="000000"/>
              </w:rPr>
              <w:t xml:space="preserve">45 </w:t>
            </w:r>
            <w:r w:rsidRPr="00B60BD5">
              <w:rPr>
                <w:rFonts w:ascii="GHEA Grapalat" w:hAnsi="GHEA Grapalat"/>
                <w:color w:val="000000"/>
                <w:lang w:val="hy-AM"/>
              </w:rPr>
              <w:t>և բարձր</w:t>
            </w:r>
          </w:p>
        </w:tc>
        <w:tc>
          <w:tcPr>
            <w:tcW w:w="5359" w:type="dxa"/>
            <w:hideMark/>
          </w:tcPr>
          <w:p w14:paraId="1FEB0DC2" w14:textId="77777777" w:rsidR="00F108DE" w:rsidRPr="00B60BD5" w:rsidRDefault="00F108DE" w:rsidP="004A0B7A">
            <w:pPr>
              <w:tabs>
                <w:tab w:val="left" w:pos="450"/>
                <w:tab w:val="left" w:pos="9781"/>
              </w:tabs>
              <w:spacing w:line="360" w:lineRule="auto"/>
              <w:ind w:left="142" w:right="142"/>
              <w:jc w:val="center"/>
              <w:rPr>
                <w:rFonts w:ascii="GHEA Grapalat" w:hAnsi="GHEA Grapalat"/>
                <w:color w:val="000000"/>
              </w:rPr>
            </w:pPr>
            <w:r w:rsidRPr="00B60BD5">
              <w:rPr>
                <w:rFonts w:ascii="GHEA Grapalat" w:hAnsi="GHEA Grapalat"/>
                <w:color w:val="000000"/>
              </w:rPr>
              <w:t>10</w:t>
            </w:r>
          </w:p>
        </w:tc>
      </w:tr>
      <w:tr w:rsidR="00F108DE" w:rsidRPr="00B60BD5" w14:paraId="5EB70511" w14:textId="77777777" w:rsidTr="00C946E2">
        <w:trPr>
          <w:trHeight w:val="480"/>
        </w:trPr>
        <w:tc>
          <w:tcPr>
            <w:tcW w:w="752" w:type="dxa"/>
          </w:tcPr>
          <w:p w14:paraId="7B150207" w14:textId="77777777" w:rsidR="00F108DE" w:rsidRPr="00B60BD5" w:rsidRDefault="00F108DE" w:rsidP="004A0B7A">
            <w:pPr>
              <w:tabs>
                <w:tab w:val="left" w:pos="450"/>
                <w:tab w:val="left" w:pos="9781"/>
              </w:tabs>
              <w:spacing w:line="360" w:lineRule="auto"/>
              <w:ind w:left="142" w:right="142"/>
              <w:jc w:val="center"/>
              <w:rPr>
                <w:rFonts w:ascii="GHEA Grapalat" w:hAnsi="GHEA Grapalat"/>
                <w:color w:val="000000"/>
                <w:lang w:val="hy-AM"/>
              </w:rPr>
            </w:pPr>
            <w:r w:rsidRPr="00B60BD5">
              <w:rPr>
                <w:rFonts w:ascii="GHEA Grapalat" w:hAnsi="GHEA Grapalat"/>
                <w:color w:val="000000"/>
                <w:lang w:val="hy-AM"/>
              </w:rPr>
              <w:t>2)</w:t>
            </w:r>
          </w:p>
        </w:tc>
        <w:tc>
          <w:tcPr>
            <w:tcW w:w="4589" w:type="dxa"/>
            <w:hideMark/>
          </w:tcPr>
          <w:p w14:paraId="6FFBCE16" w14:textId="77777777" w:rsidR="00F108DE" w:rsidRPr="00B60BD5" w:rsidRDefault="00F108DE" w:rsidP="004A0B7A">
            <w:pPr>
              <w:tabs>
                <w:tab w:val="left" w:pos="450"/>
                <w:tab w:val="left" w:pos="9781"/>
              </w:tabs>
              <w:spacing w:line="360" w:lineRule="auto"/>
              <w:ind w:right="142"/>
              <w:jc w:val="both"/>
              <w:rPr>
                <w:rFonts w:ascii="GHEA Grapalat" w:hAnsi="GHEA Grapalat"/>
                <w:color w:val="000000"/>
              </w:rPr>
            </w:pPr>
            <w:r w:rsidRPr="00B60BD5">
              <w:rPr>
                <w:rFonts w:ascii="GHEA Grapalat" w:hAnsi="GHEA Grapalat"/>
                <w:color w:val="000000"/>
                <w:lang w:val="hy-AM"/>
              </w:rPr>
              <w:t>պակաս</w:t>
            </w:r>
            <w:r w:rsidRPr="00B60BD5">
              <w:rPr>
                <w:rFonts w:ascii="GHEA Grapalat" w:hAnsi="GHEA Grapalat"/>
                <w:color w:val="000000"/>
              </w:rPr>
              <w:t xml:space="preserve"> 45</w:t>
            </w:r>
          </w:p>
        </w:tc>
        <w:tc>
          <w:tcPr>
            <w:tcW w:w="5359" w:type="dxa"/>
            <w:hideMark/>
          </w:tcPr>
          <w:p w14:paraId="2A1E1276" w14:textId="77777777" w:rsidR="00F108DE" w:rsidRPr="00B60BD5" w:rsidRDefault="00F108DE" w:rsidP="004A0B7A">
            <w:pPr>
              <w:tabs>
                <w:tab w:val="left" w:pos="450"/>
                <w:tab w:val="left" w:pos="9781"/>
              </w:tabs>
              <w:spacing w:line="360" w:lineRule="auto"/>
              <w:ind w:left="142" w:right="142"/>
              <w:jc w:val="center"/>
              <w:rPr>
                <w:rFonts w:ascii="GHEA Grapalat" w:hAnsi="GHEA Grapalat"/>
                <w:color w:val="000000"/>
              </w:rPr>
            </w:pPr>
            <w:r w:rsidRPr="00B60BD5">
              <w:rPr>
                <w:rFonts w:ascii="GHEA Grapalat" w:hAnsi="GHEA Grapalat"/>
                <w:color w:val="000000"/>
              </w:rPr>
              <w:t>15</w:t>
            </w:r>
          </w:p>
        </w:tc>
      </w:tr>
    </w:tbl>
    <w:p w14:paraId="2E4A52F7" w14:textId="77777777" w:rsidR="00F108DE" w:rsidRPr="00B60BD5" w:rsidRDefault="00F108DE" w:rsidP="00F108DE">
      <w:pPr>
        <w:spacing w:line="360" w:lineRule="auto"/>
        <w:ind w:firstLine="284"/>
        <w:jc w:val="both"/>
        <w:rPr>
          <w:rFonts w:ascii="GHEA Grapalat" w:hAnsi="GHEA Grapalat"/>
          <w:color w:val="000000"/>
          <w:lang w:val="hy-AM"/>
        </w:rPr>
      </w:pPr>
    </w:p>
    <w:p w14:paraId="745D95E2" w14:textId="0A6F3C4E" w:rsidR="00F108DE" w:rsidRPr="00B60BD5" w:rsidRDefault="00F108DE" w:rsidP="00F108DE">
      <w:pPr>
        <w:pStyle w:val="1"/>
        <w:numPr>
          <w:ilvl w:val="0"/>
          <w:numId w:val="46"/>
        </w:numPr>
        <w:tabs>
          <w:tab w:val="clear" w:pos="709"/>
          <w:tab w:val="clear" w:pos="1080"/>
          <w:tab w:val="clear" w:pos="1276"/>
          <w:tab w:val="left" w:pos="1134"/>
        </w:tabs>
        <w:ind w:left="0" w:firstLine="567"/>
      </w:pPr>
      <w:r w:rsidRPr="00B60BD5">
        <w:t xml:space="preserve">Միջին ամսական ջերմաստիճանների տարեկան </w:t>
      </w:r>
      <w:r w:rsidRPr="009B54E2">
        <w:t>տատանումը</w:t>
      </w:r>
      <w:r w:rsidRPr="00B60BD5">
        <w:t xml:space="preserve"> հաշվարկվում է որպես առավել տաք և առավել ցուրտ ամիսների օդի միջին ջերմաստիճանների տարբերություն՝ </w:t>
      </w:r>
      <w:r w:rsidR="009B54E2">
        <w:t xml:space="preserve">                        </w:t>
      </w:r>
      <w:r w:rsidRPr="00B60BD5">
        <w:t>ՀՀ քաղաքաշինության կոմիտեի նախագահի 2024 թվականի հունվարի 15-ի N 03-Ն հրամանով հաստատված ՀՀՇՆ 22-01-2024 «Շինարարական կլիմայաբանություն» շինարարական նորմերին համապատասխան:</w:t>
      </w:r>
    </w:p>
    <w:p w14:paraId="454BFC3B" w14:textId="77777777" w:rsidR="00F108DE" w:rsidRPr="00B60BD5" w:rsidRDefault="00F108DE" w:rsidP="00F108DE">
      <w:pPr>
        <w:pStyle w:val="1"/>
        <w:numPr>
          <w:ilvl w:val="0"/>
          <w:numId w:val="8"/>
        </w:numPr>
        <w:tabs>
          <w:tab w:val="clear" w:pos="1080"/>
          <w:tab w:val="clear" w:pos="1276"/>
          <w:tab w:val="left" w:pos="1134"/>
        </w:tabs>
        <w:ind w:left="0" w:firstLine="567"/>
      </w:pPr>
      <w:r w:rsidRPr="00B60BD5">
        <w:t xml:space="preserve">Սեղմման կարերի հատման խորությունը պետք է կազմի սալի հաստության ոչ պակաս 1/2-ը՝ 30 սմ-ից ավելի հաստությամբ սալերի դեպքում, և ոչ պակաս 1/3-ը՝ 30 սմ-ից ոչ ավելի հաստությամբ սալերի դեպքում: </w:t>
      </w:r>
    </w:p>
    <w:p w14:paraId="0F184A77" w14:textId="77777777" w:rsidR="00F108DE" w:rsidRPr="00B60BD5" w:rsidRDefault="00F108DE" w:rsidP="00F108DE">
      <w:pPr>
        <w:pStyle w:val="1"/>
        <w:numPr>
          <w:ilvl w:val="0"/>
          <w:numId w:val="8"/>
        </w:numPr>
        <w:tabs>
          <w:tab w:val="clear" w:pos="1080"/>
          <w:tab w:val="clear" w:pos="1276"/>
          <w:tab w:val="left" w:pos="1134"/>
        </w:tabs>
        <w:ind w:left="0" w:firstLine="567"/>
      </w:pPr>
      <w:r w:rsidRPr="00B60BD5">
        <w:t>Բարդ ինժեներաերկրաբանական պայմաններ ունեցող շրջաններում ամրանաբետոնե և երկաթբետոնե ծածկույթների դեֆորմացիոն կարերի միջև հեռավորությունները պետք է լինեն ոչ ավելի, քան 10 մ:</w:t>
      </w:r>
    </w:p>
    <w:p w14:paraId="31ED6157" w14:textId="77777777" w:rsidR="00F108DE" w:rsidRPr="00B60BD5" w:rsidRDefault="00F108DE" w:rsidP="00F108DE">
      <w:pPr>
        <w:pStyle w:val="1"/>
        <w:numPr>
          <w:ilvl w:val="0"/>
          <w:numId w:val="8"/>
        </w:numPr>
        <w:tabs>
          <w:tab w:val="clear" w:pos="1080"/>
          <w:tab w:val="clear" w:pos="1276"/>
          <w:tab w:val="left" w:pos="1134"/>
        </w:tabs>
        <w:ind w:left="0" w:firstLine="567"/>
      </w:pPr>
      <w:r w:rsidRPr="00B60BD5">
        <w:t>Միաձույլ ծածկույթներում տեխնոլոգիական կարերը, որպես կանոն, հարկ է համատեղել դեֆորմացիոն կարերի հետ: Միանման կոնստրուկցիայով ծածկույթի հարակից շերտերի համար լայնական միացումները հարկ է համատեղել: Տեխնոլոգիական են համարվում այն կարեր</w:t>
      </w:r>
      <w:r w:rsidRPr="00B60BD5">
        <w:rPr>
          <w:rFonts w:cs="GHEA Grapalat"/>
        </w:rPr>
        <w:t>ը</w:t>
      </w:r>
      <w:r w:rsidRPr="00B60BD5">
        <w:t xml:space="preserve">, </w:t>
      </w:r>
      <w:r w:rsidRPr="00B60BD5">
        <w:rPr>
          <w:rFonts w:cs="GHEA Grapalat"/>
        </w:rPr>
        <w:t>որոնց</w:t>
      </w:r>
      <w:r w:rsidRPr="00B60BD5">
        <w:t xml:space="preserve"> </w:t>
      </w:r>
      <w:r w:rsidRPr="00B60BD5">
        <w:rPr>
          <w:rFonts w:cs="GHEA Grapalat"/>
        </w:rPr>
        <w:lastRenderedPageBreak/>
        <w:t>սարքումը պայմանավորվում</w:t>
      </w:r>
      <w:r w:rsidRPr="00B60BD5">
        <w:t xml:space="preserve"> </w:t>
      </w:r>
      <w:r w:rsidRPr="00B60BD5">
        <w:rPr>
          <w:rFonts w:cs="GHEA Grapalat"/>
        </w:rPr>
        <w:t>է</w:t>
      </w:r>
      <w:r w:rsidRPr="00B60BD5">
        <w:t xml:space="preserve"> </w:t>
      </w:r>
      <w:r w:rsidRPr="00B60BD5">
        <w:rPr>
          <w:rFonts w:cs="GHEA Grapalat"/>
        </w:rPr>
        <w:t>բետոնատեղադրիչ</w:t>
      </w:r>
      <w:r w:rsidRPr="00B60BD5">
        <w:t xml:space="preserve"> </w:t>
      </w:r>
      <w:r w:rsidRPr="00B60BD5">
        <w:rPr>
          <w:rFonts w:cs="GHEA Grapalat"/>
        </w:rPr>
        <w:t>մեքենաների աշխատամասի</w:t>
      </w:r>
      <w:r w:rsidRPr="00B60BD5">
        <w:t xml:space="preserve"> </w:t>
      </w:r>
      <w:r w:rsidRPr="00B60BD5">
        <w:rPr>
          <w:rFonts w:cs="GHEA Grapalat"/>
        </w:rPr>
        <w:t>լայնությամբ</w:t>
      </w:r>
      <w:r w:rsidRPr="00B60BD5">
        <w:t xml:space="preserve"> </w:t>
      </w:r>
      <w:r w:rsidRPr="00B60BD5">
        <w:rPr>
          <w:rFonts w:cs="GHEA Grapalat"/>
        </w:rPr>
        <w:t>և</w:t>
      </w:r>
      <w:r w:rsidRPr="00B60BD5">
        <w:t xml:space="preserve"> </w:t>
      </w:r>
      <w:r w:rsidRPr="00B60BD5">
        <w:rPr>
          <w:rFonts w:cs="GHEA Grapalat"/>
        </w:rPr>
        <w:t>շինարարության</w:t>
      </w:r>
      <w:r w:rsidRPr="00B60BD5">
        <w:t xml:space="preserve"> </w:t>
      </w:r>
      <w:r w:rsidRPr="00B60BD5">
        <w:rPr>
          <w:rFonts w:cs="GHEA Grapalat"/>
        </w:rPr>
        <w:t>գործընթացում</w:t>
      </w:r>
      <w:r w:rsidRPr="00B60BD5">
        <w:t xml:space="preserve"> </w:t>
      </w:r>
      <w:r w:rsidRPr="00B60BD5">
        <w:rPr>
          <w:rFonts w:cs="GHEA Grapalat"/>
        </w:rPr>
        <w:t>հնարավոր</w:t>
      </w:r>
      <w:r w:rsidRPr="00B60BD5">
        <w:t xml:space="preserve"> ընդհատումներով: </w:t>
      </w:r>
    </w:p>
    <w:p w14:paraId="7ABC2397" w14:textId="77777777" w:rsidR="00F108DE" w:rsidRPr="00B60BD5" w:rsidRDefault="00F108DE" w:rsidP="00F108DE">
      <w:pPr>
        <w:pStyle w:val="1"/>
        <w:numPr>
          <w:ilvl w:val="0"/>
          <w:numId w:val="8"/>
        </w:numPr>
        <w:tabs>
          <w:tab w:val="clear" w:pos="1080"/>
          <w:tab w:val="clear" w:pos="1276"/>
          <w:tab w:val="left" w:pos="1134"/>
        </w:tabs>
        <w:ind w:left="0" w:firstLine="567"/>
      </w:pPr>
      <w:r w:rsidRPr="00B60BD5">
        <w:t xml:space="preserve">Արհեստական վազքուղիներում, ղեկուղիներում, կայանաատեղերում, կառամատույցներում կոշտ միաձույլ ծածկույթներում ընդարձակման կարեր տեղադրելու անհրաժեշտությունը և դրանց միջև հեռավորությունը պետք է հիմնավորվեն հաշվարկով՝ հաշվի առնելով կլիմայական պայմանները և ծածկույթների </w:t>
      </w:r>
      <w:r w:rsidRPr="00B60BD5">
        <w:rPr>
          <w:bCs/>
        </w:rPr>
        <w:t>կոնստրուկտիվ</w:t>
      </w:r>
      <w:r w:rsidRPr="00B60BD5">
        <w:t xml:space="preserve"> առանձնահատկությունները:</w:t>
      </w:r>
    </w:p>
    <w:p w14:paraId="1EAE41A8" w14:textId="77777777" w:rsidR="00F108DE" w:rsidRPr="00B60BD5" w:rsidRDefault="00F108DE" w:rsidP="00F108DE">
      <w:pPr>
        <w:pStyle w:val="1"/>
        <w:numPr>
          <w:ilvl w:val="0"/>
          <w:numId w:val="8"/>
        </w:numPr>
        <w:tabs>
          <w:tab w:val="clear" w:pos="1080"/>
          <w:tab w:val="clear" w:pos="1276"/>
          <w:tab w:val="left" w:pos="1134"/>
        </w:tabs>
        <w:ind w:left="0" w:firstLine="567"/>
      </w:pPr>
      <w:r w:rsidRPr="00B60BD5">
        <w:t xml:space="preserve">Ընդարձակման կարերը անհրաժեշտ է տեղադրվեն ծածույթներն այլ կառույցներին հարելու դեպքերում, ինչպես նաև ղեկուղիները ԱՎՈՒ-ին և կառամատույցներին, կորագիծ տեղամասերը ուղղագիծներին հարելու դեպքերում։ </w:t>
      </w:r>
    </w:p>
    <w:p w14:paraId="1E198FCB" w14:textId="77777777" w:rsidR="00F108DE" w:rsidRPr="00B60BD5" w:rsidRDefault="00F108DE" w:rsidP="00F108DE">
      <w:pPr>
        <w:pStyle w:val="1"/>
        <w:numPr>
          <w:ilvl w:val="0"/>
          <w:numId w:val="8"/>
        </w:numPr>
        <w:tabs>
          <w:tab w:val="clear" w:pos="1080"/>
          <w:tab w:val="clear" w:pos="1276"/>
          <w:tab w:val="left" w:pos="1134"/>
        </w:tabs>
        <w:ind w:left="0" w:firstLine="567"/>
      </w:pPr>
      <w:r w:rsidRPr="00B60BD5">
        <w:t>Նախալարված սալերից պատրաստված, սալերի հորիզոնական շարժումը արգելակող կցվանքային միացումներով հավաքովի ծածկույթներում հարկ է տեղադրել ընդարձակման կարեր:</w:t>
      </w:r>
    </w:p>
    <w:p w14:paraId="55AE1658" w14:textId="77777777" w:rsidR="00F108DE" w:rsidRPr="00B60BD5" w:rsidRDefault="00F108DE" w:rsidP="00F108DE">
      <w:pPr>
        <w:pStyle w:val="1"/>
        <w:numPr>
          <w:ilvl w:val="0"/>
          <w:numId w:val="8"/>
        </w:numPr>
        <w:tabs>
          <w:tab w:val="clear" w:pos="1080"/>
          <w:tab w:val="clear" w:pos="1276"/>
          <w:tab w:val="left" w:pos="1134"/>
        </w:tabs>
        <w:ind w:left="0" w:firstLine="567"/>
      </w:pPr>
      <w:r w:rsidRPr="00B60BD5">
        <w:t xml:space="preserve">Կառամատույցներում, կայանատեղերում և հատուկ նշանակության հարթակներում հավաքովի ծածկույթների լայնական դեֆորմացիոն կարերի միջև, ինչպես նաև երկայնական դեֆորմացիոն կարերի միջև հեռավորությունները (մ) պետք է լինեն ոչ ավելի, քան միջին ամսական ջերմաստիճանների տարեկան </w:t>
      </w:r>
      <w:r w:rsidRPr="00DD044B">
        <w:t>տատանումով՝</w:t>
      </w:r>
    </w:p>
    <w:p w14:paraId="129BFF45" w14:textId="77777777" w:rsidR="00F108DE" w:rsidRPr="00B60BD5" w:rsidRDefault="00F108DE" w:rsidP="00F108DE">
      <w:pPr>
        <w:pStyle w:val="2"/>
        <w:numPr>
          <w:ilvl w:val="0"/>
          <w:numId w:val="130"/>
        </w:numPr>
        <w:tabs>
          <w:tab w:val="left" w:pos="1134"/>
        </w:tabs>
        <w:spacing w:after="0"/>
      </w:pPr>
      <w:r w:rsidRPr="00B60BD5">
        <w:t>45°C-ից բարձր՝ 12 մ,</w:t>
      </w:r>
    </w:p>
    <w:p w14:paraId="059CB09E" w14:textId="77777777" w:rsidR="00F108DE" w:rsidRPr="00B60BD5" w:rsidRDefault="00F108DE" w:rsidP="00F108DE">
      <w:pPr>
        <w:pStyle w:val="2"/>
        <w:numPr>
          <w:ilvl w:val="0"/>
          <w:numId w:val="0"/>
        </w:numPr>
        <w:tabs>
          <w:tab w:val="left" w:pos="1134"/>
        </w:tabs>
        <w:spacing w:after="0"/>
        <w:ind w:left="567"/>
      </w:pPr>
      <w:r w:rsidRPr="00B60BD5">
        <w:t>2) 30°C-ից մինչև 45°C՝ 18 մ,</w:t>
      </w:r>
    </w:p>
    <w:p w14:paraId="673059DD" w14:textId="77777777" w:rsidR="00F108DE" w:rsidRPr="00B60BD5" w:rsidRDefault="00F108DE" w:rsidP="00F108DE">
      <w:pPr>
        <w:pStyle w:val="2"/>
        <w:numPr>
          <w:ilvl w:val="0"/>
          <w:numId w:val="109"/>
        </w:numPr>
        <w:tabs>
          <w:tab w:val="left" w:pos="1134"/>
        </w:tabs>
        <w:spacing w:after="0"/>
        <w:ind w:left="0" w:firstLine="567"/>
      </w:pPr>
      <w:r w:rsidRPr="00B60BD5">
        <w:t xml:space="preserve">30°C-ից պակաս` 24մ: </w:t>
      </w:r>
    </w:p>
    <w:p w14:paraId="44F46387" w14:textId="77777777" w:rsidR="00F108DE" w:rsidRPr="00B60BD5" w:rsidRDefault="00F108DE" w:rsidP="00F108DE">
      <w:pPr>
        <w:pStyle w:val="1"/>
        <w:numPr>
          <w:ilvl w:val="0"/>
          <w:numId w:val="8"/>
        </w:numPr>
        <w:tabs>
          <w:tab w:val="clear" w:pos="1080"/>
          <w:tab w:val="clear" w:pos="1276"/>
          <w:tab w:val="left" w:pos="1134"/>
        </w:tabs>
        <w:ind w:left="0" w:firstLine="567"/>
      </w:pPr>
      <w:r w:rsidRPr="00B60BD5">
        <w:t xml:space="preserve">ԱՎՈՒ-ի և ղեկուղիների ծածկույթներում հավաքովի ծածկույթներում երկայնական դեֆորմացիոն կարերի չեն տեղադրվում: </w:t>
      </w:r>
    </w:p>
    <w:p w14:paraId="6E9B0FA0" w14:textId="77777777" w:rsidR="00F108DE" w:rsidRPr="00B60BD5" w:rsidRDefault="00F108DE" w:rsidP="00F108DE">
      <w:pPr>
        <w:pStyle w:val="1"/>
        <w:numPr>
          <w:ilvl w:val="0"/>
          <w:numId w:val="8"/>
        </w:numPr>
        <w:tabs>
          <w:tab w:val="clear" w:pos="1080"/>
          <w:tab w:val="clear" w:pos="1276"/>
          <w:tab w:val="left" w:pos="1134"/>
        </w:tabs>
        <w:ind w:left="0" w:firstLine="567"/>
      </w:pPr>
      <w:r w:rsidRPr="00B60BD5">
        <w:t xml:space="preserve">Երկշերտ ծածկույթների բետոնե ստորին շերտում դեֆորմացիոն կարերի միջև հեռավորությունը պետք է լինի ոչ ավելի, քան 10 մ։  </w:t>
      </w:r>
    </w:p>
    <w:p w14:paraId="4DB3684E" w14:textId="77777777" w:rsidR="00F108DE" w:rsidRPr="00B60BD5" w:rsidRDefault="00F108DE" w:rsidP="00F108DE">
      <w:pPr>
        <w:pStyle w:val="1"/>
        <w:numPr>
          <w:ilvl w:val="0"/>
          <w:numId w:val="8"/>
        </w:numPr>
        <w:tabs>
          <w:tab w:val="clear" w:pos="1080"/>
          <w:tab w:val="clear" w:pos="1276"/>
          <w:tab w:val="left" w:pos="1134"/>
        </w:tabs>
        <w:ind w:left="0" w:firstLine="567"/>
      </w:pPr>
      <w:r w:rsidRPr="00B60BD5">
        <w:t>Ամրության ցածր դասերի ծանր բետոնից, կերամզիտաբետոնից, ավազային (մանրահատիկ) բետոնից, ինչպես նաև խարամաբետոնից հիմնատակերում պետք է տեղադրվեն սեղմման կարեր, որոնց միջև հեռավորությունը չպետք է գերազանցի 15 մ-ը: Հիմնատակերում կարերը, որպես կանոն, պետք է համատեղվեն ծածկույթների կարերի հետ։</w:t>
      </w:r>
    </w:p>
    <w:p w14:paraId="76B569D9" w14:textId="77777777" w:rsidR="00F108DE" w:rsidRPr="00B60BD5" w:rsidRDefault="00F108DE" w:rsidP="00F108DE">
      <w:pPr>
        <w:pStyle w:val="1"/>
        <w:numPr>
          <w:ilvl w:val="0"/>
          <w:numId w:val="8"/>
        </w:numPr>
        <w:tabs>
          <w:tab w:val="clear" w:pos="1080"/>
          <w:tab w:val="clear" w:pos="1276"/>
          <w:tab w:val="left" w:pos="1134"/>
        </w:tabs>
        <w:ind w:left="0" w:firstLine="567"/>
      </w:pPr>
      <w:r w:rsidRPr="00B60BD5">
        <w:t xml:space="preserve">Եթե ձմեռային ժամանակահատվածում նախատեսվում է շինարարական աշխատանքների ընդմիջում, երկշերտ ծածկույթների ստորին շերտերում և հիմնատակերում դեֆորմացիոն կարերի միջև հեռավորությունները պետք է ընդունվեն ինչպես բետոնե </w:t>
      </w:r>
      <w:r w:rsidRPr="00B60BD5">
        <w:lastRenderedPageBreak/>
        <w:t xml:space="preserve">ծածկույթների համար՝ 151-րդ կետին համապատասխան: Հիմնատակերի կարերը պետք է հերմետիկացվեն: </w:t>
      </w:r>
    </w:p>
    <w:p w14:paraId="28AAB127" w14:textId="77777777" w:rsidR="00F108DE" w:rsidRPr="00B60BD5" w:rsidRDefault="00F108DE" w:rsidP="00F108DE">
      <w:pPr>
        <w:pStyle w:val="1"/>
        <w:numPr>
          <w:ilvl w:val="0"/>
          <w:numId w:val="8"/>
        </w:numPr>
        <w:tabs>
          <w:tab w:val="clear" w:pos="1080"/>
          <w:tab w:val="clear" w:pos="1276"/>
          <w:tab w:val="left" w:pos="1134"/>
        </w:tabs>
        <w:ind w:left="0" w:firstLine="567"/>
      </w:pPr>
      <w:r w:rsidRPr="00B60BD5">
        <w:t>Ծածկույթների դեֆորմացիոն կարերում օգտագործվում են կցվանքային միացումներ, որոնք ապահովում են բեռնվածքի փոխանցումը մեկ սալից մյուսը և սալերի փոխադարձ հորիզոնական տեղաշարժի հնարավորությունը կարին ուղղահայաց ուղղությամբ: Կցվանքային միացումներ տեղադրելու փոխարեն թույլատրվում է սալերի եզրային հատվածները ուժեղացնել ամրանով կամ մեծացնել սալի հաստությունը՝ հիմնավորված հաշվարկով:</w:t>
      </w:r>
    </w:p>
    <w:p w14:paraId="375B00CE" w14:textId="77777777" w:rsidR="00F108DE" w:rsidRPr="00B60BD5" w:rsidRDefault="00F108DE" w:rsidP="00F108DE">
      <w:pPr>
        <w:pStyle w:val="1"/>
        <w:numPr>
          <w:ilvl w:val="0"/>
          <w:numId w:val="8"/>
        </w:numPr>
        <w:tabs>
          <w:tab w:val="clear" w:pos="1080"/>
          <w:tab w:val="clear" w:pos="1276"/>
          <w:tab w:val="left" w:pos="1134"/>
        </w:tabs>
        <w:ind w:left="0" w:firstLine="567"/>
      </w:pPr>
      <w:r w:rsidRPr="00B60BD5">
        <w:t xml:space="preserve">Որպես կանոն, երկշերտ ծածկույթները հարկ է տեղադրել շերտերում կարերի համատեղմամբ։ Որոշ դեպքերում թույլատրվում է երկշերտ ծածկույթներ տեղադրել կարերի չհամատեղմամբ (չհամատեղված կարերով են համարվում այն </w:t>
      </w:r>
      <w:r w:rsidRPr="00B60BD5">
        <w:rPr>
          <w:rFonts w:cs="GHEA Grapalat"/>
        </w:rPr>
        <w:t>ծածկույթները</w:t>
      </w:r>
      <w:r w:rsidRPr="00B60BD5">
        <w:t xml:space="preserve">, </w:t>
      </w:r>
      <w:r w:rsidRPr="00B60BD5">
        <w:rPr>
          <w:rFonts w:cs="GHEA Grapalat"/>
        </w:rPr>
        <w:t>որոնցում</w:t>
      </w:r>
      <w:r w:rsidRPr="00B60BD5">
        <w:t xml:space="preserve"> </w:t>
      </w:r>
      <w:r w:rsidRPr="00B60BD5">
        <w:rPr>
          <w:rFonts w:cs="GHEA Grapalat"/>
        </w:rPr>
        <w:t>վերին</w:t>
      </w:r>
      <w:r w:rsidRPr="00B60BD5">
        <w:t xml:space="preserve"> </w:t>
      </w:r>
      <w:r w:rsidRPr="00B60BD5">
        <w:rPr>
          <w:rFonts w:cs="GHEA Grapalat"/>
        </w:rPr>
        <w:t>և</w:t>
      </w:r>
      <w:r w:rsidRPr="00B60BD5">
        <w:t xml:space="preserve"> </w:t>
      </w:r>
      <w:r w:rsidRPr="00B60BD5">
        <w:rPr>
          <w:rFonts w:cs="GHEA Grapalat"/>
        </w:rPr>
        <w:t>ստորին</w:t>
      </w:r>
      <w:r w:rsidRPr="00B60BD5">
        <w:t xml:space="preserve"> </w:t>
      </w:r>
      <w:r w:rsidRPr="00B60BD5">
        <w:rPr>
          <w:rFonts w:cs="GHEA Grapalat"/>
        </w:rPr>
        <w:t>շերտերի</w:t>
      </w:r>
      <w:r w:rsidRPr="00B60BD5">
        <w:t xml:space="preserve"> </w:t>
      </w:r>
      <w:r w:rsidRPr="00B60BD5">
        <w:rPr>
          <w:rFonts w:cs="GHEA Grapalat"/>
        </w:rPr>
        <w:t>երկայնական</w:t>
      </w:r>
      <w:r w:rsidRPr="00B60BD5">
        <w:t xml:space="preserve"> </w:t>
      </w:r>
      <w:r w:rsidRPr="00B60BD5">
        <w:rPr>
          <w:rFonts w:cs="GHEA Grapalat"/>
        </w:rPr>
        <w:t>և</w:t>
      </w:r>
      <w:r w:rsidRPr="00B60BD5">
        <w:t xml:space="preserve"> </w:t>
      </w:r>
      <w:r w:rsidRPr="00B60BD5">
        <w:rPr>
          <w:rFonts w:cs="GHEA Grapalat"/>
        </w:rPr>
        <w:t xml:space="preserve">լայնական </w:t>
      </w:r>
      <w:r w:rsidRPr="00B60BD5">
        <w:t xml:space="preserve"> </w:t>
      </w:r>
      <w:r w:rsidRPr="00B60BD5">
        <w:rPr>
          <w:rFonts w:cs="GHEA Grapalat"/>
        </w:rPr>
        <w:t>կարերը</w:t>
      </w:r>
      <w:r w:rsidRPr="00B60BD5">
        <w:t xml:space="preserve"> </w:t>
      </w:r>
      <w:r w:rsidRPr="00B60BD5">
        <w:rPr>
          <w:rFonts w:cs="GHEA Grapalat"/>
        </w:rPr>
        <w:t>փոխադարձաբար</w:t>
      </w:r>
      <w:r w:rsidRPr="00B60BD5">
        <w:t xml:space="preserve"> </w:t>
      </w:r>
      <w:r w:rsidRPr="00B60BD5">
        <w:rPr>
          <w:rFonts w:cs="GHEA Grapalat"/>
        </w:rPr>
        <w:t>տեղաշարժված</w:t>
      </w:r>
      <w:r w:rsidRPr="00B60BD5">
        <w:t xml:space="preserve"> </w:t>
      </w:r>
      <w:r w:rsidRPr="00B60BD5">
        <w:rPr>
          <w:rFonts w:cs="GHEA Grapalat"/>
        </w:rPr>
        <w:t>են</w:t>
      </w:r>
      <w:r w:rsidRPr="00B60BD5">
        <w:t xml:space="preserve"> </w:t>
      </w:r>
      <w:r w:rsidRPr="00B60BD5">
        <w:rPr>
          <w:rFonts w:cs="GHEA Grapalat"/>
        </w:rPr>
        <w:t>ավելի</w:t>
      </w:r>
      <w:r w:rsidRPr="00B60BD5">
        <w:t xml:space="preserve"> </w:t>
      </w:r>
      <w:r w:rsidRPr="00B60BD5">
        <w:rPr>
          <w:rFonts w:cs="GHEA Grapalat"/>
        </w:rPr>
        <w:t>քան</w:t>
      </w:r>
      <w:r w:rsidRPr="00B60BD5">
        <w:t xml:space="preserve"> 2t</w:t>
      </w:r>
      <w:r w:rsidRPr="00B60BD5">
        <w:rPr>
          <w:vertAlign w:val="subscript"/>
        </w:rPr>
        <w:t>sup</w:t>
      </w:r>
      <w:r w:rsidRPr="00B60BD5">
        <w:t>-</w:t>
      </w:r>
      <w:r w:rsidRPr="00B60BD5">
        <w:rPr>
          <w:rFonts w:cs="GHEA Grapalat"/>
        </w:rPr>
        <w:t>ով</w:t>
      </w:r>
      <w:r w:rsidRPr="00B60BD5">
        <w:t>, որտեղ t</w:t>
      </w:r>
      <w:r w:rsidRPr="00B60BD5">
        <w:rPr>
          <w:vertAlign w:val="subscript"/>
        </w:rPr>
        <w:t>sup</w:t>
      </w:r>
      <w:r w:rsidRPr="00B60BD5">
        <w:t>-ը վերին շերտի հաստությունն է)։</w:t>
      </w:r>
    </w:p>
    <w:p w14:paraId="393ABE4C" w14:textId="77777777" w:rsidR="00F108DE" w:rsidRPr="00B60BD5" w:rsidRDefault="00F108DE" w:rsidP="00F108DE">
      <w:pPr>
        <w:pStyle w:val="1"/>
        <w:numPr>
          <w:ilvl w:val="0"/>
          <w:numId w:val="8"/>
        </w:numPr>
        <w:tabs>
          <w:tab w:val="clear" w:pos="1080"/>
          <w:tab w:val="clear" w:pos="1276"/>
          <w:tab w:val="left" w:pos="1134"/>
        </w:tabs>
        <w:ind w:left="0" w:firstLine="567"/>
      </w:pPr>
      <w:r w:rsidRPr="00B60BD5">
        <w:t>Համատեղված կարերով երկշերտ ծածկույթները հարկ է, որպես կանոն,  կցվանքային միացումներով տեղադրել երկայնական և լայնակի կարերում: Կցվանքային միացումները թույլատրվում է տեղադրել միայն վերին շերտում, սակայն դրանց հարաչափերը ընդունել ինչպես միաշերտ սալի համար, որն ունի շերտերի գումարային կոշտությանը հավասար կոշտություն:</w:t>
      </w:r>
    </w:p>
    <w:p w14:paraId="1DA32CD3" w14:textId="77777777" w:rsidR="00F108DE" w:rsidRPr="00B60BD5" w:rsidRDefault="00F108DE" w:rsidP="00F108DE">
      <w:pPr>
        <w:pStyle w:val="1"/>
        <w:numPr>
          <w:ilvl w:val="0"/>
          <w:numId w:val="8"/>
        </w:numPr>
        <w:tabs>
          <w:tab w:val="clear" w:pos="1080"/>
          <w:tab w:val="clear" w:pos="1276"/>
          <w:tab w:val="left" w:pos="1134"/>
        </w:tabs>
        <w:ind w:left="0" w:firstLine="567"/>
      </w:pPr>
      <w:r w:rsidRPr="00B60BD5">
        <w:t>Չհամատեղված կարերով երկշերտ ծածկույթներում վերին շերտի սալերի ստորին գոտին հարկ է ամրանավորել ստորին շերտի կարերի վերևում՝ հաշվարկին համապատասխան։ Թույլատրվում է ամրանավորումը փոխարինել վերին շերտի հաստությունը մեծացնելով:</w:t>
      </w:r>
    </w:p>
    <w:p w14:paraId="17FB4B82" w14:textId="77777777" w:rsidR="00F108DE" w:rsidRPr="00B60BD5" w:rsidRDefault="00F108DE" w:rsidP="00F108DE">
      <w:pPr>
        <w:pStyle w:val="1"/>
        <w:numPr>
          <w:ilvl w:val="0"/>
          <w:numId w:val="8"/>
        </w:numPr>
        <w:tabs>
          <w:tab w:val="clear" w:pos="1080"/>
          <w:tab w:val="clear" w:pos="1276"/>
          <w:tab w:val="left" w:pos="1134"/>
        </w:tabs>
        <w:ind w:left="0" w:firstLine="567"/>
      </w:pPr>
      <w:r w:rsidRPr="00B60BD5">
        <w:t xml:space="preserve">Կոշտ ծածկույթների դեֆորմացիոն կարերը պետք է պաշտպանված լինեն մակերևույթային ջրերի և շահագործման հեղուկների ներթափանցումից, ինչպես նաև ավազով, խճով և այլ պինդ նյութերով խցանումից: Որպես կարերի լցանյութ պետք է օգտագործվեն հատուկ տաք և սառը կիրառմամբ հերմետիկացնող նյութեր, որոնք համապատասխանում են դեֆորմատիվության, բետոնին </w:t>
      </w:r>
      <w:r w:rsidRPr="00774D39">
        <w:t xml:space="preserve">կպչողականության, </w:t>
      </w:r>
      <w:r w:rsidRPr="00B60BD5">
        <w:t xml:space="preserve">ջերմաստիճանակայունության, քիմիական կայունության, ավիացիոն անիվերի </w:t>
      </w:r>
      <w:r w:rsidRPr="00B60BD5">
        <w:rPr>
          <w:rFonts w:cs="Arian AMU"/>
          <w:bCs/>
          <w:shd w:val="clear" w:color="auto" w:fill="FFFFFF"/>
        </w:rPr>
        <w:t xml:space="preserve">օդաճնշիչների նկատմամբ </w:t>
      </w:r>
      <w:r w:rsidRPr="00B60BD5">
        <w:t xml:space="preserve">կպչունության և դրանց կիրառման պայմաններին համապատասխանող </w:t>
      </w:r>
      <w:r w:rsidRPr="00B60BD5">
        <w:rPr>
          <w:bCs/>
        </w:rPr>
        <w:t>հոգնածային</w:t>
      </w:r>
      <w:r w:rsidRPr="00B60BD5">
        <w:t xml:space="preserve"> դեֆորմացիաների գերատեսչական պահանջներին: Կարերի հերմետիկացման համար նյութերը չպետք է փոխեն իրենց շահագործման հատկությունները ավիաշարժիչներից տաք գազաօդային շիթերի կարճատև ազդեցության դեպքում: </w:t>
      </w:r>
    </w:p>
    <w:p w14:paraId="1E8C7E30" w14:textId="77777777" w:rsidR="00F108DE" w:rsidRPr="00B60BD5" w:rsidRDefault="00F108DE" w:rsidP="00F108DE">
      <w:pPr>
        <w:tabs>
          <w:tab w:val="left" w:pos="900"/>
        </w:tabs>
        <w:spacing w:line="360" w:lineRule="auto"/>
        <w:ind w:firstLine="540"/>
        <w:jc w:val="both"/>
        <w:rPr>
          <w:rFonts w:ascii="GHEA Grapalat" w:hAnsi="GHEA Grapalat"/>
          <w:color w:val="000000"/>
          <w:lang w:val="hy-AM"/>
        </w:rPr>
      </w:pPr>
    </w:p>
    <w:p w14:paraId="0ED1C79D" w14:textId="77777777" w:rsidR="00F108DE" w:rsidRPr="00B60BD5" w:rsidRDefault="00F108DE" w:rsidP="00F108DE">
      <w:pPr>
        <w:pStyle w:val="a1"/>
        <w:spacing w:line="360" w:lineRule="auto"/>
      </w:pPr>
      <w:r w:rsidRPr="00B60BD5">
        <w:lastRenderedPageBreak/>
        <w:t>7</w:t>
      </w:r>
      <w:r w:rsidRPr="00B60BD5">
        <w:rPr>
          <w:rFonts w:ascii="Cambria Math" w:hAnsi="Cambria Math" w:cs="Cambria Math"/>
        </w:rPr>
        <w:t>․</w:t>
      </w:r>
      <w:r w:rsidRPr="00B60BD5">
        <w:t>5</w:t>
      </w:r>
      <w:r w:rsidRPr="00B60BD5">
        <w:rPr>
          <w:rFonts w:ascii="Cambria Math" w:hAnsi="Cambria Math" w:cs="Cambria Math"/>
        </w:rPr>
        <w:t>․</w:t>
      </w:r>
      <w:r w:rsidRPr="00B60BD5">
        <w:t xml:space="preserve"> Ոչ կոշտ ծածկույթներ</w:t>
      </w:r>
    </w:p>
    <w:p w14:paraId="20E39326"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 xml:space="preserve">Ոչ կոշտ ծածկույթներն իրականացվում են բազմաշերտ: Շերտի պահանջվող հաստությունը հիմնավորվում է հաշվարկով: </w:t>
      </w:r>
      <w:r w:rsidRPr="00B60BD5">
        <w:rPr>
          <w:bCs/>
        </w:rPr>
        <w:t xml:space="preserve">Կոնստրուկտիվ </w:t>
      </w:r>
      <w:r w:rsidRPr="00B60BD5">
        <w:t xml:space="preserve">շերտի նվազագույն թույլատրելի հաստությունը (խտացված վիճակում) պետք է ընդունել 12-րդ աղյուսակի համաձայն: </w:t>
      </w:r>
    </w:p>
    <w:p w14:paraId="5590ECB9" w14:textId="77777777" w:rsidR="00F108DE" w:rsidRPr="00B60BD5" w:rsidRDefault="00F108DE" w:rsidP="00F108DE">
      <w:pPr>
        <w:tabs>
          <w:tab w:val="left" w:pos="426"/>
        </w:tabs>
        <w:spacing w:line="360" w:lineRule="auto"/>
        <w:ind w:left="142" w:right="142"/>
        <w:jc w:val="right"/>
        <w:rPr>
          <w:rFonts w:ascii="GHEA Grapalat" w:hAnsi="GHEA Grapalat"/>
          <w:b/>
          <w:lang w:val="hy-AM"/>
        </w:rPr>
      </w:pPr>
      <w:r w:rsidRPr="00B60BD5">
        <w:rPr>
          <w:rFonts w:ascii="GHEA Grapalat" w:hAnsi="GHEA Grapalat"/>
          <w:b/>
          <w:lang w:val="hy-AM"/>
        </w:rPr>
        <w:t xml:space="preserve">Աղյուսակ 12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30"/>
        <w:gridCol w:w="6951"/>
        <w:gridCol w:w="2909"/>
      </w:tblGrid>
      <w:tr w:rsidR="00F108DE" w:rsidRPr="00D72953" w14:paraId="60C85441" w14:textId="77777777" w:rsidTr="004A0B7A">
        <w:trPr>
          <w:trHeight w:val="20"/>
          <w:jc w:val="center"/>
        </w:trPr>
        <w:tc>
          <w:tcPr>
            <w:tcW w:w="431" w:type="pct"/>
            <w:shd w:val="clear" w:color="auto" w:fill="FFFFFF"/>
          </w:tcPr>
          <w:p w14:paraId="33D65FD5" w14:textId="77777777" w:rsidR="00F108DE" w:rsidRPr="00B60BD5" w:rsidRDefault="00F108DE" w:rsidP="004A0B7A">
            <w:pPr>
              <w:tabs>
                <w:tab w:val="left" w:pos="426"/>
              </w:tabs>
              <w:spacing w:line="360" w:lineRule="auto"/>
              <w:ind w:left="142" w:right="142"/>
              <w:jc w:val="center"/>
              <w:rPr>
                <w:rFonts w:ascii="GHEA Grapalat" w:hAnsi="GHEA Grapalat"/>
                <w:b/>
                <w:color w:val="000000"/>
                <w:lang w:val="hy-AM"/>
              </w:rPr>
            </w:pPr>
            <w:r w:rsidRPr="00B60BD5">
              <w:rPr>
                <w:rFonts w:ascii="GHEA Grapalat" w:hAnsi="GHEA Grapalat"/>
                <w:b/>
                <w:color w:val="000000"/>
                <w:lang w:val="hy-AM"/>
              </w:rPr>
              <w:t>Հ/Հ</w:t>
            </w:r>
          </w:p>
        </w:tc>
        <w:tc>
          <w:tcPr>
            <w:tcW w:w="3221" w:type="pct"/>
            <w:shd w:val="clear" w:color="auto" w:fill="FFFFFF"/>
            <w:hideMark/>
          </w:tcPr>
          <w:p w14:paraId="42273410" w14:textId="77777777" w:rsidR="00F108DE" w:rsidRPr="00B60BD5" w:rsidRDefault="00F108DE" w:rsidP="004A0B7A">
            <w:pPr>
              <w:tabs>
                <w:tab w:val="left" w:pos="426"/>
              </w:tabs>
              <w:spacing w:line="360" w:lineRule="auto"/>
              <w:ind w:left="142" w:right="142"/>
              <w:jc w:val="center"/>
              <w:rPr>
                <w:rFonts w:ascii="GHEA Grapalat" w:hAnsi="GHEA Grapalat"/>
                <w:b/>
                <w:color w:val="000000"/>
                <w:lang w:val="hy-AM"/>
              </w:rPr>
            </w:pPr>
            <w:r w:rsidRPr="00B60BD5">
              <w:rPr>
                <w:rFonts w:ascii="GHEA Grapalat" w:hAnsi="GHEA Grapalat"/>
                <w:b/>
                <w:color w:val="000000"/>
                <w:lang w:val="hy-AM"/>
              </w:rPr>
              <w:t>Ոչ կոշտ ծածկույթի և արհեստական</w:t>
            </w:r>
            <w:r w:rsidRPr="00B60BD5">
              <w:rPr>
                <w:rFonts w:ascii="Cambria Math" w:hAnsi="Cambria Math" w:cs="Cambria Math"/>
                <w:b/>
                <w:color w:val="000000"/>
                <w:lang w:val="hy-AM"/>
              </w:rPr>
              <w:t xml:space="preserve"> </w:t>
            </w:r>
            <w:r w:rsidRPr="00B60BD5">
              <w:rPr>
                <w:rFonts w:ascii="GHEA Grapalat" w:hAnsi="GHEA Grapalat" w:cs="GHEA Grapalat"/>
                <w:b/>
                <w:color w:val="000000"/>
                <w:lang w:val="hy-AM"/>
              </w:rPr>
              <w:t>հիմնատակի</w:t>
            </w:r>
            <w:r w:rsidRPr="00B60BD5">
              <w:rPr>
                <w:rFonts w:ascii="GHEA Grapalat" w:hAnsi="GHEA Grapalat"/>
                <w:b/>
                <w:color w:val="000000"/>
                <w:lang w:val="hy-AM"/>
              </w:rPr>
              <w:t xml:space="preserve"> կոնստրուկտիվ շերտի </w:t>
            </w:r>
            <w:r w:rsidRPr="00B60BD5">
              <w:rPr>
                <w:rFonts w:ascii="GHEA Grapalat" w:hAnsi="GHEA Grapalat" w:cs="GHEA Grapalat"/>
                <w:b/>
                <w:color w:val="000000"/>
                <w:lang w:val="hy-AM"/>
              </w:rPr>
              <w:t>նյութը</w:t>
            </w:r>
          </w:p>
        </w:tc>
        <w:tc>
          <w:tcPr>
            <w:tcW w:w="1348" w:type="pct"/>
            <w:shd w:val="clear" w:color="auto" w:fill="FFFFFF"/>
            <w:hideMark/>
          </w:tcPr>
          <w:p w14:paraId="750520CD" w14:textId="77777777" w:rsidR="00F108DE" w:rsidRPr="00B60BD5" w:rsidRDefault="00F108DE" w:rsidP="004A0B7A">
            <w:pPr>
              <w:tabs>
                <w:tab w:val="left" w:pos="426"/>
              </w:tabs>
              <w:spacing w:line="360" w:lineRule="auto"/>
              <w:ind w:left="142" w:right="142"/>
              <w:jc w:val="center"/>
              <w:rPr>
                <w:rFonts w:ascii="GHEA Grapalat" w:hAnsi="GHEA Grapalat"/>
                <w:b/>
                <w:color w:val="000000"/>
                <w:lang w:val="hy-AM"/>
              </w:rPr>
            </w:pPr>
            <w:r w:rsidRPr="00B60BD5">
              <w:rPr>
                <w:rFonts w:ascii="GHEA Grapalat" w:hAnsi="GHEA Grapalat"/>
                <w:b/>
                <w:bCs/>
                <w:color w:val="000000"/>
                <w:lang w:val="hy-AM"/>
              </w:rPr>
              <w:t>Կոնստրուկտիվ</w:t>
            </w:r>
            <w:r w:rsidRPr="00B60BD5">
              <w:rPr>
                <w:rFonts w:ascii="GHEA Grapalat" w:hAnsi="GHEA Grapalat"/>
                <w:b/>
                <w:color w:val="000000"/>
                <w:lang w:val="hy-AM"/>
              </w:rPr>
              <w:t xml:space="preserve"> շերտի նվազագույն  հաստությունը, մ</w:t>
            </w:r>
          </w:p>
        </w:tc>
      </w:tr>
      <w:tr w:rsidR="00F108DE" w:rsidRPr="00D72953" w14:paraId="5CA0BA8D" w14:textId="77777777" w:rsidTr="004A0B7A">
        <w:trPr>
          <w:trHeight w:val="20"/>
          <w:jc w:val="center"/>
        </w:trPr>
        <w:tc>
          <w:tcPr>
            <w:tcW w:w="431" w:type="pct"/>
            <w:shd w:val="clear" w:color="auto" w:fill="FFFFFF"/>
          </w:tcPr>
          <w:p w14:paraId="00551E27" w14:textId="77777777" w:rsidR="00F108DE" w:rsidRPr="00B60BD5" w:rsidRDefault="00F108DE" w:rsidP="00F108DE">
            <w:pPr>
              <w:pStyle w:val="ListParagraph"/>
              <w:numPr>
                <w:ilvl w:val="0"/>
                <w:numId w:val="47"/>
              </w:numPr>
              <w:tabs>
                <w:tab w:val="left" w:pos="426"/>
              </w:tabs>
              <w:spacing w:after="0" w:line="360" w:lineRule="auto"/>
              <w:ind w:left="142" w:right="142" w:firstLine="0"/>
              <w:rPr>
                <w:rFonts w:ascii="GHEA Grapalat" w:hAnsi="GHEA Grapalat"/>
                <w:color w:val="000000"/>
                <w:lang w:val="hy-AM"/>
              </w:rPr>
            </w:pPr>
          </w:p>
        </w:tc>
        <w:tc>
          <w:tcPr>
            <w:tcW w:w="3221" w:type="pct"/>
            <w:shd w:val="clear" w:color="auto" w:fill="FFFFFF"/>
            <w:vAlign w:val="bottom"/>
            <w:hideMark/>
          </w:tcPr>
          <w:p w14:paraId="5C727E28" w14:textId="77777777" w:rsidR="00F108DE" w:rsidRPr="00B60BD5" w:rsidRDefault="00F108DE" w:rsidP="004A0B7A">
            <w:pPr>
              <w:tabs>
                <w:tab w:val="left" w:pos="426"/>
              </w:tabs>
              <w:spacing w:line="360" w:lineRule="auto"/>
              <w:ind w:left="142" w:right="142"/>
              <w:rPr>
                <w:rFonts w:ascii="Cambria Math" w:hAnsi="Cambria Math"/>
                <w:color w:val="000000"/>
                <w:lang w:val="hy-AM"/>
              </w:rPr>
            </w:pPr>
            <w:r w:rsidRPr="00B60BD5">
              <w:rPr>
                <w:rFonts w:ascii="GHEA Grapalat" w:hAnsi="GHEA Grapalat"/>
                <w:color w:val="000000"/>
                <w:lang w:val="hy-AM"/>
              </w:rPr>
              <w:t>Ասֆալտբետոն օդանավի անիվների օդաճնշիչներում ներքին ճնշման դեպքում, ՄՊա</w:t>
            </w:r>
            <w:r w:rsidRPr="00B60BD5">
              <w:rPr>
                <w:rFonts w:ascii="Cambria Math" w:hAnsi="Cambria Math"/>
                <w:color w:val="000000"/>
                <w:lang w:val="hy-AM"/>
              </w:rPr>
              <w:t>․</w:t>
            </w:r>
          </w:p>
        </w:tc>
        <w:tc>
          <w:tcPr>
            <w:tcW w:w="1348" w:type="pct"/>
            <w:shd w:val="clear" w:color="auto" w:fill="FFFFFF"/>
            <w:hideMark/>
          </w:tcPr>
          <w:p w14:paraId="2F5EA305" w14:textId="77777777" w:rsidR="00F108DE" w:rsidRPr="00B60BD5" w:rsidRDefault="00F108DE" w:rsidP="004A0B7A">
            <w:pPr>
              <w:tabs>
                <w:tab w:val="left" w:pos="426"/>
              </w:tabs>
              <w:spacing w:line="360" w:lineRule="auto"/>
              <w:ind w:left="142" w:right="142"/>
              <w:jc w:val="center"/>
              <w:rPr>
                <w:rFonts w:ascii="GHEA Grapalat" w:hAnsi="GHEA Grapalat"/>
                <w:color w:val="000000"/>
                <w:lang w:val="hy-AM"/>
              </w:rPr>
            </w:pPr>
            <w:r w:rsidRPr="00B60BD5">
              <w:rPr>
                <w:rFonts w:ascii="Calibri" w:hAnsi="Calibri" w:cs="Calibri"/>
                <w:color w:val="000000"/>
                <w:lang w:val="hy-AM"/>
              </w:rPr>
              <w:t> </w:t>
            </w:r>
          </w:p>
        </w:tc>
      </w:tr>
      <w:tr w:rsidR="00F108DE" w:rsidRPr="00B60BD5" w14:paraId="793A11FF" w14:textId="77777777" w:rsidTr="004A0B7A">
        <w:trPr>
          <w:trHeight w:val="20"/>
          <w:jc w:val="center"/>
        </w:trPr>
        <w:tc>
          <w:tcPr>
            <w:tcW w:w="431" w:type="pct"/>
            <w:shd w:val="clear" w:color="auto" w:fill="FFFFFF"/>
          </w:tcPr>
          <w:p w14:paraId="1D2194DB"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lang w:val="hy-AM"/>
              </w:rPr>
              <w:t>1</w:t>
            </w:r>
            <w:r w:rsidRPr="00B60BD5">
              <w:rPr>
                <w:rFonts w:ascii="GHEA Grapalat" w:hAnsi="GHEA Grapalat"/>
                <w:color w:val="000000"/>
              </w:rPr>
              <w:t>)</w:t>
            </w:r>
          </w:p>
        </w:tc>
        <w:tc>
          <w:tcPr>
            <w:tcW w:w="3221" w:type="pct"/>
            <w:shd w:val="clear" w:color="auto" w:fill="FFFFFF"/>
            <w:vAlign w:val="bottom"/>
            <w:hideMark/>
          </w:tcPr>
          <w:p w14:paraId="2C586309" w14:textId="77777777" w:rsidR="00F108DE" w:rsidRPr="00B60BD5" w:rsidRDefault="00F108DE" w:rsidP="004A0B7A">
            <w:pPr>
              <w:pStyle w:val="ListParagraph"/>
              <w:tabs>
                <w:tab w:val="left" w:pos="426"/>
              </w:tabs>
              <w:spacing w:line="360" w:lineRule="auto"/>
              <w:ind w:left="142" w:right="142"/>
              <w:rPr>
                <w:rFonts w:ascii="GHEA Grapalat" w:hAnsi="GHEA Grapalat"/>
                <w:color w:val="000000"/>
                <w:lang w:val="hy-AM"/>
              </w:rPr>
            </w:pPr>
            <w:r w:rsidRPr="00B60BD5">
              <w:rPr>
                <w:rFonts w:ascii="GHEA Grapalat" w:hAnsi="GHEA Grapalat"/>
                <w:color w:val="000000"/>
                <w:lang w:val="hy-AM"/>
              </w:rPr>
              <w:t>պակաս</w:t>
            </w:r>
            <w:r w:rsidRPr="00B60BD5">
              <w:rPr>
                <w:rFonts w:ascii="Calibri" w:hAnsi="Calibri" w:cs="Calibri"/>
                <w:color w:val="000000"/>
              </w:rPr>
              <w:t> </w:t>
            </w: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6</w:t>
            </w:r>
            <w:r w:rsidRPr="00B60BD5">
              <w:rPr>
                <w:rFonts w:ascii="GHEA Grapalat" w:hAnsi="GHEA Grapalat"/>
                <w:color w:val="000000"/>
                <w:lang w:val="hy-AM"/>
              </w:rPr>
              <w:t>-ից</w:t>
            </w:r>
          </w:p>
        </w:tc>
        <w:tc>
          <w:tcPr>
            <w:tcW w:w="1348" w:type="pct"/>
            <w:shd w:val="clear" w:color="auto" w:fill="FFFFFF"/>
            <w:vAlign w:val="bottom"/>
            <w:hideMark/>
          </w:tcPr>
          <w:p w14:paraId="55DC2310"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05</w:t>
            </w:r>
          </w:p>
        </w:tc>
      </w:tr>
      <w:tr w:rsidR="00F108DE" w:rsidRPr="00B60BD5" w14:paraId="1CDD599D" w14:textId="77777777" w:rsidTr="004A0B7A">
        <w:trPr>
          <w:trHeight w:val="20"/>
          <w:jc w:val="center"/>
        </w:trPr>
        <w:tc>
          <w:tcPr>
            <w:tcW w:w="431" w:type="pct"/>
            <w:shd w:val="clear" w:color="auto" w:fill="FFFFFF"/>
          </w:tcPr>
          <w:p w14:paraId="43D16723"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2)</w:t>
            </w:r>
          </w:p>
        </w:tc>
        <w:tc>
          <w:tcPr>
            <w:tcW w:w="3221" w:type="pct"/>
            <w:shd w:val="clear" w:color="auto" w:fill="FFFFFF"/>
            <w:vAlign w:val="bottom"/>
            <w:hideMark/>
          </w:tcPr>
          <w:p w14:paraId="536E7B29" w14:textId="77777777" w:rsidR="00F108DE" w:rsidRPr="00B60BD5" w:rsidRDefault="00F108DE" w:rsidP="004A0B7A">
            <w:pPr>
              <w:pStyle w:val="ListParagraph"/>
              <w:tabs>
                <w:tab w:val="left" w:pos="426"/>
              </w:tabs>
              <w:spacing w:line="360" w:lineRule="auto"/>
              <w:ind w:left="142" w:right="142"/>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6</w:t>
            </w:r>
            <w:r w:rsidRPr="00B60BD5">
              <w:rPr>
                <w:rFonts w:ascii="GHEA Grapalat" w:hAnsi="GHEA Grapalat"/>
                <w:color w:val="000000"/>
                <w:lang w:val="hy-AM"/>
              </w:rPr>
              <w:t>-ից մինչև</w:t>
            </w:r>
            <w:r w:rsidRPr="00B60BD5">
              <w:rPr>
                <w:rFonts w:ascii="GHEA Grapalat" w:hAnsi="GHEA Grapalat"/>
                <w:color w:val="000000"/>
              </w:rPr>
              <w:t xml:space="preserve"> 0</w:t>
            </w:r>
            <w:r w:rsidRPr="00B60BD5">
              <w:rPr>
                <w:rFonts w:ascii="Cambria Math" w:hAnsi="Cambria Math"/>
                <w:color w:val="000000"/>
                <w:lang w:val="hy-AM"/>
              </w:rPr>
              <w:t>․</w:t>
            </w:r>
            <w:r w:rsidRPr="00B60BD5">
              <w:rPr>
                <w:rFonts w:ascii="GHEA Grapalat" w:hAnsi="GHEA Grapalat"/>
                <w:color w:val="000000"/>
              </w:rPr>
              <w:t>7</w:t>
            </w:r>
          </w:p>
        </w:tc>
        <w:tc>
          <w:tcPr>
            <w:tcW w:w="1348" w:type="pct"/>
            <w:shd w:val="clear" w:color="auto" w:fill="FFFFFF"/>
            <w:vAlign w:val="bottom"/>
            <w:hideMark/>
          </w:tcPr>
          <w:p w14:paraId="5077BEBE"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07</w:t>
            </w:r>
          </w:p>
        </w:tc>
      </w:tr>
      <w:tr w:rsidR="00F108DE" w:rsidRPr="00B60BD5" w14:paraId="44360FAF" w14:textId="77777777" w:rsidTr="004A0B7A">
        <w:trPr>
          <w:trHeight w:val="20"/>
          <w:jc w:val="center"/>
        </w:trPr>
        <w:tc>
          <w:tcPr>
            <w:tcW w:w="431" w:type="pct"/>
            <w:shd w:val="clear" w:color="auto" w:fill="FFFFFF"/>
          </w:tcPr>
          <w:p w14:paraId="72C3A6A9" w14:textId="77777777" w:rsidR="00F108DE" w:rsidRPr="00B60BD5" w:rsidRDefault="00F108DE" w:rsidP="004A0B7A">
            <w:pPr>
              <w:tabs>
                <w:tab w:val="left" w:pos="426"/>
              </w:tabs>
              <w:spacing w:line="360" w:lineRule="auto"/>
              <w:ind w:left="142" w:right="142"/>
              <w:jc w:val="center"/>
              <w:rPr>
                <w:rFonts w:ascii="GHEA Grapalat" w:hAnsi="GHEA Grapalat"/>
                <w:color w:val="000000"/>
                <w:lang w:val="hy-AM"/>
              </w:rPr>
            </w:pPr>
            <w:r w:rsidRPr="00B60BD5">
              <w:rPr>
                <w:rFonts w:ascii="GHEA Grapalat" w:hAnsi="GHEA Grapalat"/>
                <w:color w:val="000000"/>
                <w:lang w:val="hy-AM"/>
              </w:rPr>
              <w:t>3)</w:t>
            </w:r>
          </w:p>
        </w:tc>
        <w:tc>
          <w:tcPr>
            <w:tcW w:w="3221" w:type="pct"/>
            <w:shd w:val="clear" w:color="auto" w:fill="FFFFFF"/>
            <w:vAlign w:val="bottom"/>
            <w:hideMark/>
          </w:tcPr>
          <w:p w14:paraId="56DD9E4D" w14:textId="77777777" w:rsidR="00F108DE" w:rsidRPr="00B60BD5" w:rsidRDefault="00F108DE" w:rsidP="004A0B7A">
            <w:pPr>
              <w:pStyle w:val="ListParagraph"/>
              <w:tabs>
                <w:tab w:val="left" w:pos="426"/>
              </w:tabs>
              <w:spacing w:line="360" w:lineRule="auto"/>
              <w:ind w:left="142" w:right="142"/>
              <w:rPr>
                <w:rFonts w:ascii="GHEA Grapalat" w:hAnsi="GHEA Grapalat"/>
                <w:color w:val="000000"/>
              </w:rPr>
            </w:pPr>
            <w:r w:rsidRPr="00B60BD5">
              <w:rPr>
                <w:rFonts w:ascii="GHEA Grapalat" w:hAnsi="GHEA Grapalat"/>
                <w:color w:val="000000"/>
                <w:lang w:val="hy-AM"/>
              </w:rPr>
              <w:t xml:space="preserve">ավելի </w:t>
            </w: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7</w:t>
            </w:r>
            <w:r w:rsidRPr="00B60BD5">
              <w:rPr>
                <w:rFonts w:ascii="GHEA Grapalat" w:hAnsi="GHEA Grapalat"/>
                <w:color w:val="000000"/>
                <w:lang w:val="hy-AM"/>
              </w:rPr>
              <w:t>-ից մինչև</w:t>
            </w:r>
            <w:r w:rsidRPr="00B60BD5">
              <w:rPr>
                <w:rFonts w:ascii="GHEA Grapalat" w:hAnsi="GHEA Grapalat"/>
                <w:color w:val="000000"/>
              </w:rPr>
              <w:t xml:space="preserve"> 1</w:t>
            </w:r>
            <w:r w:rsidRPr="00B60BD5">
              <w:rPr>
                <w:rFonts w:ascii="Cambria Math" w:hAnsi="Cambria Math"/>
                <w:color w:val="000000"/>
                <w:lang w:val="hy-AM"/>
              </w:rPr>
              <w:t>․</w:t>
            </w:r>
            <w:r w:rsidRPr="00B60BD5">
              <w:rPr>
                <w:rFonts w:ascii="GHEA Grapalat" w:hAnsi="GHEA Grapalat"/>
                <w:color w:val="000000"/>
              </w:rPr>
              <w:t>0</w:t>
            </w:r>
          </w:p>
        </w:tc>
        <w:tc>
          <w:tcPr>
            <w:tcW w:w="1348" w:type="pct"/>
            <w:shd w:val="clear" w:color="auto" w:fill="FFFFFF"/>
            <w:vAlign w:val="bottom"/>
            <w:hideMark/>
          </w:tcPr>
          <w:p w14:paraId="0F0EC206"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09</w:t>
            </w:r>
          </w:p>
        </w:tc>
      </w:tr>
      <w:tr w:rsidR="00F108DE" w:rsidRPr="00B60BD5" w14:paraId="3C165C5F" w14:textId="77777777" w:rsidTr="004A0B7A">
        <w:trPr>
          <w:trHeight w:val="20"/>
          <w:jc w:val="center"/>
        </w:trPr>
        <w:tc>
          <w:tcPr>
            <w:tcW w:w="431" w:type="pct"/>
            <w:shd w:val="clear" w:color="auto" w:fill="FFFFFF"/>
          </w:tcPr>
          <w:p w14:paraId="69048C8E" w14:textId="77777777" w:rsidR="00F108DE" w:rsidRPr="00B60BD5" w:rsidRDefault="00F108DE" w:rsidP="004A0B7A">
            <w:pPr>
              <w:tabs>
                <w:tab w:val="left" w:pos="426"/>
              </w:tabs>
              <w:spacing w:line="360" w:lineRule="auto"/>
              <w:ind w:left="142" w:right="142"/>
              <w:jc w:val="center"/>
              <w:rPr>
                <w:rFonts w:ascii="GHEA Grapalat" w:hAnsi="GHEA Grapalat"/>
                <w:color w:val="000000"/>
                <w:lang w:val="hy-AM"/>
              </w:rPr>
            </w:pPr>
            <w:r w:rsidRPr="00B60BD5">
              <w:rPr>
                <w:rFonts w:ascii="GHEA Grapalat" w:hAnsi="GHEA Grapalat"/>
                <w:color w:val="000000"/>
                <w:lang w:val="hy-AM"/>
              </w:rPr>
              <w:t>4)</w:t>
            </w:r>
          </w:p>
        </w:tc>
        <w:tc>
          <w:tcPr>
            <w:tcW w:w="3221" w:type="pct"/>
            <w:shd w:val="clear" w:color="auto" w:fill="FFFFFF"/>
            <w:vAlign w:val="center"/>
            <w:hideMark/>
          </w:tcPr>
          <w:p w14:paraId="6E911793" w14:textId="77777777" w:rsidR="00F108DE" w:rsidRPr="00B60BD5" w:rsidRDefault="00F108DE" w:rsidP="004A0B7A">
            <w:pPr>
              <w:pStyle w:val="ListParagraph"/>
              <w:tabs>
                <w:tab w:val="left" w:pos="426"/>
              </w:tabs>
              <w:spacing w:line="360" w:lineRule="auto"/>
              <w:ind w:left="142" w:right="142"/>
              <w:rPr>
                <w:rFonts w:ascii="GHEA Grapalat" w:hAnsi="GHEA Grapalat"/>
                <w:color w:val="000000"/>
              </w:rPr>
            </w:pPr>
            <w:r w:rsidRPr="00B60BD5">
              <w:rPr>
                <w:rFonts w:ascii="GHEA Grapalat" w:hAnsi="GHEA Grapalat"/>
                <w:color w:val="000000"/>
                <w:lang w:val="hy-AM"/>
              </w:rPr>
              <w:t>ավելի</w:t>
            </w:r>
            <w:r w:rsidRPr="00B60BD5">
              <w:rPr>
                <w:rFonts w:ascii="GHEA Grapalat" w:hAnsi="GHEA Grapalat"/>
                <w:color w:val="000000"/>
              </w:rPr>
              <w:t xml:space="preserve"> 1</w:t>
            </w:r>
            <w:r w:rsidRPr="00B60BD5">
              <w:rPr>
                <w:rFonts w:ascii="Cambria Math" w:hAnsi="Cambria Math"/>
                <w:color w:val="000000"/>
                <w:lang w:val="hy-AM"/>
              </w:rPr>
              <w:t>․</w:t>
            </w:r>
            <w:r w:rsidRPr="00B60BD5">
              <w:rPr>
                <w:rFonts w:ascii="GHEA Grapalat" w:hAnsi="GHEA Grapalat"/>
                <w:color w:val="000000"/>
              </w:rPr>
              <w:t>0</w:t>
            </w:r>
          </w:p>
        </w:tc>
        <w:tc>
          <w:tcPr>
            <w:tcW w:w="1348" w:type="pct"/>
            <w:shd w:val="clear" w:color="auto" w:fill="FFFFFF"/>
            <w:vAlign w:val="center"/>
            <w:hideMark/>
          </w:tcPr>
          <w:p w14:paraId="4F424322"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12</w:t>
            </w:r>
          </w:p>
        </w:tc>
      </w:tr>
      <w:tr w:rsidR="00F108DE" w:rsidRPr="00B60BD5" w14:paraId="1D70252B" w14:textId="77777777" w:rsidTr="004A0B7A">
        <w:trPr>
          <w:trHeight w:val="20"/>
          <w:jc w:val="center"/>
        </w:trPr>
        <w:tc>
          <w:tcPr>
            <w:tcW w:w="431" w:type="pct"/>
            <w:shd w:val="clear" w:color="auto" w:fill="FFFFFF"/>
          </w:tcPr>
          <w:p w14:paraId="40E28D5E" w14:textId="77777777" w:rsidR="00F108DE" w:rsidRPr="00B60BD5" w:rsidRDefault="00F108DE" w:rsidP="00F108DE">
            <w:pPr>
              <w:pStyle w:val="ListParagraph"/>
              <w:numPr>
                <w:ilvl w:val="0"/>
                <w:numId w:val="47"/>
              </w:numPr>
              <w:tabs>
                <w:tab w:val="left" w:pos="426"/>
              </w:tabs>
              <w:spacing w:after="0" w:line="360" w:lineRule="auto"/>
              <w:ind w:left="142" w:right="142" w:firstLine="0"/>
              <w:jc w:val="center"/>
              <w:rPr>
                <w:rFonts w:ascii="GHEA Grapalat" w:hAnsi="GHEA Grapalat"/>
                <w:color w:val="000000"/>
                <w:lang w:val="hy-AM"/>
              </w:rPr>
            </w:pPr>
          </w:p>
        </w:tc>
        <w:tc>
          <w:tcPr>
            <w:tcW w:w="3221" w:type="pct"/>
            <w:shd w:val="clear" w:color="auto" w:fill="FFFFFF"/>
            <w:hideMark/>
          </w:tcPr>
          <w:p w14:paraId="4E56155B" w14:textId="77777777" w:rsidR="00F108DE" w:rsidRPr="00B60BD5" w:rsidRDefault="00F108DE" w:rsidP="004A0B7A">
            <w:pPr>
              <w:tabs>
                <w:tab w:val="left" w:pos="426"/>
              </w:tabs>
              <w:spacing w:line="360" w:lineRule="auto"/>
              <w:ind w:left="142" w:right="142"/>
              <w:rPr>
                <w:rFonts w:ascii="GHEA Grapalat" w:hAnsi="GHEA Grapalat"/>
                <w:color w:val="000000"/>
                <w:lang w:val="hy-AM"/>
              </w:rPr>
            </w:pPr>
            <w:r w:rsidRPr="00B60BD5">
              <w:rPr>
                <w:rFonts w:ascii="GHEA Grapalat" w:hAnsi="GHEA Grapalat"/>
                <w:color w:val="000000"/>
                <w:lang w:val="hy-AM"/>
              </w:rPr>
              <w:t xml:space="preserve">Խիճ, </w:t>
            </w:r>
            <w:r w:rsidRPr="00B60BD5">
              <w:rPr>
                <w:rFonts w:ascii="GHEA Grapalat" w:hAnsi="GHEA Grapalat"/>
                <w:bCs/>
                <w:color w:val="000000"/>
                <w:lang w:val="hy-AM"/>
              </w:rPr>
              <w:t>կոպիճ</w:t>
            </w:r>
            <w:r w:rsidRPr="00B60BD5">
              <w:rPr>
                <w:rFonts w:ascii="GHEA Grapalat" w:hAnsi="GHEA Grapalat"/>
                <w:color w:val="000000"/>
                <w:lang w:val="hy-AM"/>
              </w:rPr>
              <w:t>, օրգանական կապակցանյութերով մշակված գրունտներ</w:t>
            </w:r>
          </w:p>
        </w:tc>
        <w:tc>
          <w:tcPr>
            <w:tcW w:w="1348" w:type="pct"/>
            <w:shd w:val="clear" w:color="auto" w:fill="FFFFFF"/>
            <w:hideMark/>
          </w:tcPr>
          <w:p w14:paraId="577E2577"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08</w:t>
            </w:r>
          </w:p>
        </w:tc>
      </w:tr>
      <w:tr w:rsidR="00F108DE" w:rsidRPr="00B60BD5" w14:paraId="43C1D05B" w14:textId="77777777" w:rsidTr="004A0B7A">
        <w:trPr>
          <w:trHeight w:val="20"/>
          <w:jc w:val="center"/>
        </w:trPr>
        <w:tc>
          <w:tcPr>
            <w:tcW w:w="431" w:type="pct"/>
            <w:shd w:val="clear" w:color="auto" w:fill="FFFFFF"/>
          </w:tcPr>
          <w:p w14:paraId="724E9B6A" w14:textId="77777777" w:rsidR="00F108DE" w:rsidRPr="00B60BD5" w:rsidRDefault="00F108DE" w:rsidP="00F108DE">
            <w:pPr>
              <w:pStyle w:val="ListParagraph"/>
              <w:numPr>
                <w:ilvl w:val="0"/>
                <w:numId w:val="47"/>
              </w:numPr>
              <w:tabs>
                <w:tab w:val="left" w:pos="426"/>
              </w:tabs>
              <w:spacing w:after="0" w:line="360" w:lineRule="auto"/>
              <w:ind w:left="142" w:right="142" w:firstLine="0"/>
              <w:jc w:val="center"/>
              <w:rPr>
                <w:rFonts w:ascii="GHEA Grapalat" w:hAnsi="GHEA Grapalat"/>
                <w:color w:val="000000"/>
                <w:lang w:val="hy-AM"/>
              </w:rPr>
            </w:pPr>
          </w:p>
        </w:tc>
        <w:tc>
          <w:tcPr>
            <w:tcW w:w="3221" w:type="pct"/>
            <w:shd w:val="clear" w:color="auto" w:fill="FFFFFF"/>
            <w:hideMark/>
          </w:tcPr>
          <w:p w14:paraId="4CAD2592" w14:textId="77777777" w:rsidR="00F108DE" w:rsidRPr="00B60BD5" w:rsidRDefault="00F108DE" w:rsidP="004A0B7A">
            <w:pPr>
              <w:tabs>
                <w:tab w:val="left" w:pos="426"/>
              </w:tabs>
              <w:spacing w:line="360" w:lineRule="auto"/>
              <w:ind w:left="142" w:right="142"/>
              <w:rPr>
                <w:rFonts w:ascii="GHEA Grapalat" w:hAnsi="GHEA Grapalat"/>
                <w:color w:val="000000"/>
                <w:lang w:val="hy-AM"/>
              </w:rPr>
            </w:pPr>
            <w:r w:rsidRPr="00B60BD5">
              <w:rPr>
                <w:rFonts w:ascii="GHEA Grapalat" w:hAnsi="GHEA Grapalat"/>
                <w:color w:val="000000"/>
                <w:lang w:val="hy-AM"/>
              </w:rPr>
              <w:t xml:space="preserve">Խիճ, մշակված կապակցող բիտումով  տոգորման եղանակով  </w:t>
            </w:r>
          </w:p>
        </w:tc>
        <w:tc>
          <w:tcPr>
            <w:tcW w:w="1348" w:type="pct"/>
            <w:shd w:val="clear" w:color="auto" w:fill="FFFFFF"/>
            <w:hideMark/>
          </w:tcPr>
          <w:p w14:paraId="298739D1"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08</w:t>
            </w:r>
          </w:p>
        </w:tc>
      </w:tr>
      <w:tr w:rsidR="00F108DE" w:rsidRPr="00B60BD5" w14:paraId="21F92CA6" w14:textId="77777777" w:rsidTr="004A0B7A">
        <w:trPr>
          <w:trHeight w:val="20"/>
          <w:jc w:val="center"/>
        </w:trPr>
        <w:tc>
          <w:tcPr>
            <w:tcW w:w="431" w:type="pct"/>
            <w:shd w:val="clear" w:color="auto" w:fill="FFFFFF"/>
          </w:tcPr>
          <w:p w14:paraId="7D630D32" w14:textId="77777777" w:rsidR="00F108DE" w:rsidRPr="00B60BD5" w:rsidRDefault="00F108DE" w:rsidP="00F108DE">
            <w:pPr>
              <w:pStyle w:val="ListParagraph"/>
              <w:numPr>
                <w:ilvl w:val="0"/>
                <w:numId w:val="47"/>
              </w:numPr>
              <w:tabs>
                <w:tab w:val="left" w:pos="426"/>
              </w:tabs>
              <w:spacing w:after="0" w:line="360" w:lineRule="auto"/>
              <w:ind w:left="142" w:right="142" w:firstLine="0"/>
              <w:jc w:val="center"/>
              <w:rPr>
                <w:rFonts w:ascii="GHEA Grapalat" w:hAnsi="GHEA Grapalat"/>
                <w:color w:val="000000"/>
                <w:lang w:val="hy-AM"/>
              </w:rPr>
            </w:pPr>
          </w:p>
        </w:tc>
        <w:tc>
          <w:tcPr>
            <w:tcW w:w="3221" w:type="pct"/>
            <w:shd w:val="clear" w:color="auto" w:fill="FFFFFF"/>
            <w:hideMark/>
          </w:tcPr>
          <w:p w14:paraId="5BFE24B5" w14:textId="77777777" w:rsidR="00F108DE" w:rsidRPr="00B60BD5" w:rsidRDefault="00F108DE" w:rsidP="004A0B7A">
            <w:pPr>
              <w:tabs>
                <w:tab w:val="left" w:pos="426"/>
              </w:tabs>
              <w:spacing w:line="360" w:lineRule="auto"/>
              <w:ind w:left="142" w:right="142"/>
              <w:rPr>
                <w:rFonts w:ascii="GHEA Grapalat" w:hAnsi="GHEA Grapalat"/>
                <w:color w:val="000000"/>
                <w:lang w:val="hy-AM"/>
              </w:rPr>
            </w:pPr>
            <w:r w:rsidRPr="00B60BD5">
              <w:rPr>
                <w:rFonts w:ascii="GHEA Grapalat" w:hAnsi="GHEA Grapalat"/>
                <w:color w:val="000000"/>
                <w:lang w:val="hy-AM"/>
              </w:rPr>
              <w:t xml:space="preserve">Խիճ, չմշակված կապակցանյութերով և տեղադրելի ամուր (քարե կամ ամրապնդված կապակցանյութերով) հիմնատակի վրա  </w:t>
            </w:r>
          </w:p>
        </w:tc>
        <w:tc>
          <w:tcPr>
            <w:tcW w:w="1348" w:type="pct"/>
            <w:shd w:val="clear" w:color="auto" w:fill="FFFFFF"/>
            <w:hideMark/>
          </w:tcPr>
          <w:p w14:paraId="3FD3232C"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08</w:t>
            </w:r>
          </w:p>
        </w:tc>
      </w:tr>
      <w:tr w:rsidR="00F108DE" w:rsidRPr="00B60BD5" w14:paraId="3A166FC8" w14:textId="77777777" w:rsidTr="004A0B7A">
        <w:trPr>
          <w:trHeight w:val="20"/>
          <w:jc w:val="center"/>
        </w:trPr>
        <w:tc>
          <w:tcPr>
            <w:tcW w:w="431" w:type="pct"/>
            <w:shd w:val="clear" w:color="auto" w:fill="FFFFFF"/>
          </w:tcPr>
          <w:p w14:paraId="6F3291BA" w14:textId="77777777" w:rsidR="00F108DE" w:rsidRPr="00B60BD5" w:rsidRDefault="00F108DE" w:rsidP="00F108DE">
            <w:pPr>
              <w:pStyle w:val="ListParagraph"/>
              <w:numPr>
                <w:ilvl w:val="0"/>
                <w:numId w:val="47"/>
              </w:numPr>
              <w:tabs>
                <w:tab w:val="left" w:pos="426"/>
              </w:tabs>
              <w:spacing w:after="0" w:line="360" w:lineRule="auto"/>
              <w:ind w:left="142" w:right="142" w:firstLine="0"/>
              <w:jc w:val="center"/>
              <w:rPr>
                <w:rFonts w:ascii="GHEA Grapalat" w:hAnsi="GHEA Grapalat"/>
                <w:color w:val="000000"/>
                <w:lang w:val="hy-AM"/>
              </w:rPr>
            </w:pPr>
          </w:p>
        </w:tc>
        <w:tc>
          <w:tcPr>
            <w:tcW w:w="3221" w:type="pct"/>
            <w:shd w:val="clear" w:color="auto" w:fill="FFFFFF"/>
            <w:hideMark/>
          </w:tcPr>
          <w:p w14:paraId="020D79F8" w14:textId="77777777" w:rsidR="00F108DE" w:rsidRPr="00B60BD5" w:rsidRDefault="00F108DE" w:rsidP="004A0B7A">
            <w:pPr>
              <w:tabs>
                <w:tab w:val="left" w:pos="426"/>
              </w:tabs>
              <w:spacing w:line="360" w:lineRule="auto"/>
              <w:ind w:left="142" w:right="142"/>
              <w:rPr>
                <w:rFonts w:ascii="GHEA Grapalat" w:hAnsi="GHEA Grapalat"/>
                <w:color w:val="000000"/>
                <w:lang w:val="hy-AM"/>
              </w:rPr>
            </w:pPr>
            <w:r w:rsidRPr="00B60BD5">
              <w:rPr>
                <w:rFonts w:ascii="GHEA Grapalat" w:hAnsi="GHEA Grapalat"/>
                <w:color w:val="000000"/>
                <w:lang w:val="hy-AM"/>
              </w:rPr>
              <w:t xml:space="preserve">Գրունտներ և ցածր ամրության քարե նյութեր՝ մշակված հանքային կապակցանյութերով  </w:t>
            </w:r>
          </w:p>
        </w:tc>
        <w:tc>
          <w:tcPr>
            <w:tcW w:w="1348" w:type="pct"/>
            <w:shd w:val="clear" w:color="auto" w:fill="FFFFFF"/>
            <w:hideMark/>
          </w:tcPr>
          <w:p w14:paraId="5A0CDA10"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0.15</w:t>
            </w:r>
          </w:p>
        </w:tc>
      </w:tr>
      <w:tr w:rsidR="00F108DE" w:rsidRPr="00B60BD5" w14:paraId="13906F11" w14:textId="77777777" w:rsidTr="004A0B7A">
        <w:trPr>
          <w:trHeight w:val="60"/>
          <w:jc w:val="center"/>
        </w:trPr>
        <w:tc>
          <w:tcPr>
            <w:tcW w:w="431" w:type="pct"/>
            <w:shd w:val="clear" w:color="auto" w:fill="FFFFFF"/>
          </w:tcPr>
          <w:p w14:paraId="09CB1F94" w14:textId="77777777" w:rsidR="00F108DE" w:rsidRPr="00B60BD5" w:rsidRDefault="00F108DE" w:rsidP="00F108DE">
            <w:pPr>
              <w:pStyle w:val="ListParagraph"/>
              <w:numPr>
                <w:ilvl w:val="0"/>
                <w:numId w:val="47"/>
              </w:numPr>
              <w:tabs>
                <w:tab w:val="left" w:pos="426"/>
              </w:tabs>
              <w:spacing w:after="0" w:line="360" w:lineRule="auto"/>
              <w:ind w:left="142" w:right="142" w:firstLine="0"/>
              <w:jc w:val="center"/>
              <w:rPr>
                <w:rFonts w:ascii="GHEA Grapalat" w:hAnsi="GHEA Grapalat"/>
                <w:color w:val="000000"/>
                <w:lang w:val="hy-AM"/>
              </w:rPr>
            </w:pPr>
          </w:p>
        </w:tc>
        <w:tc>
          <w:tcPr>
            <w:tcW w:w="3221" w:type="pct"/>
            <w:shd w:val="clear" w:color="auto" w:fill="FFFFFF"/>
            <w:hideMark/>
          </w:tcPr>
          <w:p w14:paraId="50873506" w14:textId="77777777" w:rsidR="00F108DE" w:rsidRPr="00B60BD5" w:rsidRDefault="00F108DE" w:rsidP="004A0B7A">
            <w:pPr>
              <w:tabs>
                <w:tab w:val="left" w:pos="426"/>
              </w:tabs>
              <w:spacing w:line="360" w:lineRule="auto"/>
              <w:ind w:left="142" w:right="142"/>
              <w:rPr>
                <w:rFonts w:ascii="GHEA Grapalat" w:hAnsi="GHEA Grapalat"/>
                <w:color w:val="000000"/>
                <w:lang w:val="hy-AM"/>
              </w:rPr>
            </w:pPr>
            <w:r w:rsidRPr="00B60BD5">
              <w:rPr>
                <w:rFonts w:ascii="GHEA Grapalat" w:hAnsi="GHEA Grapalat"/>
                <w:color w:val="000000"/>
                <w:lang w:val="hy-AM"/>
              </w:rPr>
              <w:t xml:space="preserve">Խիճ կամ կոպիճ՝  չմշակված կապակցանյութերով և տեղադրելի ավազային հիմնատակի վրա  </w:t>
            </w:r>
          </w:p>
        </w:tc>
        <w:tc>
          <w:tcPr>
            <w:tcW w:w="1348" w:type="pct"/>
            <w:shd w:val="clear" w:color="auto" w:fill="FFFFFF"/>
            <w:hideMark/>
          </w:tcPr>
          <w:p w14:paraId="6E0A1339"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0.15</w:t>
            </w:r>
          </w:p>
        </w:tc>
      </w:tr>
    </w:tbl>
    <w:p w14:paraId="27018E4F" w14:textId="77777777" w:rsidR="00F108DE" w:rsidRPr="00B60BD5" w:rsidRDefault="00F108DE" w:rsidP="00F108DE">
      <w:pPr>
        <w:spacing w:line="360" w:lineRule="auto"/>
        <w:ind w:firstLine="284"/>
        <w:rPr>
          <w:rFonts w:ascii="GHEA Grapalat" w:hAnsi="GHEA Grapalat"/>
          <w:b/>
          <w:color w:val="000000"/>
          <w:lang w:val="ru-RU"/>
        </w:rPr>
      </w:pPr>
    </w:p>
    <w:p w14:paraId="01BD29D8"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rPr>
          <w:lang w:val="ru-RU"/>
        </w:rPr>
        <w:t xml:space="preserve">Հանքային նյութի շերտում </w:t>
      </w:r>
      <w:r w:rsidRPr="00B60BD5">
        <w:t>կիրառ</w:t>
      </w:r>
      <w:r w:rsidRPr="00B60BD5">
        <w:rPr>
          <w:lang w:val="ru-RU"/>
        </w:rPr>
        <w:t xml:space="preserve">վող խոշոր </w:t>
      </w:r>
      <w:r w:rsidRPr="00B60BD5">
        <w:t>ֆրակցիայ</w:t>
      </w:r>
      <w:r w:rsidRPr="00B60BD5">
        <w:rPr>
          <w:lang w:val="ru-RU"/>
        </w:rPr>
        <w:t xml:space="preserve">ի հատիկի առավելագույն չափը պետք է լինի </w:t>
      </w:r>
      <w:r w:rsidRPr="00B60BD5">
        <w:rPr>
          <w:bCs/>
        </w:rPr>
        <w:t>կոնստրուկտիվ</w:t>
      </w:r>
      <w:r w:rsidRPr="00B60BD5">
        <w:rPr>
          <w:lang w:val="ru-RU"/>
        </w:rPr>
        <w:t xml:space="preserve"> շերտի հաստությունից </w:t>
      </w:r>
      <w:r w:rsidRPr="00B60BD5">
        <w:t xml:space="preserve">ոչ պակաս, քան </w:t>
      </w:r>
      <w:r w:rsidRPr="00B60BD5">
        <w:rPr>
          <w:lang w:val="ru-RU"/>
        </w:rPr>
        <w:t>2</w:t>
      </w:r>
      <w:r w:rsidRPr="00B60BD5">
        <w:rPr>
          <w:rFonts w:ascii="Cambria Math" w:hAnsi="Cambria Math" w:cs="Cambria Math"/>
        </w:rPr>
        <w:t>․</w:t>
      </w:r>
      <w:r w:rsidRPr="00B60BD5">
        <w:rPr>
          <w:lang w:val="ru-RU"/>
        </w:rPr>
        <w:t>5 անգամ։</w:t>
      </w:r>
      <w:r w:rsidRPr="00B60BD5">
        <w:t xml:space="preserve"> Թույլատրվում է 0</w:t>
      </w:r>
      <w:r w:rsidRPr="00B60BD5">
        <w:rPr>
          <w:rFonts w:ascii="Cambria Math" w:hAnsi="Cambria Math" w:cs="Cambria Math"/>
        </w:rPr>
        <w:t>․</w:t>
      </w:r>
      <w:r w:rsidRPr="00B60BD5">
        <w:t>09 – 0</w:t>
      </w:r>
      <w:r w:rsidRPr="00B60BD5">
        <w:rPr>
          <w:rFonts w:ascii="Cambria Math" w:hAnsi="Cambria Math" w:cs="Cambria Math"/>
        </w:rPr>
        <w:t>․</w:t>
      </w:r>
      <w:r w:rsidRPr="00B60BD5">
        <w:t>12 մ հաստությամբ ասֆալտբետոնե շերտերի տեղադրում երկու շերտով՝ նույն որակի խառնուրդից, դրանց միջև կցորդման ապահովվման պայմանով:</w:t>
      </w:r>
    </w:p>
    <w:p w14:paraId="50FAFF56"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Անօրգանական կապակցանյութերով մշակված նյութերից պատրաստված հիմնատակերի վրա ասֆալտբետոնե շերտերի ընդհանուր հաստությունը պետք է լինի ոչ պակաս, քան բերված են 13-րդ աղյուսակում։</w:t>
      </w:r>
    </w:p>
    <w:p w14:paraId="4822651B" w14:textId="77777777" w:rsidR="00F108DE" w:rsidRPr="00B60BD5" w:rsidRDefault="00F108DE" w:rsidP="00F108DE">
      <w:pPr>
        <w:pStyle w:val="1"/>
        <w:numPr>
          <w:ilvl w:val="0"/>
          <w:numId w:val="8"/>
        </w:numPr>
        <w:tabs>
          <w:tab w:val="clear" w:pos="709"/>
          <w:tab w:val="clear" w:pos="1080"/>
          <w:tab w:val="clear" w:pos="1276"/>
          <w:tab w:val="left" w:pos="1134"/>
        </w:tabs>
        <w:ind w:left="0" w:firstLine="567"/>
        <w:rPr>
          <w:color w:val="000000"/>
        </w:rPr>
      </w:pPr>
      <w:r w:rsidRPr="00B60BD5">
        <w:rPr>
          <w:color w:val="000000"/>
        </w:rPr>
        <w:t>Ասֆալտբետոնե ծածկույթները պետք է տեղադրվեն ասֆալտբետոնե խառնուրդներից՝ ըստ ԳՕՍՏ 9128-2013-ի, այդ թվում մածուցիկ խճային ասֆալտբետոնե խառնուրդներից՝ ըստ ԳՕՍՏ 31015-2002-ի և պոլիմերաբիտումային կապակցանյութի վրա ասֆալտբետոնե խառնուրդներից (պոլիմերասֆալտբետոն)՝ ըստ ԳՕՍՏ 9128-2013-ի։</w:t>
      </w:r>
    </w:p>
    <w:p w14:paraId="6A8D85A3" w14:textId="77777777" w:rsidR="00F108DE" w:rsidRPr="00B60BD5" w:rsidRDefault="00F108DE" w:rsidP="00F108DE">
      <w:pPr>
        <w:tabs>
          <w:tab w:val="left" w:pos="426"/>
        </w:tabs>
        <w:spacing w:line="360" w:lineRule="auto"/>
        <w:ind w:left="142"/>
        <w:jc w:val="right"/>
        <w:rPr>
          <w:rFonts w:ascii="GHEA Grapalat" w:hAnsi="GHEA Grapalat"/>
          <w:b/>
          <w:lang w:val="hy-AM"/>
        </w:rPr>
      </w:pPr>
      <w:r w:rsidRPr="00B60BD5">
        <w:rPr>
          <w:rFonts w:ascii="GHEA Grapalat" w:hAnsi="GHEA Grapalat"/>
          <w:b/>
          <w:lang w:val="hy-AM"/>
        </w:rPr>
        <w:t>Աղյուսակ 13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0"/>
        <w:gridCol w:w="4603"/>
        <w:gridCol w:w="1272"/>
        <w:gridCol w:w="725"/>
        <w:gridCol w:w="706"/>
        <w:gridCol w:w="1272"/>
        <w:gridCol w:w="726"/>
        <w:gridCol w:w="726"/>
      </w:tblGrid>
      <w:tr w:rsidR="00F108DE" w:rsidRPr="00D72953" w14:paraId="35CF389B" w14:textId="77777777" w:rsidTr="004A0B7A">
        <w:trPr>
          <w:trHeight w:val="20"/>
          <w:jc w:val="center"/>
        </w:trPr>
        <w:tc>
          <w:tcPr>
            <w:tcW w:w="359" w:type="pct"/>
            <w:vMerge w:val="restart"/>
            <w:shd w:val="clear" w:color="auto" w:fill="FFFFFF"/>
          </w:tcPr>
          <w:p w14:paraId="524CAD55" w14:textId="77777777" w:rsidR="00F108DE" w:rsidRPr="00B60BD5" w:rsidRDefault="00F108DE" w:rsidP="004A0B7A">
            <w:pPr>
              <w:tabs>
                <w:tab w:val="left" w:pos="426"/>
              </w:tabs>
              <w:spacing w:line="360" w:lineRule="auto"/>
              <w:ind w:left="142"/>
              <w:jc w:val="center"/>
              <w:rPr>
                <w:rFonts w:ascii="GHEA Grapalat" w:hAnsi="GHEA Grapalat"/>
                <w:b/>
                <w:color w:val="000000"/>
                <w:lang w:val="hy-AM"/>
              </w:rPr>
            </w:pPr>
          </w:p>
          <w:p w14:paraId="62A27E07" w14:textId="77777777" w:rsidR="00F108DE" w:rsidRPr="00B60BD5" w:rsidRDefault="00F108DE" w:rsidP="004A0B7A">
            <w:pPr>
              <w:tabs>
                <w:tab w:val="left" w:pos="426"/>
              </w:tabs>
              <w:spacing w:line="360" w:lineRule="auto"/>
              <w:ind w:left="142"/>
              <w:jc w:val="center"/>
              <w:rPr>
                <w:rFonts w:ascii="GHEA Grapalat" w:hAnsi="GHEA Grapalat"/>
                <w:b/>
                <w:color w:val="000000"/>
                <w:lang w:val="hy-AM"/>
              </w:rPr>
            </w:pPr>
          </w:p>
          <w:p w14:paraId="0EC9BED1" w14:textId="77777777" w:rsidR="00F108DE" w:rsidRPr="00B60BD5" w:rsidRDefault="00F108DE" w:rsidP="004A0B7A">
            <w:pPr>
              <w:tabs>
                <w:tab w:val="left" w:pos="426"/>
              </w:tabs>
              <w:spacing w:line="360" w:lineRule="auto"/>
              <w:ind w:left="142"/>
              <w:rPr>
                <w:rFonts w:ascii="GHEA Grapalat" w:hAnsi="GHEA Grapalat"/>
                <w:b/>
                <w:color w:val="000000"/>
                <w:lang w:val="hy-AM"/>
              </w:rPr>
            </w:pPr>
            <w:r w:rsidRPr="00B60BD5">
              <w:rPr>
                <w:rFonts w:ascii="GHEA Grapalat" w:hAnsi="GHEA Grapalat"/>
                <w:b/>
                <w:color w:val="000000"/>
                <w:lang w:val="hy-AM"/>
              </w:rPr>
              <w:t>Հ/Հ</w:t>
            </w:r>
          </w:p>
        </w:tc>
        <w:tc>
          <w:tcPr>
            <w:tcW w:w="2140" w:type="pct"/>
            <w:vMerge w:val="restart"/>
            <w:shd w:val="clear" w:color="auto" w:fill="FFFFFF"/>
            <w:vAlign w:val="center"/>
            <w:hideMark/>
          </w:tcPr>
          <w:p w14:paraId="6CAA1D75" w14:textId="77777777" w:rsidR="00F108DE" w:rsidRPr="00B60BD5" w:rsidRDefault="00F108DE" w:rsidP="004A0B7A">
            <w:pPr>
              <w:tabs>
                <w:tab w:val="left" w:pos="426"/>
              </w:tabs>
              <w:spacing w:line="360" w:lineRule="auto"/>
              <w:ind w:left="142"/>
              <w:jc w:val="center"/>
              <w:rPr>
                <w:rFonts w:ascii="GHEA Grapalat" w:hAnsi="GHEA Grapalat"/>
                <w:b/>
                <w:color w:val="000000"/>
                <w:lang w:val="hy-AM"/>
              </w:rPr>
            </w:pPr>
          </w:p>
          <w:p w14:paraId="553900EC" w14:textId="77777777" w:rsidR="00F108DE" w:rsidRPr="00B60BD5" w:rsidRDefault="00F108DE" w:rsidP="004A0B7A">
            <w:pPr>
              <w:tabs>
                <w:tab w:val="left" w:pos="426"/>
              </w:tabs>
              <w:spacing w:line="360" w:lineRule="auto"/>
              <w:ind w:left="142"/>
              <w:jc w:val="center"/>
              <w:rPr>
                <w:rFonts w:ascii="GHEA Grapalat" w:hAnsi="GHEA Grapalat"/>
                <w:b/>
                <w:color w:val="000000"/>
                <w:lang w:val="hy-AM"/>
              </w:rPr>
            </w:pPr>
            <w:r w:rsidRPr="00B60BD5">
              <w:rPr>
                <w:rFonts w:ascii="GHEA Grapalat" w:hAnsi="GHEA Grapalat"/>
                <w:b/>
                <w:color w:val="000000"/>
                <w:lang w:val="hy-AM"/>
              </w:rPr>
              <w:t xml:space="preserve">Առավել ցուրտ ամսվա օդի միջին ամսական </w:t>
            </w:r>
          </w:p>
          <w:p w14:paraId="06E53B79" w14:textId="77777777" w:rsidR="00F108DE" w:rsidRPr="00B60BD5" w:rsidRDefault="00F108DE" w:rsidP="004A0B7A">
            <w:pPr>
              <w:tabs>
                <w:tab w:val="left" w:pos="426"/>
              </w:tabs>
              <w:spacing w:line="360" w:lineRule="auto"/>
              <w:ind w:left="142"/>
              <w:jc w:val="center"/>
              <w:rPr>
                <w:rFonts w:ascii="GHEA Grapalat" w:hAnsi="GHEA Grapalat"/>
                <w:b/>
                <w:color w:val="000000"/>
                <w:lang w:val="hy-AM"/>
              </w:rPr>
            </w:pPr>
            <w:r w:rsidRPr="00B60BD5">
              <w:rPr>
                <w:rFonts w:ascii="GHEA Grapalat" w:hAnsi="GHEA Grapalat"/>
                <w:b/>
                <w:color w:val="000000"/>
                <w:lang w:val="hy-AM"/>
              </w:rPr>
              <w:t xml:space="preserve">ջերմաստիճանը, °C  </w:t>
            </w:r>
          </w:p>
        </w:tc>
        <w:tc>
          <w:tcPr>
            <w:tcW w:w="2500" w:type="pct"/>
            <w:gridSpan w:val="6"/>
            <w:shd w:val="clear" w:color="auto" w:fill="FFFFFF"/>
            <w:vAlign w:val="center"/>
            <w:hideMark/>
          </w:tcPr>
          <w:p w14:paraId="23274D5A" w14:textId="77777777" w:rsidR="00F108DE" w:rsidRPr="00B60BD5" w:rsidRDefault="00F108DE" w:rsidP="004A0B7A">
            <w:pPr>
              <w:tabs>
                <w:tab w:val="left" w:pos="426"/>
              </w:tabs>
              <w:spacing w:line="360" w:lineRule="auto"/>
              <w:ind w:left="142"/>
              <w:jc w:val="center"/>
              <w:rPr>
                <w:rFonts w:ascii="GHEA Grapalat" w:hAnsi="GHEA Grapalat"/>
                <w:b/>
                <w:color w:val="000000"/>
                <w:lang w:val="hy-AM"/>
              </w:rPr>
            </w:pPr>
            <w:r w:rsidRPr="00B60BD5">
              <w:rPr>
                <w:rFonts w:ascii="GHEA Grapalat" w:hAnsi="GHEA Grapalat"/>
                <w:b/>
                <w:color w:val="000000"/>
                <w:lang w:val="hy-AM"/>
              </w:rPr>
              <w:t xml:space="preserve">Ասֆալտբետոնե շերտերի ընդհանուր նվազագույն հաստությունը (մ) անօրգանական կապակցանյութերով մշակված նյութերից պատրաստված հիմնատակերի և ցեմենտաբետոնե ծածկույթների վրա </w:t>
            </w:r>
          </w:p>
        </w:tc>
      </w:tr>
      <w:tr w:rsidR="00F108DE" w:rsidRPr="00B60BD5" w14:paraId="3A933977" w14:textId="77777777" w:rsidTr="004A0B7A">
        <w:trPr>
          <w:trHeight w:val="20"/>
          <w:jc w:val="center"/>
        </w:trPr>
        <w:tc>
          <w:tcPr>
            <w:tcW w:w="359" w:type="pct"/>
            <w:vMerge/>
          </w:tcPr>
          <w:p w14:paraId="69BB7403" w14:textId="77777777" w:rsidR="00F108DE" w:rsidRPr="00B60BD5" w:rsidRDefault="00F108DE" w:rsidP="004A0B7A">
            <w:pPr>
              <w:tabs>
                <w:tab w:val="left" w:pos="426"/>
              </w:tabs>
              <w:spacing w:line="360" w:lineRule="auto"/>
              <w:ind w:left="142"/>
              <w:rPr>
                <w:rFonts w:ascii="GHEA Grapalat" w:hAnsi="GHEA Grapalat"/>
                <w:b/>
                <w:color w:val="000000"/>
                <w:lang w:val="hy-AM"/>
              </w:rPr>
            </w:pPr>
          </w:p>
        </w:tc>
        <w:tc>
          <w:tcPr>
            <w:tcW w:w="2140" w:type="pct"/>
            <w:vMerge/>
            <w:vAlign w:val="center"/>
            <w:hideMark/>
          </w:tcPr>
          <w:p w14:paraId="575E91E5" w14:textId="77777777" w:rsidR="00F108DE" w:rsidRPr="00B60BD5" w:rsidRDefault="00F108DE" w:rsidP="004A0B7A">
            <w:pPr>
              <w:tabs>
                <w:tab w:val="left" w:pos="426"/>
              </w:tabs>
              <w:spacing w:line="360" w:lineRule="auto"/>
              <w:ind w:left="142"/>
              <w:rPr>
                <w:rFonts w:ascii="GHEA Grapalat" w:hAnsi="GHEA Grapalat"/>
                <w:b/>
                <w:color w:val="000000"/>
                <w:lang w:val="hy-AM"/>
              </w:rPr>
            </w:pPr>
          </w:p>
        </w:tc>
        <w:tc>
          <w:tcPr>
            <w:tcW w:w="1246" w:type="pct"/>
            <w:gridSpan w:val="3"/>
            <w:shd w:val="clear" w:color="auto" w:fill="FFFFFF"/>
            <w:vAlign w:val="center"/>
            <w:hideMark/>
          </w:tcPr>
          <w:p w14:paraId="620FF33A" w14:textId="77777777" w:rsidR="00F108DE" w:rsidRPr="00B60BD5" w:rsidRDefault="00F108DE" w:rsidP="004A0B7A">
            <w:pPr>
              <w:tabs>
                <w:tab w:val="left" w:pos="426"/>
              </w:tabs>
              <w:spacing w:line="360" w:lineRule="auto"/>
              <w:ind w:left="142"/>
              <w:jc w:val="center"/>
              <w:rPr>
                <w:rFonts w:ascii="GHEA Grapalat" w:hAnsi="GHEA Grapalat"/>
                <w:b/>
                <w:color w:val="000000"/>
                <w:lang w:val="ru-RU"/>
              </w:rPr>
            </w:pPr>
            <w:r w:rsidRPr="00B60BD5">
              <w:rPr>
                <w:rFonts w:ascii="GHEA Grapalat" w:hAnsi="GHEA Grapalat"/>
                <w:b/>
                <w:color w:val="000000"/>
                <w:lang w:val="hy-AM"/>
              </w:rPr>
              <w:t>ԱՎՈՒ-ում, մայրուղային ղեկուղիներում</w:t>
            </w:r>
          </w:p>
        </w:tc>
        <w:tc>
          <w:tcPr>
            <w:tcW w:w="1254" w:type="pct"/>
            <w:gridSpan w:val="3"/>
            <w:shd w:val="clear" w:color="auto" w:fill="FFFFFF"/>
            <w:vAlign w:val="center"/>
            <w:hideMark/>
          </w:tcPr>
          <w:p w14:paraId="18F2EDA3" w14:textId="77777777" w:rsidR="00F108DE" w:rsidRPr="00B60BD5" w:rsidRDefault="00F108DE" w:rsidP="004A0B7A">
            <w:pPr>
              <w:tabs>
                <w:tab w:val="left" w:pos="426"/>
              </w:tabs>
              <w:spacing w:line="360" w:lineRule="auto"/>
              <w:ind w:left="142"/>
              <w:jc w:val="center"/>
              <w:rPr>
                <w:rFonts w:ascii="GHEA Grapalat" w:hAnsi="GHEA Grapalat"/>
                <w:b/>
                <w:color w:val="000000"/>
                <w:lang w:val="hy-AM"/>
              </w:rPr>
            </w:pPr>
            <w:r w:rsidRPr="00B60BD5">
              <w:rPr>
                <w:rFonts w:ascii="GHEA Grapalat" w:hAnsi="GHEA Grapalat" w:cs="Arial"/>
                <w:b/>
                <w:color w:val="000000"/>
                <w:lang w:val="hy-AM"/>
              </w:rPr>
              <w:t>աերոդրոմ</w:t>
            </w:r>
            <w:r w:rsidRPr="00B60BD5">
              <w:rPr>
                <w:rFonts w:ascii="GHEA Grapalat" w:hAnsi="GHEA Grapalat"/>
                <w:b/>
                <w:color w:val="000000"/>
                <w:lang w:val="hy-AM"/>
              </w:rPr>
              <w:t xml:space="preserve">ի մյուս տեղամասերում </w:t>
            </w:r>
          </w:p>
        </w:tc>
      </w:tr>
      <w:tr w:rsidR="00F108DE" w:rsidRPr="00D72953" w14:paraId="417A1918" w14:textId="77777777" w:rsidTr="004A0B7A">
        <w:trPr>
          <w:trHeight w:val="20"/>
          <w:jc w:val="center"/>
        </w:trPr>
        <w:tc>
          <w:tcPr>
            <w:tcW w:w="359" w:type="pct"/>
            <w:vMerge/>
          </w:tcPr>
          <w:p w14:paraId="3D106D5C" w14:textId="77777777" w:rsidR="00F108DE" w:rsidRPr="00B60BD5" w:rsidRDefault="00F108DE" w:rsidP="004A0B7A">
            <w:pPr>
              <w:tabs>
                <w:tab w:val="left" w:pos="426"/>
              </w:tabs>
              <w:spacing w:line="360" w:lineRule="auto"/>
              <w:ind w:left="142"/>
              <w:rPr>
                <w:rFonts w:ascii="GHEA Grapalat" w:hAnsi="GHEA Grapalat"/>
                <w:b/>
                <w:color w:val="000000"/>
                <w:lang w:val="ru-RU"/>
              </w:rPr>
            </w:pPr>
          </w:p>
        </w:tc>
        <w:tc>
          <w:tcPr>
            <w:tcW w:w="2140" w:type="pct"/>
            <w:vMerge/>
            <w:vAlign w:val="center"/>
            <w:hideMark/>
          </w:tcPr>
          <w:p w14:paraId="3A40482D" w14:textId="77777777" w:rsidR="00F108DE" w:rsidRPr="00B60BD5" w:rsidRDefault="00F108DE" w:rsidP="004A0B7A">
            <w:pPr>
              <w:tabs>
                <w:tab w:val="left" w:pos="426"/>
              </w:tabs>
              <w:spacing w:line="360" w:lineRule="auto"/>
              <w:ind w:left="142"/>
              <w:rPr>
                <w:rFonts w:ascii="GHEA Grapalat" w:hAnsi="GHEA Grapalat"/>
                <w:b/>
                <w:color w:val="000000"/>
                <w:lang w:val="ru-RU"/>
              </w:rPr>
            </w:pPr>
          </w:p>
        </w:tc>
        <w:tc>
          <w:tcPr>
            <w:tcW w:w="2500" w:type="pct"/>
            <w:gridSpan w:val="6"/>
            <w:shd w:val="clear" w:color="auto" w:fill="FFFFFF"/>
            <w:vAlign w:val="center"/>
            <w:hideMark/>
          </w:tcPr>
          <w:p w14:paraId="4F1DB373" w14:textId="77777777" w:rsidR="00F108DE" w:rsidRPr="00B60BD5" w:rsidRDefault="00F108DE" w:rsidP="004A0B7A">
            <w:pPr>
              <w:tabs>
                <w:tab w:val="left" w:pos="426"/>
              </w:tabs>
              <w:spacing w:line="360" w:lineRule="auto"/>
              <w:ind w:left="142"/>
              <w:jc w:val="center"/>
              <w:rPr>
                <w:rFonts w:ascii="GHEA Grapalat" w:hAnsi="GHEA Grapalat"/>
                <w:color w:val="000000"/>
                <w:lang w:val="ru-RU"/>
              </w:rPr>
            </w:pPr>
            <w:r w:rsidRPr="00B60BD5">
              <w:rPr>
                <w:rFonts w:ascii="GHEA Grapalat" w:hAnsi="GHEA Grapalat"/>
                <w:b/>
                <w:color w:val="000000"/>
                <w:lang w:val="hy-AM"/>
              </w:rPr>
              <w:t>Նորմատիվ բեռնվածքների հետևյալ կարգերի դեպքում</w:t>
            </w:r>
            <w:r w:rsidRPr="00B60BD5">
              <w:rPr>
                <w:rFonts w:ascii="GHEA Grapalat" w:hAnsi="GHEA Grapalat"/>
                <w:color w:val="000000"/>
                <w:sz w:val="22"/>
                <w:szCs w:val="22"/>
                <w:lang w:val="ru-RU"/>
              </w:rPr>
              <w:t xml:space="preserve"> </w:t>
            </w:r>
          </w:p>
        </w:tc>
      </w:tr>
      <w:tr w:rsidR="00F108DE" w:rsidRPr="00B60BD5" w14:paraId="1C134C1C" w14:textId="77777777" w:rsidTr="004A0B7A">
        <w:trPr>
          <w:trHeight w:val="20"/>
          <w:jc w:val="center"/>
        </w:trPr>
        <w:tc>
          <w:tcPr>
            <w:tcW w:w="359" w:type="pct"/>
            <w:vMerge/>
          </w:tcPr>
          <w:p w14:paraId="04219127" w14:textId="77777777" w:rsidR="00F108DE" w:rsidRPr="00B60BD5" w:rsidRDefault="00F108DE" w:rsidP="004A0B7A">
            <w:pPr>
              <w:tabs>
                <w:tab w:val="left" w:pos="426"/>
              </w:tabs>
              <w:spacing w:line="360" w:lineRule="auto"/>
              <w:ind w:left="142"/>
              <w:rPr>
                <w:rFonts w:ascii="GHEA Grapalat" w:hAnsi="GHEA Grapalat"/>
                <w:b/>
                <w:color w:val="000000"/>
                <w:lang w:val="ru-RU"/>
              </w:rPr>
            </w:pPr>
          </w:p>
        </w:tc>
        <w:tc>
          <w:tcPr>
            <w:tcW w:w="2140" w:type="pct"/>
            <w:vMerge/>
            <w:vAlign w:val="center"/>
            <w:hideMark/>
          </w:tcPr>
          <w:p w14:paraId="16CA3A12" w14:textId="77777777" w:rsidR="00F108DE" w:rsidRPr="00B60BD5" w:rsidRDefault="00F108DE" w:rsidP="004A0B7A">
            <w:pPr>
              <w:tabs>
                <w:tab w:val="left" w:pos="426"/>
              </w:tabs>
              <w:spacing w:line="360" w:lineRule="auto"/>
              <w:ind w:left="142"/>
              <w:rPr>
                <w:rFonts w:ascii="GHEA Grapalat" w:hAnsi="GHEA Grapalat"/>
                <w:b/>
                <w:color w:val="000000"/>
                <w:lang w:val="ru-RU"/>
              </w:rPr>
            </w:pPr>
          </w:p>
        </w:tc>
        <w:tc>
          <w:tcPr>
            <w:tcW w:w="569" w:type="pct"/>
            <w:shd w:val="clear" w:color="auto" w:fill="FFFFFF"/>
            <w:vAlign w:val="center"/>
            <w:hideMark/>
          </w:tcPr>
          <w:p w14:paraId="67228127" w14:textId="77777777" w:rsidR="00F108DE" w:rsidRPr="00B60BD5" w:rsidRDefault="00F108DE" w:rsidP="004A0B7A">
            <w:pPr>
              <w:tabs>
                <w:tab w:val="left" w:pos="426"/>
              </w:tabs>
              <w:spacing w:line="276" w:lineRule="auto"/>
              <w:ind w:left="142"/>
              <w:jc w:val="center"/>
              <w:rPr>
                <w:rFonts w:ascii="GHEA Grapalat" w:hAnsi="GHEA Grapalat"/>
                <w:b/>
                <w:color w:val="000000"/>
              </w:rPr>
            </w:pPr>
            <w:r w:rsidRPr="00B60BD5">
              <w:rPr>
                <w:rFonts w:ascii="GHEA Grapalat" w:hAnsi="GHEA Grapalat"/>
                <w:b/>
                <w:color w:val="000000"/>
                <w:lang w:val="hy-AM"/>
              </w:rPr>
              <w:t>Արտա-դասային</w:t>
            </w:r>
            <w:r w:rsidRPr="00B60BD5">
              <w:rPr>
                <w:rFonts w:ascii="GHEA Grapalat" w:hAnsi="GHEA Grapalat"/>
                <w:b/>
                <w:color w:val="000000"/>
              </w:rPr>
              <w:t>,</w:t>
            </w:r>
          </w:p>
          <w:p w14:paraId="31C1B359" w14:textId="77777777" w:rsidR="00F108DE" w:rsidRPr="00B60BD5" w:rsidRDefault="00F108DE" w:rsidP="004A0B7A">
            <w:pPr>
              <w:tabs>
                <w:tab w:val="left" w:pos="426"/>
              </w:tabs>
              <w:spacing w:line="276" w:lineRule="auto"/>
              <w:ind w:left="142"/>
              <w:jc w:val="center"/>
              <w:rPr>
                <w:rFonts w:ascii="GHEA Grapalat" w:hAnsi="GHEA Grapalat"/>
                <w:b/>
                <w:color w:val="000000"/>
              </w:rPr>
            </w:pPr>
            <w:r w:rsidRPr="00B60BD5">
              <w:rPr>
                <w:rFonts w:ascii="GHEA Grapalat" w:hAnsi="GHEA Grapalat"/>
                <w:b/>
                <w:color w:val="000000"/>
              </w:rPr>
              <w:t>I, II</w:t>
            </w:r>
          </w:p>
        </w:tc>
        <w:tc>
          <w:tcPr>
            <w:tcW w:w="343" w:type="pct"/>
            <w:shd w:val="clear" w:color="auto" w:fill="FFFFFF"/>
            <w:vAlign w:val="center"/>
            <w:hideMark/>
          </w:tcPr>
          <w:p w14:paraId="6F0A32AC" w14:textId="77777777" w:rsidR="00F108DE" w:rsidRPr="00B60BD5" w:rsidRDefault="00F108DE" w:rsidP="004A0B7A">
            <w:pPr>
              <w:tabs>
                <w:tab w:val="left" w:pos="426"/>
              </w:tabs>
              <w:spacing w:line="276" w:lineRule="auto"/>
              <w:ind w:left="142"/>
              <w:jc w:val="center"/>
              <w:rPr>
                <w:rFonts w:ascii="GHEA Grapalat" w:hAnsi="GHEA Grapalat"/>
                <w:b/>
                <w:color w:val="000000"/>
              </w:rPr>
            </w:pPr>
            <w:r w:rsidRPr="00B60BD5">
              <w:rPr>
                <w:rFonts w:ascii="GHEA Grapalat" w:hAnsi="GHEA Grapalat"/>
                <w:b/>
                <w:color w:val="000000"/>
              </w:rPr>
              <w:t>III,</w:t>
            </w:r>
          </w:p>
          <w:p w14:paraId="7546EC6A" w14:textId="77777777" w:rsidR="00F108DE" w:rsidRPr="00B60BD5" w:rsidRDefault="00F108DE" w:rsidP="004A0B7A">
            <w:pPr>
              <w:tabs>
                <w:tab w:val="left" w:pos="426"/>
              </w:tabs>
              <w:spacing w:line="276" w:lineRule="auto"/>
              <w:ind w:left="142"/>
              <w:jc w:val="center"/>
              <w:rPr>
                <w:rFonts w:ascii="GHEA Grapalat" w:hAnsi="GHEA Grapalat"/>
                <w:b/>
                <w:color w:val="000000"/>
              </w:rPr>
            </w:pPr>
            <w:r w:rsidRPr="00B60BD5">
              <w:rPr>
                <w:rFonts w:ascii="GHEA Grapalat" w:hAnsi="GHEA Grapalat"/>
                <w:b/>
                <w:color w:val="000000"/>
              </w:rPr>
              <w:t>IV</w:t>
            </w:r>
          </w:p>
        </w:tc>
        <w:tc>
          <w:tcPr>
            <w:tcW w:w="334" w:type="pct"/>
            <w:shd w:val="clear" w:color="auto" w:fill="FFFFFF"/>
            <w:vAlign w:val="center"/>
            <w:hideMark/>
          </w:tcPr>
          <w:p w14:paraId="3CE88922" w14:textId="77777777" w:rsidR="00F108DE" w:rsidRPr="00B60BD5" w:rsidRDefault="00F108DE" w:rsidP="004A0B7A">
            <w:pPr>
              <w:tabs>
                <w:tab w:val="left" w:pos="426"/>
              </w:tabs>
              <w:spacing w:line="276" w:lineRule="auto"/>
              <w:ind w:left="142"/>
              <w:jc w:val="center"/>
              <w:rPr>
                <w:rFonts w:ascii="GHEA Grapalat" w:hAnsi="GHEA Grapalat"/>
                <w:b/>
                <w:color w:val="000000"/>
              </w:rPr>
            </w:pPr>
            <w:r w:rsidRPr="00B60BD5">
              <w:rPr>
                <w:rFonts w:ascii="GHEA Grapalat" w:hAnsi="GHEA Grapalat"/>
                <w:b/>
                <w:color w:val="000000"/>
              </w:rPr>
              <w:t>V,</w:t>
            </w:r>
          </w:p>
          <w:p w14:paraId="3FE1A31C" w14:textId="77777777" w:rsidR="00F108DE" w:rsidRPr="00B60BD5" w:rsidRDefault="00F108DE" w:rsidP="004A0B7A">
            <w:pPr>
              <w:tabs>
                <w:tab w:val="left" w:pos="426"/>
              </w:tabs>
              <w:spacing w:line="276" w:lineRule="auto"/>
              <w:ind w:left="142"/>
              <w:jc w:val="center"/>
              <w:rPr>
                <w:rFonts w:ascii="GHEA Grapalat" w:hAnsi="GHEA Grapalat"/>
                <w:b/>
                <w:color w:val="000000"/>
              </w:rPr>
            </w:pPr>
            <w:r w:rsidRPr="00B60BD5">
              <w:rPr>
                <w:rFonts w:ascii="GHEA Grapalat" w:hAnsi="GHEA Grapalat"/>
                <w:b/>
                <w:color w:val="000000"/>
              </w:rPr>
              <w:t>VI</w:t>
            </w:r>
          </w:p>
        </w:tc>
        <w:tc>
          <w:tcPr>
            <w:tcW w:w="569" w:type="pct"/>
            <w:shd w:val="clear" w:color="auto" w:fill="FFFFFF"/>
            <w:vAlign w:val="center"/>
            <w:hideMark/>
          </w:tcPr>
          <w:p w14:paraId="4E3B4722" w14:textId="77777777" w:rsidR="00F108DE" w:rsidRPr="00B60BD5" w:rsidRDefault="00F108DE" w:rsidP="004A0B7A">
            <w:pPr>
              <w:tabs>
                <w:tab w:val="left" w:pos="426"/>
              </w:tabs>
              <w:spacing w:line="276" w:lineRule="auto"/>
              <w:ind w:left="142"/>
              <w:jc w:val="center"/>
              <w:rPr>
                <w:rFonts w:ascii="GHEA Grapalat" w:hAnsi="GHEA Grapalat"/>
                <w:b/>
                <w:color w:val="000000"/>
              </w:rPr>
            </w:pPr>
            <w:r w:rsidRPr="00B60BD5">
              <w:rPr>
                <w:rFonts w:ascii="GHEA Grapalat" w:hAnsi="GHEA Grapalat"/>
                <w:b/>
                <w:color w:val="000000"/>
                <w:lang w:val="hy-AM"/>
              </w:rPr>
              <w:t>Արտա-դասային</w:t>
            </w:r>
            <w:r w:rsidRPr="00B60BD5">
              <w:rPr>
                <w:rFonts w:ascii="GHEA Grapalat" w:hAnsi="GHEA Grapalat"/>
                <w:b/>
                <w:color w:val="000000"/>
              </w:rPr>
              <w:t>,</w:t>
            </w:r>
          </w:p>
          <w:p w14:paraId="5324B4A6" w14:textId="77777777" w:rsidR="00F108DE" w:rsidRPr="00B60BD5" w:rsidRDefault="00F108DE" w:rsidP="004A0B7A">
            <w:pPr>
              <w:tabs>
                <w:tab w:val="left" w:pos="426"/>
              </w:tabs>
              <w:spacing w:line="276" w:lineRule="auto"/>
              <w:ind w:left="142"/>
              <w:jc w:val="center"/>
              <w:rPr>
                <w:rFonts w:ascii="GHEA Grapalat" w:hAnsi="GHEA Grapalat"/>
                <w:b/>
                <w:color w:val="000000"/>
              </w:rPr>
            </w:pPr>
            <w:r w:rsidRPr="00B60BD5">
              <w:rPr>
                <w:rFonts w:ascii="GHEA Grapalat" w:hAnsi="GHEA Grapalat"/>
                <w:b/>
                <w:color w:val="000000"/>
              </w:rPr>
              <w:t>I, II</w:t>
            </w:r>
          </w:p>
        </w:tc>
        <w:tc>
          <w:tcPr>
            <w:tcW w:w="343" w:type="pct"/>
            <w:shd w:val="clear" w:color="auto" w:fill="FFFFFF"/>
            <w:vAlign w:val="center"/>
            <w:hideMark/>
          </w:tcPr>
          <w:p w14:paraId="42332137" w14:textId="77777777" w:rsidR="00F108DE" w:rsidRPr="00B60BD5" w:rsidRDefault="00F108DE" w:rsidP="004A0B7A">
            <w:pPr>
              <w:tabs>
                <w:tab w:val="left" w:pos="426"/>
              </w:tabs>
              <w:spacing w:line="276" w:lineRule="auto"/>
              <w:ind w:left="142"/>
              <w:jc w:val="center"/>
              <w:rPr>
                <w:rFonts w:ascii="GHEA Grapalat" w:hAnsi="GHEA Grapalat"/>
                <w:b/>
                <w:color w:val="000000"/>
              </w:rPr>
            </w:pPr>
            <w:r w:rsidRPr="00B60BD5">
              <w:rPr>
                <w:rFonts w:ascii="GHEA Grapalat" w:hAnsi="GHEA Grapalat"/>
                <w:b/>
                <w:color w:val="000000"/>
              </w:rPr>
              <w:t>III,</w:t>
            </w:r>
          </w:p>
          <w:p w14:paraId="3E8E1DD0" w14:textId="77777777" w:rsidR="00F108DE" w:rsidRPr="00B60BD5" w:rsidRDefault="00F108DE" w:rsidP="004A0B7A">
            <w:pPr>
              <w:tabs>
                <w:tab w:val="left" w:pos="426"/>
              </w:tabs>
              <w:spacing w:line="276" w:lineRule="auto"/>
              <w:ind w:left="142"/>
              <w:jc w:val="center"/>
              <w:rPr>
                <w:rFonts w:ascii="GHEA Grapalat" w:hAnsi="GHEA Grapalat"/>
                <w:b/>
                <w:color w:val="000000"/>
              </w:rPr>
            </w:pPr>
            <w:r w:rsidRPr="00B60BD5">
              <w:rPr>
                <w:rFonts w:ascii="GHEA Grapalat" w:hAnsi="GHEA Grapalat"/>
                <w:b/>
                <w:color w:val="000000"/>
              </w:rPr>
              <w:t>IV</w:t>
            </w:r>
          </w:p>
        </w:tc>
        <w:tc>
          <w:tcPr>
            <w:tcW w:w="343" w:type="pct"/>
            <w:shd w:val="clear" w:color="auto" w:fill="FFFFFF"/>
            <w:vAlign w:val="center"/>
            <w:hideMark/>
          </w:tcPr>
          <w:p w14:paraId="6D1A7E70" w14:textId="77777777" w:rsidR="00F108DE" w:rsidRPr="00B60BD5" w:rsidRDefault="00F108DE" w:rsidP="004A0B7A">
            <w:pPr>
              <w:tabs>
                <w:tab w:val="left" w:pos="426"/>
              </w:tabs>
              <w:spacing w:line="276" w:lineRule="auto"/>
              <w:ind w:left="142"/>
              <w:jc w:val="center"/>
              <w:rPr>
                <w:rFonts w:ascii="GHEA Grapalat" w:hAnsi="GHEA Grapalat"/>
                <w:b/>
                <w:color w:val="000000"/>
              </w:rPr>
            </w:pPr>
            <w:r w:rsidRPr="00B60BD5">
              <w:rPr>
                <w:rFonts w:ascii="GHEA Grapalat" w:hAnsi="GHEA Grapalat"/>
                <w:b/>
                <w:color w:val="000000"/>
              </w:rPr>
              <w:t>V,</w:t>
            </w:r>
          </w:p>
          <w:p w14:paraId="2C7192A3" w14:textId="77777777" w:rsidR="00F108DE" w:rsidRPr="00B60BD5" w:rsidRDefault="00F108DE" w:rsidP="004A0B7A">
            <w:pPr>
              <w:tabs>
                <w:tab w:val="left" w:pos="426"/>
              </w:tabs>
              <w:spacing w:line="276" w:lineRule="auto"/>
              <w:ind w:left="142"/>
              <w:jc w:val="center"/>
              <w:rPr>
                <w:rFonts w:ascii="GHEA Grapalat" w:hAnsi="GHEA Grapalat"/>
                <w:b/>
                <w:color w:val="000000"/>
              </w:rPr>
            </w:pPr>
            <w:r w:rsidRPr="00B60BD5">
              <w:rPr>
                <w:rFonts w:ascii="GHEA Grapalat" w:hAnsi="GHEA Grapalat"/>
                <w:b/>
                <w:color w:val="000000"/>
              </w:rPr>
              <w:t>VI</w:t>
            </w:r>
          </w:p>
        </w:tc>
      </w:tr>
      <w:tr w:rsidR="00F108DE" w:rsidRPr="00B60BD5" w14:paraId="35759DA2" w14:textId="77777777" w:rsidTr="004A0B7A">
        <w:trPr>
          <w:trHeight w:val="20"/>
          <w:jc w:val="center"/>
        </w:trPr>
        <w:tc>
          <w:tcPr>
            <w:tcW w:w="359" w:type="pct"/>
            <w:shd w:val="clear" w:color="auto" w:fill="FFFFFF"/>
          </w:tcPr>
          <w:p w14:paraId="2B5BA04B" w14:textId="77777777" w:rsidR="00F108DE" w:rsidRPr="00B60BD5" w:rsidRDefault="00F108DE" w:rsidP="00F108DE">
            <w:pPr>
              <w:pStyle w:val="ListParagraph"/>
              <w:numPr>
                <w:ilvl w:val="0"/>
                <w:numId w:val="48"/>
              </w:numPr>
              <w:tabs>
                <w:tab w:val="left" w:pos="426"/>
              </w:tabs>
              <w:spacing w:after="0" w:line="360" w:lineRule="auto"/>
              <w:ind w:left="142" w:right="248" w:firstLine="0"/>
              <w:jc w:val="both"/>
              <w:rPr>
                <w:rFonts w:ascii="GHEA Grapalat" w:hAnsi="GHEA Grapalat"/>
                <w:color w:val="000000"/>
                <w:lang w:val="hy-AM"/>
              </w:rPr>
            </w:pPr>
          </w:p>
        </w:tc>
        <w:tc>
          <w:tcPr>
            <w:tcW w:w="2140" w:type="pct"/>
            <w:shd w:val="clear" w:color="auto" w:fill="FFFFFF"/>
            <w:hideMark/>
          </w:tcPr>
          <w:p w14:paraId="75213A14" w14:textId="77777777" w:rsidR="00F108DE" w:rsidRPr="00B60BD5" w:rsidRDefault="00F108DE" w:rsidP="004A0B7A">
            <w:pPr>
              <w:tabs>
                <w:tab w:val="left" w:pos="426"/>
              </w:tabs>
              <w:spacing w:line="360" w:lineRule="auto"/>
              <w:ind w:left="142" w:right="248"/>
              <w:jc w:val="both"/>
              <w:rPr>
                <w:rFonts w:ascii="GHEA Grapalat" w:hAnsi="GHEA Grapalat"/>
                <w:color w:val="000000"/>
                <w:lang w:val="hy-AM"/>
              </w:rPr>
            </w:pPr>
            <w:r w:rsidRPr="00B60BD5">
              <w:rPr>
                <w:rFonts w:ascii="GHEA Grapalat" w:hAnsi="GHEA Grapalat"/>
                <w:color w:val="000000"/>
                <w:lang w:val="hy-AM"/>
              </w:rPr>
              <w:t xml:space="preserve">Մինուս </w:t>
            </w:r>
            <w:r w:rsidRPr="00B60BD5">
              <w:rPr>
                <w:rFonts w:ascii="GHEA Grapalat" w:hAnsi="GHEA Grapalat"/>
                <w:color w:val="000000"/>
                <w:lang w:val="ru-RU"/>
              </w:rPr>
              <w:t xml:space="preserve">5 </w:t>
            </w:r>
            <w:r w:rsidRPr="00B60BD5">
              <w:rPr>
                <w:rFonts w:ascii="GHEA Grapalat" w:hAnsi="GHEA Grapalat"/>
                <w:color w:val="000000"/>
                <w:lang w:val="hy-AM"/>
              </w:rPr>
              <w:t xml:space="preserve">և ավելին </w:t>
            </w:r>
          </w:p>
          <w:p w14:paraId="16BE137E" w14:textId="77777777" w:rsidR="00F108DE" w:rsidRPr="00B60BD5" w:rsidRDefault="00F108DE" w:rsidP="004A0B7A">
            <w:pPr>
              <w:tabs>
                <w:tab w:val="left" w:pos="426"/>
              </w:tabs>
              <w:spacing w:line="360" w:lineRule="auto"/>
              <w:ind w:left="142" w:right="248"/>
              <w:jc w:val="both"/>
              <w:rPr>
                <w:rFonts w:ascii="GHEA Grapalat" w:hAnsi="GHEA Grapalat"/>
                <w:color w:val="000000"/>
                <w:lang w:val="ru-RU"/>
              </w:rPr>
            </w:pPr>
          </w:p>
        </w:tc>
        <w:tc>
          <w:tcPr>
            <w:tcW w:w="569" w:type="pct"/>
            <w:shd w:val="clear" w:color="auto" w:fill="FFFFFF"/>
            <w:hideMark/>
          </w:tcPr>
          <w:p w14:paraId="14FE96ED"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09</w:t>
            </w:r>
          </w:p>
        </w:tc>
        <w:tc>
          <w:tcPr>
            <w:tcW w:w="343" w:type="pct"/>
            <w:shd w:val="clear" w:color="auto" w:fill="FFFFFF"/>
            <w:hideMark/>
          </w:tcPr>
          <w:p w14:paraId="05F0C6E3"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07</w:t>
            </w:r>
          </w:p>
        </w:tc>
        <w:tc>
          <w:tcPr>
            <w:tcW w:w="334" w:type="pct"/>
            <w:shd w:val="clear" w:color="auto" w:fill="FFFFFF"/>
            <w:hideMark/>
          </w:tcPr>
          <w:p w14:paraId="010A9C34"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07</w:t>
            </w:r>
          </w:p>
        </w:tc>
        <w:tc>
          <w:tcPr>
            <w:tcW w:w="569" w:type="pct"/>
            <w:shd w:val="clear" w:color="auto" w:fill="FFFFFF"/>
            <w:hideMark/>
          </w:tcPr>
          <w:p w14:paraId="0F17310A"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09</w:t>
            </w:r>
          </w:p>
        </w:tc>
        <w:tc>
          <w:tcPr>
            <w:tcW w:w="343" w:type="pct"/>
            <w:shd w:val="clear" w:color="auto" w:fill="FFFFFF"/>
            <w:hideMark/>
          </w:tcPr>
          <w:p w14:paraId="07C0FE51"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07</w:t>
            </w:r>
          </w:p>
        </w:tc>
        <w:tc>
          <w:tcPr>
            <w:tcW w:w="343" w:type="pct"/>
            <w:shd w:val="clear" w:color="auto" w:fill="FFFFFF"/>
            <w:hideMark/>
          </w:tcPr>
          <w:p w14:paraId="11E91274"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06</w:t>
            </w:r>
          </w:p>
        </w:tc>
      </w:tr>
      <w:tr w:rsidR="00F108DE" w:rsidRPr="00B60BD5" w14:paraId="79FE1412" w14:textId="77777777" w:rsidTr="004A0B7A">
        <w:trPr>
          <w:trHeight w:val="20"/>
          <w:jc w:val="center"/>
        </w:trPr>
        <w:tc>
          <w:tcPr>
            <w:tcW w:w="359" w:type="pct"/>
            <w:shd w:val="clear" w:color="auto" w:fill="FFFFFF"/>
          </w:tcPr>
          <w:p w14:paraId="7C2D157E" w14:textId="77777777" w:rsidR="00F108DE" w:rsidRPr="00B60BD5" w:rsidRDefault="00F108DE" w:rsidP="00F108DE">
            <w:pPr>
              <w:pStyle w:val="ListParagraph"/>
              <w:numPr>
                <w:ilvl w:val="0"/>
                <w:numId w:val="48"/>
              </w:numPr>
              <w:tabs>
                <w:tab w:val="left" w:pos="426"/>
              </w:tabs>
              <w:spacing w:after="0" w:line="360" w:lineRule="auto"/>
              <w:ind w:left="142" w:right="248" w:firstLine="0"/>
              <w:jc w:val="both"/>
              <w:rPr>
                <w:rFonts w:ascii="GHEA Grapalat" w:hAnsi="GHEA Grapalat"/>
                <w:color w:val="000000"/>
                <w:lang w:val="hy-AM"/>
              </w:rPr>
            </w:pPr>
          </w:p>
        </w:tc>
        <w:tc>
          <w:tcPr>
            <w:tcW w:w="2140" w:type="pct"/>
            <w:shd w:val="clear" w:color="auto" w:fill="FFFFFF"/>
            <w:hideMark/>
          </w:tcPr>
          <w:p w14:paraId="689E8FC9" w14:textId="77777777" w:rsidR="00F108DE" w:rsidRPr="00B60BD5" w:rsidRDefault="00F108DE" w:rsidP="004A0B7A">
            <w:pPr>
              <w:tabs>
                <w:tab w:val="left" w:pos="426"/>
              </w:tabs>
              <w:spacing w:line="360" w:lineRule="auto"/>
              <w:ind w:left="142" w:right="248"/>
              <w:jc w:val="both"/>
              <w:rPr>
                <w:rFonts w:ascii="GHEA Grapalat" w:hAnsi="GHEA Grapalat"/>
                <w:color w:val="000000"/>
                <w:lang w:val="hy-AM"/>
              </w:rPr>
            </w:pPr>
            <w:r w:rsidRPr="00B60BD5">
              <w:rPr>
                <w:rFonts w:ascii="GHEA Grapalat" w:hAnsi="GHEA Grapalat"/>
                <w:color w:val="000000"/>
                <w:lang w:val="hy-AM"/>
              </w:rPr>
              <w:t>Ցածր մինուս 5-ից մինչև մինուս 15</w:t>
            </w:r>
          </w:p>
        </w:tc>
        <w:tc>
          <w:tcPr>
            <w:tcW w:w="569" w:type="pct"/>
            <w:shd w:val="clear" w:color="auto" w:fill="FFFFFF"/>
            <w:hideMark/>
          </w:tcPr>
          <w:p w14:paraId="25FF0C87"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12</w:t>
            </w:r>
          </w:p>
        </w:tc>
        <w:tc>
          <w:tcPr>
            <w:tcW w:w="343" w:type="pct"/>
            <w:shd w:val="clear" w:color="auto" w:fill="FFFFFF"/>
            <w:hideMark/>
          </w:tcPr>
          <w:p w14:paraId="44907035"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09</w:t>
            </w:r>
          </w:p>
        </w:tc>
        <w:tc>
          <w:tcPr>
            <w:tcW w:w="334" w:type="pct"/>
            <w:shd w:val="clear" w:color="auto" w:fill="FFFFFF"/>
            <w:hideMark/>
          </w:tcPr>
          <w:p w14:paraId="742D80EF"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07</w:t>
            </w:r>
          </w:p>
        </w:tc>
        <w:tc>
          <w:tcPr>
            <w:tcW w:w="569" w:type="pct"/>
            <w:shd w:val="clear" w:color="auto" w:fill="FFFFFF"/>
            <w:hideMark/>
          </w:tcPr>
          <w:p w14:paraId="10B84F4E"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09</w:t>
            </w:r>
          </w:p>
        </w:tc>
        <w:tc>
          <w:tcPr>
            <w:tcW w:w="343" w:type="pct"/>
            <w:shd w:val="clear" w:color="auto" w:fill="FFFFFF"/>
            <w:hideMark/>
          </w:tcPr>
          <w:p w14:paraId="09C72E31"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07</w:t>
            </w:r>
          </w:p>
        </w:tc>
        <w:tc>
          <w:tcPr>
            <w:tcW w:w="343" w:type="pct"/>
            <w:shd w:val="clear" w:color="auto" w:fill="FFFFFF"/>
            <w:hideMark/>
          </w:tcPr>
          <w:p w14:paraId="3943D2E3"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06</w:t>
            </w:r>
          </w:p>
        </w:tc>
      </w:tr>
      <w:tr w:rsidR="00F108DE" w:rsidRPr="00B60BD5" w14:paraId="7E4BFD2B" w14:textId="77777777" w:rsidTr="004A0B7A">
        <w:trPr>
          <w:trHeight w:val="20"/>
          <w:jc w:val="center"/>
        </w:trPr>
        <w:tc>
          <w:tcPr>
            <w:tcW w:w="359" w:type="pct"/>
            <w:shd w:val="clear" w:color="auto" w:fill="FFFFFF"/>
          </w:tcPr>
          <w:p w14:paraId="2354ECEE" w14:textId="77777777" w:rsidR="00F108DE" w:rsidRPr="00B60BD5" w:rsidRDefault="00F108DE" w:rsidP="00F108DE">
            <w:pPr>
              <w:pStyle w:val="ListParagraph"/>
              <w:numPr>
                <w:ilvl w:val="0"/>
                <w:numId w:val="48"/>
              </w:numPr>
              <w:tabs>
                <w:tab w:val="left" w:pos="426"/>
              </w:tabs>
              <w:spacing w:after="0" w:line="360" w:lineRule="auto"/>
              <w:ind w:left="142" w:right="248" w:firstLine="0"/>
              <w:rPr>
                <w:rFonts w:ascii="GHEA Grapalat" w:hAnsi="GHEA Grapalat"/>
                <w:color w:val="000000"/>
                <w:lang w:val="hy-AM"/>
              </w:rPr>
            </w:pPr>
          </w:p>
        </w:tc>
        <w:tc>
          <w:tcPr>
            <w:tcW w:w="2140" w:type="pct"/>
            <w:shd w:val="clear" w:color="auto" w:fill="FFFFFF"/>
            <w:hideMark/>
          </w:tcPr>
          <w:p w14:paraId="0C1219A4" w14:textId="77777777" w:rsidR="00F108DE" w:rsidRPr="00B60BD5" w:rsidRDefault="00F108DE" w:rsidP="004A0B7A">
            <w:pPr>
              <w:tabs>
                <w:tab w:val="left" w:pos="426"/>
              </w:tabs>
              <w:spacing w:line="360" w:lineRule="auto"/>
              <w:ind w:left="142" w:right="248"/>
              <w:rPr>
                <w:rFonts w:ascii="GHEA Grapalat" w:hAnsi="GHEA Grapalat"/>
                <w:color w:val="000000"/>
                <w:lang w:val="hy-AM"/>
              </w:rPr>
            </w:pPr>
            <w:r w:rsidRPr="00B60BD5">
              <w:rPr>
                <w:rFonts w:ascii="GHEA Grapalat" w:hAnsi="GHEA Grapalat"/>
                <w:color w:val="000000"/>
                <w:lang w:val="hy-AM"/>
              </w:rPr>
              <w:t>Ցածր մինուս 15-ից կամ ջերմաստիճանի անցման քանակը</w:t>
            </w:r>
          </w:p>
          <w:p w14:paraId="2D6E5E61" w14:textId="77777777" w:rsidR="00F108DE" w:rsidRPr="00B60BD5" w:rsidRDefault="00F108DE" w:rsidP="004A0B7A">
            <w:pPr>
              <w:tabs>
                <w:tab w:val="left" w:pos="426"/>
              </w:tabs>
              <w:spacing w:line="360" w:lineRule="auto"/>
              <w:ind w:left="142" w:right="248"/>
              <w:rPr>
                <w:rFonts w:ascii="GHEA Grapalat" w:hAnsi="GHEA Grapalat"/>
                <w:color w:val="000000"/>
                <w:lang w:val="hy-AM"/>
              </w:rPr>
            </w:pPr>
            <w:r w:rsidRPr="00B60BD5">
              <w:rPr>
                <w:rFonts w:ascii="GHEA Grapalat" w:hAnsi="GHEA Grapalat"/>
                <w:color w:val="000000"/>
                <w:lang w:val="hy-AM"/>
              </w:rPr>
              <w:t>0 °С-ի վրայով տարեկան 50 անգամից ավելի</w:t>
            </w:r>
          </w:p>
        </w:tc>
        <w:tc>
          <w:tcPr>
            <w:tcW w:w="569" w:type="pct"/>
            <w:shd w:val="clear" w:color="auto" w:fill="FFFFFF"/>
            <w:hideMark/>
          </w:tcPr>
          <w:p w14:paraId="7E2772BF"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16</w:t>
            </w:r>
          </w:p>
        </w:tc>
        <w:tc>
          <w:tcPr>
            <w:tcW w:w="343" w:type="pct"/>
            <w:shd w:val="clear" w:color="auto" w:fill="FFFFFF"/>
            <w:hideMark/>
          </w:tcPr>
          <w:p w14:paraId="4A69FC7A"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13</w:t>
            </w:r>
          </w:p>
        </w:tc>
        <w:tc>
          <w:tcPr>
            <w:tcW w:w="334" w:type="pct"/>
            <w:shd w:val="clear" w:color="auto" w:fill="FFFFFF"/>
            <w:hideMark/>
          </w:tcPr>
          <w:p w14:paraId="5F07AE28"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07</w:t>
            </w:r>
          </w:p>
        </w:tc>
        <w:tc>
          <w:tcPr>
            <w:tcW w:w="569" w:type="pct"/>
            <w:shd w:val="clear" w:color="auto" w:fill="FFFFFF"/>
            <w:hideMark/>
          </w:tcPr>
          <w:p w14:paraId="44B12C91"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12</w:t>
            </w:r>
          </w:p>
        </w:tc>
        <w:tc>
          <w:tcPr>
            <w:tcW w:w="343" w:type="pct"/>
            <w:shd w:val="clear" w:color="auto" w:fill="FFFFFF"/>
            <w:hideMark/>
          </w:tcPr>
          <w:p w14:paraId="5C079010"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09</w:t>
            </w:r>
          </w:p>
        </w:tc>
        <w:tc>
          <w:tcPr>
            <w:tcW w:w="343" w:type="pct"/>
            <w:shd w:val="clear" w:color="auto" w:fill="FFFFFF"/>
            <w:hideMark/>
          </w:tcPr>
          <w:p w14:paraId="292EAA67"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07</w:t>
            </w:r>
          </w:p>
        </w:tc>
      </w:tr>
    </w:tbl>
    <w:p w14:paraId="443C4CF6" w14:textId="77777777" w:rsidR="00F108DE" w:rsidRPr="00B60BD5" w:rsidRDefault="00F108DE" w:rsidP="00F108DE">
      <w:pPr>
        <w:spacing w:line="360" w:lineRule="auto"/>
        <w:ind w:firstLine="284"/>
        <w:jc w:val="both"/>
        <w:rPr>
          <w:color w:val="000000"/>
          <w:lang w:val="hy-AM"/>
        </w:rPr>
      </w:pPr>
    </w:p>
    <w:p w14:paraId="58615A66"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Ասֆալտբետոնե ծածկույթների վերին շերտերը հարկ է իրականացնել խիտ խառնուրդներից, ստորին շերտերը՝ խիտ կամ ծակոտկեն խառնուրդներից: Իրենից ջրակայուն շերտ ներկայացնող հիմնատակերի վրա ծակոտկեն ասֆալտբետոնե խառնուրդների օգտագործումը թույլատրելի չէ:</w:t>
      </w:r>
    </w:p>
    <w:p w14:paraId="29D5DD83"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 xml:space="preserve">Ոչ կոշտ ծածկույթների վերին շերտերում III և ավելի բարձր նորմատիվ դասերի բեռնվածքների տակ հարկ է օգտագործել ըստ ամրության I մակնիշի խիտ ասֆալտբետոնե խառնուրդներ, IV դասի տակ՝ II մակնիշից ոչ ցածր, V և VI դասերի տակ՝ III մակնիշից ոչ ցածր։ </w:t>
      </w:r>
    </w:p>
    <w:p w14:paraId="0C9FB7FF"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Սառը ասֆալտբետոնե խառնուրդները թույլատրվում է օգտագործել միայն համապատասխան տեխնիկատնտեսական հիմնավորման դեպքում՝ IV և ցածր դասի բեռնվածքների համար նախատեսված ղեկուղիներում, կառամատույցներում և կայանատեղերում։</w:t>
      </w:r>
    </w:p>
    <w:p w14:paraId="66625719"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Ասֆալտբետոնե խառնուրդի տեսակը և բիտումի համապատասխան մակնիշը հարկ է ընդունել հաշվի առնելով կլիմայական պայմանները՝ ԳՕՍՏ 9128-2013-ին և ԳՕՍՏ 22245-90-ին համապատասխան։</w:t>
      </w:r>
    </w:p>
    <w:p w14:paraId="65B45364"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 xml:space="preserve">IV նորմատիվ դասի և ավելի բարձր բեռնվածքների տակ ասֆալտբետոնե ծածկույթները հարկ է տեղադրել կապակցանյութերով մշակված նյութերից իրականացված արհեստական </w:t>
      </w:r>
      <w:r w:rsidRPr="00B60BD5">
        <w:rPr>
          <w:rFonts w:ascii="Cambria Math" w:hAnsi="Cambria Math" w:cs="Cambria Math"/>
        </w:rPr>
        <w:t>​​</w:t>
      </w:r>
      <w:r w:rsidRPr="00B60BD5">
        <w:rPr>
          <w:rFonts w:cs="GHEA Grapalat"/>
        </w:rPr>
        <w:t>հիմնատակերի</w:t>
      </w:r>
      <w:r w:rsidRPr="00B60BD5">
        <w:t xml:space="preserve"> </w:t>
      </w:r>
      <w:r w:rsidRPr="00B60BD5">
        <w:rPr>
          <w:rFonts w:cs="GHEA Grapalat"/>
        </w:rPr>
        <w:t>վրա։</w:t>
      </w:r>
    </w:p>
    <w:p w14:paraId="51F00017"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 xml:space="preserve">Ամրության ցածր դասերի ծանր բետոնից իրականացված հիմնատակի վրա ասֆալտբետոնե ծածկույթ տեղադրելիս անհրաժեշտ է կատարել դեֆորմացիոն կարերի հատում։ </w:t>
      </w:r>
    </w:p>
    <w:p w14:paraId="7F40473F" w14:textId="77777777" w:rsidR="00F108DE" w:rsidRPr="00B60BD5" w:rsidRDefault="00F108DE" w:rsidP="00F108DE">
      <w:pPr>
        <w:spacing w:line="360" w:lineRule="auto"/>
        <w:ind w:firstLine="284"/>
        <w:jc w:val="both"/>
        <w:rPr>
          <w:color w:val="000000"/>
          <w:lang w:val="hy-AM"/>
        </w:rPr>
      </w:pPr>
    </w:p>
    <w:p w14:paraId="5FFA345F" w14:textId="77777777" w:rsidR="00F108DE" w:rsidRPr="00B60BD5" w:rsidRDefault="00F108DE" w:rsidP="00F108DE">
      <w:pPr>
        <w:pStyle w:val="a1"/>
        <w:spacing w:line="360" w:lineRule="auto"/>
      </w:pPr>
    </w:p>
    <w:p w14:paraId="1CB7FD5A" w14:textId="77777777" w:rsidR="00F108DE" w:rsidRPr="00B60BD5" w:rsidRDefault="00F108DE" w:rsidP="00F108DE">
      <w:pPr>
        <w:pStyle w:val="a1"/>
        <w:spacing w:line="360" w:lineRule="auto"/>
      </w:pPr>
      <w:r w:rsidRPr="00B60BD5">
        <w:t>7</w:t>
      </w:r>
      <w:r w:rsidRPr="00B60BD5">
        <w:rPr>
          <w:rFonts w:ascii="Cambria Math" w:hAnsi="Cambria Math" w:cs="Cambria Math"/>
        </w:rPr>
        <w:t>․</w:t>
      </w:r>
      <w:r w:rsidRPr="00B60BD5">
        <w:t>6</w:t>
      </w:r>
      <w:r w:rsidRPr="00B60BD5">
        <w:rPr>
          <w:rFonts w:ascii="Cambria Math" w:hAnsi="Cambria Math" w:cs="Cambria Math"/>
        </w:rPr>
        <w:t>․</w:t>
      </w:r>
      <w:r w:rsidRPr="00B60BD5">
        <w:t xml:space="preserve"> Գոյություն ունեցող ծածկույթների ուժեղացում</w:t>
      </w:r>
    </w:p>
    <w:p w14:paraId="597F1B31"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rPr>
          <w:rFonts w:cs="Arial"/>
        </w:rPr>
        <w:t>Աերոդրոմ</w:t>
      </w:r>
      <w:r w:rsidRPr="00B60BD5">
        <w:t>ների վերակառուցման ընթացքում գոյություն ունեցող ծածկույթների ամրացման անհրաժեշտությունը և մեթոդները հարկ է սահմանել հաշվի առնելով օդանավերի շարժման կանխատեսվող կազմը և ինտենսիվությունը, ինչպես նաև կախված առկա ծածկույթների, բնական և արհեստական</w:t>
      </w:r>
      <w:r w:rsidRPr="00B60BD5">
        <w:rPr>
          <w:rFonts w:ascii="Cambria Math" w:hAnsi="Cambria Math" w:cs="Cambria Math"/>
        </w:rPr>
        <w:t xml:space="preserve"> </w:t>
      </w:r>
      <w:r w:rsidRPr="00B60BD5">
        <w:rPr>
          <w:rFonts w:cs="GHEA Grapalat"/>
        </w:rPr>
        <w:t>հիմնատակերի</w:t>
      </w:r>
      <w:r w:rsidRPr="00B60BD5">
        <w:t xml:space="preserve">, </w:t>
      </w:r>
      <w:r w:rsidRPr="00B60BD5">
        <w:rPr>
          <w:rFonts w:cs="GHEA Grapalat"/>
        </w:rPr>
        <w:t>ջրահեռացման</w:t>
      </w:r>
      <w:r w:rsidRPr="00B60BD5">
        <w:t xml:space="preserve"> </w:t>
      </w:r>
      <w:r w:rsidRPr="00B60BD5">
        <w:rPr>
          <w:rFonts w:cs="GHEA Grapalat"/>
        </w:rPr>
        <w:t>և</w:t>
      </w:r>
      <w:r w:rsidRPr="00B60BD5">
        <w:t xml:space="preserve"> </w:t>
      </w:r>
      <w:r w:rsidRPr="00B60BD5">
        <w:rPr>
          <w:rFonts w:cs="GHEA Grapalat"/>
        </w:rPr>
        <w:t>ցամաքեցման</w:t>
      </w:r>
      <w:r w:rsidRPr="00B60BD5">
        <w:t xml:space="preserve"> </w:t>
      </w:r>
      <w:r w:rsidRPr="00B60BD5">
        <w:rPr>
          <w:rFonts w:cs="GHEA Grapalat"/>
        </w:rPr>
        <w:t>համակարգերի</w:t>
      </w:r>
      <w:r w:rsidRPr="00B60BD5">
        <w:t xml:space="preserve"> վիճակից, </w:t>
      </w:r>
      <w:r w:rsidRPr="00B60BD5">
        <w:rPr>
          <w:rFonts w:cs="GHEA Grapalat"/>
        </w:rPr>
        <w:t>տեղական</w:t>
      </w:r>
      <w:r w:rsidRPr="00B60BD5">
        <w:t xml:space="preserve"> </w:t>
      </w:r>
      <w:r w:rsidRPr="00B60BD5">
        <w:rPr>
          <w:rFonts w:cs="GHEA Grapalat"/>
        </w:rPr>
        <w:t>հիդրոերկրաբանական</w:t>
      </w:r>
      <w:r w:rsidRPr="00B60BD5">
        <w:t xml:space="preserve"> </w:t>
      </w:r>
      <w:r w:rsidRPr="00B60BD5">
        <w:rPr>
          <w:rFonts w:cs="GHEA Grapalat"/>
        </w:rPr>
        <w:t>պայմաններից</w:t>
      </w:r>
      <w:r w:rsidRPr="00B60BD5">
        <w:t xml:space="preserve">, </w:t>
      </w:r>
      <w:r w:rsidRPr="00B60BD5">
        <w:rPr>
          <w:rFonts w:cs="GHEA Grapalat"/>
        </w:rPr>
        <w:t>գոյու</w:t>
      </w:r>
      <w:r w:rsidRPr="00B60BD5">
        <w:t xml:space="preserve">թյուն ունեցող ծածկույթների և հիմնատակերի նյութերի բնութագրերից, ինչպես նաև ծածկույթների մակերևույթի բարձրության դիրքից։ </w:t>
      </w:r>
    </w:p>
    <w:p w14:paraId="7C431B29"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 xml:space="preserve">Ուժեղացման շերտի պահանջվող հաստությունը պետք է որոշվի հաշվարկով՝ հաշվի առնելով առկա ծածկույթի փաստացի վիճակը և կրողունակությունը: Ընդ որում, առկա ծածկույթի և հիմնատակի հաշվարկային բնութագրերը, հարկ է, որպես կանոն, սահմանել փորձարկման արդյունքների հիման վրա։ Այն դեպքերում, երբ փորձարկումը հնարավոր չէ, թույլատրվում է առկա ծածկույթի </w:t>
      </w:r>
      <w:r w:rsidRPr="00B60BD5">
        <w:rPr>
          <w:bCs/>
        </w:rPr>
        <w:t>կոնստրուկտիվ</w:t>
      </w:r>
      <w:r w:rsidRPr="00B60BD5">
        <w:t xml:space="preserve"> շերտերի հաշվարկային բնութագրերը սահմանել՝ նախագծի տվյալների հիման վրա, հաշվի առնելով քայքայման դասը:</w:t>
      </w:r>
    </w:p>
    <w:p w14:paraId="3575F778"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 xml:space="preserve">Գոյություն ունեցող կոշտ ծածկույթների քայքայման դասը հարկ է սահմանել ըստ 14-րդ աղյուսակի։ </w:t>
      </w:r>
    </w:p>
    <w:p w14:paraId="09A38EF0" w14:textId="77777777" w:rsidR="00F108DE" w:rsidRPr="00B60BD5" w:rsidRDefault="00F108DE" w:rsidP="00F108DE">
      <w:pPr>
        <w:spacing w:line="360" w:lineRule="auto"/>
        <w:ind w:left="142" w:right="142"/>
        <w:jc w:val="right"/>
        <w:rPr>
          <w:rFonts w:ascii="GHEA Grapalat" w:hAnsi="GHEA Grapalat"/>
          <w:b/>
          <w:lang w:val="hy-AM"/>
        </w:rPr>
      </w:pPr>
      <w:r w:rsidRPr="00B60BD5">
        <w:rPr>
          <w:rFonts w:ascii="GHEA Grapalat" w:hAnsi="GHEA Grapalat"/>
          <w:b/>
          <w:lang w:val="hy-AM"/>
        </w:rPr>
        <w:t>Աղյուսակ 14</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27"/>
        <w:gridCol w:w="2002"/>
        <w:gridCol w:w="1980"/>
        <w:gridCol w:w="1637"/>
        <w:gridCol w:w="1887"/>
        <w:gridCol w:w="2351"/>
      </w:tblGrid>
      <w:tr w:rsidR="00F108DE" w:rsidRPr="00B60BD5" w14:paraId="1CA8220F" w14:textId="77777777" w:rsidTr="004A0B7A">
        <w:trPr>
          <w:trHeight w:val="644"/>
          <w:jc w:val="center"/>
        </w:trPr>
        <w:tc>
          <w:tcPr>
            <w:tcW w:w="430" w:type="pct"/>
            <w:vMerge w:val="restart"/>
            <w:shd w:val="clear" w:color="auto" w:fill="FFFFFF"/>
          </w:tcPr>
          <w:p w14:paraId="62AF4695" w14:textId="77777777" w:rsidR="00F108DE" w:rsidRPr="00B60BD5" w:rsidRDefault="00F108DE" w:rsidP="004A0B7A">
            <w:pPr>
              <w:tabs>
                <w:tab w:val="left" w:pos="428"/>
              </w:tabs>
              <w:spacing w:line="276" w:lineRule="auto"/>
              <w:ind w:left="142" w:right="142"/>
              <w:jc w:val="center"/>
              <w:rPr>
                <w:rFonts w:ascii="GHEA Grapalat" w:hAnsi="GHEA Grapalat"/>
                <w:b/>
                <w:color w:val="000000"/>
                <w:lang w:val="hy-AM"/>
              </w:rPr>
            </w:pPr>
          </w:p>
          <w:p w14:paraId="7933A136" w14:textId="77777777" w:rsidR="00F108DE" w:rsidRPr="00B60BD5" w:rsidRDefault="00F108DE" w:rsidP="004A0B7A">
            <w:pPr>
              <w:tabs>
                <w:tab w:val="left" w:pos="428"/>
              </w:tabs>
              <w:spacing w:line="276" w:lineRule="auto"/>
              <w:ind w:left="142" w:right="142"/>
              <w:jc w:val="center"/>
              <w:rPr>
                <w:rFonts w:ascii="GHEA Grapalat" w:hAnsi="GHEA Grapalat"/>
                <w:b/>
                <w:color w:val="000000"/>
                <w:lang w:val="hy-AM"/>
              </w:rPr>
            </w:pPr>
          </w:p>
          <w:p w14:paraId="4CBC81B6" w14:textId="77777777" w:rsidR="00F108DE" w:rsidRPr="00B60BD5" w:rsidRDefault="00F108DE" w:rsidP="004A0B7A">
            <w:pPr>
              <w:tabs>
                <w:tab w:val="left" w:pos="428"/>
              </w:tabs>
              <w:spacing w:line="276" w:lineRule="auto"/>
              <w:ind w:left="142" w:right="142"/>
              <w:jc w:val="center"/>
              <w:rPr>
                <w:rFonts w:ascii="GHEA Grapalat" w:hAnsi="GHEA Grapalat"/>
                <w:b/>
                <w:color w:val="000000"/>
                <w:lang w:val="hy-AM"/>
              </w:rPr>
            </w:pPr>
          </w:p>
          <w:p w14:paraId="76C90EF0" w14:textId="77777777" w:rsidR="00F108DE" w:rsidRPr="00B60BD5" w:rsidRDefault="00F108DE" w:rsidP="004A0B7A">
            <w:pPr>
              <w:tabs>
                <w:tab w:val="left" w:pos="428"/>
              </w:tabs>
              <w:spacing w:line="276" w:lineRule="auto"/>
              <w:ind w:left="142" w:right="142"/>
              <w:jc w:val="center"/>
              <w:rPr>
                <w:rFonts w:ascii="GHEA Grapalat" w:hAnsi="GHEA Grapalat"/>
                <w:b/>
                <w:color w:val="000000"/>
                <w:lang w:val="hy-AM"/>
              </w:rPr>
            </w:pPr>
          </w:p>
          <w:p w14:paraId="1A4EF5A4" w14:textId="77777777" w:rsidR="00F108DE" w:rsidRPr="00B60BD5" w:rsidRDefault="00F108DE" w:rsidP="004A0B7A">
            <w:pPr>
              <w:tabs>
                <w:tab w:val="left" w:pos="428"/>
              </w:tabs>
              <w:spacing w:line="276" w:lineRule="auto"/>
              <w:ind w:left="142" w:right="142"/>
              <w:jc w:val="center"/>
              <w:rPr>
                <w:rFonts w:ascii="GHEA Grapalat" w:hAnsi="GHEA Grapalat"/>
                <w:b/>
                <w:color w:val="000000"/>
                <w:lang w:val="hy-AM"/>
              </w:rPr>
            </w:pPr>
            <w:r w:rsidRPr="00B60BD5">
              <w:rPr>
                <w:rFonts w:ascii="GHEA Grapalat" w:hAnsi="GHEA Grapalat"/>
                <w:b/>
                <w:color w:val="000000"/>
                <w:lang w:val="hy-AM"/>
              </w:rPr>
              <w:t>Հ/Հ</w:t>
            </w:r>
          </w:p>
        </w:tc>
        <w:tc>
          <w:tcPr>
            <w:tcW w:w="928" w:type="pct"/>
            <w:vMerge w:val="restart"/>
            <w:shd w:val="clear" w:color="auto" w:fill="FFFFFF"/>
            <w:vAlign w:val="center"/>
            <w:hideMark/>
          </w:tcPr>
          <w:p w14:paraId="62325025" w14:textId="77777777" w:rsidR="00F108DE" w:rsidRPr="00B60BD5" w:rsidRDefault="00F108DE" w:rsidP="004A0B7A">
            <w:pPr>
              <w:spacing w:line="276" w:lineRule="auto"/>
              <w:ind w:left="142" w:right="142"/>
              <w:jc w:val="center"/>
              <w:rPr>
                <w:rFonts w:ascii="GHEA Grapalat" w:hAnsi="GHEA Grapalat"/>
                <w:b/>
                <w:color w:val="000000"/>
                <w:lang w:val="hy-AM"/>
              </w:rPr>
            </w:pPr>
            <w:r w:rsidRPr="00B60BD5">
              <w:rPr>
                <w:rFonts w:ascii="GHEA Grapalat" w:hAnsi="GHEA Grapalat"/>
                <w:b/>
                <w:color w:val="000000"/>
                <w:lang w:val="hy-AM"/>
              </w:rPr>
              <w:t>Գոյություն ունեցող կոշտ ծածկույթների սալերի քայքայման դասը</w:t>
            </w:r>
          </w:p>
        </w:tc>
        <w:tc>
          <w:tcPr>
            <w:tcW w:w="3642" w:type="pct"/>
            <w:gridSpan w:val="4"/>
            <w:shd w:val="clear" w:color="auto" w:fill="FFFFFF"/>
            <w:vAlign w:val="center"/>
            <w:hideMark/>
          </w:tcPr>
          <w:p w14:paraId="3F3984CA" w14:textId="77777777" w:rsidR="00F108DE" w:rsidRPr="00B60BD5" w:rsidRDefault="00F108DE" w:rsidP="004A0B7A">
            <w:pPr>
              <w:spacing w:line="276" w:lineRule="auto"/>
              <w:ind w:left="142" w:right="142"/>
              <w:jc w:val="center"/>
              <w:rPr>
                <w:rFonts w:ascii="GHEA Grapalat" w:hAnsi="GHEA Grapalat"/>
                <w:b/>
                <w:color w:val="000000"/>
                <w:lang w:val="hy-AM"/>
              </w:rPr>
            </w:pPr>
            <w:r w:rsidRPr="00B60BD5">
              <w:rPr>
                <w:rFonts w:ascii="GHEA Grapalat" w:hAnsi="GHEA Grapalat"/>
                <w:b/>
                <w:color w:val="000000"/>
                <w:lang w:val="hy-AM"/>
              </w:rPr>
              <w:t>Քայքայված սալերի քանակը</w:t>
            </w:r>
            <w:r w:rsidRPr="00B60BD5">
              <w:rPr>
                <w:rFonts w:ascii="GHEA Grapalat" w:hAnsi="GHEA Grapalat"/>
                <w:b/>
                <w:color w:val="000000"/>
                <w:lang w:val="ru-RU"/>
              </w:rPr>
              <w:t>, %</w:t>
            </w:r>
          </w:p>
        </w:tc>
      </w:tr>
      <w:tr w:rsidR="00F108DE" w:rsidRPr="00D72953" w14:paraId="63E8EE39" w14:textId="77777777" w:rsidTr="004A0B7A">
        <w:trPr>
          <w:trHeight w:val="20"/>
          <w:jc w:val="center"/>
        </w:trPr>
        <w:tc>
          <w:tcPr>
            <w:tcW w:w="430" w:type="pct"/>
            <w:vMerge/>
          </w:tcPr>
          <w:p w14:paraId="792F69C5" w14:textId="77777777" w:rsidR="00F108DE" w:rsidRPr="00B60BD5" w:rsidRDefault="00F108DE" w:rsidP="004A0B7A">
            <w:pPr>
              <w:tabs>
                <w:tab w:val="left" w:pos="428"/>
              </w:tabs>
              <w:spacing w:line="276" w:lineRule="auto"/>
              <w:ind w:left="142" w:right="142"/>
              <w:rPr>
                <w:rFonts w:ascii="GHEA Grapalat" w:hAnsi="GHEA Grapalat"/>
                <w:b/>
                <w:color w:val="000000"/>
                <w:lang w:val="ru-RU"/>
              </w:rPr>
            </w:pPr>
          </w:p>
        </w:tc>
        <w:tc>
          <w:tcPr>
            <w:tcW w:w="928" w:type="pct"/>
            <w:vMerge/>
            <w:vAlign w:val="center"/>
            <w:hideMark/>
          </w:tcPr>
          <w:p w14:paraId="2AF99FFB" w14:textId="77777777" w:rsidR="00F108DE" w:rsidRPr="00B60BD5" w:rsidRDefault="00F108DE" w:rsidP="004A0B7A">
            <w:pPr>
              <w:spacing w:line="276" w:lineRule="auto"/>
              <w:ind w:left="142" w:right="142"/>
              <w:rPr>
                <w:rFonts w:ascii="GHEA Grapalat" w:hAnsi="GHEA Grapalat"/>
                <w:b/>
                <w:color w:val="000000"/>
                <w:lang w:val="ru-RU"/>
              </w:rPr>
            </w:pPr>
          </w:p>
        </w:tc>
        <w:tc>
          <w:tcPr>
            <w:tcW w:w="918" w:type="pct"/>
            <w:shd w:val="clear" w:color="auto" w:fill="FFFFFF"/>
            <w:vAlign w:val="center"/>
            <w:hideMark/>
          </w:tcPr>
          <w:p w14:paraId="457B2BF0" w14:textId="77777777" w:rsidR="00F108DE" w:rsidRPr="00B60BD5" w:rsidRDefault="00F108DE" w:rsidP="004A0B7A">
            <w:pPr>
              <w:spacing w:line="276" w:lineRule="auto"/>
              <w:ind w:left="142" w:right="142"/>
              <w:jc w:val="center"/>
              <w:rPr>
                <w:rFonts w:ascii="GHEA Grapalat" w:hAnsi="GHEA Grapalat"/>
                <w:b/>
                <w:color w:val="000000"/>
                <w:lang w:val="hy-AM"/>
              </w:rPr>
            </w:pPr>
            <w:r w:rsidRPr="00B60BD5">
              <w:rPr>
                <w:rFonts w:ascii="GHEA Grapalat" w:hAnsi="GHEA Grapalat"/>
                <w:b/>
                <w:color w:val="000000"/>
                <w:lang w:val="hy-AM"/>
              </w:rPr>
              <w:t>Կ</w:t>
            </w:r>
            <w:proofErr w:type="spellStart"/>
            <w:r w:rsidRPr="00B60BD5">
              <w:rPr>
                <w:rFonts w:ascii="GHEA Grapalat" w:hAnsi="GHEA Grapalat"/>
                <w:b/>
                <w:color w:val="000000"/>
                <w:lang w:val="fr-FR"/>
              </w:rPr>
              <w:t>եղևահանում</w:t>
            </w:r>
            <w:proofErr w:type="spellEnd"/>
            <w:r w:rsidRPr="00B60BD5">
              <w:rPr>
                <w:rFonts w:ascii="GHEA Grapalat" w:hAnsi="GHEA Grapalat"/>
                <w:b/>
                <w:color w:val="000000"/>
                <w:lang w:val="fr-FR"/>
              </w:rPr>
              <w:t xml:space="preserve"> </w:t>
            </w:r>
            <w:r w:rsidRPr="00B60BD5">
              <w:rPr>
                <w:rFonts w:ascii="GHEA Grapalat" w:hAnsi="GHEA Grapalat"/>
                <w:b/>
                <w:color w:val="000000"/>
                <w:lang w:val="hy-AM"/>
              </w:rPr>
              <w:t xml:space="preserve">1 սմ-ից ավել խորությամբ </w:t>
            </w:r>
          </w:p>
        </w:tc>
        <w:tc>
          <w:tcPr>
            <w:tcW w:w="759" w:type="pct"/>
            <w:shd w:val="clear" w:color="auto" w:fill="FFFFFF"/>
            <w:vAlign w:val="center"/>
            <w:hideMark/>
          </w:tcPr>
          <w:p w14:paraId="2151622B" w14:textId="77777777" w:rsidR="00F108DE" w:rsidRPr="00B60BD5" w:rsidRDefault="00F108DE" w:rsidP="004A0B7A">
            <w:pPr>
              <w:spacing w:line="276" w:lineRule="auto"/>
              <w:ind w:left="142" w:right="142"/>
              <w:jc w:val="center"/>
              <w:rPr>
                <w:rFonts w:ascii="GHEA Grapalat" w:hAnsi="GHEA Grapalat"/>
                <w:b/>
                <w:color w:val="000000"/>
                <w:lang w:val="hy-AM"/>
              </w:rPr>
            </w:pPr>
            <w:r w:rsidRPr="00B60BD5">
              <w:rPr>
                <w:rFonts w:ascii="GHEA Grapalat" w:hAnsi="GHEA Grapalat"/>
                <w:b/>
                <w:color w:val="000000"/>
                <w:lang w:val="hy-AM"/>
              </w:rPr>
              <w:t>Կարերի տեղերում խզված եզրերով</w:t>
            </w:r>
          </w:p>
        </w:tc>
        <w:tc>
          <w:tcPr>
            <w:tcW w:w="875" w:type="pct"/>
            <w:shd w:val="clear" w:color="auto" w:fill="FFFFFF"/>
            <w:vAlign w:val="center"/>
            <w:hideMark/>
          </w:tcPr>
          <w:p w14:paraId="4A2FC624" w14:textId="77777777" w:rsidR="00F108DE" w:rsidRPr="00B60BD5" w:rsidRDefault="00F108DE" w:rsidP="004A0B7A">
            <w:pPr>
              <w:spacing w:line="276" w:lineRule="auto"/>
              <w:ind w:left="142" w:right="142"/>
              <w:jc w:val="center"/>
              <w:rPr>
                <w:rFonts w:ascii="GHEA Grapalat" w:hAnsi="GHEA Grapalat"/>
                <w:b/>
                <w:color w:val="000000"/>
                <w:lang w:val="hy-AM"/>
              </w:rPr>
            </w:pPr>
            <w:r w:rsidRPr="00B60BD5">
              <w:rPr>
                <w:rFonts w:ascii="GHEA Grapalat" w:hAnsi="GHEA Grapalat"/>
                <w:b/>
                <w:color w:val="000000"/>
                <w:lang w:val="hy-AM"/>
              </w:rPr>
              <w:t>Միջանցիկ ճաքերով (երկայնական կամ լայնական)</w:t>
            </w:r>
          </w:p>
        </w:tc>
        <w:tc>
          <w:tcPr>
            <w:tcW w:w="1090" w:type="pct"/>
            <w:shd w:val="clear" w:color="auto" w:fill="FFFFFF"/>
            <w:vAlign w:val="center"/>
            <w:hideMark/>
          </w:tcPr>
          <w:p w14:paraId="25D12799" w14:textId="77777777" w:rsidR="00F108DE" w:rsidRPr="00B60BD5" w:rsidRDefault="00F108DE" w:rsidP="004A0B7A">
            <w:pPr>
              <w:spacing w:line="276" w:lineRule="auto"/>
              <w:ind w:left="142" w:right="142"/>
              <w:jc w:val="center"/>
              <w:rPr>
                <w:rFonts w:ascii="GHEA Grapalat" w:hAnsi="GHEA Grapalat"/>
                <w:b/>
                <w:color w:val="000000"/>
                <w:lang w:val="hy-AM"/>
              </w:rPr>
            </w:pPr>
            <w:r w:rsidRPr="00B60BD5">
              <w:rPr>
                <w:rFonts w:ascii="GHEA Grapalat" w:hAnsi="GHEA Grapalat"/>
                <w:b/>
                <w:color w:val="000000"/>
                <w:lang w:val="hy-AM"/>
              </w:rPr>
              <w:t xml:space="preserve">Անկյունների խզվածքներով, անկյունագծային միջանցիկ ճաքերով միաժամանակ միջանցիկ երկայնական և լայնական </w:t>
            </w:r>
          </w:p>
        </w:tc>
      </w:tr>
      <w:tr w:rsidR="00F108DE" w:rsidRPr="00B60BD5" w14:paraId="0C0E67F2" w14:textId="77777777" w:rsidTr="004A0B7A">
        <w:trPr>
          <w:trHeight w:val="20"/>
          <w:jc w:val="center"/>
        </w:trPr>
        <w:tc>
          <w:tcPr>
            <w:tcW w:w="430" w:type="pct"/>
            <w:shd w:val="clear" w:color="auto" w:fill="FFFFFF"/>
          </w:tcPr>
          <w:p w14:paraId="7A07F225" w14:textId="77777777" w:rsidR="00F108DE" w:rsidRPr="00B60BD5" w:rsidRDefault="00F108DE" w:rsidP="00F108DE">
            <w:pPr>
              <w:pStyle w:val="ListParagraph"/>
              <w:numPr>
                <w:ilvl w:val="0"/>
                <w:numId w:val="49"/>
              </w:numPr>
              <w:tabs>
                <w:tab w:val="left" w:pos="428"/>
              </w:tabs>
              <w:spacing w:after="0" w:line="276" w:lineRule="auto"/>
              <w:ind w:left="142" w:right="142" w:firstLine="0"/>
              <w:jc w:val="center"/>
              <w:rPr>
                <w:rFonts w:ascii="GHEA Grapalat" w:hAnsi="GHEA Grapalat"/>
                <w:color w:val="000000"/>
                <w:lang w:val="hy-AM"/>
              </w:rPr>
            </w:pPr>
          </w:p>
        </w:tc>
        <w:tc>
          <w:tcPr>
            <w:tcW w:w="928" w:type="pct"/>
            <w:shd w:val="clear" w:color="auto" w:fill="FFFFFF"/>
            <w:hideMark/>
          </w:tcPr>
          <w:p w14:paraId="1DE175CC" w14:textId="77777777" w:rsidR="00F108DE" w:rsidRPr="00B60BD5" w:rsidRDefault="00F108DE" w:rsidP="004A0B7A">
            <w:pPr>
              <w:spacing w:line="276" w:lineRule="auto"/>
              <w:ind w:left="142" w:right="142"/>
              <w:jc w:val="center"/>
              <w:rPr>
                <w:rFonts w:ascii="GHEA Grapalat" w:hAnsi="GHEA Grapalat"/>
                <w:color w:val="000000"/>
              </w:rPr>
            </w:pPr>
            <w:r w:rsidRPr="00B60BD5">
              <w:rPr>
                <w:rFonts w:ascii="GHEA Grapalat" w:hAnsi="GHEA Grapalat"/>
                <w:color w:val="000000"/>
              </w:rPr>
              <w:t>I</w:t>
            </w:r>
          </w:p>
        </w:tc>
        <w:tc>
          <w:tcPr>
            <w:tcW w:w="918" w:type="pct"/>
            <w:shd w:val="clear" w:color="auto" w:fill="FFFFFF"/>
            <w:hideMark/>
          </w:tcPr>
          <w:p w14:paraId="6D70CC6D" w14:textId="77777777" w:rsidR="00F108DE" w:rsidRPr="00B60BD5" w:rsidRDefault="00F108DE" w:rsidP="004A0B7A">
            <w:pPr>
              <w:spacing w:line="276" w:lineRule="auto"/>
              <w:ind w:left="142" w:right="142"/>
              <w:jc w:val="center"/>
              <w:rPr>
                <w:rFonts w:ascii="GHEA Grapalat" w:hAnsi="GHEA Grapalat"/>
                <w:color w:val="000000"/>
                <w:lang w:val="hy-AM"/>
              </w:rPr>
            </w:pPr>
            <w:r w:rsidRPr="00B60BD5">
              <w:rPr>
                <w:rFonts w:ascii="GHEA Grapalat" w:hAnsi="GHEA Grapalat"/>
                <w:color w:val="000000"/>
                <w:lang w:val="hy-AM"/>
              </w:rPr>
              <w:t xml:space="preserve">պակաս </w:t>
            </w:r>
            <w:r w:rsidRPr="00B60BD5">
              <w:rPr>
                <w:rFonts w:ascii="GHEA Grapalat" w:hAnsi="GHEA Grapalat"/>
                <w:color w:val="000000"/>
              </w:rPr>
              <w:t>10</w:t>
            </w:r>
            <w:r w:rsidRPr="00B60BD5">
              <w:rPr>
                <w:rFonts w:ascii="GHEA Grapalat" w:hAnsi="GHEA Grapalat"/>
                <w:color w:val="000000"/>
                <w:lang w:val="hy-AM"/>
              </w:rPr>
              <w:t>-ից</w:t>
            </w:r>
          </w:p>
        </w:tc>
        <w:tc>
          <w:tcPr>
            <w:tcW w:w="759" w:type="pct"/>
            <w:shd w:val="clear" w:color="auto" w:fill="FFFFFF"/>
            <w:hideMark/>
          </w:tcPr>
          <w:p w14:paraId="1B5F7014" w14:textId="77777777" w:rsidR="00F108DE" w:rsidRPr="00B60BD5" w:rsidRDefault="00F108DE" w:rsidP="004A0B7A">
            <w:pPr>
              <w:spacing w:line="276" w:lineRule="auto"/>
              <w:ind w:left="142" w:right="142"/>
              <w:jc w:val="center"/>
              <w:rPr>
                <w:rFonts w:ascii="GHEA Grapalat" w:hAnsi="GHEA Grapalat"/>
                <w:color w:val="000000"/>
              </w:rPr>
            </w:pPr>
            <w:r w:rsidRPr="00B60BD5">
              <w:rPr>
                <w:rFonts w:ascii="GHEA Grapalat" w:hAnsi="GHEA Grapalat"/>
                <w:color w:val="000000"/>
              </w:rPr>
              <w:t>-</w:t>
            </w:r>
          </w:p>
        </w:tc>
        <w:tc>
          <w:tcPr>
            <w:tcW w:w="875" w:type="pct"/>
            <w:shd w:val="clear" w:color="auto" w:fill="FFFFFF"/>
            <w:hideMark/>
          </w:tcPr>
          <w:p w14:paraId="375B7A1F" w14:textId="77777777" w:rsidR="00F108DE" w:rsidRPr="00B60BD5" w:rsidRDefault="00F108DE" w:rsidP="004A0B7A">
            <w:pPr>
              <w:spacing w:line="276" w:lineRule="auto"/>
              <w:ind w:left="142" w:right="142"/>
              <w:jc w:val="center"/>
              <w:rPr>
                <w:rFonts w:ascii="GHEA Grapalat" w:hAnsi="GHEA Grapalat"/>
                <w:color w:val="000000"/>
              </w:rPr>
            </w:pPr>
            <w:r w:rsidRPr="00B60BD5">
              <w:rPr>
                <w:rFonts w:ascii="GHEA Grapalat" w:hAnsi="GHEA Grapalat"/>
                <w:color w:val="000000"/>
              </w:rPr>
              <w:t>-</w:t>
            </w:r>
          </w:p>
        </w:tc>
        <w:tc>
          <w:tcPr>
            <w:tcW w:w="1090" w:type="pct"/>
            <w:shd w:val="clear" w:color="auto" w:fill="FFFFFF"/>
            <w:hideMark/>
          </w:tcPr>
          <w:p w14:paraId="4B68BC58" w14:textId="77777777" w:rsidR="00F108DE" w:rsidRPr="00B60BD5" w:rsidRDefault="00F108DE" w:rsidP="004A0B7A">
            <w:pPr>
              <w:spacing w:line="276" w:lineRule="auto"/>
              <w:ind w:left="142" w:right="142"/>
              <w:jc w:val="center"/>
              <w:rPr>
                <w:rFonts w:ascii="GHEA Grapalat" w:hAnsi="GHEA Grapalat"/>
                <w:color w:val="000000"/>
              </w:rPr>
            </w:pPr>
            <w:r w:rsidRPr="00B60BD5">
              <w:rPr>
                <w:rFonts w:ascii="GHEA Grapalat" w:hAnsi="GHEA Grapalat"/>
                <w:color w:val="000000"/>
              </w:rPr>
              <w:t>-</w:t>
            </w:r>
          </w:p>
        </w:tc>
      </w:tr>
      <w:tr w:rsidR="00F108DE" w:rsidRPr="00B60BD5" w14:paraId="46E98FC7" w14:textId="77777777" w:rsidTr="004A0B7A">
        <w:trPr>
          <w:trHeight w:val="20"/>
          <w:jc w:val="center"/>
        </w:trPr>
        <w:tc>
          <w:tcPr>
            <w:tcW w:w="430" w:type="pct"/>
            <w:shd w:val="clear" w:color="auto" w:fill="FFFFFF"/>
          </w:tcPr>
          <w:p w14:paraId="1FB65894" w14:textId="77777777" w:rsidR="00F108DE" w:rsidRPr="00B60BD5" w:rsidRDefault="00F108DE" w:rsidP="00F108DE">
            <w:pPr>
              <w:pStyle w:val="ListParagraph"/>
              <w:numPr>
                <w:ilvl w:val="0"/>
                <w:numId w:val="49"/>
              </w:numPr>
              <w:tabs>
                <w:tab w:val="left" w:pos="428"/>
              </w:tabs>
              <w:spacing w:after="0" w:line="276" w:lineRule="auto"/>
              <w:ind w:left="142" w:right="142" w:firstLine="0"/>
              <w:jc w:val="center"/>
              <w:rPr>
                <w:rFonts w:ascii="GHEA Grapalat" w:hAnsi="GHEA Grapalat"/>
                <w:color w:val="000000"/>
              </w:rPr>
            </w:pPr>
          </w:p>
        </w:tc>
        <w:tc>
          <w:tcPr>
            <w:tcW w:w="928" w:type="pct"/>
            <w:shd w:val="clear" w:color="auto" w:fill="FFFFFF"/>
            <w:hideMark/>
          </w:tcPr>
          <w:p w14:paraId="3170D8F1" w14:textId="77777777" w:rsidR="00F108DE" w:rsidRPr="00B60BD5" w:rsidRDefault="00F108DE" w:rsidP="004A0B7A">
            <w:pPr>
              <w:spacing w:line="276" w:lineRule="auto"/>
              <w:ind w:left="142" w:right="142"/>
              <w:jc w:val="center"/>
              <w:rPr>
                <w:rFonts w:ascii="GHEA Grapalat" w:hAnsi="GHEA Grapalat"/>
                <w:color w:val="000000"/>
              </w:rPr>
            </w:pPr>
            <w:r w:rsidRPr="00B60BD5">
              <w:rPr>
                <w:rFonts w:ascii="GHEA Grapalat" w:hAnsi="GHEA Grapalat"/>
                <w:color w:val="000000"/>
              </w:rPr>
              <w:t>II</w:t>
            </w:r>
          </w:p>
        </w:tc>
        <w:tc>
          <w:tcPr>
            <w:tcW w:w="918" w:type="pct"/>
            <w:shd w:val="clear" w:color="auto" w:fill="FFFFFF"/>
            <w:hideMark/>
          </w:tcPr>
          <w:p w14:paraId="513F71B6" w14:textId="77777777" w:rsidR="00F108DE" w:rsidRPr="00B60BD5" w:rsidRDefault="00F108DE" w:rsidP="004A0B7A">
            <w:pPr>
              <w:spacing w:line="276" w:lineRule="auto"/>
              <w:ind w:left="142" w:right="142"/>
              <w:jc w:val="center"/>
              <w:rPr>
                <w:rFonts w:ascii="GHEA Grapalat" w:hAnsi="GHEA Grapalat"/>
                <w:color w:val="000000"/>
              </w:rPr>
            </w:pPr>
            <w:r w:rsidRPr="00B60BD5">
              <w:rPr>
                <w:rFonts w:ascii="GHEA Grapalat" w:hAnsi="GHEA Grapalat"/>
                <w:color w:val="000000"/>
              </w:rPr>
              <w:t>10</w:t>
            </w:r>
            <w:r w:rsidRPr="00B60BD5">
              <w:rPr>
                <w:rFonts w:ascii="GHEA Grapalat" w:hAnsi="GHEA Grapalat"/>
                <w:color w:val="000000"/>
                <w:lang w:val="hy-AM"/>
              </w:rPr>
              <w:t xml:space="preserve">-ից մինչև </w:t>
            </w:r>
            <w:r w:rsidRPr="00B60BD5">
              <w:rPr>
                <w:rFonts w:ascii="GHEA Grapalat" w:hAnsi="GHEA Grapalat"/>
                <w:color w:val="000000"/>
              </w:rPr>
              <w:t>30</w:t>
            </w:r>
          </w:p>
        </w:tc>
        <w:tc>
          <w:tcPr>
            <w:tcW w:w="759" w:type="pct"/>
            <w:shd w:val="clear" w:color="auto" w:fill="FFFFFF"/>
            <w:hideMark/>
          </w:tcPr>
          <w:p w14:paraId="09FA3CFF" w14:textId="77777777" w:rsidR="00F108DE" w:rsidRPr="00B60BD5" w:rsidRDefault="00F108DE" w:rsidP="004A0B7A">
            <w:pPr>
              <w:spacing w:line="276" w:lineRule="auto"/>
              <w:ind w:left="142" w:right="142"/>
              <w:jc w:val="center"/>
              <w:rPr>
                <w:rFonts w:ascii="GHEA Grapalat" w:hAnsi="GHEA Grapalat"/>
                <w:color w:val="000000"/>
                <w:lang w:val="hy-AM"/>
              </w:rPr>
            </w:pPr>
            <w:r w:rsidRPr="00B60BD5">
              <w:rPr>
                <w:rFonts w:ascii="GHEA Grapalat" w:hAnsi="GHEA Grapalat"/>
                <w:color w:val="000000"/>
                <w:lang w:val="hy-AM"/>
              </w:rPr>
              <w:t xml:space="preserve">պակաս </w:t>
            </w:r>
            <w:r w:rsidRPr="00B60BD5">
              <w:rPr>
                <w:rFonts w:ascii="GHEA Grapalat" w:hAnsi="GHEA Grapalat"/>
                <w:color w:val="000000"/>
              </w:rPr>
              <w:t>30</w:t>
            </w:r>
            <w:r w:rsidRPr="00B60BD5">
              <w:rPr>
                <w:rFonts w:ascii="GHEA Grapalat" w:hAnsi="GHEA Grapalat"/>
                <w:color w:val="000000"/>
                <w:lang w:val="hy-AM"/>
              </w:rPr>
              <w:t>-ից</w:t>
            </w:r>
          </w:p>
        </w:tc>
        <w:tc>
          <w:tcPr>
            <w:tcW w:w="875" w:type="pct"/>
            <w:shd w:val="clear" w:color="auto" w:fill="FFFFFF"/>
            <w:hideMark/>
          </w:tcPr>
          <w:p w14:paraId="6002A900" w14:textId="77777777" w:rsidR="00F108DE" w:rsidRPr="00B60BD5" w:rsidRDefault="00F108DE" w:rsidP="004A0B7A">
            <w:pPr>
              <w:spacing w:line="276" w:lineRule="auto"/>
              <w:ind w:left="142" w:right="142"/>
              <w:jc w:val="center"/>
              <w:rPr>
                <w:rFonts w:ascii="GHEA Grapalat" w:hAnsi="GHEA Grapalat"/>
                <w:color w:val="000000"/>
                <w:lang w:val="hy-AM"/>
              </w:rPr>
            </w:pPr>
            <w:r w:rsidRPr="00B60BD5">
              <w:rPr>
                <w:rFonts w:ascii="GHEA Grapalat" w:hAnsi="GHEA Grapalat"/>
                <w:color w:val="000000"/>
                <w:lang w:val="hy-AM"/>
              </w:rPr>
              <w:t xml:space="preserve">պակաս </w:t>
            </w:r>
            <w:r w:rsidRPr="00B60BD5">
              <w:rPr>
                <w:rFonts w:ascii="GHEA Grapalat" w:hAnsi="GHEA Grapalat"/>
                <w:color w:val="000000"/>
              </w:rPr>
              <w:t>20</w:t>
            </w:r>
            <w:r w:rsidRPr="00B60BD5">
              <w:rPr>
                <w:rFonts w:ascii="GHEA Grapalat" w:hAnsi="GHEA Grapalat"/>
                <w:color w:val="000000"/>
                <w:lang w:val="hy-AM"/>
              </w:rPr>
              <w:t>-ից</w:t>
            </w:r>
          </w:p>
        </w:tc>
        <w:tc>
          <w:tcPr>
            <w:tcW w:w="1090" w:type="pct"/>
            <w:shd w:val="clear" w:color="auto" w:fill="FFFFFF"/>
            <w:hideMark/>
          </w:tcPr>
          <w:p w14:paraId="611A3ED6" w14:textId="77777777" w:rsidR="00F108DE" w:rsidRPr="00B60BD5" w:rsidRDefault="00F108DE" w:rsidP="004A0B7A">
            <w:pPr>
              <w:spacing w:line="276" w:lineRule="auto"/>
              <w:ind w:left="142" w:right="142"/>
              <w:jc w:val="center"/>
              <w:rPr>
                <w:rFonts w:ascii="GHEA Grapalat" w:hAnsi="GHEA Grapalat"/>
                <w:color w:val="000000"/>
              </w:rPr>
            </w:pPr>
            <w:r w:rsidRPr="00B60BD5">
              <w:rPr>
                <w:rFonts w:ascii="GHEA Grapalat" w:hAnsi="GHEA Grapalat"/>
                <w:color w:val="000000"/>
              </w:rPr>
              <w:t>-</w:t>
            </w:r>
          </w:p>
        </w:tc>
      </w:tr>
      <w:tr w:rsidR="00F108DE" w:rsidRPr="00B60BD5" w14:paraId="0650B1A5" w14:textId="77777777" w:rsidTr="004A0B7A">
        <w:trPr>
          <w:trHeight w:val="20"/>
          <w:jc w:val="center"/>
        </w:trPr>
        <w:tc>
          <w:tcPr>
            <w:tcW w:w="430" w:type="pct"/>
            <w:shd w:val="clear" w:color="auto" w:fill="FFFFFF"/>
          </w:tcPr>
          <w:p w14:paraId="093D9EB0" w14:textId="77777777" w:rsidR="00F108DE" w:rsidRPr="00B60BD5" w:rsidRDefault="00F108DE" w:rsidP="00F108DE">
            <w:pPr>
              <w:pStyle w:val="ListParagraph"/>
              <w:numPr>
                <w:ilvl w:val="0"/>
                <w:numId w:val="49"/>
              </w:numPr>
              <w:tabs>
                <w:tab w:val="left" w:pos="428"/>
              </w:tabs>
              <w:spacing w:after="0" w:line="276" w:lineRule="auto"/>
              <w:ind w:left="142" w:right="142" w:firstLine="0"/>
              <w:jc w:val="center"/>
              <w:rPr>
                <w:rFonts w:ascii="GHEA Grapalat" w:hAnsi="GHEA Grapalat"/>
                <w:color w:val="000000"/>
              </w:rPr>
            </w:pPr>
          </w:p>
        </w:tc>
        <w:tc>
          <w:tcPr>
            <w:tcW w:w="928" w:type="pct"/>
            <w:shd w:val="clear" w:color="auto" w:fill="FFFFFF"/>
            <w:hideMark/>
          </w:tcPr>
          <w:p w14:paraId="1BFD6DCD" w14:textId="77777777" w:rsidR="00F108DE" w:rsidRPr="00B60BD5" w:rsidRDefault="00F108DE" w:rsidP="004A0B7A">
            <w:pPr>
              <w:spacing w:line="276" w:lineRule="auto"/>
              <w:ind w:left="142" w:right="142"/>
              <w:jc w:val="center"/>
              <w:rPr>
                <w:rFonts w:ascii="GHEA Grapalat" w:hAnsi="GHEA Grapalat"/>
                <w:color w:val="000000"/>
              </w:rPr>
            </w:pPr>
            <w:r w:rsidRPr="00B60BD5">
              <w:rPr>
                <w:rFonts w:ascii="GHEA Grapalat" w:hAnsi="GHEA Grapalat"/>
                <w:color w:val="000000"/>
              </w:rPr>
              <w:t>III</w:t>
            </w:r>
          </w:p>
        </w:tc>
        <w:tc>
          <w:tcPr>
            <w:tcW w:w="918" w:type="pct"/>
            <w:shd w:val="clear" w:color="auto" w:fill="FFFFFF"/>
            <w:hideMark/>
          </w:tcPr>
          <w:p w14:paraId="646A1D39" w14:textId="77777777" w:rsidR="00F108DE" w:rsidRPr="00B60BD5" w:rsidRDefault="00F108DE" w:rsidP="004A0B7A">
            <w:pPr>
              <w:spacing w:line="276" w:lineRule="auto"/>
              <w:ind w:left="142" w:right="142"/>
              <w:jc w:val="center"/>
              <w:rPr>
                <w:rFonts w:ascii="GHEA Grapalat" w:hAnsi="GHEA Grapalat"/>
                <w:color w:val="000000"/>
                <w:lang w:val="hy-AM"/>
              </w:rPr>
            </w:pPr>
            <w:r w:rsidRPr="00B60BD5">
              <w:rPr>
                <w:rFonts w:ascii="GHEA Grapalat" w:hAnsi="GHEA Grapalat"/>
                <w:color w:val="000000"/>
              </w:rPr>
              <w:t>30</w:t>
            </w:r>
            <w:r w:rsidRPr="00B60BD5">
              <w:rPr>
                <w:rFonts w:ascii="GHEA Grapalat" w:hAnsi="GHEA Grapalat"/>
                <w:color w:val="000000"/>
                <w:lang w:val="hy-AM"/>
              </w:rPr>
              <w:t>-ից ավելին</w:t>
            </w:r>
          </w:p>
        </w:tc>
        <w:tc>
          <w:tcPr>
            <w:tcW w:w="759" w:type="pct"/>
            <w:shd w:val="clear" w:color="auto" w:fill="FFFFFF"/>
            <w:hideMark/>
          </w:tcPr>
          <w:p w14:paraId="55F0060C" w14:textId="77777777" w:rsidR="00F108DE" w:rsidRPr="00B60BD5" w:rsidRDefault="00F108DE" w:rsidP="004A0B7A">
            <w:pPr>
              <w:spacing w:line="276" w:lineRule="auto"/>
              <w:ind w:left="142" w:right="142"/>
              <w:jc w:val="center"/>
              <w:rPr>
                <w:rFonts w:ascii="GHEA Grapalat" w:hAnsi="GHEA Grapalat"/>
                <w:color w:val="000000"/>
                <w:lang w:val="hy-AM"/>
              </w:rPr>
            </w:pPr>
            <w:r w:rsidRPr="00B60BD5">
              <w:rPr>
                <w:rFonts w:ascii="GHEA Grapalat" w:hAnsi="GHEA Grapalat"/>
                <w:color w:val="000000"/>
              </w:rPr>
              <w:t xml:space="preserve">30 </w:t>
            </w:r>
            <w:r w:rsidRPr="00B60BD5">
              <w:rPr>
                <w:rFonts w:ascii="GHEA Grapalat" w:hAnsi="GHEA Grapalat"/>
                <w:color w:val="000000"/>
                <w:lang w:val="hy-AM"/>
              </w:rPr>
              <w:t>և ավելին</w:t>
            </w:r>
          </w:p>
        </w:tc>
        <w:tc>
          <w:tcPr>
            <w:tcW w:w="875" w:type="pct"/>
            <w:shd w:val="clear" w:color="auto" w:fill="FFFFFF"/>
            <w:hideMark/>
          </w:tcPr>
          <w:p w14:paraId="7424DB3D" w14:textId="77777777" w:rsidR="00F108DE" w:rsidRPr="00B60BD5" w:rsidRDefault="00F108DE" w:rsidP="004A0B7A">
            <w:pPr>
              <w:spacing w:line="276" w:lineRule="auto"/>
              <w:ind w:left="142" w:right="142"/>
              <w:jc w:val="center"/>
              <w:rPr>
                <w:rFonts w:ascii="GHEA Grapalat" w:hAnsi="GHEA Grapalat"/>
                <w:color w:val="000000"/>
              </w:rPr>
            </w:pPr>
            <w:r w:rsidRPr="00B60BD5">
              <w:rPr>
                <w:rFonts w:ascii="GHEA Grapalat" w:hAnsi="GHEA Grapalat"/>
                <w:color w:val="000000"/>
              </w:rPr>
              <w:t>20</w:t>
            </w:r>
            <w:r w:rsidRPr="00B60BD5">
              <w:rPr>
                <w:rFonts w:ascii="GHEA Grapalat" w:hAnsi="GHEA Grapalat"/>
                <w:color w:val="000000"/>
                <w:lang w:val="hy-AM"/>
              </w:rPr>
              <w:t xml:space="preserve">-ից մինչև </w:t>
            </w:r>
            <w:r w:rsidRPr="00B60BD5">
              <w:rPr>
                <w:rFonts w:ascii="GHEA Grapalat" w:hAnsi="GHEA Grapalat"/>
                <w:color w:val="000000"/>
              </w:rPr>
              <w:t>30</w:t>
            </w:r>
          </w:p>
        </w:tc>
        <w:tc>
          <w:tcPr>
            <w:tcW w:w="1090" w:type="pct"/>
            <w:shd w:val="clear" w:color="auto" w:fill="FFFFFF"/>
            <w:hideMark/>
          </w:tcPr>
          <w:p w14:paraId="44FBAE0B" w14:textId="77777777" w:rsidR="00F108DE" w:rsidRPr="00B60BD5" w:rsidRDefault="00F108DE" w:rsidP="004A0B7A">
            <w:pPr>
              <w:spacing w:line="276" w:lineRule="auto"/>
              <w:ind w:left="142" w:right="142"/>
              <w:jc w:val="center"/>
              <w:rPr>
                <w:rFonts w:ascii="GHEA Grapalat" w:hAnsi="GHEA Grapalat"/>
                <w:color w:val="000000"/>
                <w:lang w:val="hy-AM"/>
              </w:rPr>
            </w:pPr>
            <w:r w:rsidRPr="00B60BD5">
              <w:rPr>
                <w:rFonts w:ascii="GHEA Grapalat" w:hAnsi="GHEA Grapalat"/>
                <w:color w:val="000000"/>
                <w:lang w:val="hy-AM"/>
              </w:rPr>
              <w:t xml:space="preserve">պակաս </w:t>
            </w:r>
            <w:r w:rsidRPr="00B60BD5">
              <w:rPr>
                <w:rFonts w:ascii="GHEA Grapalat" w:hAnsi="GHEA Grapalat"/>
                <w:color w:val="000000"/>
              </w:rPr>
              <w:t>20</w:t>
            </w:r>
            <w:r w:rsidRPr="00B60BD5">
              <w:rPr>
                <w:rFonts w:ascii="GHEA Grapalat" w:hAnsi="GHEA Grapalat"/>
                <w:color w:val="000000"/>
                <w:lang w:val="hy-AM"/>
              </w:rPr>
              <w:t>-ից</w:t>
            </w:r>
          </w:p>
        </w:tc>
      </w:tr>
      <w:tr w:rsidR="00F108DE" w:rsidRPr="00B60BD5" w14:paraId="7116A17E" w14:textId="77777777" w:rsidTr="004A0B7A">
        <w:trPr>
          <w:trHeight w:val="20"/>
          <w:jc w:val="center"/>
        </w:trPr>
        <w:tc>
          <w:tcPr>
            <w:tcW w:w="430" w:type="pct"/>
            <w:shd w:val="clear" w:color="auto" w:fill="FFFFFF"/>
          </w:tcPr>
          <w:p w14:paraId="60BBABA8" w14:textId="77777777" w:rsidR="00F108DE" w:rsidRPr="00B60BD5" w:rsidRDefault="00F108DE" w:rsidP="00F108DE">
            <w:pPr>
              <w:pStyle w:val="ListParagraph"/>
              <w:numPr>
                <w:ilvl w:val="0"/>
                <w:numId w:val="49"/>
              </w:numPr>
              <w:tabs>
                <w:tab w:val="left" w:pos="428"/>
              </w:tabs>
              <w:spacing w:after="0" w:line="276" w:lineRule="auto"/>
              <w:ind w:left="142" w:right="142" w:firstLine="0"/>
              <w:jc w:val="center"/>
              <w:rPr>
                <w:rFonts w:ascii="GHEA Grapalat" w:hAnsi="GHEA Grapalat"/>
                <w:color w:val="000000"/>
              </w:rPr>
            </w:pPr>
          </w:p>
        </w:tc>
        <w:tc>
          <w:tcPr>
            <w:tcW w:w="928" w:type="pct"/>
            <w:shd w:val="clear" w:color="auto" w:fill="FFFFFF"/>
            <w:hideMark/>
          </w:tcPr>
          <w:p w14:paraId="1AB52606" w14:textId="77777777" w:rsidR="00F108DE" w:rsidRPr="00B60BD5" w:rsidRDefault="00F108DE" w:rsidP="004A0B7A">
            <w:pPr>
              <w:spacing w:line="276" w:lineRule="auto"/>
              <w:ind w:left="142" w:right="142"/>
              <w:jc w:val="center"/>
              <w:rPr>
                <w:rFonts w:ascii="GHEA Grapalat" w:hAnsi="GHEA Grapalat"/>
                <w:color w:val="000000"/>
              </w:rPr>
            </w:pPr>
            <w:r w:rsidRPr="00B60BD5">
              <w:rPr>
                <w:rFonts w:ascii="GHEA Grapalat" w:hAnsi="GHEA Grapalat"/>
                <w:color w:val="000000"/>
              </w:rPr>
              <w:t>IV</w:t>
            </w:r>
          </w:p>
        </w:tc>
        <w:tc>
          <w:tcPr>
            <w:tcW w:w="1677" w:type="pct"/>
            <w:gridSpan w:val="2"/>
            <w:shd w:val="clear" w:color="auto" w:fill="FFFFFF"/>
            <w:hideMark/>
          </w:tcPr>
          <w:p w14:paraId="32806D6D" w14:textId="77777777" w:rsidR="00F108DE" w:rsidRPr="00B60BD5" w:rsidRDefault="00F108DE" w:rsidP="004A0B7A">
            <w:pPr>
              <w:spacing w:line="276" w:lineRule="auto"/>
              <w:ind w:left="142" w:right="142"/>
              <w:jc w:val="center"/>
              <w:rPr>
                <w:rFonts w:ascii="GHEA Grapalat" w:hAnsi="GHEA Grapalat"/>
                <w:color w:val="000000"/>
                <w:lang w:val="hy-AM"/>
              </w:rPr>
            </w:pPr>
            <w:r w:rsidRPr="00B60BD5">
              <w:rPr>
                <w:rFonts w:ascii="GHEA Grapalat" w:hAnsi="GHEA Grapalat"/>
                <w:color w:val="000000"/>
                <w:lang w:val="hy-AM"/>
              </w:rPr>
              <w:t>չի նորմավորվում</w:t>
            </w:r>
          </w:p>
        </w:tc>
        <w:tc>
          <w:tcPr>
            <w:tcW w:w="875" w:type="pct"/>
            <w:shd w:val="clear" w:color="auto" w:fill="FFFFFF"/>
            <w:hideMark/>
          </w:tcPr>
          <w:p w14:paraId="03F2BFC0" w14:textId="77777777" w:rsidR="00F108DE" w:rsidRPr="00B60BD5" w:rsidRDefault="00F108DE" w:rsidP="004A0B7A">
            <w:pPr>
              <w:spacing w:line="276" w:lineRule="auto"/>
              <w:ind w:left="142" w:right="142"/>
              <w:jc w:val="center"/>
              <w:rPr>
                <w:rFonts w:ascii="GHEA Grapalat" w:hAnsi="GHEA Grapalat"/>
                <w:color w:val="000000"/>
                <w:lang w:val="hy-AM"/>
              </w:rPr>
            </w:pPr>
            <w:r w:rsidRPr="00B60BD5">
              <w:rPr>
                <w:rFonts w:ascii="GHEA Grapalat" w:hAnsi="GHEA Grapalat"/>
                <w:color w:val="000000"/>
              </w:rPr>
              <w:t>30</w:t>
            </w:r>
            <w:r w:rsidRPr="00B60BD5">
              <w:rPr>
                <w:rFonts w:ascii="GHEA Grapalat" w:hAnsi="GHEA Grapalat"/>
                <w:color w:val="000000"/>
                <w:lang w:val="hy-AM"/>
              </w:rPr>
              <w:t>-ից ավելին</w:t>
            </w:r>
          </w:p>
        </w:tc>
        <w:tc>
          <w:tcPr>
            <w:tcW w:w="1090" w:type="pct"/>
            <w:shd w:val="clear" w:color="auto" w:fill="FFFFFF"/>
            <w:hideMark/>
          </w:tcPr>
          <w:p w14:paraId="12B2D15D" w14:textId="77777777" w:rsidR="00F108DE" w:rsidRPr="00B60BD5" w:rsidRDefault="00F108DE" w:rsidP="004A0B7A">
            <w:pPr>
              <w:spacing w:line="276" w:lineRule="auto"/>
              <w:ind w:left="142" w:right="142"/>
              <w:jc w:val="center"/>
              <w:rPr>
                <w:rFonts w:ascii="GHEA Grapalat" w:hAnsi="GHEA Grapalat"/>
                <w:color w:val="000000"/>
                <w:lang w:val="hy-AM"/>
              </w:rPr>
            </w:pPr>
            <w:r w:rsidRPr="00B60BD5">
              <w:rPr>
                <w:rFonts w:ascii="GHEA Grapalat" w:hAnsi="GHEA Grapalat"/>
                <w:color w:val="000000"/>
              </w:rPr>
              <w:t xml:space="preserve">20 </w:t>
            </w:r>
            <w:r w:rsidRPr="00B60BD5">
              <w:rPr>
                <w:rFonts w:ascii="GHEA Grapalat" w:hAnsi="GHEA Grapalat"/>
                <w:color w:val="000000"/>
                <w:lang w:val="hy-AM"/>
              </w:rPr>
              <w:t>և ավելին</w:t>
            </w:r>
          </w:p>
        </w:tc>
      </w:tr>
    </w:tbl>
    <w:p w14:paraId="0C3E4E45" w14:textId="77777777" w:rsidR="00F108DE" w:rsidRPr="00B60BD5" w:rsidRDefault="00F108DE" w:rsidP="00F108DE">
      <w:pPr>
        <w:spacing w:line="360" w:lineRule="auto"/>
        <w:ind w:firstLine="283"/>
        <w:jc w:val="right"/>
        <w:rPr>
          <w:rFonts w:ascii="GHEA Grapalat" w:hAnsi="GHEA Grapalat"/>
          <w:b/>
          <w:color w:val="000000"/>
          <w:lang w:val="hy-AM"/>
        </w:rPr>
      </w:pPr>
      <w:r w:rsidRPr="00B60BD5">
        <w:rPr>
          <w:rFonts w:ascii="GHEA Grapalat" w:hAnsi="GHEA Grapalat"/>
          <w:b/>
          <w:color w:val="000000"/>
          <w:lang w:val="hy-AM"/>
        </w:rPr>
        <w:t xml:space="preserve"> </w:t>
      </w:r>
    </w:p>
    <w:p w14:paraId="4D4D6B55"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Քայքայման դասը սահմանվում է ըստ ամենաբարձր քայքայման դաս տրվող հատկանիշներով։</w:t>
      </w:r>
    </w:p>
    <w:p w14:paraId="2E1B738C"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rPr>
          <w:rFonts w:cs="Arial"/>
        </w:rPr>
        <w:t>Միջանցիկ</w:t>
      </w:r>
      <w:r w:rsidRPr="00B60BD5">
        <w:t xml:space="preserve"> </w:t>
      </w:r>
      <w:r w:rsidRPr="00B60BD5">
        <w:rPr>
          <w:rFonts w:cs="Arial"/>
        </w:rPr>
        <w:t>ճաքերը</w:t>
      </w:r>
      <w:r w:rsidRPr="00B60BD5">
        <w:t xml:space="preserve"> </w:t>
      </w:r>
      <w:r w:rsidRPr="00B60BD5">
        <w:rPr>
          <w:rFonts w:cs="Arial"/>
        </w:rPr>
        <w:t>հաշվի</w:t>
      </w:r>
      <w:r w:rsidRPr="00B60BD5">
        <w:t xml:space="preserve"> </w:t>
      </w:r>
      <w:r w:rsidRPr="00B60BD5">
        <w:rPr>
          <w:rFonts w:cs="Arial"/>
        </w:rPr>
        <w:t>են</w:t>
      </w:r>
      <w:r w:rsidRPr="00B60BD5">
        <w:t xml:space="preserve"> </w:t>
      </w:r>
      <w:r w:rsidRPr="00B60BD5">
        <w:rPr>
          <w:rFonts w:cs="Arial"/>
        </w:rPr>
        <w:t>առնվում</w:t>
      </w:r>
      <w:r w:rsidRPr="00B60BD5">
        <w:t xml:space="preserve">, </w:t>
      </w:r>
      <w:r w:rsidRPr="00B60BD5">
        <w:rPr>
          <w:rFonts w:cs="Arial"/>
        </w:rPr>
        <w:t>եթե</w:t>
      </w:r>
      <w:r w:rsidRPr="00B60BD5">
        <w:t xml:space="preserve"> </w:t>
      </w:r>
      <w:r w:rsidRPr="00B60BD5">
        <w:rPr>
          <w:rFonts w:cs="Arial"/>
        </w:rPr>
        <w:t>դրանց</w:t>
      </w:r>
      <w:r w:rsidRPr="00B60BD5">
        <w:t xml:space="preserve"> </w:t>
      </w:r>
      <w:r w:rsidRPr="00B60BD5">
        <w:rPr>
          <w:rFonts w:cs="Arial"/>
        </w:rPr>
        <w:t>միջև</w:t>
      </w:r>
      <w:r w:rsidRPr="00B60BD5">
        <w:t xml:space="preserve"> </w:t>
      </w:r>
      <w:r w:rsidRPr="00B60BD5">
        <w:rPr>
          <w:rFonts w:cs="Arial"/>
        </w:rPr>
        <w:t>միջին</w:t>
      </w:r>
      <w:r w:rsidRPr="00B60BD5">
        <w:t xml:space="preserve"> </w:t>
      </w:r>
      <w:r w:rsidRPr="00B60BD5">
        <w:rPr>
          <w:rFonts w:cs="Arial"/>
        </w:rPr>
        <w:t>հեռավորությունը</w:t>
      </w:r>
      <w:r w:rsidRPr="00B60BD5">
        <w:t xml:space="preserve"> 5 </w:t>
      </w:r>
      <w:r w:rsidRPr="00B60BD5">
        <w:rPr>
          <w:rFonts w:cs="Arial"/>
        </w:rPr>
        <w:t>մ</w:t>
      </w:r>
      <w:r w:rsidRPr="00B60BD5">
        <w:t>-</w:t>
      </w:r>
      <w:r w:rsidRPr="00B60BD5">
        <w:rPr>
          <w:rFonts w:cs="Arial"/>
        </w:rPr>
        <w:t>ից</w:t>
      </w:r>
      <w:r w:rsidRPr="00B60BD5">
        <w:t xml:space="preserve"> </w:t>
      </w:r>
      <w:r w:rsidRPr="00B60BD5">
        <w:rPr>
          <w:rFonts w:cs="Arial"/>
        </w:rPr>
        <w:t>պակաս</w:t>
      </w:r>
      <w:r w:rsidRPr="00B60BD5">
        <w:t xml:space="preserve"> </w:t>
      </w:r>
      <w:r w:rsidRPr="00B60BD5">
        <w:rPr>
          <w:rFonts w:cs="Arial"/>
        </w:rPr>
        <w:t>է</w:t>
      </w:r>
      <w:r w:rsidRPr="00B60BD5">
        <w:t xml:space="preserve"> </w:t>
      </w:r>
      <w:r w:rsidRPr="00B60BD5">
        <w:rPr>
          <w:rFonts w:cs="Arial"/>
        </w:rPr>
        <w:t>և</w:t>
      </w:r>
      <w:r w:rsidRPr="00B60BD5">
        <w:t xml:space="preserve"> </w:t>
      </w:r>
      <w:r w:rsidRPr="00B60BD5">
        <w:rPr>
          <w:rFonts w:cs="Arial"/>
        </w:rPr>
        <w:t>դրանք</w:t>
      </w:r>
      <w:r w:rsidRPr="00B60BD5">
        <w:t xml:space="preserve"> </w:t>
      </w:r>
      <w:r w:rsidRPr="00B60BD5">
        <w:rPr>
          <w:rFonts w:cs="Arial"/>
        </w:rPr>
        <w:t>չեն</w:t>
      </w:r>
      <w:r w:rsidRPr="00B60BD5">
        <w:t xml:space="preserve"> </w:t>
      </w:r>
      <w:r w:rsidRPr="00B60BD5">
        <w:rPr>
          <w:rFonts w:cs="Arial"/>
        </w:rPr>
        <w:t>թույլատրվում</w:t>
      </w:r>
      <w:r w:rsidRPr="00B60BD5">
        <w:t xml:space="preserve"> </w:t>
      </w:r>
      <w:r w:rsidRPr="00B60BD5">
        <w:rPr>
          <w:rFonts w:cs="Arial"/>
        </w:rPr>
        <w:t>հաշվարկային</w:t>
      </w:r>
      <w:r w:rsidRPr="00B60BD5">
        <w:t xml:space="preserve"> </w:t>
      </w:r>
      <w:r w:rsidRPr="00B60BD5">
        <w:rPr>
          <w:rFonts w:cs="Arial"/>
        </w:rPr>
        <w:t>սահմանային</w:t>
      </w:r>
      <w:r w:rsidRPr="00B60BD5">
        <w:t xml:space="preserve"> </w:t>
      </w:r>
      <w:r w:rsidRPr="00B60BD5">
        <w:rPr>
          <w:rFonts w:cs="Arial"/>
        </w:rPr>
        <w:t>վիճակով։</w:t>
      </w:r>
    </w:p>
    <w:p w14:paraId="6E2C8943"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rPr>
          <w:rFonts w:cs="Arial"/>
        </w:rPr>
        <w:t>Սալերի</w:t>
      </w:r>
      <w:r w:rsidRPr="00B60BD5">
        <w:t xml:space="preserve"> </w:t>
      </w:r>
      <w:r w:rsidRPr="00B60BD5">
        <w:rPr>
          <w:rFonts w:cs="Arial"/>
        </w:rPr>
        <w:t>քայքայման</w:t>
      </w:r>
      <w:r w:rsidRPr="00B60BD5">
        <w:t xml:space="preserve"> </w:t>
      </w:r>
      <w:r w:rsidRPr="00B60BD5">
        <w:rPr>
          <w:rFonts w:cs="Arial"/>
        </w:rPr>
        <w:t>տոկոսը</w:t>
      </w:r>
      <w:r w:rsidRPr="00B60BD5">
        <w:t xml:space="preserve"> </w:t>
      </w:r>
      <w:r w:rsidRPr="00B60BD5">
        <w:rPr>
          <w:rFonts w:cs="Arial"/>
        </w:rPr>
        <w:t>սահմանելիս</w:t>
      </w:r>
      <w:r w:rsidRPr="00B60BD5">
        <w:t xml:space="preserve"> </w:t>
      </w:r>
      <w:r w:rsidRPr="00B60BD5">
        <w:rPr>
          <w:rFonts w:cs="Arial"/>
        </w:rPr>
        <w:t>հարկ</w:t>
      </w:r>
      <w:r w:rsidRPr="00B60BD5">
        <w:t xml:space="preserve"> </w:t>
      </w:r>
      <w:r w:rsidRPr="00B60BD5">
        <w:rPr>
          <w:rFonts w:cs="Arial"/>
        </w:rPr>
        <w:t>է</w:t>
      </w:r>
      <w:r w:rsidRPr="00B60BD5">
        <w:t xml:space="preserve"> </w:t>
      </w:r>
      <w:r w:rsidRPr="00B60BD5">
        <w:rPr>
          <w:rFonts w:cs="Arial"/>
        </w:rPr>
        <w:t>ընդունել</w:t>
      </w:r>
      <w:r w:rsidRPr="00B60BD5">
        <w:rPr>
          <w:rFonts w:ascii="Cambria Math" w:hAnsi="Cambria Math" w:cs="Cambria Math"/>
        </w:rPr>
        <w:t>․</w:t>
      </w:r>
      <w:r w:rsidRPr="00B60BD5">
        <w:t xml:space="preserve"> </w:t>
      </w:r>
    </w:p>
    <w:p w14:paraId="3D9AD384" w14:textId="77777777" w:rsidR="00F108DE" w:rsidRPr="00B60BD5" w:rsidRDefault="00F108DE" w:rsidP="00D11949">
      <w:pPr>
        <w:pStyle w:val="2"/>
        <w:numPr>
          <w:ilvl w:val="0"/>
          <w:numId w:val="50"/>
        </w:numPr>
        <w:tabs>
          <w:tab w:val="left" w:pos="810"/>
          <w:tab w:val="left" w:pos="1134"/>
        </w:tabs>
        <w:spacing w:after="0"/>
        <w:ind w:left="0" w:firstLine="567"/>
        <w:rPr>
          <w:rFonts w:cs="GHEA Grapalat"/>
        </w:rPr>
      </w:pPr>
      <w:r w:rsidRPr="00B60BD5">
        <w:t>ԱՎՈՒ-ի համար՝</w:t>
      </w:r>
      <w:r w:rsidRPr="00B60BD5">
        <w:rPr>
          <w:rFonts w:cs="GHEA Grapalat"/>
        </w:rPr>
        <w:t xml:space="preserve"> </w:t>
      </w:r>
      <w:r w:rsidRPr="00B60BD5">
        <w:t>միջին գոտին, ԱՎՈՒ-ի ամբողջ երկայնքով</w:t>
      </w:r>
      <w:r w:rsidRPr="00B60BD5">
        <w:rPr>
          <w:rFonts w:cs="GHEA Grapalat"/>
        </w:rPr>
        <w:t xml:space="preserve"> </w:t>
      </w:r>
      <w:r w:rsidRPr="00B60BD5">
        <w:t>դրա</w:t>
      </w:r>
      <w:r w:rsidRPr="00B60BD5">
        <w:rPr>
          <w:rFonts w:cs="GHEA Grapalat"/>
        </w:rPr>
        <w:t xml:space="preserve"> </w:t>
      </w:r>
      <w:r w:rsidRPr="00B60BD5">
        <w:t>լայնության կեսին</w:t>
      </w:r>
      <w:r w:rsidRPr="00B60BD5">
        <w:rPr>
          <w:rFonts w:cs="GHEA Grapalat"/>
        </w:rPr>
        <w:t xml:space="preserve">  </w:t>
      </w:r>
      <w:r w:rsidRPr="00B60BD5">
        <w:t>հավասար լայնությամբ,</w:t>
      </w:r>
    </w:p>
    <w:p w14:paraId="77B13250" w14:textId="77777777" w:rsidR="00F108DE" w:rsidRPr="00B60BD5" w:rsidRDefault="00F108DE" w:rsidP="00D11949">
      <w:pPr>
        <w:pStyle w:val="2"/>
        <w:numPr>
          <w:ilvl w:val="0"/>
          <w:numId w:val="109"/>
        </w:numPr>
        <w:tabs>
          <w:tab w:val="left" w:pos="810"/>
          <w:tab w:val="left" w:pos="1134"/>
        </w:tabs>
        <w:spacing w:after="0"/>
        <w:ind w:left="0" w:firstLine="567"/>
      </w:pPr>
      <w:r w:rsidRPr="00B60BD5">
        <w:t>ղեկուղիների և ծածկույթի այլ տարրերի համար՝ սալերի շարք</w:t>
      </w:r>
      <w:r w:rsidRPr="00B60BD5">
        <w:rPr>
          <w:rFonts w:cs="GHEA Grapalat"/>
        </w:rPr>
        <w:t xml:space="preserve">, </w:t>
      </w:r>
      <w:r w:rsidRPr="00B60BD5">
        <w:t>որոնք</w:t>
      </w:r>
      <w:r w:rsidRPr="00B60BD5">
        <w:rPr>
          <w:rFonts w:cs="GHEA Grapalat"/>
        </w:rPr>
        <w:t xml:space="preserve"> </w:t>
      </w:r>
      <w:r w:rsidRPr="00B60BD5">
        <w:t>կրում</w:t>
      </w:r>
      <w:r w:rsidRPr="00B60BD5">
        <w:rPr>
          <w:rFonts w:cs="GHEA Grapalat"/>
        </w:rPr>
        <w:t xml:space="preserve"> </w:t>
      </w:r>
      <w:r w:rsidRPr="00B60BD5">
        <w:t>են</w:t>
      </w:r>
      <w:r w:rsidRPr="00B60BD5">
        <w:rPr>
          <w:rFonts w:cs="GHEA Grapalat"/>
        </w:rPr>
        <w:t xml:space="preserve"> </w:t>
      </w:r>
      <w:r w:rsidRPr="00B60BD5">
        <w:t>օդանավերի հիմնական հենարանների բեռնվածքների</w:t>
      </w:r>
      <w:r w:rsidRPr="00B60BD5">
        <w:rPr>
          <w:rFonts w:cs="GHEA Grapalat"/>
        </w:rPr>
        <w:t xml:space="preserve"> </w:t>
      </w:r>
      <w:r w:rsidRPr="00B60BD5">
        <w:t xml:space="preserve">ազդեցությունը, </w:t>
      </w:r>
    </w:p>
    <w:p w14:paraId="63E40C37" w14:textId="77777777" w:rsidR="00F108DE" w:rsidRPr="00B60BD5" w:rsidRDefault="00F108DE" w:rsidP="00D11949">
      <w:pPr>
        <w:pStyle w:val="2"/>
        <w:numPr>
          <w:ilvl w:val="0"/>
          <w:numId w:val="109"/>
        </w:numPr>
        <w:tabs>
          <w:tab w:val="left" w:pos="810"/>
          <w:tab w:val="left" w:pos="1134"/>
        </w:tabs>
        <w:spacing w:after="0"/>
        <w:ind w:left="0" w:firstLine="567"/>
        <w:rPr>
          <w:rFonts w:cs="GHEA Grapalat"/>
        </w:rPr>
      </w:pPr>
      <w:r w:rsidRPr="00B60BD5">
        <w:t>կայանատեղերի և կառամատույցների համար՝ ամբողջ աշխատանքային տարածքը։</w:t>
      </w:r>
      <w:r w:rsidRPr="00B60BD5">
        <w:rPr>
          <w:rFonts w:cs="GHEA Grapalat"/>
        </w:rPr>
        <w:t xml:space="preserve"> </w:t>
      </w:r>
    </w:p>
    <w:p w14:paraId="3EB57C36"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 xml:space="preserve">Ծածկույթի ուժեղացման նախագծով հարկ է նախատեսել նախնական հետազոտություն՝ թերությունների առաջացման պատճառները որոշելու և հետագայում վերացնելու համար, հիմնատակի նախնական նորոգում և քայքայված ծածկույթի վերականգնում՝ ներառյալ առկա ծածկույթների 2.5 սմ-ից ավելի ելուստների, փոսերի և այլ անհարթությունների դեպքում հարթեցնող շերտի տեղադրումը,  ինչպես նաև ջրահեռացման և ցամաքեցնող համակարգերի վերականգնումը և զարգացումը, ջրահեռացման համակարգի բացակայության դեպքում՝ դրա տեղադրման անհրաժեշտությունը։  </w:t>
      </w:r>
    </w:p>
    <w:p w14:paraId="536B027A"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Կոշտ ծածկույթները կարող են ուժեղացվել  կոշտ ծածկույթների բոլոր տեսակներով և ասֆալտբետոնով՝ ելնելով առկա ծածկույթների կրողունակության առավել արդյունավետ օգտագործումից, հաշվի առնելով կոնկրետ պայմանները: Միաձույլ երկաթբետոնե ծածկույթները հարկ է ուժեղացնել, որպես կանոն, միաձույլ երկաթբետոնով կամ ասֆալտբետոնով, նախալարված սալերից պատրաստված հավաքովի ծածկույթները՝ նախալարված սալերից կամ ասֆալտբետոնից պատրաստված հավաքովի ծածկույթներով:</w:t>
      </w:r>
    </w:p>
    <w:p w14:paraId="4B4ADA83"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lastRenderedPageBreak/>
        <w:t xml:space="preserve">Գոյություն ունեցող կոշտ միաձույլ ծածկույթների վերին կրող շերտը (շերտերը), որոնք վերաբերվում են քայքայման III և IV դասերին (աղյուսակ 14), որպես կանոն, հարկ է ուժեղացումից առաջ ենթարկել կազմատման կամ մասնատման։ </w:t>
      </w:r>
    </w:p>
    <w:p w14:paraId="11ADA56A"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 xml:space="preserve">Ուժեղացման համար կոշտ աերոդրոմների ծածկույթների նախապատրաստման դեպքում օդանավերի գետնավարման տեղամասերում հնարավոր է ծածկույթների փոխարինման տարբերակ՝ վերանորոգման աշխատանքներ կատարելու միջոցով այլ տեղամասերում թերությունների և դրանց առաջացման պատճառների միաժամանակյա վերացումով: </w:t>
      </w:r>
    </w:p>
    <w:p w14:paraId="4DAF9478"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Հավաքովի սալերով հավաքովի ծածկույթներն ուժեղացնելու դեպքում ուժեղացման շերտի կարերը գոյություն ունեցող ծածկույթի կարերի նկատմամբ հարկ է տեղաշարժել ոչ պակաս 0</w:t>
      </w:r>
      <w:r w:rsidRPr="00B60BD5">
        <w:rPr>
          <w:rFonts w:ascii="Cambria Math" w:hAnsi="Cambria Math"/>
        </w:rPr>
        <w:t>․</w:t>
      </w:r>
      <w:r w:rsidRPr="00B60BD5">
        <w:t>5 մ-ով երկայնական և 1 մ-ով լայնական կարերի համար։</w:t>
      </w:r>
    </w:p>
    <w:p w14:paraId="63DFABF0" w14:textId="77777777" w:rsidR="00F108DE" w:rsidRPr="00B60BD5" w:rsidRDefault="00F108DE" w:rsidP="00F108DE">
      <w:pPr>
        <w:pStyle w:val="1"/>
        <w:numPr>
          <w:ilvl w:val="0"/>
          <w:numId w:val="8"/>
        </w:numPr>
        <w:tabs>
          <w:tab w:val="clear" w:pos="709"/>
          <w:tab w:val="clear" w:pos="1080"/>
          <w:tab w:val="clear" w:pos="1276"/>
          <w:tab w:val="left" w:pos="1134"/>
        </w:tabs>
        <w:ind w:left="0" w:firstLine="567"/>
        <w:rPr>
          <w:rFonts w:cs="GHEA Grapalat"/>
        </w:rPr>
      </w:pPr>
      <w:r w:rsidRPr="00B60BD5">
        <w:t>Միաձույլ կոշտ ծածկույթները միաձույլ բետոնով, ամրանաբետոնով կամ երկաթբետոնով ուժեղացման դեպքում պետք է կատարվեն երկշերտ ծածկույթների նկատմամբ պահանջները: Երկուսից ավելի շերտերի դեպքում ստորինը պետք է համարել վերին շերտի տակ անմիջապես գտնվող շերտը, իսկ մնացած շերտերը պետք է դիտարկել որպես արհեստական</w:t>
      </w:r>
      <w:r w:rsidRPr="00B60BD5">
        <w:rPr>
          <w:rFonts w:ascii="Cambria Math" w:hAnsi="Cambria Math" w:cs="Cambria Math"/>
        </w:rPr>
        <w:t xml:space="preserve"> </w:t>
      </w:r>
      <w:r w:rsidRPr="00B60BD5">
        <w:rPr>
          <w:rFonts w:cs="GHEA Grapalat"/>
        </w:rPr>
        <w:t>հիմնատակեր:</w:t>
      </w:r>
    </w:p>
    <w:p w14:paraId="16D4090E"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 xml:space="preserve">Կոշտ ծածկույթները հավաքովի նախալարված երկաթբետոնե սալերով ուժեղացման դեպքում սալերի հպումը հիմնատակի հետ ապահովելու համար գոյություն ունեցող ծածկույթների և հավաքովի սալերի միջև, անկախ գոյություն ունեցող ծածկույթի հարթ լինելուց, հարկ է պարտադիր տեղադրել ավազացեմենտից հարթեցնող շերտ առնվազն 3 սմ միջին հաստությամբ։ Այս դեպքում բաժանարար միջնաշերտ չի տեղադրվում:  </w:t>
      </w:r>
    </w:p>
    <w:p w14:paraId="5F6C2305"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Ասֆալտբետոնե շերտերի ընդհանուր նվազագույն հաստությունը կոշտ ծածկույթների ուժեղացման դեպքում պետք է համապատասխանի 13-րդ աղյուսակին: Կոշտ ծածկույթները ասֆալտբետոնով ուժեղացման համար բոլոր շերտերում պետք է կիրառվեն միայն խիտ ասֆալտբետոնե խառնուրդներ:</w:t>
      </w:r>
    </w:p>
    <w:p w14:paraId="528854DA"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 xml:space="preserve">Ոչ կոշտ ծածկույթների ուժեղացումը կարող է իրականացվել բոլոր տեսակի ոչ կոշտ և կոշտ ծածկույթներով: Ոչ կոշտ ծածկույթների ուժեղացումը կոշտ ծածկույթներով հարկ է իրականացնել բաժանարար միջնաշերտով,  անհրաժեշտության դեպքում, հարթեցնող շերտով: </w:t>
      </w:r>
    </w:p>
    <w:p w14:paraId="532C0776"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 xml:space="preserve">Գոյություն ունեցող կոշտ ծածկույթները ասֆալտբետոնով ուժեղացման դեպքում հարկ է կիրառել ամրանավորում, ասֆալտբետոնում դեֆորմացիոն կարերի հատում և այլ միջոցառումներ՝ ուղղված ուժեղացման և հարթեցնող շերտերում արտացոլվող ճաքերի առաջացման </w:t>
      </w:r>
      <w:r w:rsidRPr="00B60BD5">
        <w:lastRenderedPageBreak/>
        <w:t>հավանականության նվազեցմանը: Թույլատրվում է գոյություն ունեցող կոշտ ծածկույթների վերին շերտի մասնատում:</w:t>
      </w:r>
    </w:p>
    <w:p w14:paraId="5B2712A8"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Ասֆալտբետոնե ուժեղացման շերտի ամրանավորումը ցանցերով (հատուկ արտադրված այդ նպատակի համար) անհրաժեշտ է նախատեել A, B և C դասերի աերոդրոմների համար:</w:t>
      </w:r>
    </w:p>
    <w:p w14:paraId="05039A3D"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Կոշտ ծածկույթները ասֆալտբետոնով ուժեղացնելու դեպքում, անկախ դրանց վիճակից, ուժեղացման շերտի ցանցերով ամրանավորումն անհրաժեշտ է նախատեսել</w:t>
      </w:r>
      <w:r w:rsidRPr="00B60BD5">
        <w:rPr>
          <w:rFonts w:ascii="Cambria Math" w:hAnsi="Cambria Math" w:cs="Cambria Math"/>
        </w:rPr>
        <w:t>․</w:t>
      </w:r>
    </w:p>
    <w:p w14:paraId="7640DC84" w14:textId="77777777" w:rsidR="00F108DE" w:rsidRPr="00B60BD5" w:rsidRDefault="00F108DE" w:rsidP="00D11949">
      <w:pPr>
        <w:pStyle w:val="2"/>
        <w:numPr>
          <w:ilvl w:val="0"/>
          <w:numId w:val="51"/>
        </w:numPr>
        <w:tabs>
          <w:tab w:val="clear" w:pos="993"/>
          <w:tab w:val="left" w:pos="900"/>
          <w:tab w:val="left" w:pos="1134"/>
        </w:tabs>
        <w:spacing w:after="0"/>
        <w:ind w:left="0" w:firstLine="567"/>
      </w:pPr>
      <w:r w:rsidRPr="00B60BD5">
        <w:t>օդանավերի շարժիչների համակարգված մեկնարկի և փորձարկման տեղերում,</w:t>
      </w:r>
    </w:p>
    <w:p w14:paraId="3158A34C" w14:textId="77777777" w:rsidR="00F108DE" w:rsidRPr="00B60BD5" w:rsidRDefault="00F108DE" w:rsidP="00D11949">
      <w:pPr>
        <w:pStyle w:val="2"/>
        <w:numPr>
          <w:ilvl w:val="0"/>
          <w:numId w:val="109"/>
        </w:numPr>
        <w:tabs>
          <w:tab w:val="clear" w:pos="993"/>
          <w:tab w:val="left" w:pos="900"/>
          <w:tab w:val="left" w:pos="1134"/>
        </w:tabs>
        <w:spacing w:after="0"/>
        <w:ind w:left="0" w:firstLine="567"/>
      </w:pPr>
      <w:r w:rsidRPr="00B60BD5">
        <w:t>ղեկ</w:t>
      </w:r>
      <w:r w:rsidRPr="00B60BD5">
        <w:rPr>
          <w:rFonts w:cs="GHEA Grapalat"/>
        </w:rPr>
        <w:t>ուղիների</w:t>
      </w:r>
      <w:r w:rsidRPr="00B60BD5">
        <w:t xml:space="preserve"> և ԱՎՈՒ -ի </w:t>
      </w:r>
      <w:r w:rsidRPr="00B60BD5">
        <w:rPr>
          <w:rFonts w:cs="GHEA Grapalat"/>
        </w:rPr>
        <w:t>հարման</w:t>
      </w:r>
      <w:r w:rsidRPr="00B60BD5">
        <w:t xml:space="preserve"> </w:t>
      </w:r>
      <w:r w:rsidRPr="00B60BD5">
        <w:rPr>
          <w:rFonts w:cs="GHEA Grapalat"/>
        </w:rPr>
        <w:t>տեղամասերում</w:t>
      </w:r>
      <w:r w:rsidRPr="00B60BD5">
        <w:t>,</w:t>
      </w:r>
    </w:p>
    <w:p w14:paraId="307D7174" w14:textId="77777777" w:rsidR="00F108DE" w:rsidRPr="00B60BD5" w:rsidRDefault="00F108DE" w:rsidP="00D11949">
      <w:pPr>
        <w:pStyle w:val="2"/>
        <w:numPr>
          <w:ilvl w:val="0"/>
          <w:numId w:val="109"/>
        </w:numPr>
        <w:tabs>
          <w:tab w:val="clear" w:pos="993"/>
          <w:tab w:val="left" w:pos="900"/>
          <w:tab w:val="left" w:pos="1134"/>
        </w:tabs>
        <w:spacing w:after="0"/>
        <w:ind w:left="0" w:firstLine="567"/>
      </w:pPr>
      <w:r w:rsidRPr="00B60BD5">
        <w:t>շարժիչների նախնական արձակման (մեկնարկի) տեղերում՝ մայրուղային ղեկուղու ամբողջ լայնությամբ, ուժեղացված տեղամասի 20 մ երկարությամբ,</w:t>
      </w:r>
    </w:p>
    <w:p w14:paraId="5776369F" w14:textId="77777777" w:rsidR="00F108DE" w:rsidRPr="00B60BD5" w:rsidRDefault="00F108DE" w:rsidP="00D11949">
      <w:pPr>
        <w:pStyle w:val="2"/>
        <w:numPr>
          <w:ilvl w:val="0"/>
          <w:numId w:val="109"/>
        </w:numPr>
        <w:tabs>
          <w:tab w:val="clear" w:pos="993"/>
          <w:tab w:val="left" w:pos="900"/>
          <w:tab w:val="left" w:pos="1134"/>
        </w:tabs>
        <w:spacing w:after="0"/>
        <w:ind w:left="0" w:firstLine="567"/>
      </w:pPr>
      <w:r w:rsidRPr="00B60BD5">
        <w:t xml:space="preserve">ԱՎՈՒ-ի վերջնային տեղամասերի </w:t>
      </w:r>
      <w:r w:rsidRPr="00B60BD5">
        <w:rPr>
          <w:rFonts w:cs="GHEA Grapalat"/>
        </w:rPr>
        <w:t>ամբողջ</w:t>
      </w:r>
      <w:r w:rsidRPr="00B60BD5">
        <w:t xml:space="preserve"> </w:t>
      </w:r>
      <w:r w:rsidRPr="00B60BD5">
        <w:rPr>
          <w:rFonts w:cs="GHEA Grapalat"/>
        </w:rPr>
        <w:t>լայնությամբ</w:t>
      </w:r>
      <w:r w:rsidRPr="00B60BD5">
        <w:t>, 150մ երկարությամբ,</w:t>
      </w:r>
    </w:p>
    <w:p w14:paraId="6D1A568A" w14:textId="77777777" w:rsidR="00F108DE" w:rsidRPr="00B60BD5" w:rsidRDefault="00F108DE" w:rsidP="00D11949">
      <w:pPr>
        <w:pStyle w:val="2"/>
        <w:numPr>
          <w:ilvl w:val="0"/>
          <w:numId w:val="109"/>
        </w:numPr>
        <w:tabs>
          <w:tab w:val="clear" w:pos="993"/>
          <w:tab w:val="left" w:pos="900"/>
          <w:tab w:val="left" w:pos="1134"/>
        </w:tabs>
        <w:spacing w:after="0"/>
        <w:ind w:left="0" w:firstLine="567"/>
        <w:rPr>
          <w:b/>
          <w:bCs/>
        </w:rPr>
      </w:pPr>
      <w:r w:rsidRPr="00B60BD5">
        <w:t xml:space="preserve">խմբային կայանատեղերի ամբողջ լայնությամբ՝ օդանավերի հիմնական հենարանների և շարժիչների տեղակայման գծի երկայնքով, ներառյալ գազային շիթերի ազդեցության գոտին: </w:t>
      </w:r>
      <w:bookmarkStart w:id="4" w:name="i322700"/>
    </w:p>
    <w:p w14:paraId="2676D1BD" w14:textId="77777777" w:rsidR="00F108DE" w:rsidRPr="00B60BD5" w:rsidRDefault="00F108DE" w:rsidP="00F108DE">
      <w:pPr>
        <w:spacing w:line="360" w:lineRule="auto"/>
        <w:ind w:left="142" w:right="142"/>
        <w:jc w:val="right"/>
        <w:outlineLvl w:val="1"/>
        <w:rPr>
          <w:rFonts w:ascii="GHEA Grapalat" w:hAnsi="GHEA Grapalat"/>
          <w:b/>
          <w:bCs/>
          <w:lang w:val="hy-AM"/>
        </w:rPr>
      </w:pPr>
      <w:r w:rsidRPr="00B60BD5">
        <w:rPr>
          <w:rFonts w:ascii="GHEA Grapalat" w:hAnsi="GHEA Grapalat"/>
          <w:b/>
          <w:bCs/>
          <w:lang w:val="hy-AM"/>
        </w:rPr>
        <w:t>Աղյուսակ 15</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86"/>
        <w:gridCol w:w="7587"/>
        <w:gridCol w:w="2317"/>
      </w:tblGrid>
      <w:tr w:rsidR="00F108DE" w:rsidRPr="00D72953" w14:paraId="61AC00B4" w14:textId="77777777" w:rsidTr="004A0B7A">
        <w:trPr>
          <w:trHeight w:val="20"/>
          <w:jc w:val="center"/>
        </w:trPr>
        <w:tc>
          <w:tcPr>
            <w:tcW w:w="431" w:type="pct"/>
            <w:shd w:val="clear" w:color="auto" w:fill="FFFFFF"/>
          </w:tcPr>
          <w:p w14:paraId="3758FED3" w14:textId="77777777" w:rsidR="00F108DE" w:rsidRPr="00B60BD5" w:rsidRDefault="00F108DE" w:rsidP="004A0B7A">
            <w:pPr>
              <w:spacing w:line="360" w:lineRule="auto"/>
              <w:ind w:left="142" w:right="142"/>
              <w:jc w:val="center"/>
              <w:rPr>
                <w:rFonts w:ascii="GHEA Grapalat" w:hAnsi="GHEA Grapalat"/>
                <w:b/>
                <w:color w:val="000000"/>
                <w:lang w:val="hy-AM"/>
              </w:rPr>
            </w:pPr>
            <w:r w:rsidRPr="00B60BD5">
              <w:rPr>
                <w:rFonts w:ascii="GHEA Grapalat" w:hAnsi="GHEA Grapalat"/>
                <w:b/>
                <w:color w:val="000000"/>
                <w:lang w:val="hy-AM"/>
              </w:rPr>
              <w:t>Հ/Հ</w:t>
            </w:r>
          </w:p>
        </w:tc>
        <w:tc>
          <w:tcPr>
            <w:tcW w:w="3536" w:type="pct"/>
            <w:shd w:val="clear" w:color="auto" w:fill="FFFFFF"/>
            <w:vAlign w:val="center"/>
            <w:hideMark/>
          </w:tcPr>
          <w:p w14:paraId="6C34C336" w14:textId="77777777" w:rsidR="00F108DE" w:rsidRPr="00B60BD5" w:rsidRDefault="00F108DE" w:rsidP="004A0B7A">
            <w:pPr>
              <w:spacing w:line="360" w:lineRule="auto"/>
              <w:ind w:left="142" w:right="142"/>
              <w:jc w:val="center"/>
              <w:rPr>
                <w:rFonts w:ascii="GHEA Grapalat" w:hAnsi="GHEA Grapalat"/>
                <w:b/>
                <w:color w:val="000000"/>
                <w:lang w:val="hy-AM"/>
              </w:rPr>
            </w:pPr>
            <w:r w:rsidRPr="00B60BD5">
              <w:rPr>
                <w:rFonts w:ascii="GHEA Grapalat" w:hAnsi="GHEA Grapalat"/>
                <w:b/>
                <w:color w:val="000000"/>
                <w:lang w:val="hy-AM"/>
              </w:rPr>
              <w:t xml:space="preserve">Առավել ցուրտ ամսվա օդի միջին ամսական </w:t>
            </w:r>
          </w:p>
          <w:p w14:paraId="3F31D14C" w14:textId="77777777" w:rsidR="00F108DE" w:rsidRPr="00B60BD5" w:rsidRDefault="00F108DE" w:rsidP="004A0B7A">
            <w:pPr>
              <w:spacing w:line="360" w:lineRule="auto"/>
              <w:ind w:left="142" w:right="142"/>
              <w:jc w:val="center"/>
              <w:rPr>
                <w:rFonts w:ascii="GHEA Grapalat" w:hAnsi="GHEA Grapalat"/>
                <w:b/>
                <w:color w:val="000000"/>
                <w:lang w:val="ru-RU"/>
              </w:rPr>
            </w:pPr>
            <w:r w:rsidRPr="00B60BD5">
              <w:rPr>
                <w:rFonts w:ascii="GHEA Grapalat" w:hAnsi="GHEA Grapalat"/>
                <w:b/>
                <w:color w:val="000000"/>
                <w:lang w:val="hy-AM"/>
              </w:rPr>
              <w:t>ջերմաստիճանը</w:t>
            </w:r>
            <w:r w:rsidRPr="00B60BD5">
              <w:rPr>
                <w:rFonts w:ascii="GHEA Grapalat" w:hAnsi="GHEA Grapalat"/>
                <w:b/>
                <w:color w:val="000000"/>
                <w:lang w:val="ru-RU"/>
              </w:rPr>
              <w:t>, °С</w:t>
            </w:r>
          </w:p>
        </w:tc>
        <w:tc>
          <w:tcPr>
            <w:tcW w:w="1033" w:type="pct"/>
            <w:shd w:val="clear" w:color="auto" w:fill="FFFFFF"/>
            <w:vAlign w:val="center"/>
            <w:hideMark/>
          </w:tcPr>
          <w:p w14:paraId="753732FD" w14:textId="77777777" w:rsidR="00F108DE" w:rsidRPr="00B60BD5" w:rsidRDefault="00F108DE" w:rsidP="004A0B7A">
            <w:pPr>
              <w:spacing w:line="360" w:lineRule="auto"/>
              <w:ind w:left="142" w:right="142"/>
              <w:jc w:val="center"/>
              <w:rPr>
                <w:rFonts w:ascii="GHEA Grapalat" w:hAnsi="GHEA Grapalat"/>
                <w:b/>
                <w:color w:val="000000"/>
                <w:lang w:val="hy-AM"/>
              </w:rPr>
            </w:pPr>
            <w:r w:rsidRPr="00B60BD5">
              <w:rPr>
                <w:rFonts w:ascii="GHEA Grapalat" w:hAnsi="GHEA Grapalat"/>
                <w:b/>
                <w:color w:val="000000"/>
                <w:lang w:val="hy-AM"/>
              </w:rPr>
              <w:t xml:space="preserve">Հեռավորությունը դեֆորմացիոն կարերի միջև (մ)  </w:t>
            </w:r>
          </w:p>
        </w:tc>
      </w:tr>
      <w:tr w:rsidR="00F108DE" w:rsidRPr="00B60BD5" w14:paraId="2F4E80CE" w14:textId="77777777" w:rsidTr="004A0B7A">
        <w:trPr>
          <w:trHeight w:val="20"/>
          <w:jc w:val="center"/>
        </w:trPr>
        <w:tc>
          <w:tcPr>
            <w:tcW w:w="431" w:type="pct"/>
            <w:shd w:val="clear" w:color="auto" w:fill="FFFFFF"/>
          </w:tcPr>
          <w:p w14:paraId="1EA3EFB4" w14:textId="77777777" w:rsidR="00F108DE" w:rsidRPr="00B60BD5" w:rsidRDefault="00F108DE" w:rsidP="00F108DE">
            <w:pPr>
              <w:pStyle w:val="ListParagraph"/>
              <w:numPr>
                <w:ilvl w:val="0"/>
                <w:numId w:val="52"/>
              </w:numPr>
              <w:tabs>
                <w:tab w:val="left" w:pos="444"/>
              </w:tabs>
              <w:spacing w:after="0" w:line="360" w:lineRule="auto"/>
              <w:ind w:left="142" w:right="142" w:firstLine="0"/>
              <w:jc w:val="center"/>
              <w:rPr>
                <w:rFonts w:ascii="GHEA Grapalat" w:hAnsi="GHEA Grapalat"/>
                <w:color w:val="000000"/>
                <w:lang w:val="hy-AM"/>
              </w:rPr>
            </w:pPr>
          </w:p>
        </w:tc>
        <w:tc>
          <w:tcPr>
            <w:tcW w:w="3536" w:type="pct"/>
            <w:shd w:val="clear" w:color="auto" w:fill="FFFFFF"/>
            <w:hideMark/>
          </w:tcPr>
          <w:p w14:paraId="122F9EF7" w14:textId="77777777" w:rsidR="00F108DE" w:rsidRPr="00B60BD5" w:rsidRDefault="00F108DE" w:rsidP="004A0B7A">
            <w:pPr>
              <w:spacing w:line="360" w:lineRule="auto"/>
              <w:ind w:left="142" w:right="142"/>
              <w:jc w:val="both"/>
              <w:rPr>
                <w:rFonts w:ascii="GHEA Grapalat" w:hAnsi="GHEA Grapalat"/>
                <w:color w:val="000000"/>
              </w:rPr>
            </w:pPr>
            <w:r w:rsidRPr="00B60BD5">
              <w:rPr>
                <w:rFonts w:ascii="GHEA Grapalat" w:hAnsi="GHEA Grapalat"/>
                <w:color w:val="000000"/>
                <w:lang w:val="hy-AM"/>
              </w:rPr>
              <w:t xml:space="preserve">Մինուս </w:t>
            </w:r>
            <w:r w:rsidRPr="00B60BD5">
              <w:rPr>
                <w:rFonts w:ascii="GHEA Grapalat" w:hAnsi="GHEA Grapalat"/>
                <w:color w:val="000000"/>
              </w:rPr>
              <w:t xml:space="preserve">5 </w:t>
            </w:r>
            <w:r w:rsidRPr="00B60BD5">
              <w:rPr>
                <w:rFonts w:ascii="GHEA Grapalat" w:hAnsi="GHEA Grapalat"/>
                <w:color w:val="000000"/>
                <w:lang w:val="hy-AM"/>
              </w:rPr>
              <w:t>և ավելին</w:t>
            </w:r>
          </w:p>
        </w:tc>
        <w:tc>
          <w:tcPr>
            <w:tcW w:w="1033" w:type="pct"/>
            <w:shd w:val="clear" w:color="auto" w:fill="FFFFFF"/>
            <w:hideMark/>
          </w:tcPr>
          <w:p w14:paraId="47F223A6"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25 - 35</w:t>
            </w:r>
          </w:p>
        </w:tc>
      </w:tr>
      <w:tr w:rsidR="00F108DE" w:rsidRPr="00B60BD5" w14:paraId="675A24C4" w14:textId="77777777" w:rsidTr="004A0B7A">
        <w:trPr>
          <w:trHeight w:val="20"/>
          <w:jc w:val="center"/>
        </w:trPr>
        <w:tc>
          <w:tcPr>
            <w:tcW w:w="431" w:type="pct"/>
            <w:shd w:val="clear" w:color="auto" w:fill="FFFFFF"/>
          </w:tcPr>
          <w:p w14:paraId="71B02F15" w14:textId="77777777" w:rsidR="00F108DE" w:rsidRPr="00B60BD5" w:rsidRDefault="00F108DE" w:rsidP="00F108DE">
            <w:pPr>
              <w:pStyle w:val="ListParagraph"/>
              <w:numPr>
                <w:ilvl w:val="0"/>
                <w:numId w:val="52"/>
              </w:numPr>
              <w:tabs>
                <w:tab w:val="left" w:pos="444"/>
              </w:tabs>
              <w:spacing w:after="0" w:line="360" w:lineRule="auto"/>
              <w:ind w:left="142" w:right="142" w:firstLine="0"/>
              <w:jc w:val="center"/>
              <w:rPr>
                <w:rFonts w:ascii="GHEA Grapalat" w:hAnsi="GHEA Grapalat"/>
                <w:color w:val="000000"/>
                <w:lang w:val="hy-AM"/>
              </w:rPr>
            </w:pPr>
          </w:p>
        </w:tc>
        <w:tc>
          <w:tcPr>
            <w:tcW w:w="3536" w:type="pct"/>
            <w:shd w:val="clear" w:color="auto" w:fill="FFFFFF"/>
            <w:hideMark/>
          </w:tcPr>
          <w:p w14:paraId="0F0B2714" w14:textId="77777777" w:rsidR="00F108DE" w:rsidRPr="00B60BD5" w:rsidRDefault="00F108DE" w:rsidP="004A0B7A">
            <w:pPr>
              <w:spacing w:line="360" w:lineRule="auto"/>
              <w:ind w:left="142" w:right="142"/>
              <w:jc w:val="both"/>
              <w:rPr>
                <w:rFonts w:ascii="GHEA Grapalat" w:hAnsi="GHEA Grapalat"/>
                <w:color w:val="000000"/>
                <w:lang w:val="hy-AM"/>
              </w:rPr>
            </w:pPr>
            <w:r w:rsidRPr="00B60BD5">
              <w:rPr>
                <w:rFonts w:ascii="GHEA Grapalat" w:hAnsi="GHEA Grapalat"/>
                <w:color w:val="000000"/>
                <w:lang w:val="hy-AM"/>
              </w:rPr>
              <w:t>Ցածր մինուս  5-ից մինչև մինուս 15</w:t>
            </w:r>
          </w:p>
        </w:tc>
        <w:tc>
          <w:tcPr>
            <w:tcW w:w="1033" w:type="pct"/>
            <w:shd w:val="clear" w:color="auto" w:fill="FFFFFF"/>
            <w:hideMark/>
          </w:tcPr>
          <w:p w14:paraId="39E6D3DA"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15 - 25</w:t>
            </w:r>
          </w:p>
        </w:tc>
      </w:tr>
      <w:tr w:rsidR="00F108DE" w:rsidRPr="00B60BD5" w14:paraId="23584641" w14:textId="77777777" w:rsidTr="004A0B7A">
        <w:trPr>
          <w:trHeight w:val="20"/>
          <w:jc w:val="center"/>
        </w:trPr>
        <w:tc>
          <w:tcPr>
            <w:tcW w:w="431" w:type="pct"/>
            <w:shd w:val="clear" w:color="auto" w:fill="FFFFFF"/>
          </w:tcPr>
          <w:p w14:paraId="0841537D" w14:textId="77777777" w:rsidR="00F108DE" w:rsidRPr="00B60BD5" w:rsidRDefault="00F108DE" w:rsidP="00F108DE">
            <w:pPr>
              <w:pStyle w:val="ListParagraph"/>
              <w:numPr>
                <w:ilvl w:val="0"/>
                <w:numId w:val="52"/>
              </w:numPr>
              <w:tabs>
                <w:tab w:val="left" w:pos="444"/>
              </w:tabs>
              <w:spacing w:after="0" w:line="360" w:lineRule="auto"/>
              <w:ind w:left="142" w:right="142" w:firstLine="0"/>
              <w:jc w:val="center"/>
              <w:rPr>
                <w:rFonts w:ascii="GHEA Grapalat" w:hAnsi="GHEA Grapalat"/>
                <w:color w:val="000000"/>
                <w:lang w:val="hy-AM"/>
              </w:rPr>
            </w:pPr>
          </w:p>
        </w:tc>
        <w:tc>
          <w:tcPr>
            <w:tcW w:w="3536" w:type="pct"/>
            <w:shd w:val="clear" w:color="auto" w:fill="FFFFFF"/>
            <w:hideMark/>
          </w:tcPr>
          <w:p w14:paraId="4D2CA58C" w14:textId="77777777" w:rsidR="00F108DE" w:rsidRPr="00B60BD5" w:rsidRDefault="00F108DE" w:rsidP="004A0B7A">
            <w:pPr>
              <w:spacing w:line="360" w:lineRule="auto"/>
              <w:ind w:left="142" w:right="142"/>
              <w:rPr>
                <w:rFonts w:ascii="GHEA Grapalat" w:hAnsi="GHEA Grapalat"/>
                <w:color w:val="000000"/>
                <w:lang w:val="hy-AM"/>
              </w:rPr>
            </w:pPr>
            <w:r w:rsidRPr="00B60BD5">
              <w:rPr>
                <w:rFonts w:ascii="GHEA Grapalat" w:hAnsi="GHEA Grapalat"/>
                <w:color w:val="000000"/>
                <w:lang w:val="hy-AM"/>
              </w:rPr>
              <w:t>Ցածր մինուս 15-ից կամ ջերմաստիճանի անցման քանակը 0 °С-ի վրայով տարեկան 50 անգամից ավելի</w:t>
            </w:r>
          </w:p>
        </w:tc>
        <w:tc>
          <w:tcPr>
            <w:tcW w:w="1033" w:type="pct"/>
            <w:shd w:val="clear" w:color="auto" w:fill="FFFFFF"/>
            <w:hideMark/>
          </w:tcPr>
          <w:p w14:paraId="44D7BC1C"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10 - 15</w:t>
            </w:r>
          </w:p>
        </w:tc>
      </w:tr>
    </w:tbl>
    <w:p w14:paraId="0C8BFB6A" w14:textId="77777777" w:rsidR="00F108DE" w:rsidRPr="00B60BD5" w:rsidRDefault="00F108DE" w:rsidP="00F108DE">
      <w:pPr>
        <w:tabs>
          <w:tab w:val="left" w:pos="990"/>
        </w:tabs>
        <w:spacing w:line="360" w:lineRule="auto"/>
        <w:ind w:firstLine="540"/>
        <w:jc w:val="both"/>
        <w:outlineLvl w:val="1"/>
        <w:rPr>
          <w:b/>
          <w:bCs/>
          <w:color w:val="000000"/>
          <w:lang w:val="hy-AM"/>
        </w:rPr>
      </w:pPr>
    </w:p>
    <w:p w14:paraId="7138D624" w14:textId="77777777" w:rsidR="00F108DE" w:rsidRPr="00B60BD5" w:rsidRDefault="00F108DE" w:rsidP="00F108DE">
      <w:pPr>
        <w:pStyle w:val="1"/>
        <w:numPr>
          <w:ilvl w:val="0"/>
          <w:numId w:val="8"/>
        </w:numPr>
        <w:tabs>
          <w:tab w:val="clear" w:pos="709"/>
          <w:tab w:val="clear" w:pos="1080"/>
          <w:tab w:val="clear" w:pos="1276"/>
          <w:tab w:val="left" w:pos="1134"/>
        </w:tabs>
        <w:ind w:left="0" w:firstLine="567"/>
        <w:rPr>
          <w:bCs/>
        </w:rPr>
      </w:pPr>
      <w:r w:rsidRPr="00B60BD5">
        <w:t xml:space="preserve">Դեֆորմացիոն կարերի միջև հեռավորությունները պետք է լինեն </w:t>
      </w:r>
      <w:r w:rsidRPr="00B60BD5">
        <w:rPr>
          <w:bCs/>
        </w:rPr>
        <w:t>գոյություն ունեցող</w:t>
      </w:r>
      <w:r w:rsidRPr="00B60BD5">
        <w:t xml:space="preserve"> ծածկույթի սալի երկարության </w:t>
      </w:r>
      <w:r w:rsidRPr="00B60BD5">
        <w:rPr>
          <w:bCs/>
        </w:rPr>
        <w:t>բազմապատիկի չափ:</w:t>
      </w:r>
    </w:p>
    <w:p w14:paraId="2C7C0B9B" w14:textId="77777777" w:rsidR="00F108DE" w:rsidRDefault="00F108DE" w:rsidP="00F108DE">
      <w:pPr>
        <w:tabs>
          <w:tab w:val="left" w:pos="990"/>
        </w:tabs>
        <w:spacing w:line="360" w:lineRule="auto"/>
        <w:ind w:firstLine="540"/>
        <w:jc w:val="both"/>
        <w:outlineLvl w:val="1"/>
        <w:rPr>
          <w:rFonts w:ascii="GHEA Grapalat" w:hAnsi="GHEA Grapalat"/>
          <w:color w:val="000000"/>
          <w:spacing w:val="20"/>
          <w:lang w:val="hy-AM"/>
        </w:rPr>
      </w:pPr>
    </w:p>
    <w:p w14:paraId="7F71FFF6" w14:textId="77777777" w:rsidR="00D11949" w:rsidRDefault="00D11949" w:rsidP="00F108DE">
      <w:pPr>
        <w:tabs>
          <w:tab w:val="left" w:pos="990"/>
        </w:tabs>
        <w:spacing w:line="360" w:lineRule="auto"/>
        <w:ind w:firstLine="540"/>
        <w:jc w:val="both"/>
        <w:outlineLvl w:val="1"/>
        <w:rPr>
          <w:rFonts w:ascii="GHEA Grapalat" w:hAnsi="GHEA Grapalat"/>
          <w:color w:val="000000"/>
          <w:spacing w:val="20"/>
          <w:lang w:val="hy-AM"/>
        </w:rPr>
      </w:pPr>
    </w:p>
    <w:p w14:paraId="2C5D91E2" w14:textId="77777777" w:rsidR="00D11949" w:rsidRPr="00B60BD5" w:rsidRDefault="00D11949" w:rsidP="00F108DE">
      <w:pPr>
        <w:tabs>
          <w:tab w:val="left" w:pos="990"/>
        </w:tabs>
        <w:spacing w:line="360" w:lineRule="auto"/>
        <w:ind w:firstLine="540"/>
        <w:jc w:val="both"/>
        <w:outlineLvl w:val="1"/>
        <w:rPr>
          <w:rFonts w:ascii="GHEA Grapalat" w:hAnsi="GHEA Grapalat"/>
          <w:color w:val="000000"/>
          <w:spacing w:val="20"/>
          <w:lang w:val="hy-AM"/>
        </w:rPr>
      </w:pPr>
    </w:p>
    <w:p w14:paraId="2DD5FBC5" w14:textId="77777777" w:rsidR="00F108DE" w:rsidRPr="00B60BD5" w:rsidRDefault="00F108DE" w:rsidP="00F108DE">
      <w:pPr>
        <w:pStyle w:val="a1"/>
        <w:spacing w:line="360" w:lineRule="auto"/>
      </w:pPr>
      <w:r w:rsidRPr="00B60BD5">
        <w:lastRenderedPageBreak/>
        <w:t>7</w:t>
      </w:r>
      <w:r w:rsidRPr="00B60BD5">
        <w:rPr>
          <w:rFonts w:ascii="Cambria Math" w:hAnsi="Cambria Math" w:cs="Cambria Math"/>
        </w:rPr>
        <w:t>․</w:t>
      </w:r>
      <w:r w:rsidRPr="00B60BD5">
        <w:t>7</w:t>
      </w:r>
      <w:r w:rsidRPr="00B60BD5">
        <w:rPr>
          <w:rFonts w:ascii="Cambria Math" w:hAnsi="Cambria Math" w:cs="Cambria Math"/>
        </w:rPr>
        <w:t>․</w:t>
      </w:r>
      <w:r w:rsidRPr="00B60BD5">
        <w:t xml:space="preserve"> Ա</w:t>
      </w:r>
      <w:r w:rsidRPr="00B60BD5">
        <w:rPr>
          <w:rFonts w:cs="Arial"/>
        </w:rPr>
        <w:t>երոդրոմ</w:t>
      </w:r>
      <w:r w:rsidRPr="00B60BD5">
        <w:t>ային ծածկույթների հաշվարկ</w:t>
      </w:r>
    </w:p>
    <w:p w14:paraId="052892D5"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rPr>
          <w:rFonts w:cs="Arial"/>
        </w:rPr>
        <w:t>Աերոդրոմ</w:t>
      </w:r>
      <w:r w:rsidRPr="00B60BD5">
        <w:t>ային ծածկույթները, որպես կանոն, հարկ է հաշվարկել կոնկրետ տեսակի օդանավերից եկող բեռնվածքների ազդեցության համար։ Թույլատրվում է հաշվարկներ կատարել նորմատիվ բեռնվածքների համար, որոնց դասերը և հարաչափերը բերված են 16-րդ (ինքնաթիռների համար) և 17-րդ (ուղղաթիռների համար) աղյուսակներում</w:t>
      </w:r>
      <w:bookmarkEnd w:id="4"/>
      <w:r w:rsidRPr="00B60BD5">
        <w:t>:</w:t>
      </w:r>
    </w:p>
    <w:p w14:paraId="009595D4"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rPr>
          <w:rFonts w:cs="Arial"/>
        </w:rPr>
        <w:t>Աերոդրոմ</w:t>
      </w:r>
      <w:r w:rsidRPr="00B60BD5">
        <w:t>ային ծածկույթները հարկ է հաշվարկել ըստ սահմանային վիճակի մեթոդով։ Կոշտ և ոչ կոշտ աերոդրոմային ծածկույթները հաշվարկվում են ըստ հետևյալ սահմանային վիճակների՝</w:t>
      </w:r>
    </w:p>
    <w:p w14:paraId="05A18C15" w14:textId="77777777" w:rsidR="00F108DE" w:rsidRPr="00B60BD5" w:rsidRDefault="00F108DE" w:rsidP="00D11949">
      <w:pPr>
        <w:pStyle w:val="2"/>
        <w:numPr>
          <w:ilvl w:val="0"/>
          <w:numId w:val="53"/>
        </w:numPr>
        <w:tabs>
          <w:tab w:val="left" w:pos="810"/>
          <w:tab w:val="left" w:pos="1134"/>
        </w:tabs>
        <w:spacing w:after="0"/>
        <w:ind w:left="0" w:firstLine="562"/>
        <w:contextualSpacing/>
      </w:pPr>
      <w:r w:rsidRPr="00B60BD5">
        <w:t>կոշտ ծածկույթների հաշվարկային սահմանային վիճակները</w:t>
      </w:r>
      <w:r w:rsidRPr="00B60BD5">
        <w:rPr>
          <w:rFonts w:ascii="Cambria Math" w:hAnsi="Cambria Math" w:cs="Cambria Math"/>
        </w:rPr>
        <w:t>․</w:t>
      </w:r>
    </w:p>
    <w:p w14:paraId="2187BF99" w14:textId="77777777" w:rsidR="00F108DE" w:rsidRPr="00B60BD5" w:rsidRDefault="00F108DE" w:rsidP="00D11949">
      <w:pPr>
        <w:tabs>
          <w:tab w:val="left" w:pos="990"/>
          <w:tab w:val="left" w:pos="1134"/>
        </w:tabs>
        <w:spacing w:line="360" w:lineRule="auto"/>
        <w:ind w:firstLine="562"/>
        <w:contextualSpacing/>
        <w:jc w:val="both"/>
        <w:rPr>
          <w:rFonts w:ascii="GHEA Grapalat" w:hAnsi="GHEA Grapalat"/>
          <w:color w:val="000000"/>
          <w:lang w:val="hy-AM"/>
        </w:rPr>
      </w:pPr>
      <w:r w:rsidRPr="00B60BD5">
        <w:rPr>
          <w:rFonts w:ascii="GHEA Grapalat" w:hAnsi="GHEA Grapalat"/>
          <w:color w:val="000000"/>
          <w:lang w:val="hy-AM"/>
        </w:rPr>
        <w:t>ա</w:t>
      </w:r>
      <w:r w:rsidRPr="00B60BD5">
        <w:rPr>
          <w:rFonts w:ascii="Cambria Math" w:hAnsi="Cambria Math" w:cs="Cambria Math"/>
          <w:color w:val="000000"/>
          <w:lang w:val="hy-AM"/>
        </w:rPr>
        <w:t>․</w:t>
      </w:r>
      <w:r w:rsidRPr="00B60BD5">
        <w:rPr>
          <w:rFonts w:ascii="GHEA Grapalat" w:hAnsi="GHEA Grapalat"/>
          <w:color w:val="000000"/>
          <w:lang w:val="hy-AM"/>
        </w:rPr>
        <w:t xml:space="preserve"> բետոնե և երկաթբետոնե՝ ըստ ամրության սահմանային վիճակ,</w:t>
      </w:r>
    </w:p>
    <w:p w14:paraId="6FCE17DE" w14:textId="77777777" w:rsidR="00F108DE" w:rsidRPr="00B60BD5" w:rsidRDefault="00F108DE" w:rsidP="00D11949">
      <w:pPr>
        <w:tabs>
          <w:tab w:val="left" w:pos="990"/>
          <w:tab w:val="left" w:pos="1134"/>
        </w:tabs>
        <w:spacing w:line="360" w:lineRule="auto"/>
        <w:ind w:firstLine="562"/>
        <w:contextualSpacing/>
        <w:jc w:val="both"/>
        <w:rPr>
          <w:rFonts w:ascii="GHEA Grapalat" w:hAnsi="GHEA Grapalat"/>
          <w:color w:val="000000"/>
          <w:lang w:val="hy-AM"/>
        </w:rPr>
      </w:pPr>
      <w:r w:rsidRPr="00B60BD5">
        <w:rPr>
          <w:rFonts w:ascii="GHEA Grapalat" w:hAnsi="GHEA Grapalat"/>
          <w:color w:val="000000"/>
          <w:lang w:val="hy-AM"/>
        </w:rPr>
        <w:t>բ</w:t>
      </w:r>
      <w:r w:rsidRPr="00B60BD5">
        <w:rPr>
          <w:rFonts w:ascii="Cambria Math" w:hAnsi="Cambria Math" w:cs="Cambria Math"/>
          <w:color w:val="000000"/>
          <w:lang w:val="hy-AM"/>
        </w:rPr>
        <w:t>․</w:t>
      </w:r>
      <w:r w:rsidRPr="00B60BD5">
        <w:rPr>
          <w:rFonts w:ascii="GHEA Grapalat" w:hAnsi="GHEA Grapalat"/>
          <w:color w:val="000000"/>
          <w:lang w:val="hy-AM"/>
        </w:rPr>
        <w:t xml:space="preserve"> չլարված ամրաններով երկաթբետոնե՝ ըստ ամրության, ճաքերի բացման և գրունտային հիմնատակի վրա ճնշման սահմանային վիճակներ,</w:t>
      </w:r>
    </w:p>
    <w:p w14:paraId="5076A4E8" w14:textId="77777777" w:rsidR="00F108DE" w:rsidRPr="00B60BD5" w:rsidRDefault="00F108DE" w:rsidP="00D11949">
      <w:pPr>
        <w:tabs>
          <w:tab w:val="left" w:pos="810"/>
          <w:tab w:val="left" w:pos="900"/>
          <w:tab w:val="left" w:pos="990"/>
          <w:tab w:val="left" w:pos="1134"/>
        </w:tabs>
        <w:spacing w:line="360" w:lineRule="auto"/>
        <w:ind w:firstLine="562"/>
        <w:contextualSpacing/>
        <w:jc w:val="both"/>
        <w:rPr>
          <w:rFonts w:ascii="GHEA Grapalat" w:hAnsi="GHEA Grapalat"/>
          <w:color w:val="000000"/>
          <w:lang w:val="hy-AM"/>
        </w:rPr>
      </w:pPr>
      <w:r w:rsidRPr="00B60BD5">
        <w:rPr>
          <w:rFonts w:ascii="GHEA Grapalat" w:hAnsi="GHEA Grapalat"/>
          <w:color w:val="000000"/>
          <w:lang w:val="hy-AM"/>
        </w:rPr>
        <w:t>գ</w:t>
      </w:r>
      <w:r w:rsidRPr="00B60BD5">
        <w:rPr>
          <w:rFonts w:ascii="Cambria Math" w:hAnsi="Cambria Math" w:cs="Cambria Math"/>
          <w:color w:val="000000"/>
          <w:lang w:val="hy-AM"/>
        </w:rPr>
        <w:t>․</w:t>
      </w:r>
      <w:r w:rsidRPr="00B60BD5">
        <w:rPr>
          <w:rFonts w:ascii="GHEA Grapalat" w:hAnsi="GHEA Grapalat"/>
          <w:color w:val="000000"/>
          <w:lang w:val="hy-AM"/>
        </w:rPr>
        <w:t xml:space="preserve"> լարված ամրաններով երկաթբետոնե՝ ըստ ճաքերի առաջացման և գրունտային հիմնատակի վրա ճնշման սահմանային վիճակ,</w:t>
      </w:r>
    </w:p>
    <w:p w14:paraId="72A1473F" w14:textId="77777777" w:rsidR="00F108DE" w:rsidRPr="00B60BD5" w:rsidRDefault="00F108DE" w:rsidP="00D11949">
      <w:pPr>
        <w:pStyle w:val="2"/>
        <w:numPr>
          <w:ilvl w:val="0"/>
          <w:numId w:val="109"/>
        </w:numPr>
        <w:tabs>
          <w:tab w:val="left" w:pos="900"/>
          <w:tab w:val="left" w:pos="1134"/>
        </w:tabs>
        <w:spacing w:after="0"/>
        <w:ind w:left="0" w:firstLine="562"/>
        <w:contextualSpacing/>
      </w:pPr>
      <w:r w:rsidRPr="00B60BD5">
        <w:t>ոչ կոշտ ծածկույթների հաշվարկային սահմանային վիճակները</w:t>
      </w:r>
      <w:r w:rsidRPr="00B60BD5">
        <w:rPr>
          <w:rFonts w:ascii="Cambria Math" w:hAnsi="Cambria Math" w:cs="Cambria Math"/>
        </w:rPr>
        <w:t>․</w:t>
      </w:r>
    </w:p>
    <w:p w14:paraId="30373C77" w14:textId="77777777" w:rsidR="00F108DE" w:rsidRPr="00B60BD5" w:rsidRDefault="00F108DE" w:rsidP="00D11949">
      <w:pPr>
        <w:tabs>
          <w:tab w:val="left" w:pos="990"/>
          <w:tab w:val="left" w:pos="1134"/>
        </w:tabs>
        <w:spacing w:line="360" w:lineRule="auto"/>
        <w:ind w:firstLine="562"/>
        <w:contextualSpacing/>
        <w:jc w:val="both"/>
        <w:rPr>
          <w:rFonts w:ascii="GHEA Grapalat" w:hAnsi="GHEA Grapalat" w:cs="GHEA Grapalat"/>
          <w:color w:val="000000"/>
          <w:lang w:val="hy-AM"/>
        </w:rPr>
      </w:pPr>
      <w:r w:rsidRPr="00B60BD5">
        <w:rPr>
          <w:rFonts w:ascii="GHEA Grapalat" w:hAnsi="GHEA Grapalat"/>
          <w:color w:val="000000"/>
          <w:lang w:val="hy-AM"/>
        </w:rPr>
        <w:t>ա</w:t>
      </w:r>
      <w:r w:rsidRPr="00B60BD5">
        <w:rPr>
          <w:rFonts w:ascii="Cambria Math" w:hAnsi="Cambria Math" w:cs="Cambria Math"/>
          <w:color w:val="000000"/>
          <w:lang w:val="hy-AM"/>
        </w:rPr>
        <w:t>․</w:t>
      </w:r>
      <w:r w:rsidRPr="00B60BD5">
        <w:rPr>
          <w:rFonts w:ascii="GHEA Grapalat" w:hAnsi="GHEA Grapalat"/>
          <w:color w:val="000000"/>
          <w:lang w:val="hy-AM"/>
        </w:rPr>
        <w:t xml:space="preserve"> կապիտալ տիպի</w:t>
      </w:r>
      <w:r w:rsidRPr="00B60BD5">
        <w:rPr>
          <w:rFonts w:ascii="Cambria Math" w:hAnsi="Cambria Math" w:cs="Cambria Math"/>
          <w:color w:val="000000"/>
          <w:lang w:val="hy-AM"/>
        </w:rPr>
        <w:t xml:space="preserve"> </w:t>
      </w:r>
      <w:r w:rsidRPr="00B60BD5">
        <w:rPr>
          <w:rFonts w:ascii="GHEA Grapalat" w:hAnsi="GHEA Grapalat" w:cs="GHEA Grapalat"/>
          <w:color w:val="000000"/>
          <w:lang w:val="hy-AM"/>
        </w:rPr>
        <w:t>ծածկույթների</w:t>
      </w:r>
      <w:r w:rsidRPr="00B60BD5">
        <w:rPr>
          <w:rFonts w:ascii="GHEA Grapalat" w:hAnsi="GHEA Grapalat"/>
          <w:color w:val="000000"/>
          <w:lang w:val="hy-AM"/>
        </w:rPr>
        <w:t xml:space="preserve"> </w:t>
      </w:r>
      <w:r w:rsidRPr="00B60BD5">
        <w:rPr>
          <w:rFonts w:ascii="GHEA Grapalat" w:hAnsi="GHEA Grapalat" w:cs="GHEA Grapalat"/>
          <w:color w:val="000000"/>
          <w:lang w:val="hy-AM"/>
        </w:rPr>
        <w:t>համար</w:t>
      </w:r>
      <w:r w:rsidRPr="00B60BD5">
        <w:rPr>
          <w:rFonts w:ascii="GHEA Grapalat" w:hAnsi="GHEA Grapalat"/>
          <w:color w:val="000000"/>
          <w:lang w:val="hy-AM"/>
        </w:rPr>
        <w:t xml:space="preserve">՝ ըստ </w:t>
      </w:r>
      <w:r w:rsidRPr="00B60BD5">
        <w:rPr>
          <w:rFonts w:ascii="GHEA Grapalat" w:hAnsi="GHEA Grapalat" w:cs="GHEA Grapalat"/>
          <w:color w:val="000000"/>
          <w:lang w:val="hy-AM"/>
        </w:rPr>
        <w:t>ամբողջ</w:t>
      </w:r>
      <w:r w:rsidRPr="00B60BD5">
        <w:rPr>
          <w:rFonts w:ascii="GHEA Grapalat" w:hAnsi="GHEA Grapalat"/>
          <w:color w:val="000000"/>
          <w:lang w:val="hy-AM"/>
        </w:rPr>
        <w:t xml:space="preserve"> </w:t>
      </w:r>
      <w:r w:rsidRPr="00B60BD5">
        <w:rPr>
          <w:rFonts w:ascii="GHEA Grapalat" w:hAnsi="GHEA Grapalat" w:cs="GHEA Grapalat"/>
          <w:color w:val="000000"/>
          <w:lang w:val="hy-AM"/>
        </w:rPr>
        <w:t>կոնստրուկցիայի</w:t>
      </w:r>
      <w:r w:rsidRPr="00B60BD5">
        <w:rPr>
          <w:rFonts w:ascii="GHEA Grapalat" w:hAnsi="GHEA Grapalat"/>
          <w:color w:val="000000"/>
          <w:lang w:val="hy-AM"/>
        </w:rPr>
        <w:t xml:space="preserve"> </w:t>
      </w:r>
      <w:r w:rsidRPr="00B60BD5">
        <w:rPr>
          <w:rFonts w:ascii="GHEA Grapalat" w:hAnsi="GHEA Grapalat" w:cs="GHEA Grapalat"/>
          <w:color w:val="000000"/>
          <w:lang w:val="hy-AM"/>
        </w:rPr>
        <w:t>հարաբերական</w:t>
      </w:r>
      <w:r w:rsidRPr="00B60BD5">
        <w:rPr>
          <w:rFonts w:ascii="GHEA Grapalat" w:hAnsi="GHEA Grapalat"/>
          <w:color w:val="000000"/>
          <w:lang w:val="hy-AM"/>
        </w:rPr>
        <w:t xml:space="preserve"> </w:t>
      </w:r>
      <w:r w:rsidRPr="00B60BD5">
        <w:rPr>
          <w:rFonts w:ascii="GHEA Grapalat" w:hAnsi="GHEA Grapalat" w:cs="GHEA Grapalat"/>
          <w:color w:val="000000"/>
          <w:lang w:val="hy-AM"/>
        </w:rPr>
        <w:t>ճկվածքի</w:t>
      </w:r>
      <w:r w:rsidRPr="00B60BD5">
        <w:rPr>
          <w:rFonts w:ascii="GHEA Grapalat" w:hAnsi="GHEA Grapalat"/>
          <w:color w:val="000000"/>
          <w:lang w:val="hy-AM"/>
        </w:rPr>
        <w:t xml:space="preserve"> </w:t>
      </w:r>
      <w:r w:rsidRPr="00B60BD5">
        <w:rPr>
          <w:rFonts w:ascii="GHEA Grapalat" w:hAnsi="GHEA Grapalat" w:cs="GHEA Grapalat"/>
          <w:color w:val="000000"/>
          <w:lang w:val="hy-AM"/>
        </w:rPr>
        <w:t>և</w:t>
      </w:r>
      <w:r w:rsidRPr="00B60BD5">
        <w:rPr>
          <w:rFonts w:ascii="GHEA Grapalat" w:hAnsi="GHEA Grapalat"/>
          <w:color w:val="000000"/>
          <w:lang w:val="hy-AM"/>
        </w:rPr>
        <w:t xml:space="preserve"> </w:t>
      </w:r>
      <w:r w:rsidRPr="00B60BD5">
        <w:rPr>
          <w:rFonts w:ascii="GHEA Grapalat" w:hAnsi="GHEA Grapalat" w:cs="GHEA Grapalat"/>
          <w:color w:val="000000"/>
          <w:lang w:val="hy-AM"/>
        </w:rPr>
        <w:t>ասֆալտբետոնե</w:t>
      </w:r>
      <w:r w:rsidRPr="00B60BD5">
        <w:rPr>
          <w:rFonts w:ascii="GHEA Grapalat" w:hAnsi="GHEA Grapalat"/>
          <w:color w:val="000000"/>
          <w:lang w:val="hy-AM"/>
        </w:rPr>
        <w:t xml:space="preserve"> </w:t>
      </w:r>
      <w:r w:rsidRPr="00B60BD5">
        <w:rPr>
          <w:rFonts w:ascii="GHEA Grapalat" w:hAnsi="GHEA Grapalat" w:cs="GHEA Grapalat"/>
          <w:color w:val="000000"/>
          <w:lang w:val="hy-AM"/>
        </w:rPr>
        <w:t>շերտերի</w:t>
      </w:r>
      <w:r w:rsidRPr="00B60BD5">
        <w:rPr>
          <w:rFonts w:ascii="GHEA Grapalat" w:hAnsi="GHEA Grapalat"/>
          <w:color w:val="000000"/>
          <w:lang w:val="hy-AM"/>
        </w:rPr>
        <w:t xml:space="preserve"> </w:t>
      </w:r>
      <w:r w:rsidRPr="00B60BD5">
        <w:rPr>
          <w:rFonts w:ascii="GHEA Grapalat" w:hAnsi="GHEA Grapalat" w:cs="GHEA Grapalat"/>
          <w:color w:val="000000"/>
          <w:lang w:val="hy-AM"/>
        </w:rPr>
        <w:t>ամրության</w:t>
      </w:r>
      <w:r w:rsidRPr="00B60BD5">
        <w:rPr>
          <w:rFonts w:ascii="GHEA Grapalat" w:hAnsi="GHEA Grapalat"/>
          <w:color w:val="000000"/>
          <w:lang w:val="hy-AM"/>
        </w:rPr>
        <w:t xml:space="preserve"> </w:t>
      </w:r>
      <w:r w:rsidRPr="00B60BD5">
        <w:rPr>
          <w:rFonts w:ascii="GHEA Grapalat" w:hAnsi="GHEA Grapalat" w:cs="GHEA Grapalat"/>
          <w:color w:val="000000"/>
          <w:lang w:val="hy-AM"/>
        </w:rPr>
        <w:t>սահմանային</w:t>
      </w:r>
      <w:r w:rsidRPr="00B60BD5">
        <w:rPr>
          <w:rFonts w:ascii="GHEA Grapalat" w:hAnsi="GHEA Grapalat"/>
          <w:color w:val="000000"/>
          <w:lang w:val="hy-AM"/>
        </w:rPr>
        <w:t xml:space="preserve"> </w:t>
      </w:r>
      <w:r w:rsidRPr="00B60BD5">
        <w:rPr>
          <w:rFonts w:ascii="GHEA Grapalat" w:hAnsi="GHEA Grapalat" w:cs="GHEA Grapalat"/>
          <w:color w:val="000000"/>
          <w:lang w:val="hy-AM"/>
        </w:rPr>
        <w:t>վիճակներ,</w:t>
      </w:r>
    </w:p>
    <w:p w14:paraId="52176F61" w14:textId="77777777" w:rsidR="00F108DE" w:rsidRPr="00B60BD5" w:rsidRDefault="00F108DE" w:rsidP="00D11949">
      <w:pPr>
        <w:tabs>
          <w:tab w:val="left" w:pos="990"/>
          <w:tab w:val="left" w:pos="1134"/>
        </w:tabs>
        <w:spacing w:line="360" w:lineRule="auto"/>
        <w:ind w:firstLine="562"/>
        <w:contextualSpacing/>
        <w:jc w:val="both"/>
        <w:rPr>
          <w:rFonts w:ascii="GHEA Grapalat" w:hAnsi="GHEA Grapalat"/>
          <w:lang w:val="hy-AM"/>
        </w:rPr>
      </w:pPr>
      <w:r w:rsidRPr="00B60BD5">
        <w:rPr>
          <w:rFonts w:ascii="GHEA Grapalat" w:hAnsi="GHEA Grapalat" w:cs="GHEA Grapalat"/>
          <w:color w:val="000000"/>
          <w:lang w:val="hy-AM"/>
        </w:rPr>
        <w:t>բ</w:t>
      </w:r>
      <w:r w:rsidRPr="00B60BD5">
        <w:rPr>
          <w:rFonts w:ascii="Cambria Math" w:hAnsi="Cambria Math" w:cs="Cambria Math"/>
          <w:color w:val="000000"/>
          <w:lang w:val="hy-AM"/>
        </w:rPr>
        <w:t>․</w:t>
      </w:r>
      <w:r w:rsidRPr="00B60BD5">
        <w:rPr>
          <w:rFonts w:ascii="GHEA Grapalat" w:hAnsi="GHEA Grapalat" w:cs="GHEA Grapalat"/>
          <w:color w:val="000000"/>
          <w:lang w:val="hy-AM"/>
        </w:rPr>
        <w:t xml:space="preserve"> </w:t>
      </w:r>
      <w:r w:rsidRPr="00B60BD5">
        <w:rPr>
          <w:rFonts w:ascii="GHEA Grapalat" w:hAnsi="GHEA Grapalat"/>
          <w:color w:val="000000"/>
          <w:lang w:val="hy-AM"/>
        </w:rPr>
        <w:t xml:space="preserve">թեթևացված տիպի ծածկույթների </w:t>
      </w:r>
      <w:r w:rsidRPr="00B60BD5">
        <w:rPr>
          <w:rFonts w:ascii="GHEA Grapalat" w:hAnsi="GHEA Grapalat"/>
          <w:lang w:val="hy-AM"/>
        </w:rPr>
        <w:t xml:space="preserve">համար՝ ըստ ամբողջ </w:t>
      </w:r>
      <w:r w:rsidRPr="00B60BD5">
        <w:rPr>
          <w:rFonts w:ascii="GHEA Grapalat" w:hAnsi="GHEA Grapalat" w:cs="GHEA Grapalat"/>
          <w:lang w:val="hy-AM"/>
        </w:rPr>
        <w:t>կոնստրուկցիայի</w:t>
      </w:r>
      <w:r w:rsidRPr="00B60BD5">
        <w:rPr>
          <w:rFonts w:ascii="GHEA Grapalat" w:hAnsi="GHEA Grapalat"/>
          <w:lang w:val="hy-AM"/>
        </w:rPr>
        <w:t xml:space="preserve"> հարաբերական</w:t>
      </w:r>
      <w:r w:rsidRPr="00B60BD5">
        <w:rPr>
          <w:rFonts w:ascii="GHEA Grapalat" w:hAnsi="GHEA Grapalat" w:cs="GHEA Grapalat"/>
          <w:lang w:val="hy-AM"/>
        </w:rPr>
        <w:t xml:space="preserve"> ճկվածքի</w:t>
      </w:r>
      <w:r w:rsidRPr="00B60BD5">
        <w:rPr>
          <w:rFonts w:ascii="GHEA Grapalat" w:hAnsi="GHEA Grapalat"/>
          <w:lang w:val="hy-AM"/>
        </w:rPr>
        <w:t xml:space="preserve"> սահմանային վիճակ։</w:t>
      </w:r>
    </w:p>
    <w:p w14:paraId="6818C762" w14:textId="77777777" w:rsidR="00F108DE" w:rsidRPr="00B60BD5" w:rsidRDefault="00F108DE" w:rsidP="00F108DE">
      <w:pPr>
        <w:tabs>
          <w:tab w:val="left" w:pos="426"/>
        </w:tabs>
        <w:spacing w:line="360" w:lineRule="auto"/>
        <w:ind w:left="90" w:right="142"/>
        <w:jc w:val="right"/>
        <w:rPr>
          <w:rFonts w:ascii="GHEA Grapalat" w:hAnsi="GHEA Grapalat"/>
          <w:b/>
          <w:lang w:val="hy-AM"/>
        </w:rPr>
      </w:pPr>
      <w:r w:rsidRPr="00B60BD5">
        <w:rPr>
          <w:rFonts w:ascii="GHEA Grapalat" w:hAnsi="GHEA Grapalat"/>
          <w:b/>
          <w:lang w:val="hy-AM"/>
        </w:rPr>
        <w:t>Աղյուսակ 16</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8"/>
        <w:gridCol w:w="2997"/>
        <w:gridCol w:w="2581"/>
        <w:gridCol w:w="2421"/>
        <w:gridCol w:w="1923"/>
      </w:tblGrid>
      <w:tr w:rsidR="00F108DE" w:rsidRPr="00B60BD5" w14:paraId="73FD824D" w14:textId="77777777" w:rsidTr="004A0B7A">
        <w:trPr>
          <w:trHeight w:val="20"/>
          <w:jc w:val="center"/>
        </w:trPr>
        <w:tc>
          <w:tcPr>
            <w:tcW w:w="402" w:type="pct"/>
            <w:shd w:val="clear" w:color="auto" w:fill="FFFFFF"/>
          </w:tcPr>
          <w:p w14:paraId="19A5F111" w14:textId="77777777" w:rsidR="00F108DE" w:rsidRPr="00B60BD5" w:rsidRDefault="00F108DE" w:rsidP="004A0B7A">
            <w:pPr>
              <w:tabs>
                <w:tab w:val="left" w:pos="426"/>
              </w:tabs>
              <w:spacing w:line="360" w:lineRule="auto"/>
              <w:ind w:left="90" w:right="142"/>
              <w:jc w:val="center"/>
              <w:rPr>
                <w:rFonts w:ascii="GHEA Grapalat" w:hAnsi="GHEA Grapalat" w:cs="Arial"/>
                <w:b/>
                <w:color w:val="000000"/>
                <w:lang w:val="hy-AM"/>
              </w:rPr>
            </w:pPr>
            <w:r w:rsidRPr="00B60BD5">
              <w:rPr>
                <w:rFonts w:ascii="GHEA Grapalat" w:hAnsi="GHEA Grapalat"/>
                <w:b/>
                <w:color w:val="000000"/>
                <w:lang w:val="hy-AM"/>
              </w:rPr>
              <w:t>Հ/Հ</w:t>
            </w:r>
          </w:p>
        </w:tc>
        <w:tc>
          <w:tcPr>
            <w:tcW w:w="1389" w:type="pct"/>
            <w:shd w:val="clear" w:color="auto" w:fill="FFFFFF"/>
            <w:vAlign w:val="center"/>
            <w:hideMark/>
          </w:tcPr>
          <w:p w14:paraId="0E1DD353" w14:textId="77777777" w:rsidR="00F108DE" w:rsidRPr="00B60BD5" w:rsidRDefault="00F108DE" w:rsidP="004A0B7A">
            <w:pPr>
              <w:tabs>
                <w:tab w:val="left" w:pos="426"/>
              </w:tabs>
              <w:spacing w:line="360" w:lineRule="auto"/>
              <w:ind w:left="90" w:right="142"/>
              <w:jc w:val="center"/>
              <w:rPr>
                <w:rFonts w:ascii="GHEA Grapalat" w:hAnsi="GHEA Grapalat"/>
                <w:b/>
                <w:color w:val="000000"/>
                <w:lang w:val="hy-AM"/>
              </w:rPr>
            </w:pPr>
            <w:r w:rsidRPr="00B60BD5">
              <w:rPr>
                <w:rFonts w:ascii="GHEA Grapalat" w:hAnsi="GHEA Grapalat" w:cs="Arial"/>
                <w:b/>
                <w:color w:val="000000"/>
                <w:lang w:val="hy-AM"/>
              </w:rPr>
              <w:t>Աերոդրոմ</w:t>
            </w:r>
            <w:r w:rsidRPr="00B60BD5">
              <w:rPr>
                <w:rFonts w:ascii="GHEA Grapalat" w:hAnsi="GHEA Grapalat"/>
                <w:b/>
                <w:color w:val="000000"/>
                <w:lang w:val="hy-AM"/>
              </w:rPr>
              <w:t>ների համար նորմատիվ բեռնվածքների կարգը</w:t>
            </w:r>
          </w:p>
          <w:p w14:paraId="2940C8D5" w14:textId="77777777" w:rsidR="00F108DE" w:rsidRPr="00B60BD5" w:rsidRDefault="00F108DE" w:rsidP="004A0B7A">
            <w:pPr>
              <w:tabs>
                <w:tab w:val="left" w:pos="426"/>
              </w:tabs>
              <w:spacing w:line="360" w:lineRule="auto"/>
              <w:ind w:left="90" w:right="142"/>
              <w:jc w:val="center"/>
              <w:rPr>
                <w:rFonts w:ascii="GHEA Grapalat" w:hAnsi="GHEA Grapalat"/>
                <w:color w:val="000000"/>
                <w:lang w:val="hy-AM"/>
              </w:rPr>
            </w:pPr>
            <w:r w:rsidRPr="00B60BD5">
              <w:rPr>
                <w:rFonts w:ascii="GHEA Grapalat" w:hAnsi="GHEA Grapalat"/>
                <w:color w:val="000000"/>
                <w:lang w:val="hy-AM"/>
              </w:rPr>
              <w:t xml:space="preserve"> </w:t>
            </w:r>
          </w:p>
        </w:tc>
        <w:tc>
          <w:tcPr>
            <w:tcW w:w="1196" w:type="pct"/>
            <w:shd w:val="clear" w:color="auto" w:fill="FFFFFF"/>
            <w:vAlign w:val="center"/>
            <w:hideMark/>
          </w:tcPr>
          <w:p w14:paraId="35655744" w14:textId="77777777" w:rsidR="00F108DE" w:rsidRPr="00B60BD5" w:rsidRDefault="00F108DE" w:rsidP="004A0B7A">
            <w:pPr>
              <w:tabs>
                <w:tab w:val="left" w:pos="426"/>
              </w:tabs>
              <w:spacing w:line="360" w:lineRule="auto"/>
              <w:ind w:left="90" w:right="142"/>
              <w:jc w:val="center"/>
              <w:rPr>
                <w:rFonts w:ascii="GHEA Grapalat" w:hAnsi="GHEA Grapalat"/>
                <w:color w:val="000000"/>
                <w:lang w:val="hy-AM"/>
              </w:rPr>
            </w:pPr>
            <w:r w:rsidRPr="00B60BD5">
              <w:rPr>
                <w:rFonts w:ascii="GHEA Grapalat" w:hAnsi="GHEA Grapalat"/>
                <w:b/>
                <w:color w:val="000000"/>
                <w:lang w:val="hy-AM"/>
              </w:rPr>
              <w:t>Նորմատիվ բեռնվածքը</w:t>
            </w:r>
            <w:r w:rsidRPr="00B60BD5">
              <w:rPr>
                <w:rFonts w:ascii="GHEA Grapalat" w:hAnsi="GHEA Grapalat"/>
                <w:i/>
                <w:iCs/>
                <w:color w:val="000000"/>
                <w:lang w:val="hy-AM"/>
              </w:rPr>
              <w:t xml:space="preserve"> (</w:t>
            </w:r>
            <w:r w:rsidRPr="00B60BD5">
              <w:rPr>
                <w:rFonts w:ascii="GHEA Grapalat" w:hAnsi="GHEA Grapalat"/>
                <w:b/>
                <w:i/>
                <w:iCs/>
                <w:color w:val="000000"/>
                <w:lang w:val="hy-AM"/>
              </w:rPr>
              <w:t>F</w:t>
            </w:r>
            <w:r w:rsidRPr="00B60BD5">
              <w:rPr>
                <w:rFonts w:ascii="GHEA Grapalat" w:hAnsi="GHEA Grapalat"/>
                <w:b/>
                <w:i/>
                <w:iCs/>
                <w:color w:val="000000"/>
                <w:vertAlign w:val="subscript"/>
                <w:lang w:val="hy-AM"/>
              </w:rPr>
              <w:t xml:space="preserve">n </w:t>
            </w:r>
            <w:r w:rsidRPr="00B60BD5">
              <w:rPr>
                <w:rFonts w:ascii="GHEA Grapalat" w:hAnsi="GHEA Grapalat"/>
                <w:b/>
                <w:color w:val="000000"/>
                <w:lang w:val="hy-AM"/>
              </w:rPr>
              <w:t xml:space="preserve">) </w:t>
            </w:r>
            <w:r w:rsidRPr="00B60BD5">
              <w:rPr>
                <w:rFonts w:ascii="GHEA Grapalat" w:hAnsi="GHEA Grapalat"/>
                <w:b/>
                <w:bCs/>
                <w:color w:val="000000"/>
                <w:lang w:val="hy-AM"/>
              </w:rPr>
              <w:t>ինքնաթիռի</w:t>
            </w:r>
            <w:r w:rsidRPr="00B60BD5">
              <w:rPr>
                <w:rFonts w:ascii="GHEA Grapalat" w:hAnsi="GHEA Grapalat"/>
                <w:color w:val="000000"/>
                <w:lang w:val="hy-AM"/>
              </w:rPr>
              <w:t xml:space="preserve"> </w:t>
            </w:r>
            <w:r w:rsidRPr="00B60BD5">
              <w:rPr>
                <w:rFonts w:ascii="GHEA Grapalat" w:hAnsi="GHEA Grapalat"/>
                <w:b/>
                <w:color w:val="000000"/>
                <w:lang w:val="hy-AM"/>
              </w:rPr>
              <w:t>հիմնական (պայմանական) հենարանի վրա, կՆ</w:t>
            </w:r>
            <w:r w:rsidRPr="00B60BD5">
              <w:rPr>
                <w:rFonts w:ascii="GHEA Grapalat" w:hAnsi="GHEA Grapalat"/>
                <w:color w:val="000000"/>
                <w:lang w:val="hy-AM"/>
              </w:rPr>
              <w:t xml:space="preserve"> </w:t>
            </w:r>
            <w:r w:rsidRPr="00B60BD5">
              <w:rPr>
                <w:rFonts w:ascii="GHEA Grapalat" w:hAnsi="GHEA Grapalat"/>
                <w:b/>
                <w:color w:val="000000"/>
                <w:lang w:val="hy-AM"/>
              </w:rPr>
              <w:t>(կիլոՆյուտոն)</w:t>
            </w:r>
          </w:p>
        </w:tc>
        <w:tc>
          <w:tcPr>
            <w:tcW w:w="1122" w:type="pct"/>
            <w:shd w:val="clear" w:color="auto" w:fill="FFFFFF"/>
            <w:vAlign w:val="center"/>
            <w:hideMark/>
          </w:tcPr>
          <w:p w14:paraId="0BD194E9" w14:textId="77777777" w:rsidR="00F108DE" w:rsidRPr="00B60BD5" w:rsidRDefault="00F108DE" w:rsidP="004A0B7A">
            <w:pPr>
              <w:tabs>
                <w:tab w:val="left" w:pos="426"/>
              </w:tabs>
              <w:spacing w:line="360" w:lineRule="auto"/>
              <w:ind w:left="90" w:right="142"/>
              <w:jc w:val="center"/>
              <w:rPr>
                <w:rFonts w:ascii="GHEA Grapalat" w:hAnsi="GHEA Grapalat"/>
                <w:b/>
                <w:color w:val="000000"/>
                <w:lang w:val="hy-AM"/>
              </w:rPr>
            </w:pPr>
            <w:r w:rsidRPr="00B60BD5">
              <w:rPr>
                <w:rFonts w:ascii="GHEA Grapalat" w:hAnsi="GHEA Grapalat"/>
                <w:b/>
                <w:color w:val="000000"/>
                <w:lang w:val="hy-AM"/>
              </w:rPr>
              <w:t>Անիվների օդաճնշիչներում օդի ներքին ճնշումը</w:t>
            </w:r>
            <w:r w:rsidRPr="00B60BD5">
              <w:rPr>
                <w:rFonts w:ascii="GHEA Grapalat" w:hAnsi="GHEA Grapalat"/>
                <w:b/>
                <w:i/>
                <w:iCs/>
                <w:color w:val="000000"/>
                <w:lang w:val="hy-AM"/>
              </w:rPr>
              <w:t xml:space="preserve"> (р</w:t>
            </w:r>
            <w:r w:rsidRPr="00B60BD5">
              <w:rPr>
                <w:rFonts w:ascii="GHEA Grapalat" w:hAnsi="GHEA Grapalat"/>
                <w:b/>
                <w:i/>
                <w:iCs/>
                <w:color w:val="000000"/>
                <w:vertAlign w:val="subscript"/>
                <w:lang w:val="hy-AM"/>
              </w:rPr>
              <w:t>а</w:t>
            </w:r>
            <w:r w:rsidRPr="00B60BD5">
              <w:rPr>
                <w:rFonts w:ascii="GHEA Grapalat" w:hAnsi="GHEA Grapalat"/>
                <w:b/>
                <w:color w:val="000000"/>
                <w:lang w:val="hy-AM"/>
              </w:rPr>
              <w:t xml:space="preserve">,) ՄՊա </w:t>
            </w:r>
          </w:p>
        </w:tc>
        <w:tc>
          <w:tcPr>
            <w:tcW w:w="891" w:type="pct"/>
            <w:shd w:val="clear" w:color="auto" w:fill="FFFFFF"/>
            <w:vAlign w:val="center"/>
            <w:hideMark/>
          </w:tcPr>
          <w:p w14:paraId="024A73E2" w14:textId="77777777" w:rsidR="00F108DE" w:rsidRPr="00B60BD5" w:rsidRDefault="00F108DE" w:rsidP="004A0B7A">
            <w:pPr>
              <w:tabs>
                <w:tab w:val="left" w:pos="426"/>
              </w:tabs>
              <w:spacing w:line="360" w:lineRule="auto"/>
              <w:ind w:left="90" w:right="142"/>
              <w:jc w:val="center"/>
              <w:rPr>
                <w:rFonts w:ascii="GHEA Grapalat" w:hAnsi="GHEA Grapalat"/>
                <w:b/>
                <w:color w:val="000000"/>
                <w:lang w:val="hy-AM"/>
              </w:rPr>
            </w:pPr>
            <w:r w:rsidRPr="00B60BD5">
              <w:rPr>
                <w:rFonts w:ascii="GHEA Grapalat" w:hAnsi="GHEA Grapalat"/>
                <w:b/>
                <w:color w:val="000000"/>
                <w:lang w:val="hy-AM"/>
              </w:rPr>
              <w:t xml:space="preserve">Հիմնական հենարան </w:t>
            </w:r>
          </w:p>
          <w:p w14:paraId="7D4C5248" w14:textId="77777777" w:rsidR="00F108DE" w:rsidRPr="00B60BD5" w:rsidRDefault="00F108DE" w:rsidP="004A0B7A">
            <w:pPr>
              <w:tabs>
                <w:tab w:val="left" w:pos="426"/>
              </w:tabs>
              <w:spacing w:line="360" w:lineRule="auto"/>
              <w:ind w:left="90" w:right="142"/>
              <w:jc w:val="center"/>
              <w:rPr>
                <w:rFonts w:ascii="GHEA Grapalat" w:hAnsi="GHEA Grapalat"/>
                <w:color w:val="000000"/>
                <w:lang w:val="hy-AM"/>
              </w:rPr>
            </w:pPr>
            <w:r w:rsidRPr="00B60BD5">
              <w:rPr>
                <w:rFonts w:ascii="GHEA Grapalat" w:hAnsi="GHEA Grapalat"/>
                <w:color w:val="000000"/>
                <w:lang w:val="hy-AM"/>
              </w:rPr>
              <w:t xml:space="preserve"> </w:t>
            </w:r>
          </w:p>
        </w:tc>
      </w:tr>
      <w:tr w:rsidR="00F108DE" w:rsidRPr="00B60BD5" w14:paraId="56DCE684" w14:textId="77777777" w:rsidTr="004A0B7A">
        <w:trPr>
          <w:trHeight w:val="20"/>
          <w:jc w:val="center"/>
        </w:trPr>
        <w:tc>
          <w:tcPr>
            <w:tcW w:w="402" w:type="pct"/>
            <w:shd w:val="clear" w:color="auto" w:fill="FFFFFF"/>
          </w:tcPr>
          <w:p w14:paraId="5F7CB556" w14:textId="77777777" w:rsidR="00F108DE" w:rsidRPr="00B60BD5" w:rsidRDefault="00F108DE" w:rsidP="00F108DE">
            <w:pPr>
              <w:pStyle w:val="ListParagraph"/>
              <w:numPr>
                <w:ilvl w:val="0"/>
                <w:numId w:val="54"/>
              </w:numPr>
              <w:tabs>
                <w:tab w:val="left" w:pos="426"/>
              </w:tabs>
              <w:spacing w:after="0" w:line="360" w:lineRule="auto"/>
              <w:ind w:left="90" w:right="142" w:firstLine="0"/>
              <w:jc w:val="center"/>
              <w:rPr>
                <w:rFonts w:ascii="GHEA Grapalat" w:hAnsi="GHEA Grapalat"/>
                <w:color w:val="000000"/>
                <w:lang w:val="hy-AM"/>
              </w:rPr>
            </w:pPr>
          </w:p>
        </w:tc>
        <w:tc>
          <w:tcPr>
            <w:tcW w:w="1389" w:type="pct"/>
            <w:shd w:val="clear" w:color="auto" w:fill="FFFFFF"/>
            <w:hideMark/>
          </w:tcPr>
          <w:p w14:paraId="4E459DB3" w14:textId="77777777" w:rsidR="00F108DE" w:rsidRPr="00B60BD5" w:rsidRDefault="00F108DE" w:rsidP="004A0B7A">
            <w:pPr>
              <w:tabs>
                <w:tab w:val="left" w:pos="426"/>
              </w:tabs>
              <w:spacing w:line="360" w:lineRule="auto"/>
              <w:ind w:left="90" w:right="142"/>
              <w:jc w:val="center"/>
              <w:rPr>
                <w:rFonts w:ascii="GHEA Grapalat" w:hAnsi="GHEA Grapalat"/>
                <w:color w:val="000000"/>
                <w:lang w:val="hy-AM"/>
              </w:rPr>
            </w:pPr>
            <w:r w:rsidRPr="00B60BD5">
              <w:rPr>
                <w:rFonts w:ascii="GHEA Grapalat" w:hAnsi="GHEA Grapalat"/>
                <w:color w:val="000000"/>
                <w:lang w:val="hy-AM"/>
              </w:rPr>
              <w:t>Արտակարգային</w:t>
            </w:r>
          </w:p>
        </w:tc>
        <w:tc>
          <w:tcPr>
            <w:tcW w:w="1196" w:type="pct"/>
            <w:shd w:val="clear" w:color="auto" w:fill="FFFFFF"/>
            <w:hideMark/>
          </w:tcPr>
          <w:p w14:paraId="5FBFC6B9" w14:textId="77777777" w:rsidR="00F108DE" w:rsidRPr="00B60BD5" w:rsidRDefault="00F108DE" w:rsidP="004A0B7A">
            <w:pPr>
              <w:tabs>
                <w:tab w:val="left" w:pos="426"/>
              </w:tabs>
              <w:spacing w:line="360" w:lineRule="auto"/>
              <w:ind w:left="90" w:right="142"/>
              <w:jc w:val="center"/>
              <w:rPr>
                <w:rFonts w:ascii="GHEA Grapalat" w:hAnsi="GHEA Grapalat"/>
                <w:color w:val="000000"/>
              </w:rPr>
            </w:pPr>
            <w:r w:rsidRPr="00B60BD5">
              <w:rPr>
                <w:rFonts w:ascii="GHEA Grapalat" w:hAnsi="GHEA Grapalat"/>
                <w:color w:val="000000"/>
              </w:rPr>
              <w:t>850</w:t>
            </w:r>
          </w:p>
        </w:tc>
        <w:tc>
          <w:tcPr>
            <w:tcW w:w="1122" w:type="pct"/>
            <w:shd w:val="clear" w:color="auto" w:fill="FFFFFF"/>
            <w:hideMark/>
          </w:tcPr>
          <w:p w14:paraId="5B379A38" w14:textId="77777777" w:rsidR="00F108DE" w:rsidRPr="00B60BD5" w:rsidRDefault="00F108DE" w:rsidP="004A0B7A">
            <w:pPr>
              <w:tabs>
                <w:tab w:val="left" w:pos="426"/>
              </w:tabs>
              <w:spacing w:line="360" w:lineRule="auto"/>
              <w:ind w:left="90" w:right="142"/>
              <w:jc w:val="center"/>
              <w:rPr>
                <w:rFonts w:ascii="GHEA Grapalat" w:hAnsi="GHEA Grapalat"/>
                <w:color w:val="000000"/>
              </w:rPr>
            </w:pPr>
            <w:r w:rsidRPr="00B60BD5">
              <w:rPr>
                <w:rFonts w:ascii="GHEA Grapalat" w:hAnsi="GHEA Grapalat"/>
                <w:color w:val="000000"/>
              </w:rPr>
              <w:t>1</w:t>
            </w:r>
            <w:r w:rsidRPr="00B60BD5">
              <w:rPr>
                <w:rFonts w:ascii="Cambria Math" w:hAnsi="Cambria Math" w:cs="Cambria Math"/>
                <w:color w:val="000000"/>
                <w:lang w:val="hy-AM"/>
              </w:rPr>
              <w:t>․</w:t>
            </w:r>
            <w:r w:rsidRPr="00B60BD5">
              <w:rPr>
                <w:rFonts w:ascii="GHEA Grapalat" w:hAnsi="GHEA Grapalat"/>
                <w:color w:val="000000"/>
              </w:rPr>
              <w:t>0</w:t>
            </w:r>
          </w:p>
        </w:tc>
        <w:tc>
          <w:tcPr>
            <w:tcW w:w="891" w:type="pct"/>
            <w:vMerge w:val="restart"/>
            <w:shd w:val="clear" w:color="auto" w:fill="FFFFFF"/>
            <w:hideMark/>
          </w:tcPr>
          <w:p w14:paraId="7F244F93" w14:textId="77777777" w:rsidR="00F108DE" w:rsidRPr="00B60BD5" w:rsidRDefault="00F108DE" w:rsidP="004A0B7A">
            <w:pPr>
              <w:tabs>
                <w:tab w:val="left" w:pos="426"/>
              </w:tabs>
              <w:spacing w:line="360" w:lineRule="auto"/>
              <w:ind w:left="90" w:right="142"/>
              <w:jc w:val="center"/>
              <w:rPr>
                <w:rFonts w:ascii="GHEA Grapalat" w:hAnsi="GHEA Grapalat"/>
                <w:color w:val="000000"/>
              </w:rPr>
            </w:pPr>
            <w:r w:rsidRPr="00B60BD5">
              <w:rPr>
                <w:rFonts w:ascii="Courier New" w:hAnsi="Courier New" w:cs="Courier New"/>
                <w:color w:val="000000"/>
              </w:rPr>
              <w:t> </w:t>
            </w:r>
          </w:p>
          <w:p w14:paraId="2F0DB68F" w14:textId="77777777" w:rsidR="00F108DE" w:rsidRPr="00B60BD5" w:rsidRDefault="00F108DE" w:rsidP="004A0B7A">
            <w:pPr>
              <w:tabs>
                <w:tab w:val="left" w:pos="426"/>
              </w:tabs>
              <w:spacing w:line="360" w:lineRule="auto"/>
              <w:ind w:left="90" w:right="142"/>
              <w:jc w:val="center"/>
              <w:rPr>
                <w:rFonts w:ascii="GHEA Grapalat" w:hAnsi="GHEA Grapalat"/>
                <w:color w:val="000000"/>
              </w:rPr>
            </w:pPr>
            <w:r w:rsidRPr="00B60BD5">
              <w:rPr>
                <w:rFonts w:ascii="Courier New" w:hAnsi="Courier New" w:cs="Courier New"/>
                <w:color w:val="000000"/>
              </w:rPr>
              <w:lastRenderedPageBreak/>
              <w:t> </w:t>
            </w:r>
          </w:p>
          <w:p w14:paraId="3C21650A" w14:textId="77777777" w:rsidR="00F108DE" w:rsidRPr="00B60BD5" w:rsidRDefault="00F108DE" w:rsidP="004A0B7A">
            <w:pPr>
              <w:tabs>
                <w:tab w:val="left" w:pos="426"/>
              </w:tabs>
              <w:spacing w:line="360" w:lineRule="auto"/>
              <w:ind w:left="90" w:right="142"/>
              <w:jc w:val="center"/>
              <w:rPr>
                <w:rFonts w:ascii="GHEA Grapalat" w:hAnsi="GHEA Grapalat"/>
                <w:color w:val="000000"/>
                <w:lang w:val="hy-AM"/>
              </w:rPr>
            </w:pPr>
            <w:r w:rsidRPr="00B60BD5">
              <w:rPr>
                <w:rFonts w:ascii="GHEA Grapalat" w:hAnsi="GHEA Grapalat"/>
                <w:color w:val="000000"/>
                <w:lang w:val="hy-AM"/>
              </w:rPr>
              <w:t xml:space="preserve">Քառանիվ  </w:t>
            </w:r>
          </w:p>
          <w:p w14:paraId="682E0959" w14:textId="77777777" w:rsidR="00F108DE" w:rsidRPr="00B60BD5" w:rsidRDefault="00F108DE" w:rsidP="004A0B7A">
            <w:pPr>
              <w:tabs>
                <w:tab w:val="left" w:pos="426"/>
              </w:tabs>
              <w:spacing w:line="360" w:lineRule="auto"/>
              <w:ind w:left="90" w:right="142"/>
              <w:jc w:val="center"/>
              <w:rPr>
                <w:rFonts w:ascii="GHEA Grapalat" w:hAnsi="GHEA Grapalat"/>
                <w:color w:val="000000"/>
              </w:rPr>
            </w:pPr>
            <w:r w:rsidRPr="00B60BD5">
              <w:rPr>
                <w:rFonts w:ascii="Courier New" w:hAnsi="Courier New" w:cs="Courier New"/>
                <w:color w:val="000000"/>
              </w:rPr>
              <w:t> </w:t>
            </w:r>
          </w:p>
          <w:p w14:paraId="49297792" w14:textId="77777777" w:rsidR="00F108DE" w:rsidRPr="00B60BD5" w:rsidRDefault="00F108DE" w:rsidP="004A0B7A">
            <w:pPr>
              <w:tabs>
                <w:tab w:val="left" w:pos="426"/>
              </w:tabs>
              <w:spacing w:line="360" w:lineRule="auto"/>
              <w:ind w:left="90" w:right="142"/>
              <w:jc w:val="center"/>
              <w:rPr>
                <w:rFonts w:ascii="GHEA Grapalat" w:hAnsi="GHEA Grapalat"/>
                <w:color w:val="000000"/>
              </w:rPr>
            </w:pPr>
            <w:r w:rsidRPr="00B60BD5">
              <w:rPr>
                <w:rFonts w:ascii="Courier New" w:hAnsi="Courier New" w:cs="Courier New"/>
                <w:color w:val="000000"/>
              </w:rPr>
              <w:t> </w:t>
            </w:r>
          </w:p>
        </w:tc>
      </w:tr>
      <w:tr w:rsidR="00F108DE" w:rsidRPr="00B60BD5" w14:paraId="2974FB8E" w14:textId="77777777" w:rsidTr="004A0B7A">
        <w:trPr>
          <w:trHeight w:val="20"/>
          <w:jc w:val="center"/>
        </w:trPr>
        <w:tc>
          <w:tcPr>
            <w:tcW w:w="402" w:type="pct"/>
            <w:shd w:val="clear" w:color="auto" w:fill="FFFFFF"/>
          </w:tcPr>
          <w:p w14:paraId="738444EB" w14:textId="77777777" w:rsidR="00F108DE" w:rsidRPr="00B60BD5" w:rsidRDefault="00F108DE" w:rsidP="00F108DE">
            <w:pPr>
              <w:pStyle w:val="ListParagraph"/>
              <w:numPr>
                <w:ilvl w:val="0"/>
                <w:numId w:val="54"/>
              </w:numPr>
              <w:tabs>
                <w:tab w:val="left" w:pos="426"/>
              </w:tabs>
              <w:spacing w:after="0" w:line="360" w:lineRule="auto"/>
              <w:ind w:left="90" w:right="142" w:firstLine="0"/>
              <w:jc w:val="center"/>
              <w:rPr>
                <w:rFonts w:ascii="GHEA Grapalat" w:hAnsi="GHEA Grapalat"/>
                <w:color w:val="000000"/>
              </w:rPr>
            </w:pPr>
          </w:p>
        </w:tc>
        <w:tc>
          <w:tcPr>
            <w:tcW w:w="1389" w:type="pct"/>
            <w:shd w:val="clear" w:color="auto" w:fill="FFFFFF"/>
            <w:hideMark/>
          </w:tcPr>
          <w:p w14:paraId="3454EBF3" w14:textId="77777777" w:rsidR="00F108DE" w:rsidRPr="00B60BD5" w:rsidRDefault="00F108DE" w:rsidP="004A0B7A">
            <w:pPr>
              <w:tabs>
                <w:tab w:val="left" w:pos="426"/>
              </w:tabs>
              <w:spacing w:line="360" w:lineRule="auto"/>
              <w:ind w:left="90" w:right="142"/>
              <w:jc w:val="center"/>
              <w:rPr>
                <w:rFonts w:ascii="GHEA Grapalat" w:hAnsi="GHEA Grapalat"/>
                <w:color w:val="000000"/>
              </w:rPr>
            </w:pPr>
            <w:r w:rsidRPr="00B60BD5">
              <w:rPr>
                <w:rFonts w:ascii="GHEA Grapalat" w:hAnsi="GHEA Grapalat"/>
                <w:color w:val="000000"/>
              </w:rPr>
              <w:t>I</w:t>
            </w:r>
          </w:p>
        </w:tc>
        <w:tc>
          <w:tcPr>
            <w:tcW w:w="1196" w:type="pct"/>
            <w:shd w:val="clear" w:color="auto" w:fill="FFFFFF"/>
            <w:hideMark/>
          </w:tcPr>
          <w:p w14:paraId="38EC976E" w14:textId="77777777" w:rsidR="00F108DE" w:rsidRPr="00B60BD5" w:rsidRDefault="00F108DE" w:rsidP="004A0B7A">
            <w:pPr>
              <w:tabs>
                <w:tab w:val="left" w:pos="426"/>
              </w:tabs>
              <w:spacing w:line="360" w:lineRule="auto"/>
              <w:ind w:left="90" w:right="142"/>
              <w:jc w:val="center"/>
              <w:rPr>
                <w:rFonts w:ascii="GHEA Grapalat" w:hAnsi="GHEA Grapalat"/>
                <w:color w:val="000000"/>
              </w:rPr>
            </w:pPr>
            <w:r w:rsidRPr="00B60BD5">
              <w:rPr>
                <w:rFonts w:ascii="GHEA Grapalat" w:hAnsi="GHEA Grapalat"/>
                <w:color w:val="000000"/>
              </w:rPr>
              <w:t>700</w:t>
            </w:r>
          </w:p>
        </w:tc>
        <w:tc>
          <w:tcPr>
            <w:tcW w:w="1122" w:type="pct"/>
            <w:shd w:val="clear" w:color="auto" w:fill="FFFFFF"/>
            <w:hideMark/>
          </w:tcPr>
          <w:p w14:paraId="677A1BBE" w14:textId="77777777" w:rsidR="00F108DE" w:rsidRPr="00B60BD5" w:rsidRDefault="00F108DE" w:rsidP="004A0B7A">
            <w:pPr>
              <w:tabs>
                <w:tab w:val="left" w:pos="426"/>
              </w:tabs>
              <w:spacing w:line="360" w:lineRule="auto"/>
              <w:ind w:left="90" w:right="142"/>
              <w:jc w:val="center"/>
              <w:rPr>
                <w:rFonts w:ascii="GHEA Grapalat" w:hAnsi="GHEA Grapalat"/>
                <w:color w:val="000000"/>
              </w:rPr>
            </w:pPr>
            <w:r w:rsidRPr="00B60BD5">
              <w:rPr>
                <w:rFonts w:ascii="Courier New" w:hAnsi="Courier New" w:cs="Courier New"/>
                <w:color w:val="000000"/>
              </w:rPr>
              <w:t> </w:t>
            </w:r>
          </w:p>
        </w:tc>
        <w:tc>
          <w:tcPr>
            <w:tcW w:w="891" w:type="pct"/>
            <w:vMerge/>
            <w:shd w:val="clear" w:color="auto" w:fill="FFFFFF"/>
            <w:hideMark/>
          </w:tcPr>
          <w:p w14:paraId="52873E7C" w14:textId="77777777" w:rsidR="00F108DE" w:rsidRPr="00B60BD5" w:rsidRDefault="00F108DE" w:rsidP="004A0B7A">
            <w:pPr>
              <w:tabs>
                <w:tab w:val="left" w:pos="426"/>
              </w:tabs>
              <w:spacing w:line="360" w:lineRule="auto"/>
              <w:ind w:left="90" w:right="142"/>
              <w:jc w:val="center"/>
              <w:rPr>
                <w:rFonts w:ascii="GHEA Grapalat" w:hAnsi="GHEA Grapalat"/>
                <w:color w:val="000000"/>
              </w:rPr>
            </w:pPr>
          </w:p>
        </w:tc>
      </w:tr>
      <w:tr w:rsidR="00F108DE" w:rsidRPr="00B60BD5" w14:paraId="275D3029" w14:textId="77777777" w:rsidTr="004A0B7A">
        <w:trPr>
          <w:trHeight w:val="20"/>
          <w:jc w:val="center"/>
        </w:trPr>
        <w:tc>
          <w:tcPr>
            <w:tcW w:w="402" w:type="pct"/>
            <w:shd w:val="clear" w:color="auto" w:fill="FFFFFF"/>
          </w:tcPr>
          <w:p w14:paraId="07E34EA1" w14:textId="77777777" w:rsidR="00F108DE" w:rsidRPr="00B60BD5" w:rsidRDefault="00F108DE" w:rsidP="00F108DE">
            <w:pPr>
              <w:pStyle w:val="ListParagraph"/>
              <w:numPr>
                <w:ilvl w:val="0"/>
                <w:numId w:val="54"/>
              </w:numPr>
              <w:tabs>
                <w:tab w:val="left" w:pos="426"/>
              </w:tabs>
              <w:spacing w:after="0" w:line="360" w:lineRule="auto"/>
              <w:ind w:left="90" w:right="142" w:firstLine="0"/>
              <w:jc w:val="center"/>
              <w:rPr>
                <w:rFonts w:ascii="GHEA Grapalat" w:hAnsi="GHEA Grapalat"/>
                <w:color w:val="000000"/>
              </w:rPr>
            </w:pPr>
          </w:p>
        </w:tc>
        <w:tc>
          <w:tcPr>
            <w:tcW w:w="1389" w:type="pct"/>
            <w:shd w:val="clear" w:color="auto" w:fill="FFFFFF"/>
            <w:hideMark/>
          </w:tcPr>
          <w:p w14:paraId="364C3A60" w14:textId="77777777" w:rsidR="00F108DE" w:rsidRPr="00B60BD5" w:rsidRDefault="00F108DE" w:rsidP="004A0B7A">
            <w:pPr>
              <w:tabs>
                <w:tab w:val="left" w:pos="426"/>
              </w:tabs>
              <w:spacing w:line="360" w:lineRule="auto"/>
              <w:ind w:left="90" w:right="142"/>
              <w:jc w:val="center"/>
              <w:rPr>
                <w:rFonts w:ascii="GHEA Grapalat" w:hAnsi="GHEA Grapalat"/>
                <w:color w:val="000000"/>
              </w:rPr>
            </w:pPr>
            <w:r w:rsidRPr="00B60BD5">
              <w:rPr>
                <w:rFonts w:ascii="GHEA Grapalat" w:hAnsi="GHEA Grapalat"/>
                <w:color w:val="000000"/>
              </w:rPr>
              <w:t>II</w:t>
            </w:r>
          </w:p>
        </w:tc>
        <w:tc>
          <w:tcPr>
            <w:tcW w:w="1196" w:type="pct"/>
            <w:shd w:val="clear" w:color="auto" w:fill="FFFFFF"/>
            <w:hideMark/>
          </w:tcPr>
          <w:p w14:paraId="25683E15" w14:textId="77777777" w:rsidR="00F108DE" w:rsidRPr="00B60BD5" w:rsidRDefault="00F108DE" w:rsidP="004A0B7A">
            <w:pPr>
              <w:tabs>
                <w:tab w:val="left" w:pos="426"/>
              </w:tabs>
              <w:spacing w:line="360" w:lineRule="auto"/>
              <w:ind w:left="90" w:right="142"/>
              <w:jc w:val="center"/>
              <w:rPr>
                <w:rFonts w:ascii="GHEA Grapalat" w:hAnsi="GHEA Grapalat"/>
                <w:color w:val="000000"/>
              </w:rPr>
            </w:pPr>
            <w:r w:rsidRPr="00B60BD5">
              <w:rPr>
                <w:rFonts w:ascii="GHEA Grapalat" w:hAnsi="GHEA Grapalat"/>
                <w:color w:val="000000"/>
              </w:rPr>
              <w:t>550</w:t>
            </w:r>
          </w:p>
        </w:tc>
        <w:tc>
          <w:tcPr>
            <w:tcW w:w="1122" w:type="pct"/>
            <w:shd w:val="clear" w:color="auto" w:fill="FFFFFF"/>
            <w:hideMark/>
          </w:tcPr>
          <w:p w14:paraId="2B2270DD" w14:textId="77777777" w:rsidR="00F108DE" w:rsidRPr="00B60BD5" w:rsidRDefault="00F108DE" w:rsidP="004A0B7A">
            <w:pPr>
              <w:tabs>
                <w:tab w:val="left" w:pos="426"/>
              </w:tabs>
              <w:spacing w:line="360" w:lineRule="auto"/>
              <w:ind w:left="90" w:right="142"/>
              <w:jc w:val="center"/>
              <w:rPr>
                <w:rFonts w:ascii="GHEA Grapalat" w:hAnsi="GHEA Grapalat"/>
                <w:color w:val="000000"/>
              </w:rPr>
            </w:pPr>
            <w:r w:rsidRPr="00B60BD5">
              <w:rPr>
                <w:rFonts w:ascii="GHEA Grapalat" w:hAnsi="GHEA Grapalat"/>
                <w:color w:val="000000"/>
              </w:rPr>
              <w:t>1</w:t>
            </w:r>
            <w:r w:rsidRPr="00B60BD5">
              <w:rPr>
                <w:rFonts w:ascii="Cambria Math" w:hAnsi="Cambria Math" w:cs="Cambria Math"/>
                <w:color w:val="000000"/>
                <w:lang w:val="hy-AM"/>
              </w:rPr>
              <w:t>․</w:t>
            </w:r>
            <w:r w:rsidRPr="00B60BD5">
              <w:rPr>
                <w:rFonts w:ascii="GHEA Grapalat" w:hAnsi="GHEA Grapalat"/>
                <w:color w:val="000000"/>
              </w:rPr>
              <w:t>0</w:t>
            </w:r>
          </w:p>
        </w:tc>
        <w:tc>
          <w:tcPr>
            <w:tcW w:w="891" w:type="pct"/>
            <w:vMerge/>
            <w:shd w:val="clear" w:color="auto" w:fill="FFFFFF"/>
            <w:hideMark/>
          </w:tcPr>
          <w:p w14:paraId="6350A1D4" w14:textId="77777777" w:rsidR="00F108DE" w:rsidRPr="00B60BD5" w:rsidRDefault="00F108DE" w:rsidP="004A0B7A">
            <w:pPr>
              <w:tabs>
                <w:tab w:val="left" w:pos="426"/>
              </w:tabs>
              <w:spacing w:line="360" w:lineRule="auto"/>
              <w:ind w:left="90" w:right="142"/>
              <w:jc w:val="center"/>
              <w:rPr>
                <w:rFonts w:ascii="GHEA Grapalat" w:hAnsi="GHEA Grapalat"/>
                <w:color w:val="000000"/>
                <w:lang w:val="hy-AM"/>
              </w:rPr>
            </w:pPr>
          </w:p>
        </w:tc>
      </w:tr>
      <w:tr w:rsidR="00F108DE" w:rsidRPr="00B60BD5" w14:paraId="724B1A7D" w14:textId="77777777" w:rsidTr="004A0B7A">
        <w:trPr>
          <w:trHeight w:val="20"/>
          <w:jc w:val="center"/>
        </w:trPr>
        <w:tc>
          <w:tcPr>
            <w:tcW w:w="402" w:type="pct"/>
            <w:shd w:val="clear" w:color="auto" w:fill="FFFFFF"/>
          </w:tcPr>
          <w:p w14:paraId="3D0D6F2F" w14:textId="77777777" w:rsidR="00F108DE" w:rsidRPr="00B60BD5" w:rsidRDefault="00F108DE" w:rsidP="00F108DE">
            <w:pPr>
              <w:pStyle w:val="ListParagraph"/>
              <w:numPr>
                <w:ilvl w:val="0"/>
                <w:numId w:val="54"/>
              </w:numPr>
              <w:tabs>
                <w:tab w:val="left" w:pos="426"/>
              </w:tabs>
              <w:spacing w:after="0" w:line="360" w:lineRule="auto"/>
              <w:ind w:left="90" w:right="142" w:firstLine="0"/>
              <w:jc w:val="center"/>
              <w:rPr>
                <w:rFonts w:ascii="GHEA Grapalat" w:hAnsi="GHEA Grapalat"/>
                <w:color w:val="000000"/>
              </w:rPr>
            </w:pPr>
          </w:p>
        </w:tc>
        <w:tc>
          <w:tcPr>
            <w:tcW w:w="1389" w:type="pct"/>
            <w:shd w:val="clear" w:color="auto" w:fill="FFFFFF"/>
            <w:hideMark/>
          </w:tcPr>
          <w:p w14:paraId="476F3331" w14:textId="77777777" w:rsidR="00F108DE" w:rsidRPr="00B60BD5" w:rsidRDefault="00F108DE" w:rsidP="004A0B7A">
            <w:pPr>
              <w:tabs>
                <w:tab w:val="left" w:pos="426"/>
              </w:tabs>
              <w:spacing w:line="360" w:lineRule="auto"/>
              <w:ind w:left="90" w:right="142"/>
              <w:jc w:val="center"/>
              <w:rPr>
                <w:rFonts w:ascii="GHEA Grapalat" w:hAnsi="GHEA Grapalat"/>
                <w:color w:val="000000"/>
              </w:rPr>
            </w:pPr>
            <w:r w:rsidRPr="00B60BD5">
              <w:rPr>
                <w:rFonts w:ascii="GHEA Grapalat" w:hAnsi="GHEA Grapalat"/>
                <w:color w:val="000000"/>
              </w:rPr>
              <w:t>III</w:t>
            </w:r>
          </w:p>
        </w:tc>
        <w:tc>
          <w:tcPr>
            <w:tcW w:w="1196" w:type="pct"/>
            <w:shd w:val="clear" w:color="auto" w:fill="FFFFFF"/>
            <w:hideMark/>
          </w:tcPr>
          <w:p w14:paraId="100BC5D5" w14:textId="77777777" w:rsidR="00F108DE" w:rsidRPr="00B60BD5" w:rsidRDefault="00F108DE" w:rsidP="004A0B7A">
            <w:pPr>
              <w:tabs>
                <w:tab w:val="left" w:pos="426"/>
              </w:tabs>
              <w:spacing w:line="360" w:lineRule="auto"/>
              <w:ind w:left="90" w:right="142"/>
              <w:jc w:val="center"/>
              <w:rPr>
                <w:rFonts w:ascii="GHEA Grapalat" w:hAnsi="GHEA Grapalat"/>
                <w:color w:val="000000"/>
              </w:rPr>
            </w:pPr>
            <w:r w:rsidRPr="00B60BD5">
              <w:rPr>
                <w:rFonts w:ascii="GHEA Grapalat" w:hAnsi="GHEA Grapalat"/>
                <w:color w:val="000000"/>
              </w:rPr>
              <w:t>400</w:t>
            </w:r>
          </w:p>
        </w:tc>
        <w:tc>
          <w:tcPr>
            <w:tcW w:w="1122" w:type="pct"/>
            <w:shd w:val="clear" w:color="auto" w:fill="FFFFFF"/>
            <w:hideMark/>
          </w:tcPr>
          <w:p w14:paraId="2EB1267D" w14:textId="77777777" w:rsidR="00F108DE" w:rsidRPr="00B60BD5" w:rsidRDefault="00F108DE" w:rsidP="004A0B7A">
            <w:pPr>
              <w:tabs>
                <w:tab w:val="left" w:pos="426"/>
              </w:tabs>
              <w:spacing w:line="360" w:lineRule="auto"/>
              <w:ind w:left="90" w:right="142"/>
              <w:jc w:val="center"/>
              <w:rPr>
                <w:rFonts w:ascii="GHEA Grapalat" w:hAnsi="GHEA Grapalat"/>
                <w:color w:val="000000"/>
              </w:rPr>
            </w:pPr>
            <w:r w:rsidRPr="00B60BD5">
              <w:rPr>
                <w:rFonts w:ascii="Courier New" w:hAnsi="Courier New" w:cs="Courier New"/>
                <w:color w:val="000000"/>
              </w:rPr>
              <w:t> </w:t>
            </w:r>
          </w:p>
        </w:tc>
        <w:tc>
          <w:tcPr>
            <w:tcW w:w="891" w:type="pct"/>
            <w:vMerge/>
            <w:shd w:val="clear" w:color="auto" w:fill="FFFFFF"/>
            <w:hideMark/>
          </w:tcPr>
          <w:p w14:paraId="5D1E6665" w14:textId="77777777" w:rsidR="00F108DE" w:rsidRPr="00B60BD5" w:rsidRDefault="00F108DE" w:rsidP="004A0B7A">
            <w:pPr>
              <w:tabs>
                <w:tab w:val="left" w:pos="426"/>
              </w:tabs>
              <w:spacing w:line="360" w:lineRule="auto"/>
              <w:ind w:left="90" w:right="142"/>
              <w:jc w:val="center"/>
              <w:rPr>
                <w:rFonts w:ascii="GHEA Grapalat" w:hAnsi="GHEA Grapalat"/>
                <w:color w:val="000000"/>
              </w:rPr>
            </w:pPr>
          </w:p>
        </w:tc>
      </w:tr>
      <w:tr w:rsidR="00F108DE" w:rsidRPr="00B60BD5" w14:paraId="154527AB" w14:textId="77777777" w:rsidTr="004A0B7A">
        <w:trPr>
          <w:trHeight w:val="20"/>
          <w:jc w:val="center"/>
        </w:trPr>
        <w:tc>
          <w:tcPr>
            <w:tcW w:w="402" w:type="pct"/>
            <w:shd w:val="clear" w:color="auto" w:fill="FFFFFF"/>
          </w:tcPr>
          <w:p w14:paraId="46441988" w14:textId="77777777" w:rsidR="00F108DE" w:rsidRPr="00B60BD5" w:rsidRDefault="00F108DE" w:rsidP="00F108DE">
            <w:pPr>
              <w:pStyle w:val="ListParagraph"/>
              <w:numPr>
                <w:ilvl w:val="0"/>
                <w:numId w:val="54"/>
              </w:numPr>
              <w:tabs>
                <w:tab w:val="left" w:pos="426"/>
              </w:tabs>
              <w:spacing w:after="0" w:line="360" w:lineRule="auto"/>
              <w:ind w:left="90" w:right="142" w:firstLine="0"/>
              <w:jc w:val="center"/>
              <w:rPr>
                <w:rFonts w:ascii="GHEA Grapalat" w:hAnsi="GHEA Grapalat"/>
                <w:color w:val="000000"/>
              </w:rPr>
            </w:pPr>
          </w:p>
        </w:tc>
        <w:tc>
          <w:tcPr>
            <w:tcW w:w="1389" w:type="pct"/>
            <w:shd w:val="clear" w:color="auto" w:fill="FFFFFF"/>
            <w:hideMark/>
          </w:tcPr>
          <w:p w14:paraId="3D945471" w14:textId="77777777" w:rsidR="00F108DE" w:rsidRPr="00B60BD5" w:rsidRDefault="00F108DE" w:rsidP="004A0B7A">
            <w:pPr>
              <w:tabs>
                <w:tab w:val="left" w:pos="426"/>
              </w:tabs>
              <w:spacing w:line="360" w:lineRule="auto"/>
              <w:ind w:left="90" w:right="142"/>
              <w:jc w:val="center"/>
              <w:rPr>
                <w:rFonts w:ascii="GHEA Grapalat" w:hAnsi="GHEA Grapalat"/>
                <w:color w:val="000000"/>
              </w:rPr>
            </w:pPr>
            <w:r w:rsidRPr="00B60BD5">
              <w:rPr>
                <w:rFonts w:ascii="GHEA Grapalat" w:hAnsi="GHEA Grapalat"/>
                <w:color w:val="000000"/>
              </w:rPr>
              <w:t>IV</w:t>
            </w:r>
          </w:p>
        </w:tc>
        <w:tc>
          <w:tcPr>
            <w:tcW w:w="1196" w:type="pct"/>
            <w:shd w:val="clear" w:color="auto" w:fill="FFFFFF"/>
            <w:hideMark/>
          </w:tcPr>
          <w:p w14:paraId="7E784B50" w14:textId="77777777" w:rsidR="00F108DE" w:rsidRPr="00B60BD5" w:rsidRDefault="00F108DE" w:rsidP="004A0B7A">
            <w:pPr>
              <w:tabs>
                <w:tab w:val="left" w:pos="426"/>
              </w:tabs>
              <w:spacing w:line="360" w:lineRule="auto"/>
              <w:ind w:left="90" w:right="142"/>
              <w:jc w:val="center"/>
              <w:rPr>
                <w:rFonts w:ascii="GHEA Grapalat" w:hAnsi="GHEA Grapalat"/>
                <w:color w:val="000000"/>
              </w:rPr>
            </w:pPr>
            <w:r w:rsidRPr="00B60BD5">
              <w:rPr>
                <w:rFonts w:ascii="GHEA Grapalat" w:hAnsi="GHEA Grapalat"/>
                <w:color w:val="000000"/>
              </w:rPr>
              <w:t>300</w:t>
            </w:r>
          </w:p>
        </w:tc>
        <w:tc>
          <w:tcPr>
            <w:tcW w:w="1122" w:type="pct"/>
            <w:shd w:val="clear" w:color="auto" w:fill="FFFFFF"/>
            <w:hideMark/>
          </w:tcPr>
          <w:p w14:paraId="67EE3B37" w14:textId="77777777" w:rsidR="00F108DE" w:rsidRPr="00B60BD5" w:rsidRDefault="00F108DE" w:rsidP="004A0B7A">
            <w:pPr>
              <w:tabs>
                <w:tab w:val="left" w:pos="426"/>
              </w:tabs>
              <w:spacing w:line="360" w:lineRule="auto"/>
              <w:ind w:left="90" w:right="142"/>
              <w:jc w:val="center"/>
              <w:rPr>
                <w:rFonts w:ascii="GHEA Grapalat" w:hAnsi="GHEA Grapalat"/>
                <w:color w:val="000000"/>
              </w:rPr>
            </w:pPr>
            <w:r w:rsidRPr="00B60BD5">
              <w:rPr>
                <w:rFonts w:ascii="Courier New" w:hAnsi="Courier New" w:cs="Courier New"/>
                <w:color w:val="000000"/>
              </w:rPr>
              <w:t> </w:t>
            </w:r>
          </w:p>
        </w:tc>
        <w:tc>
          <w:tcPr>
            <w:tcW w:w="891" w:type="pct"/>
            <w:vMerge/>
            <w:shd w:val="clear" w:color="auto" w:fill="FFFFFF"/>
            <w:hideMark/>
          </w:tcPr>
          <w:p w14:paraId="39629043" w14:textId="77777777" w:rsidR="00F108DE" w:rsidRPr="00B60BD5" w:rsidRDefault="00F108DE" w:rsidP="004A0B7A">
            <w:pPr>
              <w:tabs>
                <w:tab w:val="left" w:pos="426"/>
              </w:tabs>
              <w:spacing w:line="360" w:lineRule="auto"/>
              <w:ind w:left="90" w:right="142"/>
              <w:jc w:val="center"/>
              <w:rPr>
                <w:rFonts w:ascii="GHEA Grapalat" w:hAnsi="GHEA Grapalat"/>
                <w:color w:val="000000"/>
              </w:rPr>
            </w:pPr>
          </w:p>
        </w:tc>
      </w:tr>
      <w:tr w:rsidR="00F108DE" w:rsidRPr="00B60BD5" w14:paraId="73572704" w14:textId="77777777" w:rsidTr="004A0B7A">
        <w:trPr>
          <w:trHeight w:val="516"/>
          <w:jc w:val="center"/>
        </w:trPr>
        <w:tc>
          <w:tcPr>
            <w:tcW w:w="402" w:type="pct"/>
            <w:shd w:val="clear" w:color="auto" w:fill="FFFFFF"/>
          </w:tcPr>
          <w:p w14:paraId="190F8FFC" w14:textId="77777777" w:rsidR="00F108DE" w:rsidRPr="00B60BD5" w:rsidRDefault="00F108DE" w:rsidP="00F108DE">
            <w:pPr>
              <w:pStyle w:val="ListParagraph"/>
              <w:numPr>
                <w:ilvl w:val="0"/>
                <w:numId w:val="54"/>
              </w:numPr>
              <w:tabs>
                <w:tab w:val="left" w:pos="426"/>
              </w:tabs>
              <w:spacing w:after="0" w:line="360" w:lineRule="auto"/>
              <w:ind w:left="90" w:right="142" w:firstLine="0"/>
              <w:jc w:val="center"/>
              <w:rPr>
                <w:rFonts w:ascii="GHEA Grapalat" w:hAnsi="GHEA Grapalat"/>
                <w:color w:val="000000"/>
              </w:rPr>
            </w:pPr>
          </w:p>
        </w:tc>
        <w:tc>
          <w:tcPr>
            <w:tcW w:w="1389" w:type="pct"/>
            <w:shd w:val="clear" w:color="auto" w:fill="FFFFFF"/>
            <w:hideMark/>
          </w:tcPr>
          <w:p w14:paraId="05136741" w14:textId="77777777" w:rsidR="00F108DE" w:rsidRPr="00B60BD5" w:rsidRDefault="00F108DE" w:rsidP="004A0B7A">
            <w:pPr>
              <w:tabs>
                <w:tab w:val="left" w:pos="426"/>
              </w:tabs>
              <w:spacing w:line="360" w:lineRule="auto"/>
              <w:ind w:left="90" w:right="142"/>
              <w:jc w:val="center"/>
              <w:rPr>
                <w:rFonts w:ascii="GHEA Grapalat" w:hAnsi="GHEA Grapalat"/>
                <w:color w:val="000000"/>
              </w:rPr>
            </w:pPr>
            <w:r w:rsidRPr="00B60BD5">
              <w:rPr>
                <w:rFonts w:ascii="GHEA Grapalat" w:hAnsi="GHEA Grapalat"/>
                <w:color w:val="000000"/>
              </w:rPr>
              <w:t>V</w:t>
            </w:r>
          </w:p>
        </w:tc>
        <w:tc>
          <w:tcPr>
            <w:tcW w:w="1196" w:type="pct"/>
            <w:shd w:val="clear" w:color="auto" w:fill="FFFFFF"/>
            <w:hideMark/>
          </w:tcPr>
          <w:p w14:paraId="546CDEA3" w14:textId="77777777" w:rsidR="00F108DE" w:rsidRPr="00B60BD5" w:rsidRDefault="00F108DE" w:rsidP="004A0B7A">
            <w:pPr>
              <w:tabs>
                <w:tab w:val="left" w:pos="426"/>
              </w:tabs>
              <w:spacing w:line="360" w:lineRule="auto"/>
              <w:ind w:left="90" w:right="142"/>
              <w:jc w:val="center"/>
              <w:rPr>
                <w:rFonts w:ascii="GHEA Grapalat" w:hAnsi="GHEA Grapalat"/>
                <w:color w:val="000000"/>
              </w:rPr>
            </w:pPr>
            <w:r w:rsidRPr="00B60BD5">
              <w:rPr>
                <w:rFonts w:ascii="GHEA Grapalat" w:hAnsi="GHEA Grapalat"/>
                <w:color w:val="000000"/>
              </w:rPr>
              <w:t>80</w:t>
            </w:r>
          </w:p>
        </w:tc>
        <w:tc>
          <w:tcPr>
            <w:tcW w:w="1122" w:type="pct"/>
            <w:shd w:val="clear" w:color="auto" w:fill="FFFFFF"/>
            <w:hideMark/>
          </w:tcPr>
          <w:p w14:paraId="6FA5EBA1" w14:textId="77777777" w:rsidR="00F108DE" w:rsidRPr="00B60BD5" w:rsidRDefault="00F108DE" w:rsidP="004A0B7A">
            <w:pPr>
              <w:tabs>
                <w:tab w:val="left" w:pos="426"/>
              </w:tabs>
              <w:spacing w:line="360" w:lineRule="auto"/>
              <w:ind w:left="90"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s="Cambria Math"/>
                <w:color w:val="000000"/>
                <w:lang w:val="hy-AM"/>
              </w:rPr>
              <w:t>․</w:t>
            </w:r>
            <w:r w:rsidRPr="00B60BD5">
              <w:rPr>
                <w:rFonts w:ascii="GHEA Grapalat" w:hAnsi="GHEA Grapalat"/>
                <w:color w:val="000000"/>
              </w:rPr>
              <w:t>6</w:t>
            </w:r>
          </w:p>
        </w:tc>
        <w:tc>
          <w:tcPr>
            <w:tcW w:w="891" w:type="pct"/>
            <w:vMerge w:val="restart"/>
            <w:shd w:val="clear" w:color="auto" w:fill="FFFFFF"/>
            <w:hideMark/>
          </w:tcPr>
          <w:p w14:paraId="4B4D6637" w14:textId="77777777" w:rsidR="00F108DE" w:rsidRPr="00B60BD5" w:rsidRDefault="00F108DE" w:rsidP="004A0B7A">
            <w:pPr>
              <w:tabs>
                <w:tab w:val="left" w:pos="426"/>
              </w:tabs>
              <w:spacing w:line="360" w:lineRule="auto"/>
              <w:ind w:left="90" w:right="142"/>
              <w:jc w:val="center"/>
              <w:rPr>
                <w:rFonts w:ascii="GHEA Grapalat" w:hAnsi="GHEA Grapalat"/>
                <w:color w:val="000000"/>
                <w:lang w:val="hy-AM"/>
              </w:rPr>
            </w:pPr>
            <w:r w:rsidRPr="00B60BD5">
              <w:rPr>
                <w:rFonts w:ascii="GHEA Grapalat" w:hAnsi="GHEA Grapalat"/>
                <w:color w:val="000000"/>
                <w:lang w:val="hy-AM"/>
              </w:rPr>
              <w:t xml:space="preserve">Միանիվ </w:t>
            </w:r>
          </w:p>
        </w:tc>
      </w:tr>
      <w:tr w:rsidR="00F108DE" w:rsidRPr="00B60BD5" w14:paraId="6C4AC534" w14:textId="77777777" w:rsidTr="004A0B7A">
        <w:trPr>
          <w:trHeight w:val="428"/>
          <w:jc w:val="center"/>
        </w:trPr>
        <w:tc>
          <w:tcPr>
            <w:tcW w:w="402" w:type="pct"/>
            <w:shd w:val="clear" w:color="auto" w:fill="FFFFFF"/>
          </w:tcPr>
          <w:p w14:paraId="7180B8E4" w14:textId="77777777" w:rsidR="00F108DE" w:rsidRPr="00B60BD5" w:rsidRDefault="00F108DE" w:rsidP="00F108DE">
            <w:pPr>
              <w:pStyle w:val="ListParagraph"/>
              <w:numPr>
                <w:ilvl w:val="0"/>
                <w:numId w:val="54"/>
              </w:numPr>
              <w:tabs>
                <w:tab w:val="left" w:pos="426"/>
              </w:tabs>
              <w:spacing w:after="0" w:line="360" w:lineRule="auto"/>
              <w:ind w:left="90" w:right="142" w:firstLine="0"/>
              <w:jc w:val="center"/>
              <w:rPr>
                <w:rFonts w:ascii="GHEA Grapalat" w:hAnsi="GHEA Grapalat"/>
                <w:color w:val="000000"/>
              </w:rPr>
            </w:pPr>
          </w:p>
        </w:tc>
        <w:tc>
          <w:tcPr>
            <w:tcW w:w="1389" w:type="pct"/>
            <w:shd w:val="clear" w:color="auto" w:fill="FFFFFF"/>
          </w:tcPr>
          <w:p w14:paraId="7241E728" w14:textId="77777777" w:rsidR="00F108DE" w:rsidRPr="00B60BD5" w:rsidRDefault="00F108DE" w:rsidP="004A0B7A">
            <w:pPr>
              <w:tabs>
                <w:tab w:val="left" w:pos="426"/>
              </w:tabs>
              <w:spacing w:line="360" w:lineRule="auto"/>
              <w:ind w:left="90" w:right="142"/>
              <w:jc w:val="center"/>
              <w:rPr>
                <w:rFonts w:ascii="GHEA Grapalat" w:hAnsi="GHEA Grapalat"/>
                <w:color w:val="000000"/>
              </w:rPr>
            </w:pPr>
            <w:r w:rsidRPr="00B60BD5">
              <w:rPr>
                <w:rFonts w:ascii="GHEA Grapalat" w:hAnsi="GHEA Grapalat"/>
                <w:color w:val="000000"/>
              </w:rPr>
              <w:t>VI</w:t>
            </w:r>
          </w:p>
        </w:tc>
        <w:tc>
          <w:tcPr>
            <w:tcW w:w="1196" w:type="pct"/>
            <w:shd w:val="clear" w:color="auto" w:fill="FFFFFF"/>
          </w:tcPr>
          <w:p w14:paraId="654DCBC3" w14:textId="77777777" w:rsidR="00F108DE" w:rsidRPr="00B60BD5" w:rsidRDefault="00F108DE" w:rsidP="004A0B7A">
            <w:pPr>
              <w:tabs>
                <w:tab w:val="left" w:pos="426"/>
              </w:tabs>
              <w:spacing w:line="360" w:lineRule="auto"/>
              <w:ind w:left="90" w:right="142"/>
              <w:jc w:val="center"/>
              <w:rPr>
                <w:rFonts w:ascii="GHEA Grapalat" w:hAnsi="GHEA Grapalat"/>
                <w:color w:val="000000"/>
              </w:rPr>
            </w:pPr>
            <w:r w:rsidRPr="00B60BD5">
              <w:rPr>
                <w:rFonts w:ascii="GHEA Grapalat" w:hAnsi="GHEA Grapalat"/>
                <w:color w:val="000000"/>
              </w:rPr>
              <w:t>50</w:t>
            </w:r>
          </w:p>
        </w:tc>
        <w:tc>
          <w:tcPr>
            <w:tcW w:w="1122" w:type="pct"/>
            <w:shd w:val="clear" w:color="auto" w:fill="FFFFFF"/>
          </w:tcPr>
          <w:p w14:paraId="748ED6C5" w14:textId="77777777" w:rsidR="00F108DE" w:rsidRPr="00B60BD5" w:rsidRDefault="00F108DE" w:rsidP="004A0B7A">
            <w:pPr>
              <w:tabs>
                <w:tab w:val="left" w:pos="426"/>
              </w:tabs>
              <w:spacing w:line="360" w:lineRule="auto"/>
              <w:ind w:left="90"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s="Cambria Math"/>
                <w:color w:val="000000"/>
                <w:lang w:val="hy-AM"/>
              </w:rPr>
              <w:t>․</w:t>
            </w:r>
            <w:r w:rsidRPr="00B60BD5">
              <w:rPr>
                <w:rFonts w:ascii="GHEA Grapalat" w:hAnsi="GHEA Grapalat"/>
                <w:color w:val="000000"/>
              </w:rPr>
              <w:t>4</w:t>
            </w:r>
          </w:p>
        </w:tc>
        <w:tc>
          <w:tcPr>
            <w:tcW w:w="891" w:type="pct"/>
            <w:vMerge/>
            <w:shd w:val="clear" w:color="auto" w:fill="FFFFFF"/>
          </w:tcPr>
          <w:p w14:paraId="26D24917" w14:textId="77777777" w:rsidR="00F108DE" w:rsidRPr="00B60BD5" w:rsidRDefault="00F108DE" w:rsidP="004A0B7A">
            <w:pPr>
              <w:tabs>
                <w:tab w:val="left" w:pos="426"/>
              </w:tabs>
              <w:spacing w:line="360" w:lineRule="auto"/>
              <w:ind w:left="90" w:right="142"/>
              <w:jc w:val="center"/>
              <w:rPr>
                <w:rFonts w:ascii="GHEA Grapalat" w:hAnsi="GHEA Grapalat"/>
                <w:color w:val="000000"/>
                <w:lang w:val="hy-AM"/>
              </w:rPr>
            </w:pPr>
          </w:p>
        </w:tc>
      </w:tr>
      <w:tr w:rsidR="00F108DE" w:rsidRPr="00D72953" w14:paraId="1B9C00E1" w14:textId="77777777" w:rsidTr="004A0B7A">
        <w:trPr>
          <w:trHeight w:val="1128"/>
          <w:jc w:val="center"/>
        </w:trPr>
        <w:tc>
          <w:tcPr>
            <w:tcW w:w="402" w:type="pct"/>
            <w:shd w:val="clear" w:color="auto" w:fill="FFFFFF"/>
          </w:tcPr>
          <w:p w14:paraId="0B7C5188" w14:textId="77777777" w:rsidR="00F108DE" w:rsidRPr="00B60BD5" w:rsidRDefault="00F108DE" w:rsidP="00F108DE">
            <w:pPr>
              <w:pStyle w:val="ListParagraph"/>
              <w:numPr>
                <w:ilvl w:val="0"/>
                <w:numId w:val="54"/>
              </w:numPr>
              <w:tabs>
                <w:tab w:val="left" w:pos="426"/>
              </w:tabs>
              <w:spacing w:after="0" w:line="360" w:lineRule="auto"/>
              <w:ind w:left="90" w:right="142" w:firstLine="0"/>
              <w:jc w:val="center"/>
              <w:rPr>
                <w:rFonts w:ascii="GHEA Grapalat" w:hAnsi="GHEA Grapalat"/>
                <w:b/>
                <w:lang w:val="hy-AM"/>
              </w:rPr>
            </w:pPr>
          </w:p>
        </w:tc>
        <w:tc>
          <w:tcPr>
            <w:tcW w:w="4598" w:type="pct"/>
            <w:gridSpan w:val="4"/>
            <w:shd w:val="clear" w:color="auto" w:fill="FFFFFF"/>
            <w:hideMark/>
          </w:tcPr>
          <w:p w14:paraId="3B5088C7" w14:textId="77777777" w:rsidR="00F108DE" w:rsidRPr="00B60BD5" w:rsidRDefault="00F108DE" w:rsidP="004A0B7A">
            <w:pPr>
              <w:pStyle w:val="2"/>
              <w:numPr>
                <w:ilvl w:val="0"/>
                <w:numId w:val="0"/>
              </w:numPr>
              <w:tabs>
                <w:tab w:val="left" w:pos="426"/>
              </w:tabs>
              <w:spacing w:after="0"/>
              <w:ind w:left="90" w:right="142"/>
            </w:pPr>
            <w:r w:rsidRPr="00B60BD5">
              <w:t>Քառանիվ հենարանի օդաճնշիչների միջև հեռավորությունը ընդունվում է հարակից անիվների միջև 0</w:t>
            </w:r>
            <w:r w:rsidRPr="00B60BD5">
              <w:rPr>
                <w:rFonts w:ascii="Cambria Math" w:hAnsi="Cambria Math" w:cs="Cambria Math"/>
              </w:rPr>
              <w:t>․</w:t>
            </w:r>
            <w:r w:rsidRPr="00B60BD5">
              <w:t>7 մ և անիվների շարքերի միջև՝ 1</w:t>
            </w:r>
            <w:r w:rsidRPr="00B60BD5">
              <w:rPr>
                <w:rFonts w:ascii="Cambria Math" w:hAnsi="Cambria Math" w:cs="Cambria Math"/>
              </w:rPr>
              <w:t>․</w:t>
            </w:r>
            <w:r w:rsidRPr="00B60BD5">
              <w:t>3 մ։</w:t>
            </w:r>
          </w:p>
        </w:tc>
      </w:tr>
      <w:tr w:rsidR="00F108DE" w:rsidRPr="00D72953" w14:paraId="305DAC28" w14:textId="77777777" w:rsidTr="004A0B7A">
        <w:trPr>
          <w:trHeight w:val="2003"/>
          <w:jc w:val="center"/>
        </w:trPr>
        <w:tc>
          <w:tcPr>
            <w:tcW w:w="402" w:type="pct"/>
            <w:shd w:val="clear" w:color="auto" w:fill="FFFFFF"/>
          </w:tcPr>
          <w:p w14:paraId="4ADA6F43" w14:textId="77777777" w:rsidR="00F108DE" w:rsidRPr="00B60BD5" w:rsidRDefault="00F108DE" w:rsidP="00F108DE">
            <w:pPr>
              <w:pStyle w:val="ListParagraph"/>
              <w:numPr>
                <w:ilvl w:val="0"/>
                <w:numId w:val="54"/>
              </w:numPr>
              <w:tabs>
                <w:tab w:val="left" w:pos="426"/>
              </w:tabs>
              <w:spacing w:after="0" w:line="360" w:lineRule="auto"/>
              <w:ind w:left="90" w:right="142" w:firstLine="0"/>
              <w:jc w:val="center"/>
              <w:rPr>
                <w:rFonts w:ascii="GHEA Grapalat" w:hAnsi="GHEA Grapalat"/>
                <w:b/>
                <w:lang w:val="hy-AM"/>
              </w:rPr>
            </w:pPr>
          </w:p>
        </w:tc>
        <w:tc>
          <w:tcPr>
            <w:tcW w:w="4598" w:type="pct"/>
            <w:gridSpan w:val="4"/>
            <w:shd w:val="clear" w:color="auto" w:fill="FFFFFF"/>
          </w:tcPr>
          <w:p w14:paraId="38EB27AB" w14:textId="77777777" w:rsidR="00F108DE" w:rsidRPr="00B60BD5" w:rsidRDefault="00F108DE" w:rsidP="004A0B7A">
            <w:pPr>
              <w:pStyle w:val="2"/>
              <w:numPr>
                <w:ilvl w:val="0"/>
                <w:numId w:val="0"/>
              </w:numPr>
              <w:tabs>
                <w:tab w:val="left" w:pos="426"/>
              </w:tabs>
              <w:spacing w:after="0"/>
              <w:ind w:left="90" w:right="142"/>
            </w:pPr>
            <w:r w:rsidRPr="00B60BD5">
              <w:t>III և IV կարգերի նորմատիվ բեռնվածքերը թույլատրվում է փոխարինել միանիվ հիմնական հենարանի վրա բեռնվածքներով և ընդունել համապատասխանաբար 170 կՆ և 120 կՆ, իսկ V և VI կարգերի նորմատիվ բեռնվածքների համար անվադողերի ճնշումը՝ հավասար 0</w:t>
            </w:r>
            <w:r w:rsidRPr="00B60BD5">
              <w:rPr>
                <w:rFonts w:ascii="Microsoft JhengHei" w:eastAsia="Microsoft JhengHei" w:hAnsi="Microsoft JhengHei" w:cs="Microsoft JhengHei" w:hint="eastAsia"/>
              </w:rPr>
              <w:t>․</w:t>
            </w:r>
            <w:r w:rsidRPr="00B60BD5">
              <w:t>8 ՄՊա։</w:t>
            </w:r>
          </w:p>
        </w:tc>
      </w:tr>
    </w:tbl>
    <w:p w14:paraId="14A236A0" w14:textId="77777777" w:rsidR="00F108DE" w:rsidRPr="00B60BD5" w:rsidRDefault="00F108DE" w:rsidP="00F108DE">
      <w:pPr>
        <w:spacing w:line="360" w:lineRule="auto"/>
        <w:jc w:val="both"/>
        <w:rPr>
          <w:color w:val="000000"/>
          <w:lang w:val="hy-AM"/>
        </w:rPr>
      </w:pPr>
    </w:p>
    <w:p w14:paraId="2E166587" w14:textId="77777777" w:rsidR="00F108DE" w:rsidRPr="00B60BD5" w:rsidRDefault="00F108DE" w:rsidP="00F108DE">
      <w:pPr>
        <w:spacing w:line="360" w:lineRule="auto"/>
        <w:ind w:firstLine="540"/>
        <w:jc w:val="both"/>
        <w:rPr>
          <w:rFonts w:ascii="GHEA Grapalat" w:hAnsi="GHEA Grapalat"/>
          <w:color w:val="000000"/>
          <w:lang w:val="hy-AM"/>
        </w:rPr>
      </w:pPr>
      <w:r w:rsidRPr="00B60BD5">
        <w:rPr>
          <w:rFonts w:ascii="GHEA Grapalat" w:hAnsi="GHEA Grapalat"/>
          <w:color w:val="000000"/>
          <w:lang w:val="hy-AM"/>
        </w:rPr>
        <w:t>189</w:t>
      </w:r>
      <w:r w:rsidRPr="00B60BD5">
        <w:rPr>
          <w:rFonts w:ascii="Cambria Math" w:hAnsi="Cambria Math" w:cs="Cambria Math"/>
          <w:color w:val="000000"/>
          <w:lang w:val="hy-AM"/>
        </w:rPr>
        <w:t>․</w:t>
      </w:r>
      <w:r w:rsidRPr="00B60BD5">
        <w:rPr>
          <w:rFonts w:ascii="GHEA Grapalat" w:hAnsi="GHEA Grapalat"/>
          <w:color w:val="000000"/>
          <w:lang w:val="hy-AM"/>
        </w:rPr>
        <w:t xml:space="preserve"> Ծածկույթների ամրությունը հաշվարկելու դեպքում տարբեր տեսակի օդանավերից եկող բեռնվածքներից ազդեցությունը հարկ է բերել հաշվարկային բեռնվածքի </w:t>
      </w:r>
      <w:r w:rsidRPr="00B60BD5">
        <w:rPr>
          <w:rFonts w:ascii="GHEA Grapalat" w:hAnsi="GHEA Grapalat"/>
          <w:bCs/>
          <w:color w:val="000000"/>
          <w:lang w:val="hy-AM"/>
        </w:rPr>
        <w:t>համարժեքային</w:t>
      </w:r>
      <w:r w:rsidRPr="00B60BD5">
        <w:rPr>
          <w:rFonts w:ascii="GHEA Grapalat" w:hAnsi="GHEA Grapalat"/>
          <w:color w:val="000000"/>
          <w:lang w:val="hy-AM"/>
        </w:rPr>
        <w:t xml:space="preserve"> ազդեցությանը: Որպես հաշվարկային բեռնվածք պետք է ընդունել օդանավը (նորմատիվ բեռնվածքի կարգ), որը ծածկույթի վրա առավելագույն ուժային ազդեցություն է գործադրում:</w:t>
      </w:r>
    </w:p>
    <w:p w14:paraId="2C41B7DF" w14:textId="77777777" w:rsidR="00F108DE" w:rsidRPr="00B60BD5" w:rsidRDefault="00F108DE" w:rsidP="00F108DE">
      <w:pPr>
        <w:tabs>
          <w:tab w:val="left" w:pos="426"/>
        </w:tabs>
        <w:spacing w:line="360" w:lineRule="auto"/>
        <w:ind w:left="90" w:right="142"/>
        <w:jc w:val="right"/>
        <w:rPr>
          <w:rFonts w:ascii="GHEA Grapalat" w:hAnsi="GHEA Grapalat"/>
          <w:b/>
          <w:lang w:val="hy-AM"/>
        </w:rPr>
      </w:pPr>
      <w:r w:rsidRPr="00B60BD5">
        <w:rPr>
          <w:rFonts w:ascii="GHEA Grapalat" w:hAnsi="GHEA Grapalat"/>
          <w:b/>
          <w:lang w:val="hy-AM"/>
        </w:rPr>
        <w:t xml:space="preserve">Աղյուսակ 17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6"/>
        <w:gridCol w:w="3936"/>
        <w:gridCol w:w="2944"/>
        <w:gridCol w:w="3114"/>
      </w:tblGrid>
      <w:tr w:rsidR="00F108DE" w:rsidRPr="00D72953" w14:paraId="7F081381" w14:textId="77777777" w:rsidTr="004A0B7A">
        <w:trPr>
          <w:trHeight w:val="20"/>
          <w:jc w:val="center"/>
        </w:trPr>
        <w:tc>
          <w:tcPr>
            <w:tcW w:w="369" w:type="pct"/>
            <w:shd w:val="clear" w:color="auto" w:fill="FFFFFF"/>
          </w:tcPr>
          <w:p w14:paraId="7037B8F4" w14:textId="77777777" w:rsidR="00F108DE" w:rsidRPr="00B60BD5" w:rsidRDefault="00F108DE" w:rsidP="004A0B7A">
            <w:pPr>
              <w:tabs>
                <w:tab w:val="left" w:pos="426"/>
              </w:tabs>
              <w:spacing w:line="360" w:lineRule="auto"/>
              <w:ind w:left="90" w:right="142"/>
              <w:jc w:val="center"/>
              <w:rPr>
                <w:rFonts w:ascii="GHEA Grapalat" w:hAnsi="GHEA Grapalat"/>
                <w:b/>
                <w:color w:val="000000"/>
                <w:lang w:val="hy-AM"/>
              </w:rPr>
            </w:pPr>
            <w:r w:rsidRPr="00B60BD5">
              <w:rPr>
                <w:rFonts w:ascii="GHEA Grapalat" w:hAnsi="GHEA Grapalat"/>
                <w:b/>
                <w:color w:val="000000"/>
                <w:lang w:val="hy-AM"/>
              </w:rPr>
              <w:t>Հ/Հ</w:t>
            </w:r>
          </w:p>
        </w:tc>
        <w:tc>
          <w:tcPr>
            <w:tcW w:w="1824" w:type="pct"/>
            <w:shd w:val="clear" w:color="auto" w:fill="FFFFFF"/>
            <w:vAlign w:val="center"/>
            <w:hideMark/>
          </w:tcPr>
          <w:p w14:paraId="24BF6BC4" w14:textId="77777777" w:rsidR="00F108DE" w:rsidRPr="00B60BD5" w:rsidRDefault="00F108DE" w:rsidP="004A0B7A">
            <w:pPr>
              <w:tabs>
                <w:tab w:val="left" w:pos="426"/>
              </w:tabs>
              <w:spacing w:line="360" w:lineRule="auto"/>
              <w:ind w:left="90" w:right="142"/>
              <w:jc w:val="center"/>
              <w:rPr>
                <w:rFonts w:ascii="GHEA Grapalat" w:hAnsi="GHEA Grapalat"/>
                <w:color w:val="000000"/>
                <w:lang w:val="hy-AM"/>
              </w:rPr>
            </w:pPr>
            <w:r w:rsidRPr="00B60BD5">
              <w:rPr>
                <w:rFonts w:ascii="GHEA Grapalat" w:hAnsi="GHEA Grapalat"/>
                <w:b/>
                <w:color w:val="000000"/>
                <w:lang w:val="hy-AM"/>
              </w:rPr>
              <w:t>Ուղղաթիռի կարգը ըստ թռիչքային զանգվածի</w:t>
            </w:r>
            <w:r w:rsidRPr="00B60BD5">
              <w:rPr>
                <w:rFonts w:ascii="GHEA Grapalat" w:hAnsi="GHEA Grapalat"/>
                <w:color w:val="000000"/>
                <w:lang w:val="hy-AM"/>
              </w:rPr>
              <w:t xml:space="preserve">  </w:t>
            </w:r>
          </w:p>
        </w:tc>
        <w:tc>
          <w:tcPr>
            <w:tcW w:w="1364" w:type="pct"/>
            <w:shd w:val="clear" w:color="auto" w:fill="FFFFFF"/>
            <w:vAlign w:val="center"/>
            <w:hideMark/>
          </w:tcPr>
          <w:p w14:paraId="5E96133F" w14:textId="77777777" w:rsidR="00F108DE" w:rsidRPr="00B60BD5" w:rsidRDefault="00F108DE" w:rsidP="004A0B7A">
            <w:pPr>
              <w:tabs>
                <w:tab w:val="left" w:pos="426"/>
              </w:tabs>
              <w:spacing w:line="360" w:lineRule="auto"/>
              <w:ind w:left="90" w:right="142"/>
              <w:jc w:val="center"/>
              <w:rPr>
                <w:rFonts w:ascii="GHEA Grapalat" w:hAnsi="GHEA Grapalat"/>
                <w:b/>
                <w:color w:val="000000"/>
                <w:lang w:val="hy-AM"/>
              </w:rPr>
            </w:pPr>
            <w:r w:rsidRPr="00B60BD5">
              <w:rPr>
                <w:rFonts w:ascii="GHEA Grapalat" w:hAnsi="GHEA Grapalat"/>
                <w:b/>
                <w:color w:val="000000"/>
                <w:lang w:val="hy-AM"/>
              </w:rPr>
              <w:t>Ստանդարտ բեռնվածք F</w:t>
            </w:r>
            <w:r w:rsidRPr="00B60BD5">
              <w:rPr>
                <w:rFonts w:ascii="GHEA Grapalat" w:hAnsi="GHEA Grapalat"/>
                <w:b/>
                <w:color w:val="000000"/>
                <w:vertAlign w:val="subscript"/>
                <w:lang w:val="hy-AM"/>
              </w:rPr>
              <w:t>n</w:t>
            </w:r>
            <w:r w:rsidRPr="00B60BD5">
              <w:rPr>
                <w:rFonts w:ascii="GHEA Grapalat" w:hAnsi="GHEA Grapalat"/>
                <w:b/>
                <w:color w:val="000000"/>
                <w:lang w:val="hy-AM"/>
              </w:rPr>
              <w:t xml:space="preserve"> հիմնական (պայմանական) հենարանի վրա, կՆ  </w:t>
            </w:r>
          </w:p>
        </w:tc>
        <w:tc>
          <w:tcPr>
            <w:tcW w:w="1443" w:type="pct"/>
            <w:shd w:val="clear" w:color="auto" w:fill="FFFFFF"/>
            <w:vAlign w:val="center"/>
            <w:hideMark/>
          </w:tcPr>
          <w:p w14:paraId="3E6D37F2" w14:textId="77777777" w:rsidR="00F108DE" w:rsidRPr="00B60BD5" w:rsidRDefault="00F108DE" w:rsidP="004A0B7A">
            <w:pPr>
              <w:tabs>
                <w:tab w:val="left" w:pos="426"/>
              </w:tabs>
              <w:spacing w:line="360" w:lineRule="auto"/>
              <w:ind w:left="90" w:right="142"/>
              <w:jc w:val="center"/>
              <w:rPr>
                <w:rFonts w:ascii="GHEA Grapalat" w:hAnsi="GHEA Grapalat"/>
                <w:b/>
                <w:color w:val="000000"/>
                <w:lang w:val="hy-AM"/>
              </w:rPr>
            </w:pPr>
            <w:r w:rsidRPr="00B60BD5">
              <w:rPr>
                <w:rFonts w:ascii="GHEA Grapalat" w:hAnsi="GHEA Grapalat"/>
                <w:b/>
                <w:color w:val="000000"/>
                <w:lang w:val="hy-AM"/>
              </w:rPr>
              <w:t>Անիվների օդաճնշիչներում օդի ներքին ճնշումը</w:t>
            </w:r>
            <w:r w:rsidRPr="00B60BD5">
              <w:rPr>
                <w:rFonts w:ascii="GHEA Grapalat" w:hAnsi="GHEA Grapalat"/>
                <w:b/>
                <w:i/>
                <w:iCs/>
                <w:color w:val="000000"/>
                <w:lang w:val="hy-AM"/>
              </w:rPr>
              <w:t xml:space="preserve"> (р</w:t>
            </w:r>
            <w:r w:rsidRPr="00B60BD5">
              <w:rPr>
                <w:rFonts w:ascii="GHEA Grapalat" w:hAnsi="GHEA Grapalat"/>
                <w:b/>
                <w:i/>
                <w:iCs/>
                <w:color w:val="000000"/>
                <w:vertAlign w:val="subscript"/>
                <w:lang w:val="hy-AM"/>
              </w:rPr>
              <w:t>а</w:t>
            </w:r>
            <w:r w:rsidRPr="00B60BD5">
              <w:rPr>
                <w:rFonts w:ascii="GHEA Grapalat" w:hAnsi="GHEA Grapalat"/>
                <w:b/>
                <w:color w:val="000000"/>
                <w:lang w:val="hy-AM"/>
              </w:rPr>
              <w:t xml:space="preserve">), ՄՊա  </w:t>
            </w:r>
          </w:p>
        </w:tc>
      </w:tr>
      <w:tr w:rsidR="00F108DE" w:rsidRPr="00B60BD5" w14:paraId="6086BA1E" w14:textId="77777777" w:rsidTr="004A0B7A">
        <w:trPr>
          <w:trHeight w:val="20"/>
          <w:jc w:val="center"/>
        </w:trPr>
        <w:tc>
          <w:tcPr>
            <w:tcW w:w="369" w:type="pct"/>
            <w:shd w:val="clear" w:color="auto" w:fill="FFFFFF"/>
          </w:tcPr>
          <w:p w14:paraId="73E13ED6" w14:textId="77777777" w:rsidR="00F108DE" w:rsidRPr="00B60BD5" w:rsidRDefault="00F108DE" w:rsidP="00F108DE">
            <w:pPr>
              <w:pStyle w:val="ListParagraph"/>
              <w:numPr>
                <w:ilvl w:val="0"/>
                <w:numId w:val="55"/>
              </w:numPr>
              <w:tabs>
                <w:tab w:val="left" w:pos="426"/>
              </w:tabs>
              <w:spacing w:after="0" w:line="360" w:lineRule="auto"/>
              <w:ind w:left="90" w:right="142" w:firstLine="0"/>
              <w:jc w:val="center"/>
              <w:rPr>
                <w:rFonts w:ascii="GHEA Grapalat" w:hAnsi="GHEA Grapalat"/>
                <w:color w:val="000000"/>
                <w:lang w:val="hy-AM"/>
              </w:rPr>
            </w:pPr>
          </w:p>
        </w:tc>
        <w:tc>
          <w:tcPr>
            <w:tcW w:w="1824" w:type="pct"/>
            <w:shd w:val="clear" w:color="auto" w:fill="FFFFFF"/>
            <w:hideMark/>
          </w:tcPr>
          <w:p w14:paraId="23348511" w14:textId="77777777" w:rsidR="00F108DE" w:rsidRPr="00B60BD5" w:rsidRDefault="00F108DE" w:rsidP="004A0B7A">
            <w:pPr>
              <w:tabs>
                <w:tab w:val="left" w:pos="426"/>
              </w:tabs>
              <w:spacing w:line="360" w:lineRule="auto"/>
              <w:ind w:left="90" w:right="142"/>
              <w:jc w:val="center"/>
              <w:rPr>
                <w:rFonts w:ascii="GHEA Grapalat" w:hAnsi="GHEA Grapalat"/>
                <w:color w:val="000000"/>
                <w:lang w:val="hy-AM"/>
              </w:rPr>
            </w:pPr>
            <w:r w:rsidRPr="00B60BD5">
              <w:rPr>
                <w:rFonts w:ascii="GHEA Grapalat" w:hAnsi="GHEA Grapalat"/>
                <w:color w:val="000000"/>
                <w:lang w:val="hy-AM"/>
              </w:rPr>
              <w:t>Ծանր</w:t>
            </w:r>
          </w:p>
        </w:tc>
        <w:tc>
          <w:tcPr>
            <w:tcW w:w="1364" w:type="pct"/>
            <w:shd w:val="clear" w:color="auto" w:fill="FFFFFF"/>
            <w:hideMark/>
          </w:tcPr>
          <w:p w14:paraId="30E19141" w14:textId="77777777" w:rsidR="00F108DE" w:rsidRPr="00B60BD5" w:rsidRDefault="00F108DE" w:rsidP="004A0B7A">
            <w:pPr>
              <w:tabs>
                <w:tab w:val="left" w:pos="426"/>
              </w:tabs>
              <w:spacing w:line="360" w:lineRule="auto"/>
              <w:ind w:left="90" w:right="142"/>
              <w:jc w:val="center"/>
              <w:rPr>
                <w:rFonts w:ascii="GHEA Grapalat" w:hAnsi="GHEA Grapalat"/>
                <w:color w:val="000000"/>
              </w:rPr>
            </w:pPr>
            <w:r w:rsidRPr="00B60BD5">
              <w:rPr>
                <w:rFonts w:ascii="GHEA Grapalat" w:hAnsi="GHEA Grapalat"/>
                <w:color w:val="000000"/>
              </w:rPr>
              <w:t>170</w:t>
            </w:r>
          </w:p>
        </w:tc>
        <w:tc>
          <w:tcPr>
            <w:tcW w:w="1443" w:type="pct"/>
            <w:shd w:val="clear" w:color="auto" w:fill="FFFFFF"/>
            <w:hideMark/>
          </w:tcPr>
          <w:p w14:paraId="588E274E" w14:textId="77777777" w:rsidR="00F108DE" w:rsidRPr="00B60BD5" w:rsidRDefault="00F108DE" w:rsidP="004A0B7A">
            <w:pPr>
              <w:tabs>
                <w:tab w:val="left" w:pos="426"/>
              </w:tabs>
              <w:spacing w:line="360" w:lineRule="auto"/>
              <w:ind w:left="90"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7</w:t>
            </w:r>
          </w:p>
        </w:tc>
      </w:tr>
      <w:tr w:rsidR="00F108DE" w:rsidRPr="00B60BD5" w14:paraId="6311FB7D" w14:textId="77777777" w:rsidTr="004A0B7A">
        <w:trPr>
          <w:trHeight w:val="20"/>
          <w:jc w:val="center"/>
        </w:trPr>
        <w:tc>
          <w:tcPr>
            <w:tcW w:w="369" w:type="pct"/>
            <w:shd w:val="clear" w:color="auto" w:fill="FFFFFF"/>
          </w:tcPr>
          <w:p w14:paraId="2B9F087C" w14:textId="77777777" w:rsidR="00F108DE" w:rsidRPr="00B60BD5" w:rsidRDefault="00F108DE" w:rsidP="00F108DE">
            <w:pPr>
              <w:pStyle w:val="ListParagraph"/>
              <w:numPr>
                <w:ilvl w:val="0"/>
                <w:numId w:val="55"/>
              </w:numPr>
              <w:tabs>
                <w:tab w:val="left" w:pos="426"/>
              </w:tabs>
              <w:spacing w:after="0" w:line="360" w:lineRule="auto"/>
              <w:ind w:left="90" w:right="142" w:firstLine="0"/>
              <w:jc w:val="center"/>
              <w:rPr>
                <w:rFonts w:ascii="GHEA Grapalat" w:hAnsi="GHEA Grapalat"/>
                <w:color w:val="000000"/>
                <w:lang w:val="hy-AM"/>
              </w:rPr>
            </w:pPr>
          </w:p>
        </w:tc>
        <w:tc>
          <w:tcPr>
            <w:tcW w:w="1824" w:type="pct"/>
            <w:shd w:val="clear" w:color="auto" w:fill="FFFFFF"/>
            <w:hideMark/>
          </w:tcPr>
          <w:p w14:paraId="0F1552FE" w14:textId="77777777" w:rsidR="00F108DE" w:rsidRPr="00B60BD5" w:rsidRDefault="00F108DE" w:rsidP="004A0B7A">
            <w:pPr>
              <w:tabs>
                <w:tab w:val="left" w:pos="426"/>
              </w:tabs>
              <w:spacing w:line="360" w:lineRule="auto"/>
              <w:ind w:left="90" w:right="142"/>
              <w:jc w:val="center"/>
              <w:rPr>
                <w:rFonts w:ascii="GHEA Grapalat" w:hAnsi="GHEA Grapalat"/>
                <w:color w:val="000000"/>
                <w:lang w:val="hy-AM"/>
              </w:rPr>
            </w:pPr>
            <w:r w:rsidRPr="00B60BD5">
              <w:rPr>
                <w:rFonts w:ascii="GHEA Grapalat" w:hAnsi="GHEA Grapalat"/>
                <w:color w:val="000000"/>
                <w:lang w:val="hy-AM"/>
              </w:rPr>
              <w:t>Միջին</w:t>
            </w:r>
          </w:p>
        </w:tc>
        <w:tc>
          <w:tcPr>
            <w:tcW w:w="1364" w:type="pct"/>
            <w:shd w:val="clear" w:color="auto" w:fill="FFFFFF"/>
            <w:hideMark/>
          </w:tcPr>
          <w:p w14:paraId="401D9ADD" w14:textId="77777777" w:rsidR="00F108DE" w:rsidRPr="00B60BD5" w:rsidRDefault="00F108DE" w:rsidP="004A0B7A">
            <w:pPr>
              <w:tabs>
                <w:tab w:val="left" w:pos="426"/>
              </w:tabs>
              <w:spacing w:line="360" w:lineRule="auto"/>
              <w:ind w:left="90" w:right="142"/>
              <w:jc w:val="center"/>
              <w:rPr>
                <w:rFonts w:ascii="GHEA Grapalat" w:hAnsi="GHEA Grapalat"/>
                <w:color w:val="000000"/>
              </w:rPr>
            </w:pPr>
            <w:r w:rsidRPr="00B60BD5">
              <w:rPr>
                <w:rFonts w:ascii="GHEA Grapalat" w:hAnsi="GHEA Grapalat"/>
                <w:color w:val="000000"/>
              </w:rPr>
              <w:t>60</w:t>
            </w:r>
          </w:p>
        </w:tc>
        <w:tc>
          <w:tcPr>
            <w:tcW w:w="1443" w:type="pct"/>
            <w:shd w:val="clear" w:color="auto" w:fill="FFFFFF"/>
            <w:hideMark/>
          </w:tcPr>
          <w:p w14:paraId="4ACAD9CA" w14:textId="77777777" w:rsidR="00F108DE" w:rsidRPr="00B60BD5" w:rsidRDefault="00F108DE" w:rsidP="004A0B7A">
            <w:pPr>
              <w:tabs>
                <w:tab w:val="left" w:pos="426"/>
              </w:tabs>
              <w:spacing w:line="360" w:lineRule="auto"/>
              <w:ind w:left="90"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6</w:t>
            </w:r>
          </w:p>
        </w:tc>
      </w:tr>
      <w:tr w:rsidR="00F108DE" w:rsidRPr="00B60BD5" w14:paraId="2AD52393" w14:textId="77777777" w:rsidTr="004A0B7A">
        <w:trPr>
          <w:trHeight w:val="20"/>
          <w:jc w:val="center"/>
        </w:trPr>
        <w:tc>
          <w:tcPr>
            <w:tcW w:w="369" w:type="pct"/>
            <w:shd w:val="clear" w:color="auto" w:fill="FFFFFF"/>
          </w:tcPr>
          <w:p w14:paraId="43E9D3D6" w14:textId="77777777" w:rsidR="00F108DE" w:rsidRPr="00B60BD5" w:rsidRDefault="00F108DE" w:rsidP="00F108DE">
            <w:pPr>
              <w:pStyle w:val="ListParagraph"/>
              <w:numPr>
                <w:ilvl w:val="0"/>
                <w:numId w:val="55"/>
              </w:numPr>
              <w:tabs>
                <w:tab w:val="left" w:pos="426"/>
              </w:tabs>
              <w:spacing w:after="0" w:line="360" w:lineRule="auto"/>
              <w:ind w:left="90" w:right="142" w:firstLine="0"/>
              <w:jc w:val="center"/>
              <w:rPr>
                <w:rFonts w:ascii="GHEA Grapalat" w:hAnsi="GHEA Grapalat"/>
                <w:color w:val="000000"/>
                <w:lang w:val="hy-AM"/>
              </w:rPr>
            </w:pPr>
          </w:p>
        </w:tc>
        <w:tc>
          <w:tcPr>
            <w:tcW w:w="1824" w:type="pct"/>
            <w:shd w:val="clear" w:color="auto" w:fill="FFFFFF"/>
            <w:hideMark/>
          </w:tcPr>
          <w:p w14:paraId="7C708205" w14:textId="77777777" w:rsidR="00F108DE" w:rsidRPr="00B60BD5" w:rsidRDefault="00F108DE" w:rsidP="004A0B7A">
            <w:pPr>
              <w:tabs>
                <w:tab w:val="left" w:pos="426"/>
              </w:tabs>
              <w:spacing w:line="360" w:lineRule="auto"/>
              <w:ind w:left="90" w:right="142"/>
              <w:jc w:val="center"/>
              <w:rPr>
                <w:rFonts w:ascii="GHEA Grapalat" w:hAnsi="GHEA Grapalat"/>
                <w:color w:val="000000"/>
                <w:lang w:val="hy-AM"/>
              </w:rPr>
            </w:pPr>
            <w:r w:rsidRPr="00B60BD5">
              <w:rPr>
                <w:rFonts w:ascii="GHEA Grapalat" w:hAnsi="GHEA Grapalat"/>
                <w:color w:val="000000"/>
                <w:lang w:val="hy-AM"/>
              </w:rPr>
              <w:t>Թեթև</w:t>
            </w:r>
          </w:p>
        </w:tc>
        <w:tc>
          <w:tcPr>
            <w:tcW w:w="1364" w:type="pct"/>
            <w:shd w:val="clear" w:color="auto" w:fill="FFFFFF"/>
            <w:hideMark/>
          </w:tcPr>
          <w:p w14:paraId="0338EC63" w14:textId="77777777" w:rsidR="00F108DE" w:rsidRPr="00B60BD5" w:rsidRDefault="00F108DE" w:rsidP="004A0B7A">
            <w:pPr>
              <w:tabs>
                <w:tab w:val="left" w:pos="426"/>
              </w:tabs>
              <w:spacing w:line="360" w:lineRule="auto"/>
              <w:ind w:left="90" w:right="142"/>
              <w:jc w:val="center"/>
              <w:rPr>
                <w:rFonts w:ascii="GHEA Grapalat" w:hAnsi="GHEA Grapalat"/>
                <w:color w:val="000000"/>
              </w:rPr>
            </w:pPr>
            <w:r w:rsidRPr="00B60BD5">
              <w:rPr>
                <w:rFonts w:ascii="GHEA Grapalat" w:hAnsi="GHEA Grapalat"/>
                <w:color w:val="000000"/>
              </w:rPr>
              <w:t>20</w:t>
            </w:r>
          </w:p>
        </w:tc>
        <w:tc>
          <w:tcPr>
            <w:tcW w:w="1443" w:type="pct"/>
            <w:shd w:val="clear" w:color="auto" w:fill="FFFFFF"/>
            <w:hideMark/>
          </w:tcPr>
          <w:p w14:paraId="39D13B1A" w14:textId="77777777" w:rsidR="00F108DE" w:rsidRPr="00B60BD5" w:rsidRDefault="00F108DE" w:rsidP="004A0B7A">
            <w:pPr>
              <w:tabs>
                <w:tab w:val="left" w:pos="426"/>
              </w:tabs>
              <w:spacing w:line="360" w:lineRule="auto"/>
              <w:ind w:left="90"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4</w:t>
            </w:r>
          </w:p>
        </w:tc>
      </w:tr>
      <w:tr w:rsidR="00F108DE" w:rsidRPr="00B60BD5" w14:paraId="317B5A77" w14:textId="77777777" w:rsidTr="004A0B7A">
        <w:trPr>
          <w:trHeight w:val="534"/>
          <w:jc w:val="center"/>
        </w:trPr>
        <w:tc>
          <w:tcPr>
            <w:tcW w:w="369" w:type="pct"/>
            <w:shd w:val="clear" w:color="auto" w:fill="FFFFFF"/>
          </w:tcPr>
          <w:p w14:paraId="4DC281B0" w14:textId="77777777" w:rsidR="00F108DE" w:rsidRPr="00B60BD5" w:rsidRDefault="00F108DE" w:rsidP="00F108DE">
            <w:pPr>
              <w:pStyle w:val="ListParagraph"/>
              <w:numPr>
                <w:ilvl w:val="0"/>
                <w:numId w:val="55"/>
              </w:numPr>
              <w:tabs>
                <w:tab w:val="left" w:pos="426"/>
              </w:tabs>
              <w:spacing w:after="0" w:line="360" w:lineRule="auto"/>
              <w:ind w:left="90" w:right="142" w:firstLine="0"/>
              <w:jc w:val="center"/>
              <w:rPr>
                <w:rFonts w:ascii="GHEA Grapalat" w:hAnsi="GHEA Grapalat"/>
                <w:b/>
                <w:lang w:val="hy-AM"/>
              </w:rPr>
            </w:pPr>
          </w:p>
        </w:tc>
        <w:tc>
          <w:tcPr>
            <w:tcW w:w="4631" w:type="pct"/>
            <w:gridSpan w:val="3"/>
            <w:shd w:val="clear" w:color="auto" w:fill="FFFFFF"/>
            <w:hideMark/>
          </w:tcPr>
          <w:p w14:paraId="39F61B20" w14:textId="77777777" w:rsidR="00F108DE" w:rsidRPr="00B60BD5" w:rsidRDefault="00F108DE" w:rsidP="004A0B7A">
            <w:pPr>
              <w:pStyle w:val="2"/>
              <w:numPr>
                <w:ilvl w:val="0"/>
                <w:numId w:val="0"/>
              </w:numPr>
              <w:tabs>
                <w:tab w:val="left" w:pos="426"/>
              </w:tabs>
              <w:spacing w:after="0"/>
              <w:ind w:left="90" w:right="142"/>
            </w:pPr>
            <w:r w:rsidRPr="00B60BD5">
              <w:t>Հիմնական</w:t>
            </w:r>
            <w:r w:rsidRPr="00B60BD5">
              <w:rPr>
                <w:lang w:val="en-US"/>
              </w:rPr>
              <w:t xml:space="preserve"> </w:t>
            </w:r>
            <w:r w:rsidRPr="00B60BD5">
              <w:t>հենարանը</w:t>
            </w:r>
            <w:r w:rsidRPr="00B60BD5">
              <w:rPr>
                <w:lang w:val="en-US"/>
              </w:rPr>
              <w:t xml:space="preserve"> </w:t>
            </w:r>
            <w:r w:rsidRPr="00B60BD5">
              <w:t>միանիվ</w:t>
            </w:r>
            <w:r w:rsidRPr="00B60BD5">
              <w:rPr>
                <w:lang w:val="en-US"/>
              </w:rPr>
              <w:t xml:space="preserve"> </w:t>
            </w:r>
            <w:r w:rsidRPr="00B60BD5">
              <w:t>է։</w:t>
            </w:r>
          </w:p>
        </w:tc>
      </w:tr>
      <w:tr w:rsidR="00F108DE" w:rsidRPr="00D72953" w14:paraId="5A37C390" w14:textId="77777777" w:rsidTr="00D11949">
        <w:trPr>
          <w:trHeight w:val="2024"/>
          <w:jc w:val="center"/>
        </w:trPr>
        <w:tc>
          <w:tcPr>
            <w:tcW w:w="369" w:type="pct"/>
            <w:shd w:val="clear" w:color="auto" w:fill="FFFFFF"/>
          </w:tcPr>
          <w:p w14:paraId="644A57C7" w14:textId="77777777" w:rsidR="00F108DE" w:rsidRPr="00B60BD5" w:rsidRDefault="00F108DE" w:rsidP="00F108DE">
            <w:pPr>
              <w:pStyle w:val="ListParagraph"/>
              <w:numPr>
                <w:ilvl w:val="0"/>
                <w:numId w:val="55"/>
              </w:numPr>
              <w:tabs>
                <w:tab w:val="left" w:pos="426"/>
              </w:tabs>
              <w:spacing w:after="0" w:line="360" w:lineRule="auto"/>
              <w:ind w:left="90" w:right="142" w:firstLine="0"/>
              <w:jc w:val="center"/>
              <w:rPr>
                <w:rFonts w:ascii="GHEA Grapalat" w:hAnsi="GHEA Grapalat"/>
                <w:b/>
                <w:lang w:val="hy-AM"/>
              </w:rPr>
            </w:pPr>
          </w:p>
        </w:tc>
        <w:tc>
          <w:tcPr>
            <w:tcW w:w="4631" w:type="pct"/>
            <w:gridSpan w:val="3"/>
            <w:shd w:val="clear" w:color="auto" w:fill="FFFFFF"/>
          </w:tcPr>
          <w:p w14:paraId="13165140" w14:textId="77777777" w:rsidR="00F108DE" w:rsidRPr="00B60BD5" w:rsidRDefault="00F108DE" w:rsidP="004A0B7A">
            <w:pPr>
              <w:pStyle w:val="2"/>
              <w:numPr>
                <w:ilvl w:val="0"/>
                <w:numId w:val="0"/>
              </w:numPr>
              <w:tabs>
                <w:tab w:val="left" w:pos="426"/>
              </w:tabs>
              <w:spacing w:after="0"/>
              <w:ind w:left="90" w:right="142"/>
            </w:pPr>
            <w:r w:rsidRPr="00B60BD5">
              <w:t>Ուղղաթիռակայաններին և դրանց տարրերին կոնստրուկտիվ պահանջներ նշանակելու դեպքում ծանր ուղղաթիռների (15 տ-ից ավելի թռիչքային զանգվածով) բեռնվածքները հավասարեցվում են նորմատիվ բեռնվածքի III կարգին, միջինը (5-15 տ)՝ V կարգին, թեթևը (5 տ-ից պակաս)՝ VI կարգին։</w:t>
            </w:r>
          </w:p>
        </w:tc>
      </w:tr>
    </w:tbl>
    <w:p w14:paraId="285657CF" w14:textId="77777777" w:rsidR="00F108DE" w:rsidRPr="00B60BD5" w:rsidRDefault="00F108DE" w:rsidP="00F108DE">
      <w:pPr>
        <w:spacing w:line="360" w:lineRule="auto"/>
        <w:jc w:val="both"/>
        <w:rPr>
          <w:rFonts w:ascii="GHEA Grapalat" w:hAnsi="GHEA Grapalat"/>
          <w:color w:val="000000"/>
          <w:lang w:val="hy-AM"/>
        </w:rPr>
      </w:pPr>
    </w:p>
    <w:p w14:paraId="13737AA4" w14:textId="3AD36312" w:rsidR="00F108DE" w:rsidRPr="00B60BD5" w:rsidRDefault="00F108DE" w:rsidP="00F108DE">
      <w:pPr>
        <w:pStyle w:val="1"/>
        <w:numPr>
          <w:ilvl w:val="0"/>
          <w:numId w:val="57"/>
        </w:numPr>
        <w:tabs>
          <w:tab w:val="clear" w:pos="709"/>
          <w:tab w:val="clear" w:pos="1080"/>
          <w:tab w:val="clear" w:pos="1276"/>
          <w:tab w:val="left" w:pos="1134"/>
        </w:tabs>
        <w:ind w:left="0" w:firstLine="567"/>
      </w:pPr>
      <w:r w:rsidRPr="00B60BD5">
        <w:t xml:space="preserve">Ըստ օդանավերի բեռնվածքների ազդեցության աստիճանի և կրողունակության </w:t>
      </w:r>
      <w:r w:rsidRPr="00B60BD5">
        <w:rPr>
          <w:rFonts w:cs="Arial"/>
        </w:rPr>
        <w:t>աերոդրոմ</w:t>
      </w:r>
      <w:r w:rsidRPr="00B60BD5">
        <w:t xml:space="preserve">ների ծածկույթները բաժանվում են տեղամասերի խմբերի՝ համաձայն 21-րդ </w:t>
      </w:r>
      <w:r w:rsidRPr="00B60BD5">
        <w:rPr>
          <w:bCs/>
        </w:rPr>
        <w:t>բաժն</w:t>
      </w:r>
      <w:r w:rsidRPr="00B60BD5">
        <w:t xml:space="preserve">ի։ </w:t>
      </w:r>
      <w:r w:rsidR="00D11949">
        <w:t xml:space="preserve">               </w:t>
      </w:r>
      <w:r w:rsidRPr="00B60BD5">
        <w:t xml:space="preserve">21-րդ </w:t>
      </w:r>
      <w:r w:rsidRPr="00B60BD5">
        <w:rPr>
          <w:bCs/>
        </w:rPr>
        <w:t>բաժն</w:t>
      </w:r>
      <w:r w:rsidRPr="00B60BD5">
        <w:t xml:space="preserve">ում բերված ուրվագծերը հարկ է ճշտել՝ կախված </w:t>
      </w:r>
      <w:r w:rsidRPr="00B60BD5">
        <w:rPr>
          <w:rFonts w:cs="Arial"/>
        </w:rPr>
        <w:t>աերոդրոմ</w:t>
      </w:r>
      <w:r w:rsidRPr="00B60BD5">
        <w:t>ների նշանակությունից և գերատեսչական պատկանելությունից։ Ուղղաթիռակայանի ծածկույթների հաշվարկները հարկ է կատարել Ա խմբի տեղամասերի համար պահանջներին համապատասխան (նկար 15):</w:t>
      </w:r>
    </w:p>
    <w:p w14:paraId="5034A245"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 xml:space="preserve">Կողնակների ծածկույթների և ԱՎՈՒ-ին հարող ամրակվող տեղամասերի </w:t>
      </w:r>
      <w:r w:rsidRPr="00B60BD5">
        <w:rPr>
          <w:bCs/>
        </w:rPr>
        <w:t>կառուցվածքային</w:t>
      </w:r>
      <w:r w:rsidRPr="00B60BD5">
        <w:t xml:space="preserve"> շերտերի հաստությունները հարկ է հաշվարկել ինչպես Դ խմբի տեղամասերի համար՝ հաշվարկային բեռնվածքի կիրառման նվազագույն կրկնողությամբ (k</w:t>
      </w:r>
      <w:r w:rsidRPr="00B60BD5">
        <w:rPr>
          <w:vertAlign w:val="subscript"/>
        </w:rPr>
        <w:t>u</w:t>
      </w:r>
      <w:r w:rsidRPr="00B60BD5">
        <w:t xml:space="preserve"> = 2 կամ N</w:t>
      </w:r>
      <w:r w:rsidRPr="00B60BD5">
        <w:rPr>
          <w:vertAlign w:val="subscript"/>
        </w:rPr>
        <w:t>r</w:t>
      </w:r>
      <w:r w:rsidRPr="00B60BD5">
        <w:t xml:space="preserve"> = 5), բայց ընդունել ոչ պակաս, քան </w:t>
      </w:r>
      <w:r w:rsidRPr="00B60BD5">
        <w:rPr>
          <w:bCs/>
        </w:rPr>
        <w:t>կոնստրուկտիվ</w:t>
      </w:r>
      <w:r w:rsidRPr="00B60BD5">
        <w:t xml:space="preserve"> շերտերի նյութերի համար թույլատրելի նվազագույն արժեքները։</w:t>
      </w:r>
    </w:p>
    <w:p w14:paraId="0E420FDB"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rPr>
          <w:rFonts w:cs="Arial"/>
        </w:rPr>
        <w:t>Ըստ ամրության աերոդրոմ</w:t>
      </w:r>
      <w:r w:rsidRPr="00B60BD5">
        <w:t xml:space="preserve">ային ծածկույթները հաշվարկելու դեպքում, </w:t>
      </w:r>
      <w:r w:rsidRPr="00B60BD5">
        <w:rPr>
          <w:rFonts w:cs="Arial"/>
        </w:rPr>
        <w:t>աերոդրոմ</w:t>
      </w:r>
      <w:r w:rsidRPr="00B60BD5">
        <w:t xml:space="preserve">ի տեղամասերի բոլոր խմբերի համար դինամիկության </w:t>
      </w:r>
      <w:r w:rsidRPr="00B60BD5">
        <w:rPr>
          <w:i/>
        </w:rPr>
        <w:t>k</w:t>
      </w:r>
      <w:r w:rsidRPr="00B60BD5">
        <w:rPr>
          <w:i/>
          <w:vertAlign w:val="subscript"/>
        </w:rPr>
        <w:t>d</w:t>
      </w:r>
      <w:r w:rsidRPr="00B60BD5">
        <w:t xml:space="preserve"> և բեռնաթափման</w:t>
      </w:r>
      <w:r w:rsidRPr="00B60BD5">
        <w:rPr>
          <w:i/>
          <w:iCs/>
        </w:rPr>
        <w:t xml:space="preserve"> </w:t>
      </w:r>
      <w:r w:rsidRPr="00B60BD5">
        <w:rPr>
          <w:i/>
          <w:iCs/>
          <w:lang w:val="en-US"/>
        </w:rPr>
        <w:t>γ</w:t>
      </w:r>
      <w:r w:rsidRPr="00B60BD5">
        <w:rPr>
          <w:i/>
          <w:iCs/>
          <w:vertAlign w:val="subscript"/>
        </w:rPr>
        <w:t>f</w:t>
      </w:r>
      <w:r w:rsidRPr="00B60BD5">
        <w:rPr>
          <w:rFonts w:ascii="Calibri" w:hAnsi="Calibri" w:cs="Calibri"/>
        </w:rPr>
        <w:t> </w:t>
      </w:r>
      <w:r w:rsidRPr="00B60BD5">
        <w:t xml:space="preserve"> գործակիցները (որոնք հաշվի են առնում ծածկույթով մեծ արագություններով օդանավերի երթևեկությունը) հարկ է ընդունել 18-րդ աղյուսակին համապատասխան։</w:t>
      </w:r>
    </w:p>
    <w:p w14:paraId="1766EF6C" w14:textId="77777777" w:rsidR="00F108DE" w:rsidRPr="00B60BD5" w:rsidRDefault="00F108DE" w:rsidP="00F108DE">
      <w:pPr>
        <w:tabs>
          <w:tab w:val="left" w:pos="9781"/>
        </w:tabs>
        <w:spacing w:line="360" w:lineRule="auto"/>
        <w:ind w:left="142" w:right="142"/>
        <w:jc w:val="right"/>
        <w:rPr>
          <w:rFonts w:ascii="GHEA Grapalat" w:hAnsi="GHEA Grapalat"/>
          <w:b/>
          <w:color w:val="0070C0"/>
          <w:lang w:val="hy-AM"/>
        </w:rPr>
      </w:pPr>
      <w:r w:rsidRPr="00B60BD5">
        <w:rPr>
          <w:rFonts w:ascii="GHEA Grapalat" w:hAnsi="GHEA Grapalat"/>
          <w:b/>
          <w:lang w:val="hy-AM"/>
        </w:rPr>
        <w:t>Աղյուսակ 18</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4"/>
        <w:gridCol w:w="2620"/>
        <w:gridCol w:w="1539"/>
        <w:gridCol w:w="2119"/>
        <w:gridCol w:w="1692"/>
        <w:gridCol w:w="2046"/>
      </w:tblGrid>
      <w:tr w:rsidR="00F108DE" w:rsidRPr="00B60BD5" w14:paraId="7F0702F7" w14:textId="77777777" w:rsidTr="004A0B7A">
        <w:trPr>
          <w:trHeight w:val="20"/>
          <w:jc w:val="center"/>
        </w:trPr>
        <w:tc>
          <w:tcPr>
            <w:tcW w:w="359" w:type="pct"/>
            <w:vMerge w:val="restart"/>
            <w:shd w:val="clear" w:color="auto" w:fill="FFFFFF"/>
          </w:tcPr>
          <w:p w14:paraId="62FBB1D0" w14:textId="77777777" w:rsidR="00F108DE" w:rsidRPr="00B60BD5" w:rsidRDefault="00F108DE" w:rsidP="004A0B7A">
            <w:pPr>
              <w:tabs>
                <w:tab w:val="left" w:pos="9781"/>
              </w:tabs>
              <w:spacing w:line="360" w:lineRule="auto"/>
              <w:ind w:left="142" w:right="142"/>
              <w:jc w:val="center"/>
              <w:rPr>
                <w:rFonts w:ascii="GHEA Grapalat" w:hAnsi="GHEA Grapalat" w:cs="Arial"/>
                <w:b/>
                <w:color w:val="000000"/>
                <w:lang w:val="hy-AM"/>
              </w:rPr>
            </w:pPr>
            <w:r w:rsidRPr="00B60BD5">
              <w:rPr>
                <w:rFonts w:ascii="GHEA Grapalat" w:hAnsi="GHEA Grapalat"/>
                <w:b/>
                <w:color w:val="000000"/>
                <w:lang w:val="hy-AM"/>
              </w:rPr>
              <w:t>Հ/Հ</w:t>
            </w:r>
          </w:p>
        </w:tc>
        <w:tc>
          <w:tcPr>
            <w:tcW w:w="1214" w:type="pct"/>
            <w:vMerge w:val="restart"/>
            <w:shd w:val="clear" w:color="auto" w:fill="FFFFFF"/>
            <w:vAlign w:val="center"/>
            <w:hideMark/>
          </w:tcPr>
          <w:p w14:paraId="6CE15F83" w14:textId="77777777" w:rsidR="00F108DE" w:rsidRPr="00B60BD5" w:rsidRDefault="00F108DE" w:rsidP="004A0B7A">
            <w:pPr>
              <w:tabs>
                <w:tab w:val="left" w:pos="9781"/>
              </w:tabs>
              <w:spacing w:line="360" w:lineRule="auto"/>
              <w:ind w:left="142" w:right="142"/>
              <w:jc w:val="center"/>
              <w:rPr>
                <w:rFonts w:ascii="GHEA Grapalat" w:hAnsi="GHEA Grapalat"/>
                <w:b/>
                <w:color w:val="000000"/>
                <w:lang w:val="hy-AM"/>
              </w:rPr>
            </w:pPr>
            <w:r w:rsidRPr="00B60BD5">
              <w:rPr>
                <w:rFonts w:ascii="GHEA Grapalat" w:hAnsi="GHEA Grapalat" w:cs="Arial"/>
                <w:b/>
                <w:color w:val="000000"/>
                <w:lang w:val="hy-AM"/>
              </w:rPr>
              <w:t>Աերոդրոմ</w:t>
            </w:r>
            <w:r w:rsidRPr="00B60BD5">
              <w:rPr>
                <w:rFonts w:ascii="GHEA Grapalat" w:hAnsi="GHEA Grapalat"/>
                <w:b/>
                <w:color w:val="000000"/>
                <w:lang w:val="hy-AM"/>
              </w:rPr>
              <w:t xml:space="preserve">ային ծածկույթների տեղամասերի խմբերը </w:t>
            </w:r>
          </w:p>
        </w:tc>
        <w:tc>
          <w:tcPr>
            <w:tcW w:w="713" w:type="pct"/>
            <w:vMerge w:val="restart"/>
            <w:shd w:val="clear" w:color="auto" w:fill="FFFFFF"/>
            <w:vAlign w:val="center"/>
            <w:hideMark/>
          </w:tcPr>
          <w:p w14:paraId="1D1A1476" w14:textId="77777777" w:rsidR="00F108DE" w:rsidRPr="00B60BD5" w:rsidRDefault="00F108DE" w:rsidP="004A0B7A">
            <w:pPr>
              <w:tabs>
                <w:tab w:val="left" w:pos="9781"/>
              </w:tabs>
              <w:spacing w:line="360" w:lineRule="auto"/>
              <w:ind w:left="142" w:right="142"/>
              <w:jc w:val="center"/>
              <w:rPr>
                <w:rFonts w:ascii="GHEA Grapalat" w:hAnsi="GHEA Grapalat"/>
                <w:b/>
                <w:color w:val="000000"/>
              </w:rPr>
            </w:pPr>
            <w:r w:rsidRPr="00B60BD5">
              <w:rPr>
                <w:rFonts w:ascii="GHEA Grapalat" w:hAnsi="GHEA Grapalat"/>
                <w:b/>
                <w:color w:val="000000"/>
                <w:lang w:val="hy-AM"/>
              </w:rPr>
              <w:t>Գործակից</w:t>
            </w:r>
            <w:r w:rsidRPr="00B60BD5">
              <w:rPr>
                <w:rFonts w:ascii="GHEA Grapalat" w:hAnsi="GHEA Grapalat" w:cs="Calibri"/>
                <w:b/>
                <w:color w:val="000000"/>
                <w:lang w:val="hy-AM"/>
              </w:rPr>
              <w:t xml:space="preserve"> </w:t>
            </w:r>
            <w:proofErr w:type="spellStart"/>
            <w:r w:rsidRPr="00B60BD5">
              <w:rPr>
                <w:rFonts w:ascii="GHEA Grapalat" w:hAnsi="GHEA Grapalat"/>
                <w:b/>
                <w:i/>
                <w:iCs/>
                <w:color w:val="000000"/>
              </w:rPr>
              <w:t>γ</w:t>
            </w:r>
            <w:r w:rsidRPr="00B60BD5">
              <w:rPr>
                <w:rFonts w:ascii="GHEA Grapalat" w:hAnsi="GHEA Grapalat"/>
                <w:b/>
                <w:i/>
                <w:iCs/>
                <w:color w:val="000000"/>
                <w:vertAlign w:val="subscript"/>
              </w:rPr>
              <w:t>f</w:t>
            </w:r>
            <w:proofErr w:type="spellEnd"/>
          </w:p>
        </w:tc>
        <w:tc>
          <w:tcPr>
            <w:tcW w:w="2714" w:type="pct"/>
            <w:gridSpan w:val="3"/>
            <w:shd w:val="clear" w:color="auto" w:fill="FFFFFF"/>
            <w:vAlign w:val="center"/>
            <w:hideMark/>
          </w:tcPr>
          <w:p w14:paraId="0C8FADB0" w14:textId="77777777" w:rsidR="00F108DE" w:rsidRPr="00B60BD5" w:rsidRDefault="00F108DE" w:rsidP="004A0B7A">
            <w:pPr>
              <w:tabs>
                <w:tab w:val="left" w:pos="9781"/>
              </w:tabs>
              <w:spacing w:line="360" w:lineRule="auto"/>
              <w:ind w:left="142" w:right="142"/>
              <w:jc w:val="center"/>
              <w:rPr>
                <w:rFonts w:ascii="GHEA Grapalat" w:hAnsi="GHEA Grapalat"/>
                <w:b/>
                <w:color w:val="000000"/>
                <w:lang w:val="hy-AM"/>
              </w:rPr>
            </w:pPr>
            <w:r w:rsidRPr="00B60BD5">
              <w:rPr>
                <w:rFonts w:ascii="GHEA Grapalat" w:hAnsi="GHEA Grapalat"/>
                <w:b/>
                <w:color w:val="000000"/>
                <w:lang w:val="ru-RU"/>
              </w:rPr>
              <w:t>Դինամիկ</w:t>
            </w:r>
            <w:r w:rsidRPr="00B60BD5">
              <w:rPr>
                <w:rFonts w:ascii="GHEA Grapalat" w:hAnsi="GHEA Grapalat"/>
                <w:b/>
                <w:color w:val="000000"/>
                <w:lang w:val="hy-AM"/>
              </w:rPr>
              <w:t>ության</w:t>
            </w:r>
            <w:r w:rsidRPr="00B60BD5">
              <w:rPr>
                <w:rFonts w:ascii="GHEA Grapalat" w:hAnsi="GHEA Grapalat"/>
                <w:b/>
                <w:color w:val="000000"/>
              </w:rPr>
              <w:t xml:space="preserve"> </w:t>
            </w:r>
            <w:r w:rsidRPr="00B60BD5">
              <w:rPr>
                <w:rFonts w:ascii="GHEA Grapalat" w:hAnsi="GHEA Grapalat"/>
                <w:b/>
                <w:color w:val="000000"/>
                <w:lang w:val="ru-RU"/>
              </w:rPr>
              <w:t>գործակից</w:t>
            </w:r>
            <w:r w:rsidRPr="00B60BD5">
              <w:rPr>
                <w:rFonts w:ascii="GHEA Grapalat" w:hAnsi="GHEA Grapalat"/>
                <w:b/>
                <w:color w:val="000000"/>
                <w:lang w:val="hy-AM"/>
              </w:rPr>
              <w:t>ը</w:t>
            </w:r>
            <w:r w:rsidRPr="00B60BD5">
              <w:rPr>
                <w:rFonts w:ascii="GHEA Grapalat" w:hAnsi="GHEA Grapalat"/>
                <w:b/>
                <w:color w:val="000000"/>
              </w:rPr>
              <w:t xml:space="preserve"> </w:t>
            </w:r>
            <w:proofErr w:type="spellStart"/>
            <w:r w:rsidRPr="00B60BD5">
              <w:rPr>
                <w:rFonts w:ascii="GHEA Grapalat" w:hAnsi="GHEA Grapalat"/>
                <w:b/>
                <w:i/>
                <w:iCs/>
                <w:color w:val="000000"/>
              </w:rPr>
              <w:t>k</w:t>
            </w:r>
            <w:r w:rsidRPr="00B60BD5">
              <w:rPr>
                <w:rFonts w:ascii="GHEA Grapalat" w:hAnsi="GHEA Grapalat"/>
                <w:b/>
                <w:i/>
                <w:iCs/>
                <w:color w:val="000000"/>
                <w:vertAlign w:val="subscript"/>
              </w:rPr>
              <w:t>d</w:t>
            </w:r>
            <w:proofErr w:type="spellEnd"/>
            <w:r w:rsidRPr="00B60BD5">
              <w:rPr>
                <w:rFonts w:ascii="GHEA Grapalat" w:hAnsi="GHEA Grapalat"/>
                <w:b/>
                <w:i/>
                <w:iCs/>
                <w:color w:val="000000"/>
                <w:vertAlign w:val="subscript"/>
              </w:rPr>
              <w:t xml:space="preserve"> </w:t>
            </w:r>
            <w:r w:rsidRPr="00B60BD5">
              <w:rPr>
                <w:rFonts w:ascii="GHEA Grapalat" w:hAnsi="GHEA Grapalat"/>
                <w:b/>
                <w:color w:val="000000"/>
                <w:lang w:val="ru-RU"/>
              </w:rPr>
              <w:t>ան</w:t>
            </w:r>
            <w:r w:rsidRPr="00B60BD5">
              <w:rPr>
                <w:rFonts w:ascii="GHEA Grapalat" w:hAnsi="GHEA Grapalat"/>
                <w:b/>
                <w:color w:val="000000"/>
                <w:lang w:val="hy-AM"/>
              </w:rPr>
              <w:t>իվ</w:t>
            </w:r>
            <w:r w:rsidRPr="00B60BD5">
              <w:rPr>
                <w:rFonts w:ascii="GHEA Grapalat" w:hAnsi="GHEA Grapalat"/>
                <w:b/>
                <w:color w:val="000000"/>
                <w:lang w:val="ru-RU"/>
              </w:rPr>
              <w:t>երի</w:t>
            </w:r>
            <w:r w:rsidRPr="00B60BD5">
              <w:rPr>
                <w:rFonts w:ascii="GHEA Grapalat" w:hAnsi="GHEA Grapalat"/>
                <w:b/>
                <w:color w:val="000000"/>
              </w:rPr>
              <w:t xml:space="preserve"> </w:t>
            </w:r>
            <w:r w:rsidRPr="00B60BD5">
              <w:rPr>
                <w:rFonts w:ascii="GHEA Grapalat" w:hAnsi="GHEA Grapalat"/>
                <w:b/>
                <w:color w:val="000000"/>
                <w:lang w:val="ru-RU"/>
              </w:rPr>
              <w:t>օդաճնշ</w:t>
            </w:r>
            <w:r w:rsidRPr="00B60BD5">
              <w:rPr>
                <w:rFonts w:ascii="GHEA Grapalat" w:hAnsi="GHEA Grapalat"/>
                <w:b/>
                <w:color w:val="000000"/>
                <w:lang w:val="hy-AM"/>
              </w:rPr>
              <w:t>իչներում օդի</w:t>
            </w:r>
            <w:r w:rsidRPr="00B60BD5">
              <w:rPr>
                <w:rFonts w:ascii="GHEA Grapalat" w:hAnsi="GHEA Grapalat"/>
                <w:b/>
                <w:color w:val="000000"/>
              </w:rPr>
              <w:t xml:space="preserve"> </w:t>
            </w:r>
            <w:r w:rsidRPr="00B60BD5">
              <w:rPr>
                <w:rFonts w:ascii="GHEA Grapalat" w:hAnsi="GHEA Grapalat"/>
                <w:b/>
                <w:color w:val="000000"/>
                <w:lang w:val="ru-RU"/>
              </w:rPr>
              <w:t>ներքին</w:t>
            </w:r>
            <w:r w:rsidRPr="00B60BD5">
              <w:rPr>
                <w:rFonts w:ascii="GHEA Grapalat" w:hAnsi="GHEA Grapalat"/>
                <w:b/>
                <w:color w:val="000000"/>
              </w:rPr>
              <w:t xml:space="preserve"> </w:t>
            </w:r>
            <w:r w:rsidRPr="00B60BD5">
              <w:rPr>
                <w:rFonts w:ascii="GHEA Grapalat" w:hAnsi="GHEA Grapalat"/>
                <w:b/>
                <w:color w:val="000000"/>
                <w:lang w:val="hy-AM"/>
              </w:rPr>
              <w:t xml:space="preserve">ճնշման </w:t>
            </w:r>
            <w:r w:rsidRPr="00B60BD5">
              <w:rPr>
                <w:rFonts w:ascii="GHEA Grapalat" w:hAnsi="GHEA Grapalat"/>
                <w:b/>
                <w:color w:val="000000"/>
                <w:lang w:val="ru-RU"/>
              </w:rPr>
              <w:t>դեպքում</w:t>
            </w:r>
            <w:r w:rsidRPr="00B60BD5">
              <w:rPr>
                <w:rFonts w:ascii="GHEA Grapalat" w:hAnsi="GHEA Grapalat"/>
                <w:b/>
                <w:color w:val="000000"/>
              </w:rPr>
              <w:t>,</w:t>
            </w:r>
            <w:r w:rsidRPr="00B60BD5">
              <w:rPr>
                <w:rFonts w:ascii="GHEA Grapalat" w:hAnsi="GHEA Grapalat"/>
                <w:b/>
                <w:color w:val="000000"/>
                <w:lang w:val="hy-AM"/>
              </w:rPr>
              <w:t xml:space="preserve"> ՄՊա  </w:t>
            </w:r>
          </w:p>
        </w:tc>
      </w:tr>
      <w:tr w:rsidR="00F108DE" w:rsidRPr="00B60BD5" w14:paraId="0F9146C1" w14:textId="77777777" w:rsidTr="004A0B7A">
        <w:trPr>
          <w:trHeight w:val="20"/>
          <w:jc w:val="center"/>
        </w:trPr>
        <w:tc>
          <w:tcPr>
            <w:tcW w:w="359" w:type="pct"/>
            <w:vMerge/>
          </w:tcPr>
          <w:p w14:paraId="4B09A941" w14:textId="77777777" w:rsidR="00F108DE" w:rsidRPr="00B60BD5" w:rsidRDefault="00F108DE" w:rsidP="004A0B7A">
            <w:pPr>
              <w:tabs>
                <w:tab w:val="left" w:pos="9781"/>
              </w:tabs>
              <w:spacing w:line="360" w:lineRule="auto"/>
              <w:ind w:left="142" w:right="142"/>
              <w:rPr>
                <w:rFonts w:ascii="GHEA Grapalat" w:hAnsi="GHEA Grapalat"/>
                <w:b/>
                <w:color w:val="000000"/>
              </w:rPr>
            </w:pPr>
          </w:p>
        </w:tc>
        <w:tc>
          <w:tcPr>
            <w:tcW w:w="1214" w:type="pct"/>
            <w:vMerge/>
            <w:vAlign w:val="center"/>
            <w:hideMark/>
          </w:tcPr>
          <w:p w14:paraId="4CAEEF44" w14:textId="77777777" w:rsidR="00F108DE" w:rsidRPr="00B60BD5" w:rsidRDefault="00F108DE" w:rsidP="004A0B7A">
            <w:pPr>
              <w:tabs>
                <w:tab w:val="left" w:pos="9781"/>
              </w:tabs>
              <w:spacing w:line="360" w:lineRule="auto"/>
              <w:ind w:left="142" w:right="142"/>
              <w:rPr>
                <w:rFonts w:ascii="GHEA Grapalat" w:hAnsi="GHEA Grapalat"/>
                <w:b/>
                <w:color w:val="000000"/>
              </w:rPr>
            </w:pPr>
          </w:p>
        </w:tc>
        <w:tc>
          <w:tcPr>
            <w:tcW w:w="713" w:type="pct"/>
            <w:vMerge/>
            <w:vAlign w:val="center"/>
            <w:hideMark/>
          </w:tcPr>
          <w:p w14:paraId="6E1DD692" w14:textId="77777777" w:rsidR="00F108DE" w:rsidRPr="00B60BD5" w:rsidRDefault="00F108DE" w:rsidP="004A0B7A">
            <w:pPr>
              <w:tabs>
                <w:tab w:val="left" w:pos="9781"/>
              </w:tabs>
              <w:spacing w:line="360" w:lineRule="auto"/>
              <w:ind w:left="142" w:right="142"/>
              <w:rPr>
                <w:rFonts w:ascii="GHEA Grapalat" w:hAnsi="GHEA Grapalat"/>
                <w:b/>
                <w:color w:val="000000"/>
              </w:rPr>
            </w:pPr>
          </w:p>
        </w:tc>
        <w:tc>
          <w:tcPr>
            <w:tcW w:w="982" w:type="pct"/>
            <w:shd w:val="clear" w:color="auto" w:fill="FFFFFF"/>
            <w:vAlign w:val="center"/>
            <w:hideMark/>
          </w:tcPr>
          <w:p w14:paraId="09BD9B33" w14:textId="77777777" w:rsidR="00F108DE" w:rsidRPr="00B60BD5" w:rsidRDefault="00F108DE" w:rsidP="004A0B7A">
            <w:pPr>
              <w:tabs>
                <w:tab w:val="left" w:pos="9781"/>
              </w:tabs>
              <w:spacing w:line="360" w:lineRule="auto"/>
              <w:ind w:left="142" w:right="142"/>
              <w:jc w:val="center"/>
              <w:rPr>
                <w:rFonts w:ascii="GHEA Grapalat" w:hAnsi="GHEA Grapalat"/>
                <w:b/>
                <w:color w:val="000000"/>
                <w:lang w:val="hy-AM"/>
              </w:rPr>
            </w:pPr>
            <w:r w:rsidRPr="00B60BD5">
              <w:rPr>
                <w:rFonts w:ascii="GHEA Grapalat" w:hAnsi="GHEA Grapalat"/>
                <w:b/>
                <w:color w:val="000000"/>
              </w:rPr>
              <w:t>1</w:t>
            </w:r>
            <w:r w:rsidRPr="00B60BD5">
              <w:rPr>
                <w:rFonts w:ascii="Cambria Math" w:hAnsi="Cambria Math" w:cs="Cambria Math"/>
                <w:b/>
                <w:color w:val="000000"/>
                <w:lang w:val="hy-AM"/>
              </w:rPr>
              <w:t>․</w:t>
            </w:r>
            <w:r w:rsidRPr="00B60BD5">
              <w:rPr>
                <w:rFonts w:ascii="GHEA Grapalat" w:hAnsi="GHEA Grapalat"/>
                <w:b/>
                <w:color w:val="000000"/>
              </w:rPr>
              <w:t xml:space="preserve">0 </w:t>
            </w:r>
            <w:r w:rsidRPr="00B60BD5">
              <w:rPr>
                <w:rFonts w:ascii="GHEA Grapalat" w:hAnsi="GHEA Grapalat"/>
                <w:b/>
                <w:color w:val="000000"/>
                <w:lang w:val="hy-AM"/>
              </w:rPr>
              <w:t>և պակաս</w:t>
            </w:r>
          </w:p>
        </w:tc>
        <w:tc>
          <w:tcPr>
            <w:tcW w:w="784" w:type="pct"/>
            <w:shd w:val="clear" w:color="auto" w:fill="FFFFFF"/>
            <w:vAlign w:val="center"/>
            <w:hideMark/>
          </w:tcPr>
          <w:p w14:paraId="49F7A641" w14:textId="77777777" w:rsidR="00F108DE" w:rsidRPr="00B60BD5" w:rsidRDefault="00F108DE" w:rsidP="004A0B7A">
            <w:pPr>
              <w:tabs>
                <w:tab w:val="left" w:pos="9781"/>
              </w:tabs>
              <w:spacing w:line="360" w:lineRule="auto"/>
              <w:ind w:left="142" w:right="142"/>
              <w:jc w:val="center"/>
              <w:rPr>
                <w:rFonts w:ascii="GHEA Grapalat" w:hAnsi="GHEA Grapalat"/>
                <w:b/>
                <w:color w:val="000000"/>
              </w:rPr>
            </w:pPr>
            <w:r w:rsidRPr="00B60BD5">
              <w:rPr>
                <w:rFonts w:ascii="GHEA Grapalat" w:hAnsi="GHEA Grapalat"/>
                <w:b/>
                <w:color w:val="000000"/>
                <w:lang w:val="hy-AM"/>
              </w:rPr>
              <w:t xml:space="preserve">ավելին </w:t>
            </w:r>
            <w:r w:rsidRPr="00B60BD5">
              <w:rPr>
                <w:rFonts w:ascii="GHEA Grapalat" w:hAnsi="GHEA Grapalat"/>
                <w:b/>
                <w:color w:val="000000"/>
              </w:rPr>
              <w:t>1</w:t>
            </w:r>
            <w:r w:rsidRPr="00B60BD5">
              <w:rPr>
                <w:rFonts w:ascii="Cambria Math" w:hAnsi="Cambria Math" w:cs="Cambria Math"/>
                <w:b/>
                <w:color w:val="000000"/>
                <w:lang w:val="hy-AM"/>
              </w:rPr>
              <w:t>․</w:t>
            </w:r>
            <w:r w:rsidRPr="00B60BD5">
              <w:rPr>
                <w:rFonts w:ascii="GHEA Grapalat" w:hAnsi="GHEA Grapalat"/>
                <w:b/>
                <w:color w:val="000000"/>
              </w:rPr>
              <w:t>0</w:t>
            </w:r>
            <w:r w:rsidRPr="00B60BD5">
              <w:rPr>
                <w:rFonts w:ascii="GHEA Grapalat" w:hAnsi="GHEA Grapalat"/>
                <w:b/>
                <w:color w:val="000000"/>
                <w:lang w:val="hy-AM"/>
              </w:rPr>
              <w:t>-ից մինչև</w:t>
            </w:r>
            <w:r w:rsidRPr="00B60BD5">
              <w:rPr>
                <w:rFonts w:ascii="GHEA Grapalat" w:hAnsi="GHEA Grapalat"/>
                <w:b/>
                <w:color w:val="000000"/>
              </w:rPr>
              <w:t xml:space="preserve"> 1</w:t>
            </w:r>
            <w:r w:rsidRPr="00B60BD5">
              <w:rPr>
                <w:rFonts w:ascii="Cambria Math" w:hAnsi="Cambria Math" w:cs="Cambria Math"/>
                <w:b/>
                <w:color w:val="000000"/>
                <w:lang w:val="hy-AM"/>
              </w:rPr>
              <w:t>․</w:t>
            </w:r>
            <w:r w:rsidRPr="00B60BD5">
              <w:rPr>
                <w:rFonts w:ascii="GHEA Grapalat" w:hAnsi="GHEA Grapalat"/>
                <w:b/>
                <w:color w:val="000000"/>
              </w:rPr>
              <w:t>5</w:t>
            </w:r>
          </w:p>
        </w:tc>
        <w:tc>
          <w:tcPr>
            <w:tcW w:w="948" w:type="pct"/>
            <w:shd w:val="clear" w:color="auto" w:fill="FFFFFF"/>
            <w:vAlign w:val="center"/>
            <w:hideMark/>
          </w:tcPr>
          <w:p w14:paraId="3CB1E454" w14:textId="77777777" w:rsidR="00F108DE" w:rsidRPr="00B60BD5" w:rsidRDefault="00F108DE" w:rsidP="004A0B7A">
            <w:pPr>
              <w:tabs>
                <w:tab w:val="left" w:pos="9781"/>
              </w:tabs>
              <w:spacing w:line="360" w:lineRule="auto"/>
              <w:ind w:left="142" w:right="142"/>
              <w:jc w:val="center"/>
              <w:rPr>
                <w:rFonts w:ascii="GHEA Grapalat" w:hAnsi="GHEA Grapalat"/>
                <w:b/>
                <w:color w:val="000000"/>
                <w:lang w:val="hy-AM"/>
              </w:rPr>
            </w:pPr>
            <w:r w:rsidRPr="00B60BD5">
              <w:rPr>
                <w:rFonts w:ascii="GHEA Grapalat" w:hAnsi="GHEA Grapalat"/>
                <w:b/>
                <w:color w:val="000000"/>
                <w:lang w:val="hy-AM"/>
              </w:rPr>
              <w:t>ավելին</w:t>
            </w:r>
            <w:r w:rsidRPr="00B60BD5">
              <w:rPr>
                <w:rFonts w:ascii="GHEA Grapalat" w:hAnsi="GHEA Grapalat"/>
                <w:b/>
                <w:color w:val="000000"/>
              </w:rPr>
              <w:t xml:space="preserve"> 1</w:t>
            </w:r>
            <w:r w:rsidRPr="00B60BD5">
              <w:rPr>
                <w:rFonts w:ascii="Cambria Math" w:hAnsi="Cambria Math" w:cs="Cambria Math"/>
                <w:b/>
                <w:color w:val="000000"/>
                <w:lang w:val="hy-AM"/>
              </w:rPr>
              <w:t>․</w:t>
            </w:r>
            <w:r w:rsidRPr="00B60BD5">
              <w:rPr>
                <w:rFonts w:ascii="GHEA Grapalat" w:hAnsi="GHEA Grapalat"/>
                <w:b/>
                <w:color w:val="000000"/>
              </w:rPr>
              <w:t>5</w:t>
            </w:r>
            <w:r w:rsidRPr="00B60BD5">
              <w:rPr>
                <w:rFonts w:ascii="GHEA Grapalat" w:hAnsi="GHEA Grapalat"/>
                <w:b/>
                <w:color w:val="000000"/>
                <w:lang w:val="hy-AM"/>
              </w:rPr>
              <w:t>-ից</w:t>
            </w:r>
          </w:p>
        </w:tc>
      </w:tr>
      <w:tr w:rsidR="00F108DE" w:rsidRPr="00B60BD5" w14:paraId="17687B6A" w14:textId="77777777" w:rsidTr="004A0B7A">
        <w:trPr>
          <w:trHeight w:val="20"/>
          <w:jc w:val="center"/>
        </w:trPr>
        <w:tc>
          <w:tcPr>
            <w:tcW w:w="359" w:type="pct"/>
            <w:shd w:val="clear" w:color="auto" w:fill="FFFFFF"/>
          </w:tcPr>
          <w:p w14:paraId="53542497" w14:textId="77777777" w:rsidR="00F108DE" w:rsidRPr="00B60BD5" w:rsidRDefault="00F108DE" w:rsidP="00F108DE">
            <w:pPr>
              <w:pStyle w:val="ListParagraph"/>
              <w:numPr>
                <w:ilvl w:val="0"/>
                <w:numId w:val="56"/>
              </w:numPr>
              <w:tabs>
                <w:tab w:val="left" w:pos="431"/>
                <w:tab w:val="left" w:pos="9781"/>
              </w:tabs>
              <w:spacing w:after="0" w:line="360" w:lineRule="auto"/>
              <w:ind w:left="142" w:right="142" w:firstLine="0"/>
              <w:jc w:val="center"/>
              <w:rPr>
                <w:rFonts w:ascii="GHEA Grapalat" w:hAnsi="GHEA Grapalat"/>
                <w:color w:val="000000"/>
              </w:rPr>
            </w:pPr>
          </w:p>
        </w:tc>
        <w:tc>
          <w:tcPr>
            <w:tcW w:w="1214" w:type="pct"/>
            <w:shd w:val="clear" w:color="auto" w:fill="FFFFFF"/>
            <w:hideMark/>
          </w:tcPr>
          <w:p w14:paraId="5E0CA3D3" w14:textId="77777777" w:rsidR="00F108DE" w:rsidRPr="00B60BD5" w:rsidRDefault="00F108DE" w:rsidP="004A0B7A">
            <w:pPr>
              <w:tabs>
                <w:tab w:val="left" w:pos="9781"/>
              </w:tabs>
              <w:spacing w:line="360" w:lineRule="auto"/>
              <w:ind w:left="142" w:right="142"/>
              <w:jc w:val="center"/>
              <w:rPr>
                <w:rFonts w:ascii="GHEA Grapalat" w:hAnsi="GHEA Grapalat"/>
                <w:color w:val="000000"/>
              </w:rPr>
            </w:pPr>
            <w:r w:rsidRPr="00B60BD5">
              <w:rPr>
                <w:rFonts w:ascii="GHEA Grapalat" w:hAnsi="GHEA Grapalat"/>
                <w:color w:val="000000"/>
              </w:rPr>
              <w:t>A</w:t>
            </w:r>
          </w:p>
        </w:tc>
        <w:tc>
          <w:tcPr>
            <w:tcW w:w="713" w:type="pct"/>
            <w:shd w:val="clear" w:color="auto" w:fill="FFFFFF"/>
            <w:hideMark/>
          </w:tcPr>
          <w:p w14:paraId="25F5AFDE" w14:textId="77777777" w:rsidR="00F108DE" w:rsidRPr="00B60BD5" w:rsidRDefault="00F108DE" w:rsidP="004A0B7A">
            <w:pPr>
              <w:tabs>
                <w:tab w:val="left" w:pos="9781"/>
              </w:tabs>
              <w:spacing w:line="360" w:lineRule="auto"/>
              <w:ind w:left="142" w:right="142"/>
              <w:jc w:val="center"/>
              <w:rPr>
                <w:rFonts w:ascii="GHEA Grapalat" w:hAnsi="GHEA Grapalat"/>
                <w:color w:val="000000"/>
              </w:rPr>
            </w:pPr>
            <w:r w:rsidRPr="00B60BD5">
              <w:rPr>
                <w:rFonts w:ascii="GHEA Grapalat" w:hAnsi="GHEA Grapalat"/>
                <w:color w:val="000000"/>
              </w:rPr>
              <w:t>1</w:t>
            </w:r>
          </w:p>
        </w:tc>
        <w:tc>
          <w:tcPr>
            <w:tcW w:w="982" w:type="pct"/>
            <w:shd w:val="clear" w:color="auto" w:fill="FFFFFF"/>
            <w:hideMark/>
          </w:tcPr>
          <w:p w14:paraId="5D68A5CC" w14:textId="77777777" w:rsidR="00F108DE" w:rsidRPr="00B60BD5" w:rsidRDefault="00F108DE" w:rsidP="004A0B7A">
            <w:pPr>
              <w:tabs>
                <w:tab w:val="left" w:pos="9781"/>
              </w:tabs>
              <w:spacing w:line="360" w:lineRule="auto"/>
              <w:ind w:left="142" w:right="142"/>
              <w:jc w:val="center"/>
              <w:rPr>
                <w:rFonts w:ascii="GHEA Grapalat" w:hAnsi="GHEA Grapalat"/>
                <w:color w:val="000000"/>
              </w:rPr>
            </w:pPr>
            <w:r w:rsidRPr="00B60BD5">
              <w:rPr>
                <w:rFonts w:ascii="GHEA Grapalat" w:hAnsi="GHEA Grapalat"/>
                <w:color w:val="000000"/>
              </w:rPr>
              <w:t>1</w:t>
            </w:r>
            <w:r w:rsidRPr="00B60BD5">
              <w:rPr>
                <w:rFonts w:ascii="Cambria Math" w:hAnsi="Cambria Math" w:cs="Cambria Math"/>
                <w:color w:val="000000"/>
                <w:lang w:val="hy-AM"/>
              </w:rPr>
              <w:t>․</w:t>
            </w:r>
            <w:r w:rsidRPr="00B60BD5">
              <w:rPr>
                <w:rFonts w:ascii="GHEA Grapalat" w:hAnsi="GHEA Grapalat"/>
                <w:color w:val="000000"/>
              </w:rPr>
              <w:t>2</w:t>
            </w:r>
          </w:p>
        </w:tc>
        <w:tc>
          <w:tcPr>
            <w:tcW w:w="784" w:type="pct"/>
            <w:shd w:val="clear" w:color="auto" w:fill="FFFFFF"/>
            <w:hideMark/>
          </w:tcPr>
          <w:p w14:paraId="12AD6E43" w14:textId="77777777" w:rsidR="00F108DE" w:rsidRPr="00B60BD5" w:rsidRDefault="00F108DE" w:rsidP="004A0B7A">
            <w:pPr>
              <w:tabs>
                <w:tab w:val="left" w:pos="9781"/>
              </w:tabs>
              <w:spacing w:line="360" w:lineRule="auto"/>
              <w:ind w:left="142" w:right="142"/>
              <w:jc w:val="center"/>
              <w:rPr>
                <w:rFonts w:ascii="GHEA Grapalat" w:hAnsi="GHEA Grapalat"/>
                <w:color w:val="000000"/>
              </w:rPr>
            </w:pPr>
            <w:r w:rsidRPr="00B60BD5">
              <w:rPr>
                <w:rFonts w:ascii="GHEA Grapalat" w:hAnsi="GHEA Grapalat"/>
                <w:color w:val="000000"/>
              </w:rPr>
              <w:t>1</w:t>
            </w:r>
            <w:r w:rsidRPr="00B60BD5">
              <w:rPr>
                <w:rFonts w:ascii="Cambria Math" w:hAnsi="Cambria Math" w:cs="Cambria Math"/>
                <w:color w:val="000000"/>
                <w:lang w:val="hy-AM"/>
              </w:rPr>
              <w:t>․</w:t>
            </w:r>
            <w:r w:rsidRPr="00B60BD5">
              <w:rPr>
                <w:rFonts w:ascii="GHEA Grapalat" w:hAnsi="GHEA Grapalat"/>
                <w:color w:val="000000"/>
              </w:rPr>
              <w:t>25</w:t>
            </w:r>
          </w:p>
        </w:tc>
        <w:tc>
          <w:tcPr>
            <w:tcW w:w="948" w:type="pct"/>
            <w:shd w:val="clear" w:color="auto" w:fill="FFFFFF"/>
            <w:hideMark/>
          </w:tcPr>
          <w:p w14:paraId="226BAA14" w14:textId="77777777" w:rsidR="00F108DE" w:rsidRPr="00B60BD5" w:rsidRDefault="00F108DE" w:rsidP="004A0B7A">
            <w:pPr>
              <w:tabs>
                <w:tab w:val="left" w:pos="9781"/>
              </w:tabs>
              <w:spacing w:line="360" w:lineRule="auto"/>
              <w:ind w:left="142" w:right="142"/>
              <w:jc w:val="center"/>
              <w:rPr>
                <w:rFonts w:ascii="GHEA Grapalat" w:hAnsi="GHEA Grapalat"/>
                <w:color w:val="000000"/>
              </w:rPr>
            </w:pPr>
            <w:r w:rsidRPr="00B60BD5">
              <w:rPr>
                <w:rFonts w:ascii="GHEA Grapalat" w:hAnsi="GHEA Grapalat"/>
                <w:color w:val="000000"/>
              </w:rPr>
              <w:t>1</w:t>
            </w:r>
            <w:r w:rsidRPr="00B60BD5">
              <w:rPr>
                <w:rFonts w:ascii="Cambria Math" w:hAnsi="Cambria Math" w:cs="Cambria Math"/>
                <w:color w:val="000000"/>
                <w:lang w:val="hy-AM"/>
              </w:rPr>
              <w:t>․</w:t>
            </w:r>
            <w:r w:rsidRPr="00B60BD5">
              <w:rPr>
                <w:rFonts w:ascii="GHEA Grapalat" w:hAnsi="GHEA Grapalat"/>
                <w:color w:val="000000"/>
              </w:rPr>
              <w:t>3</w:t>
            </w:r>
          </w:p>
        </w:tc>
      </w:tr>
      <w:tr w:rsidR="00F108DE" w:rsidRPr="00B60BD5" w14:paraId="6A47D15A" w14:textId="77777777" w:rsidTr="004A0B7A">
        <w:trPr>
          <w:trHeight w:val="20"/>
          <w:jc w:val="center"/>
        </w:trPr>
        <w:tc>
          <w:tcPr>
            <w:tcW w:w="359" w:type="pct"/>
            <w:shd w:val="clear" w:color="auto" w:fill="FFFFFF"/>
          </w:tcPr>
          <w:p w14:paraId="1E534330" w14:textId="77777777" w:rsidR="00F108DE" w:rsidRPr="00B60BD5" w:rsidRDefault="00F108DE" w:rsidP="00F108DE">
            <w:pPr>
              <w:pStyle w:val="ListParagraph"/>
              <w:numPr>
                <w:ilvl w:val="0"/>
                <w:numId w:val="56"/>
              </w:numPr>
              <w:tabs>
                <w:tab w:val="left" w:pos="431"/>
                <w:tab w:val="left" w:pos="9781"/>
              </w:tabs>
              <w:spacing w:after="0" w:line="360" w:lineRule="auto"/>
              <w:ind w:left="142" w:right="142" w:firstLine="0"/>
              <w:jc w:val="center"/>
              <w:rPr>
                <w:rFonts w:ascii="GHEA Grapalat" w:hAnsi="GHEA Grapalat"/>
                <w:color w:val="000000"/>
              </w:rPr>
            </w:pPr>
          </w:p>
        </w:tc>
        <w:tc>
          <w:tcPr>
            <w:tcW w:w="1214" w:type="pct"/>
            <w:shd w:val="clear" w:color="auto" w:fill="FFFFFF"/>
            <w:hideMark/>
          </w:tcPr>
          <w:p w14:paraId="7B454C52" w14:textId="77777777" w:rsidR="00F108DE" w:rsidRPr="00B60BD5" w:rsidRDefault="00F108DE" w:rsidP="004A0B7A">
            <w:pPr>
              <w:tabs>
                <w:tab w:val="left" w:pos="9781"/>
              </w:tabs>
              <w:spacing w:line="360" w:lineRule="auto"/>
              <w:ind w:left="142" w:right="142"/>
              <w:jc w:val="center"/>
              <w:rPr>
                <w:rFonts w:ascii="GHEA Grapalat" w:hAnsi="GHEA Grapalat"/>
                <w:color w:val="000000"/>
              </w:rPr>
            </w:pPr>
            <w:r w:rsidRPr="00B60BD5">
              <w:rPr>
                <w:rFonts w:ascii="GHEA Grapalat" w:hAnsi="GHEA Grapalat"/>
                <w:color w:val="000000"/>
              </w:rPr>
              <w:t>B</w:t>
            </w:r>
          </w:p>
        </w:tc>
        <w:tc>
          <w:tcPr>
            <w:tcW w:w="713" w:type="pct"/>
            <w:shd w:val="clear" w:color="auto" w:fill="FFFFFF"/>
            <w:hideMark/>
          </w:tcPr>
          <w:p w14:paraId="2C8DD55C" w14:textId="77777777" w:rsidR="00F108DE" w:rsidRPr="00B60BD5" w:rsidRDefault="00F108DE" w:rsidP="004A0B7A">
            <w:pPr>
              <w:tabs>
                <w:tab w:val="left" w:pos="9781"/>
              </w:tabs>
              <w:spacing w:line="360" w:lineRule="auto"/>
              <w:ind w:left="142" w:right="142"/>
              <w:jc w:val="center"/>
              <w:rPr>
                <w:rFonts w:ascii="GHEA Grapalat" w:hAnsi="GHEA Grapalat"/>
                <w:color w:val="000000"/>
              </w:rPr>
            </w:pPr>
            <w:r w:rsidRPr="00B60BD5">
              <w:rPr>
                <w:rFonts w:ascii="GHEA Grapalat" w:hAnsi="GHEA Grapalat"/>
                <w:color w:val="000000"/>
              </w:rPr>
              <w:t>1</w:t>
            </w:r>
          </w:p>
        </w:tc>
        <w:tc>
          <w:tcPr>
            <w:tcW w:w="982" w:type="pct"/>
            <w:shd w:val="clear" w:color="auto" w:fill="FFFFFF"/>
            <w:hideMark/>
          </w:tcPr>
          <w:p w14:paraId="583EEFBB" w14:textId="77777777" w:rsidR="00F108DE" w:rsidRPr="00B60BD5" w:rsidRDefault="00F108DE" w:rsidP="004A0B7A">
            <w:pPr>
              <w:tabs>
                <w:tab w:val="left" w:pos="9781"/>
              </w:tabs>
              <w:spacing w:line="360" w:lineRule="auto"/>
              <w:ind w:left="142" w:right="142"/>
              <w:jc w:val="center"/>
              <w:rPr>
                <w:rFonts w:ascii="GHEA Grapalat" w:hAnsi="GHEA Grapalat"/>
                <w:color w:val="000000"/>
              </w:rPr>
            </w:pPr>
            <w:r w:rsidRPr="00B60BD5">
              <w:rPr>
                <w:rFonts w:ascii="GHEA Grapalat" w:hAnsi="GHEA Grapalat"/>
                <w:color w:val="000000"/>
              </w:rPr>
              <w:t>1</w:t>
            </w:r>
            <w:r w:rsidRPr="00B60BD5">
              <w:rPr>
                <w:rFonts w:ascii="Cambria Math" w:hAnsi="Cambria Math" w:cs="Cambria Math"/>
                <w:color w:val="000000"/>
                <w:lang w:val="hy-AM"/>
              </w:rPr>
              <w:t>․</w:t>
            </w:r>
            <w:r w:rsidRPr="00B60BD5">
              <w:rPr>
                <w:rFonts w:ascii="GHEA Grapalat" w:hAnsi="GHEA Grapalat"/>
                <w:color w:val="000000"/>
              </w:rPr>
              <w:t>1</w:t>
            </w:r>
          </w:p>
        </w:tc>
        <w:tc>
          <w:tcPr>
            <w:tcW w:w="784" w:type="pct"/>
            <w:shd w:val="clear" w:color="auto" w:fill="FFFFFF"/>
            <w:hideMark/>
          </w:tcPr>
          <w:p w14:paraId="017FB373" w14:textId="77777777" w:rsidR="00F108DE" w:rsidRPr="00B60BD5" w:rsidRDefault="00F108DE" w:rsidP="004A0B7A">
            <w:pPr>
              <w:tabs>
                <w:tab w:val="left" w:pos="9781"/>
              </w:tabs>
              <w:spacing w:line="360" w:lineRule="auto"/>
              <w:ind w:left="142" w:right="142"/>
              <w:jc w:val="center"/>
              <w:rPr>
                <w:rFonts w:ascii="GHEA Grapalat" w:hAnsi="GHEA Grapalat"/>
                <w:color w:val="000000"/>
              </w:rPr>
            </w:pPr>
            <w:r w:rsidRPr="00B60BD5">
              <w:rPr>
                <w:rFonts w:ascii="GHEA Grapalat" w:hAnsi="GHEA Grapalat"/>
                <w:color w:val="000000"/>
              </w:rPr>
              <w:t>1</w:t>
            </w:r>
            <w:r w:rsidRPr="00B60BD5">
              <w:rPr>
                <w:rFonts w:ascii="Cambria Math" w:hAnsi="Cambria Math" w:cs="Cambria Math"/>
                <w:color w:val="000000"/>
                <w:lang w:val="hy-AM"/>
              </w:rPr>
              <w:t>․</w:t>
            </w:r>
            <w:r w:rsidRPr="00B60BD5">
              <w:rPr>
                <w:rFonts w:ascii="GHEA Grapalat" w:hAnsi="GHEA Grapalat"/>
                <w:color w:val="000000"/>
              </w:rPr>
              <w:t>15</w:t>
            </w:r>
          </w:p>
        </w:tc>
        <w:tc>
          <w:tcPr>
            <w:tcW w:w="948" w:type="pct"/>
            <w:shd w:val="clear" w:color="auto" w:fill="FFFFFF"/>
            <w:hideMark/>
          </w:tcPr>
          <w:p w14:paraId="1B140671" w14:textId="77777777" w:rsidR="00F108DE" w:rsidRPr="00B60BD5" w:rsidRDefault="00F108DE" w:rsidP="004A0B7A">
            <w:pPr>
              <w:tabs>
                <w:tab w:val="left" w:pos="9781"/>
              </w:tabs>
              <w:spacing w:line="360" w:lineRule="auto"/>
              <w:ind w:left="142" w:right="142"/>
              <w:jc w:val="center"/>
              <w:rPr>
                <w:rFonts w:ascii="GHEA Grapalat" w:hAnsi="GHEA Grapalat"/>
                <w:color w:val="000000"/>
              </w:rPr>
            </w:pPr>
            <w:r w:rsidRPr="00B60BD5">
              <w:rPr>
                <w:rFonts w:ascii="GHEA Grapalat" w:hAnsi="GHEA Grapalat"/>
                <w:color w:val="000000"/>
              </w:rPr>
              <w:t>1</w:t>
            </w:r>
            <w:r w:rsidRPr="00B60BD5">
              <w:rPr>
                <w:rFonts w:ascii="Cambria Math" w:hAnsi="Cambria Math" w:cs="Cambria Math"/>
                <w:color w:val="000000"/>
                <w:lang w:val="hy-AM"/>
              </w:rPr>
              <w:t>․</w:t>
            </w:r>
            <w:r w:rsidRPr="00B60BD5">
              <w:rPr>
                <w:rFonts w:ascii="GHEA Grapalat" w:hAnsi="GHEA Grapalat"/>
                <w:color w:val="000000"/>
              </w:rPr>
              <w:t>2</w:t>
            </w:r>
          </w:p>
        </w:tc>
      </w:tr>
      <w:tr w:rsidR="00F108DE" w:rsidRPr="00B60BD5" w14:paraId="250B980B" w14:textId="77777777" w:rsidTr="004A0B7A">
        <w:trPr>
          <w:trHeight w:val="20"/>
          <w:jc w:val="center"/>
        </w:trPr>
        <w:tc>
          <w:tcPr>
            <w:tcW w:w="359" w:type="pct"/>
            <w:shd w:val="clear" w:color="auto" w:fill="FFFFFF"/>
          </w:tcPr>
          <w:p w14:paraId="603746CB" w14:textId="77777777" w:rsidR="00F108DE" w:rsidRPr="00B60BD5" w:rsidRDefault="00F108DE" w:rsidP="00F108DE">
            <w:pPr>
              <w:pStyle w:val="ListParagraph"/>
              <w:numPr>
                <w:ilvl w:val="0"/>
                <w:numId w:val="56"/>
              </w:numPr>
              <w:tabs>
                <w:tab w:val="left" w:pos="431"/>
                <w:tab w:val="left" w:pos="9781"/>
              </w:tabs>
              <w:spacing w:after="0" w:line="360" w:lineRule="auto"/>
              <w:ind w:left="142" w:right="142" w:firstLine="0"/>
              <w:jc w:val="center"/>
              <w:rPr>
                <w:rFonts w:ascii="GHEA Grapalat" w:hAnsi="GHEA Grapalat"/>
                <w:color w:val="000000"/>
              </w:rPr>
            </w:pPr>
          </w:p>
        </w:tc>
        <w:tc>
          <w:tcPr>
            <w:tcW w:w="1214" w:type="pct"/>
            <w:shd w:val="clear" w:color="auto" w:fill="FFFFFF"/>
            <w:hideMark/>
          </w:tcPr>
          <w:p w14:paraId="43A3BADA" w14:textId="77777777" w:rsidR="00F108DE" w:rsidRPr="00B60BD5" w:rsidRDefault="00F108DE" w:rsidP="004A0B7A">
            <w:pPr>
              <w:tabs>
                <w:tab w:val="left" w:pos="9781"/>
              </w:tabs>
              <w:spacing w:line="360" w:lineRule="auto"/>
              <w:ind w:left="142" w:right="142"/>
              <w:jc w:val="center"/>
              <w:rPr>
                <w:rFonts w:ascii="GHEA Grapalat" w:hAnsi="GHEA Grapalat"/>
                <w:color w:val="000000"/>
              </w:rPr>
            </w:pPr>
            <w:r w:rsidRPr="00B60BD5">
              <w:rPr>
                <w:rFonts w:ascii="GHEA Grapalat" w:hAnsi="GHEA Grapalat"/>
                <w:color w:val="000000"/>
              </w:rPr>
              <w:t>C</w:t>
            </w:r>
            <w:r w:rsidRPr="00B60BD5">
              <w:rPr>
                <w:rFonts w:ascii="GHEA Grapalat" w:hAnsi="GHEA Grapalat"/>
                <w:color w:val="000000"/>
                <w:lang w:val="hy-AM"/>
              </w:rPr>
              <w:t xml:space="preserve"> և </w:t>
            </w:r>
            <w:r w:rsidRPr="00B60BD5">
              <w:rPr>
                <w:rFonts w:ascii="GHEA Grapalat" w:hAnsi="GHEA Grapalat"/>
                <w:color w:val="000000"/>
              </w:rPr>
              <w:t>D</w:t>
            </w:r>
          </w:p>
        </w:tc>
        <w:tc>
          <w:tcPr>
            <w:tcW w:w="713" w:type="pct"/>
            <w:shd w:val="clear" w:color="auto" w:fill="FFFFFF"/>
            <w:hideMark/>
          </w:tcPr>
          <w:p w14:paraId="7B44269E" w14:textId="77777777" w:rsidR="00F108DE" w:rsidRPr="00B60BD5" w:rsidRDefault="00F108DE" w:rsidP="004A0B7A">
            <w:pPr>
              <w:tabs>
                <w:tab w:val="left" w:pos="9781"/>
              </w:tabs>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s="Cambria Math"/>
                <w:color w:val="000000"/>
                <w:lang w:val="hy-AM"/>
              </w:rPr>
              <w:t>․</w:t>
            </w:r>
            <w:r w:rsidRPr="00B60BD5">
              <w:rPr>
                <w:rFonts w:ascii="GHEA Grapalat" w:hAnsi="GHEA Grapalat"/>
                <w:color w:val="000000"/>
              </w:rPr>
              <w:t>85</w:t>
            </w:r>
          </w:p>
        </w:tc>
        <w:tc>
          <w:tcPr>
            <w:tcW w:w="982" w:type="pct"/>
            <w:shd w:val="clear" w:color="auto" w:fill="FFFFFF"/>
            <w:hideMark/>
          </w:tcPr>
          <w:p w14:paraId="008A6B0C" w14:textId="77777777" w:rsidR="00F108DE" w:rsidRPr="00B60BD5" w:rsidRDefault="00F108DE" w:rsidP="004A0B7A">
            <w:pPr>
              <w:tabs>
                <w:tab w:val="left" w:pos="9781"/>
              </w:tabs>
              <w:spacing w:line="360" w:lineRule="auto"/>
              <w:ind w:left="142" w:right="142"/>
              <w:jc w:val="center"/>
              <w:rPr>
                <w:rFonts w:ascii="GHEA Grapalat" w:hAnsi="GHEA Grapalat"/>
                <w:color w:val="000000"/>
              </w:rPr>
            </w:pPr>
            <w:r w:rsidRPr="00B60BD5">
              <w:rPr>
                <w:rFonts w:ascii="GHEA Grapalat" w:hAnsi="GHEA Grapalat"/>
                <w:color w:val="000000"/>
              </w:rPr>
              <w:t>1</w:t>
            </w:r>
            <w:r w:rsidRPr="00B60BD5">
              <w:rPr>
                <w:rFonts w:ascii="Cambria Math" w:hAnsi="Cambria Math" w:cs="Cambria Math"/>
                <w:color w:val="000000"/>
                <w:lang w:val="hy-AM"/>
              </w:rPr>
              <w:t>․</w:t>
            </w:r>
            <w:r w:rsidRPr="00B60BD5">
              <w:rPr>
                <w:rFonts w:ascii="GHEA Grapalat" w:hAnsi="GHEA Grapalat"/>
                <w:color w:val="000000"/>
              </w:rPr>
              <w:t>1</w:t>
            </w:r>
          </w:p>
        </w:tc>
        <w:tc>
          <w:tcPr>
            <w:tcW w:w="784" w:type="pct"/>
            <w:shd w:val="clear" w:color="auto" w:fill="FFFFFF"/>
            <w:hideMark/>
          </w:tcPr>
          <w:p w14:paraId="59395159" w14:textId="77777777" w:rsidR="00F108DE" w:rsidRPr="00B60BD5" w:rsidRDefault="00F108DE" w:rsidP="004A0B7A">
            <w:pPr>
              <w:tabs>
                <w:tab w:val="left" w:pos="9781"/>
              </w:tabs>
              <w:spacing w:line="360" w:lineRule="auto"/>
              <w:ind w:left="142" w:right="142"/>
              <w:jc w:val="center"/>
              <w:rPr>
                <w:rFonts w:ascii="GHEA Grapalat" w:hAnsi="GHEA Grapalat"/>
                <w:color w:val="000000"/>
              </w:rPr>
            </w:pPr>
            <w:r w:rsidRPr="00B60BD5">
              <w:rPr>
                <w:rFonts w:ascii="GHEA Grapalat" w:hAnsi="GHEA Grapalat"/>
                <w:color w:val="000000"/>
              </w:rPr>
              <w:t>1</w:t>
            </w:r>
            <w:r w:rsidRPr="00B60BD5">
              <w:rPr>
                <w:rFonts w:ascii="Cambria Math" w:hAnsi="Cambria Math" w:cs="Cambria Math"/>
                <w:color w:val="000000"/>
                <w:lang w:val="hy-AM"/>
              </w:rPr>
              <w:t>․</w:t>
            </w:r>
            <w:r w:rsidRPr="00B60BD5">
              <w:rPr>
                <w:rFonts w:ascii="GHEA Grapalat" w:hAnsi="GHEA Grapalat"/>
                <w:color w:val="000000"/>
              </w:rPr>
              <w:t>1</w:t>
            </w:r>
          </w:p>
        </w:tc>
        <w:tc>
          <w:tcPr>
            <w:tcW w:w="948" w:type="pct"/>
            <w:shd w:val="clear" w:color="auto" w:fill="FFFFFF"/>
            <w:hideMark/>
          </w:tcPr>
          <w:p w14:paraId="06F2A0B3" w14:textId="77777777" w:rsidR="00F108DE" w:rsidRPr="00B60BD5" w:rsidRDefault="00F108DE" w:rsidP="004A0B7A">
            <w:pPr>
              <w:tabs>
                <w:tab w:val="left" w:pos="9781"/>
              </w:tabs>
              <w:spacing w:line="360" w:lineRule="auto"/>
              <w:ind w:left="142" w:right="142"/>
              <w:jc w:val="center"/>
              <w:rPr>
                <w:rFonts w:ascii="GHEA Grapalat" w:hAnsi="GHEA Grapalat"/>
                <w:color w:val="000000"/>
              </w:rPr>
            </w:pPr>
            <w:r w:rsidRPr="00B60BD5">
              <w:rPr>
                <w:rFonts w:ascii="GHEA Grapalat" w:hAnsi="GHEA Grapalat"/>
                <w:color w:val="000000"/>
              </w:rPr>
              <w:t>1</w:t>
            </w:r>
            <w:r w:rsidRPr="00B60BD5">
              <w:rPr>
                <w:rFonts w:ascii="Cambria Math" w:hAnsi="Cambria Math" w:cs="Cambria Math"/>
                <w:color w:val="000000"/>
                <w:lang w:val="hy-AM"/>
              </w:rPr>
              <w:t>․</w:t>
            </w:r>
            <w:r w:rsidRPr="00B60BD5">
              <w:rPr>
                <w:rFonts w:ascii="GHEA Grapalat" w:hAnsi="GHEA Grapalat"/>
                <w:color w:val="000000"/>
              </w:rPr>
              <w:t>1</w:t>
            </w:r>
          </w:p>
        </w:tc>
      </w:tr>
      <w:tr w:rsidR="00F108DE" w:rsidRPr="00D72953" w14:paraId="7546CCFC" w14:textId="77777777" w:rsidTr="004A0B7A">
        <w:trPr>
          <w:trHeight w:val="1396"/>
          <w:jc w:val="center"/>
        </w:trPr>
        <w:tc>
          <w:tcPr>
            <w:tcW w:w="359" w:type="pct"/>
            <w:shd w:val="clear" w:color="auto" w:fill="FFFFFF"/>
          </w:tcPr>
          <w:p w14:paraId="48D4AD7F" w14:textId="77777777" w:rsidR="00F108DE" w:rsidRPr="00B60BD5" w:rsidRDefault="00F108DE" w:rsidP="00F108DE">
            <w:pPr>
              <w:pStyle w:val="ListParagraph"/>
              <w:numPr>
                <w:ilvl w:val="0"/>
                <w:numId w:val="56"/>
              </w:numPr>
              <w:tabs>
                <w:tab w:val="left" w:pos="431"/>
                <w:tab w:val="left" w:pos="9781"/>
              </w:tabs>
              <w:spacing w:after="0" w:line="360" w:lineRule="auto"/>
              <w:ind w:left="142" w:right="142" w:firstLine="0"/>
              <w:jc w:val="center"/>
              <w:rPr>
                <w:rFonts w:ascii="GHEA Grapalat" w:hAnsi="GHEA Grapalat"/>
                <w:lang w:val="hy-AM"/>
              </w:rPr>
            </w:pPr>
          </w:p>
        </w:tc>
        <w:tc>
          <w:tcPr>
            <w:tcW w:w="4641" w:type="pct"/>
            <w:gridSpan w:val="5"/>
            <w:shd w:val="clear" w:color="auto" w:fill="FFFFFF"/>
            <w:hideMark/>
          </w:tcPr>
          <w:p w14:paraId="2210B043" w14:textId="77777777" w:rsidR="00F108DE" w:rsidRPr="00B60BD5" w:rsidRDefault="00F108DE" w:rsidP="004A0B7A">
            <w:pPr>
              <w:tabs>
                <w:tab w:val="left" w:pos="9781"/>
              </w:tabs>
              <w:spacing w:line="360" w:lineRule="auto"/>
              <w:ind w:left="142" w:right="142"/>
              <w:jc w:val="both"/>
              <w:rPr>
                <w:rFonts w:ascii="GHEA Grapalat" w:hAnsi="GHEA Grapalat" w:cs="GHEA Grapalat"/>
                <w:lang w:val="hy-AM"/>
              </w:rPr>
            </w:pPr>
            <w:r w:rsidRPr="00B60BD5">
              <w:rPr>
                <w:rFonts w:ascii="GHEA Grapalat" w:hAnsi="GHEA Grapalat"/>
                <w:lang w:val="hy-AM"/>
              </w:rPr>
              <w:t>Բոլոր տեղամասերի համար ոչ կոշտ ծածկույթների և անիվների օդաճնշիչներում օդի ճնշման հաշվարկման դեպքում դինամիկության գործակիցը ընդունվում է հավասար 1.1-ի։</w:t>
            </w:r>
          </w:p>
        </w:tc>
      </w:tr>
      <w:tr w:rsidR="00F108DE" w:rsidRPr="00D72953" w14:paraId="43A4FCC6" w14:textId="77777777" w:rsidTr="004A0B7A">
        <w:trPr>
          <w:trHeight w:val="1490"/>
          <w:jc w:val="center"/>
        </w:trPr>
        <w:tc>
          <w:tcPr>
            <w:tcW w:w="359" w:type="pct"/>
            <w:shd w:val="clear" w:color="auto" w:fill="FFFFFF"/>
          </w:tcPr>
          <w:p w14:paraId="3832C6CD" w14:textId="77777777" w:rsidR="00F108DE" w:rsidRPr="00B60BD5" w:rsidRDefault="00F108DE" w:rsidP="00F108DE">
            <w:pPr>
              <w:pStyle w:val="ListParagraph"/>
              <w:numPr>
                <w:ilvl w:val="0"/>
                <w:numId w:val="56"/>
              </w:numPr>
              <w:tabs>
                <w:tab w:val="left" w:pos="431"/>
                <w:tab w:val="left" w:pos="9781"/>
              </w:tabs>
              <w:spacing w:after="0" w:line="360" w:lineRule="auto"/>
              <w:ind w:left="142" w:right="142" w:firstLine="0"/>
              <w:jc w:val="center"/>
              <w:rPr>
                <w:rFonts w:ascii="GHEA Grapalat" w:hAnsi="GHEA Grapalat"/>
                <w:lang w:val="hy-AM"/>
              </w:rPr>
            </w:pPr>
          </w:p>
        </w:tc>
        <w:tc>
          <w:tcPr>
            <w:tcW w:w="4641" w:type="pct"/>
            <w:gridSpan w:val="5"/>
            <w:shd w:val="clear" w:color="auto" w:fill="FFFFFF"/>
          </w:tcPr>
          <w:p w14:paraId="0F0165A4" w14:textId="77777777" w:rsidR="00F108DE" w:rsidRPr="00B60BD5" w:rsidRDefault="00F108DE" w:rsidP="004A0B7A">
            <w:pPr>
              <w:tabs>
                <w:tab w:val="left" w:pos="9781"/>
              </w:tabs>
              <w:spacing w:line="360" w:lineRule="auto"/>
              <w:ind w:left="142" w:right="142"/>
              <w:jc w:val="both"/>
              <w:rPr>
                <w:rFonts w:ascii="GHEA Grapalat" w:hAnsi="GHEA Grapalat"/>
                <w:lang w:val="hy-AM"/>
              </w:rPr>
            </w:pPr>
            <w:r w:rsidRPr="00B60BD5">
              <w:rPr>
                <w:rFonts w:ascii="GHEA Grapalat" w:hAnsi="GHEA Grapalat"/>
                <w:lang w:val="hy-AM"/>
              </w:rPr>
              <w:t xml:space="preserve">ԱՎՈՒ-ի եզրամասերին հարող կողնակների </w:t>
            </w:r>
            <w:r w:rsidRPr="00B60BD5">
              <w:rPr>
                <w:rFonts w:ascii="GHEA Grapalat" w:hAnsi="GHEA Grapalat" w:cs="GHEA Grapalat"/>
                <w:lang w:val="hy-AM"/>
              </w:rPr>
              <w:t>և</w:t>
            </w:r>
            <w:r w:rsidRPr="00B60BD5">
              <w:rPr>
                <w:rFonts w:ascii="GHEA Grapalat" w:hAnsi="GHEA Grapalat"/>
                <w:lang w:val="hy-AM"/>
              </w:rPr>
              <w:t xml:space="preserve"> </w:t>
            </w:r>
            <w:r w:rsidRPr="00B60BD5">
              <w:rPr>
                <w:rFonts w:ascii="GHEA Grapalat" w:hAnsi="GHEA Grapalat" w:cs="GHEA Grapalat"/>
                <w:lang w:val="hy-AM"/>
              </w:rPr>
              <w:t>ամրապնդվող</w:t>
            </w:r>
            <w:r w:rsidRPr="00B60BD5">
              <w:rPr>
                <w:rFonts w:ascii="GHEA Grapalat" w:hAnsi="GHEA Grapalat"/>
                <w:lang w:val="hy-AM"/>
              </w:rPr>
              <w:t xml:space="preserve"> </w:t>
            </w:r>
            <w:r w:rsidRPr="00B60BD5">
              <w:rPr>
                <w:rFonts w:ascii="GHEA Grapalat" w:hAnsi="GHEA Grapalat" w:cs="GHEA Grapalat"/>
                <w:lang w:val="hy-AM"/>
              </w:rPr>
              <w:t>տեղամասերի</w:t>
            </w:r>
            <w:r w:rsidRPr="00B60BD5">
              <w:rPr>
                <w:rFonts w:ascii="GHEA Grapalat" w:hAnsi="GHEA Grapalat"/>
                <w:lang w:val="hy-AM"/>
              </w:rPr>
              <w:t xml:space="preserve"> արհեստական</w:t>
            </w:r>
            <w:r w:rsidRPr="00B60BD5">
              <w:rPr>
                <w:rFonts w:ascii="Cambria Math" w:hAnsi="Cambria Math" w:cs="Cambria Math"/>
                <w:lang w:val="hy-AM"/>
              </w:rPr>
              <w:t xml:space="preserve"> </w:t>
            </w:r>
            <w:r w:rsidRPr="00B60BD5">
              <w:rPr>
                <w:rFonts w:ascii="GHEA Grapalat" w:hAnsi="GHEA Grapalat" w:cs="Cambria Math"/>
                <w:lang w:val="hy-AM"/>
              </w:rPr>
              <w:t xml:space="preserve">ծածկույթների </w:t>
            </w:r>
            <w:r w:rsidRPr="00B60BD5">
              <w:rPr>
                <w:rFonts w:ascii="GHEA Grapalat" w:hAnsi="GHEA Grapalat" w:cs="GHEA Grapalat"/>
                <w:lang w:val="hy-AM"/>
              </w:rPr>
              <w:t>համար դինամիկության</w:t>
            </w:r>
            <w:r w:rsidRPr="00B60BD5">
              <w:rPr>
                <w:rFonts w:ascii="GHEA Grapalat" w:hAnsi="GHEA Grapalat"/>
                <w:lang w:val="hy-AM"/>
              </w:rPr>
              <w:t xml:space="preserve"> </w:t>
            </w:r>
            <w:r w:rsidRPr="00B60BD5">
              <w:rPr>
                <w:rFonts w:ascii="GHEA Grapalat" w:hAnsi="GHEA Grapalat" w:cs="GHEA Grapalat"/>
                <w:lang w:val="hy-AM"/>
              </w:rPr>
              <w:t>և</w:t>
            </w:r>
            <w:r w:rsidRPr="00B60BD5">
              <w:rPr>
                <w:rFonts w:ascii="GHEA Grapalat" w:hAnsi="GHEA Grapalat"/>
                <w:lang w:val="hy-AM"/>
              </w:rPr>
              <w:t xml:space="preserve"> </w:t>
            </w:r>
            <w:r w:rsidRPr="00B60BD5">
              <w:rPr>
                <w:rFonts w:ascii="GHEA Grapalat" w:hAnsi="GHEA Grapalat" w:cs="GHEA Grapalat"/>
                <w:lang w:val="hy-AM"/>
              </w:rPr>
              <w:t>բեռնաթափման</w:t>
            </w:r>
            <w:r w:rsidRPr="00B60BD5">
              <w:rPr>
                <w:rFonts w:ascii="GHEA Grapalat" w:hAnsi="GHEA Grapalat"/>
                <w:lang w:val="hy-AM"/>
              </w:rPr>
              <w:t xml:space="preserve"> </w:t>
            </w:r>
            <w:r w:rsidRPr="00B60BD5">
              <w:rPr>
                <w:rFonts w:ascii="GHEA Grapalat" w:hAnsi="GHEA Grapalat" w:cs="GHEA Grapalat"/>
                <w:lang w:val="hy-AM"/>
              </w:rPr>
              <w:t>գործակիցները</w:t>
            </w:r>
            <w:r w:rsidRPr="00B60BD5">
              <w:rPr>
                <w:rFonts w:ascii="GHEA Grapalat" w:hAnsi="GHEA Grapalat"/>
                <w:lang w:val="hy-AM"/>
              </w:rPr>
              <w:t xml:space="preserve"> </w:t>
            </w:r>
            <w:r w:rsidRPr="00B60BD5">
              <w:rPr>
                <w:rFonts w:ascii="GHEA Grapalat" w:hAnsi="GHEA Grapalat" w:cs="GHEA Grapalat"/>
                <w:lang w:val="hy-AM"/>
              </w:rPr>
              <w:t>ընդունվում</w:t>
            </w:r>
            <w:r w:rsidRPr="00B60BD5">
              <w:rPr>
                <w:rFonts w:ascii="GHEA Grapalat" w:hAnsi="GHEA Grapalat"/>
                <w:lang w:val="hy-AM"/>
              </w:rPr>
              <w:t xml:space="preserve"> </w:t>
            </w:r>
            <w:r w:rsidRPr="00B60BD5">
              <w:rPr>
                <w:rFonts w:ascii="GHEA Grapalat" w:hAnsi="GHEA Grapalat" w:cs="GHEA Grapalat"/>
                <w:lang w:val="hy-AM"/>
              </w:rPr>
              <w:t>են</w:t>
            </w:r>
            <w:r w:rsidRPr="00B60BD5">
              <w:rPr>
                <w:rFonts w:ascii="GHEA Grapalat" w:hAnsi="GHEA Grapalat"/>
                <w:lang w:val="hy-AM"/>
              </w:rPr>
              <w:t xml:space="preserve"> </w:t>
            </w:r>
            <w:r w:rsidRPr="00B60BD5">
              <w:rPr>
                <w:rFonts w:ascii="GHEA Grapalat" w:hAnsi="GHEA Grapalat" w:cs="GHEA Grapalat"/>
                <w:lang w:val="hy-AM"/>
              </w:rPr>
              <w:t>հավասար</w:t>
            </w:r>
            <w:r w:rsidRPr="00B60BD5">
              <w:rPr>
                <w:rFonts w:ascii="GHEA Grapalat" w:hAnsi="GHEA Grapalat"/>
                <w:lang w:val="hy-AM"/>
              </w:rPr>
              <w:t xml:space="preserve"> 1-</w:t>
            </w:r>
            <w:r w:rsidRPr="00B60BD5">
              <w:rPr>
                <w:rFonts w:ascii="GHEA Grapalat" w:hAnsi="GHEA Grapalat" w:cs="GHEA Grapalat"/>
                <w:lang w:val="hy-AM"/>
              </w:rPr>
              <w:t>ի։</w:t>
            </w:r>
          </w:p>
        </w:tc>
      </w:tr>
    </w:tbl>
    <w:p w14:paraId="2B821A9D" w14:textId="77777777" w:rsidR="00F108DE" w:rsidRPr="00B60BD5" w:rsidRDefault="00F108DE" w:rsidP="00F108DE">
      <w:pPr>
        <w:spacing w:line="360" w:lineRule="auto"/>
        <w:jc w:val="both"/>
        <w:rPr>
          <w:color w:val="000000"/>
          <w:lang w:val="hy-AM"/>
        </w:rPr>
      </w:pPr>
    </w:p>
    <w:p w14:paraId="3943B4FB" w14:textId="424787EF"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Բազմաշերտ կոնստրուկցիայի ուժեղացման հաշվարկման դեպքում թույլատրվում է որպես հաշվարկային օգտագործել սահմանափակ հզորությամբ</w:t>
      </w:r>
      <w:r w:rsidR="00D11949">
        <w:t xml:space="preserve"> </w:t>
      </w:r>
      <w:r w:rsidRPr="00B60BD5">
        <w:t xml:space="preserve">առաձգական բազմաշերտ </w:t>
      </w:r>
      <w:r w:rsidRPr="00D11949">
        <w:t>կիսահարթության</w:t>
      </w:r>
      <w:r w:rsidRPr="00B60BD5">
        <w:t xml:space="preserve"> մոդելը։</w:t>
      </w:r>
    </w:p>
    <w:p w14:paraId="7582C0A5" w14:textId="77777777" w:rsidR="00F108DE" w:rsidRPr="00B60BD5" w:rsidRDefault="00F108DE" w:rsidP="00F108DE">
      <w:pPr>
        <w:spacing w:line="360" w:lineRule="auto"/>
        <w:ind w:firstLine="284"/>
        <w:jc w:val="both"/>
        <w:rPr>
          <w:rFonts w:ascii="GHEA Grapalat" w:hAnsi="GHEA Grapalat"/>
          <w:color w:val="000000"/>
          <w:lang w:val="hy-AM"/>
        </w:rPr>
      </w:pPr>
    </w:p>
    <w:p w14:paraId="34257460" w14:textId="77777777" w:rsidR="00F108DE" w:rsidRPr="00B60BD5" w:rsidRDefault="00F108DE" w:rsidP="00F108DE">
      <w:pPr>
        <w:pStyle w:val="a1"/>
        <w:spacing w:line="360" w:lineRule="auto"/>
      </w:pPr>
      <w:r w:rsidRPr="00B60BD5">
        <w:t>7</w:t>
      </w:r>
      <w:r w:rsidRPr="00B60BD5">
        <w:rPr>
          <w:rFonts w:ascii="Cambria Math" w:hAnsi="Cambria Math" w:cs="Cambria Math"/>
        </w:rPr>
        <w:t>․</w:t>
      </w:r>
      <w:r w:rsidRPr="00B60BD5">
        <w:t>8</w:t>
      </w:r>
      <w:r w:rsidRPr="00B60BD5">
        <w:rPr>
          <w:rFonts w:ascii="Cambria Math" w:hAnsi="Cambria Math" w:cs="Cambria Math"/>
        </w:rPr>
        <w:t>․</w:t>
      </w:r>
      <w:r w:rsidRPr="00B60BD5">
        <w:t xml:space="preserve"> </w:t>
      </w:r>
      <w:r w:rsidRPr="00B60BD5">
        <w:rPr>
          <w:rFonts w:cs="Arial"/>
        </w:rPr>
        <w:t>Աերոդրոմ</w:t>
      </w:r>
      <w:r w:rsidRPr="00B60BD5">
        <w:t>ային կոշտ ծածկույթների հաշվարկ</w:t>
      </w:r>
    </w:p>
    <w:p w14:paraId="1BEE5939" w14:textId="77777777" w:rsidR="00F108DE" w:rsidRPr="00B60BD5" w:rsidRDefault="00F108DE" w:rsidP="00F108DE">
      <w:pPr>
        <w:pStyle w:val="1"/>
        <w:numPr>
          <w:ilvl w:val="0"/>
          <w:numId w:val="8"/>
        </w:numPr>
        <w:tabs>
          <w:tab w:val="clear" w:pos="709"/>
          <w:tab w:val="clear" w:pos="1080"/>
          <w:tab w:val="clear" w:pos="1276"/>
          <w:tab w:val="left" w:pos="1134"/>
        </w:tabs>
        <w:ind w:left="0" w:firstLine="567"/>
        <w:rPr>
          <w:rFonts w:ascii="Cambria Math" w:hAnsi="Cambria Math"/>
        </w:rPr>
      </w:pPr>
      <w:r w:rsidRPr="00B60BD5">
        <w:t xml:space="preserve">Ըստ ամրության և ճաքերի առաջացման կոշտ </w:t>
      </w:r>
      <w:r w:rsidRPr="00B60BD5">
        <w:rPr>
          <w:rFonts w:cs="Arial"/>
        </w:rPr>
        <w:t>աերոդրոմ</w:t>
      </w:r>
      <w:r w:rsidRPr="00B60BD5">
        <w:t>ային ծածկույթները հաշվարկելու դեպքում, պետք է կատարվի հետևյալ պայմանը</w:t>
      </w:r>
      <w:r w:rsidRPr="00B60BD5">
        <w:rPr>
          <w:rFonts w:ascii="Cambria Math" w:hAnsi="Cambria Math"/>
        </w:rPr>
        <w:t>․</w:t>
      </w:r>
    </w:p>
    <w:p w14:paraId="21E1AB16" w14:textId="77777777" w:rsidR="00F108DE" w:rsidRPr="00B60BD5" w:rsidRDefault="00F108DE" w:rsidP="00F108DE">
      <w:pPr>
        <w:tabs>
          <w:tab w:val="left" w:pos="1134"/>
        </w:tabs>
        <w:spacing w:line="360" w:lineRule="auto"/>
        <w:ind w:firstLine="567"/>
        <w:jc w:val="center"/>
        <w:rPr>
          <w:rFonts w:ascii="GHEA Grapalat" w:hAnsi="GHEA Grapalat"/>
          <w:lang w:val="hy-AM"/>
        </w:rPr>
      </w:pPr>
      <w:r w:rsidRPr="00B60BD5">
        <w:rPr>
          <w:rFonts w:ascii="GHEA Grapalat" w:hAnsi="GHEA Grapalat"/>
          <w:i/>
          <w:iCs/>
          <w:sz w:val="28"/>
          <w:szCs w:val="28"/>
          <w:lang w:val="hy-AM"/>
        </w:rPr>
        <w:t>m</w:t>
      </w:r>
      <w:r w:rsidRPr="00B60BD5">
        <w:rPr>
          <w:rFonts w:ascii="GHEA Grapalat" w:hAnsi="GHEA Grapalat"/>
          <w:i/>
          <w:iCs/>
          <w:sz w:val="28"/>
          <w:szCs w:val="28"/>
          <w:vertAlign w:val="subscript"/>
          <w:lang w:val="hy-AM"/>
        </w:rPr>
        <w:t>d</w:t>
      </w:r>
      <w:r w:rsidRPr="00B60BD5">
        <w:rPr>
          <w:rFonts w:ascii="Calibri" w:hAnsi="Calibri" w:cs="Calibri"/>
          <w:sz w:val="28"/>
          <w:szCs w:val="28"/>
          <w:lang w:val="hy-AM"/>
        </w:rPr>
        <w:t xml:space="preserve"> </w:t>
      </w:r>
      <w:r w:rsidRPr="00B60BD5">
        <w:rPr>
          <w:rFonts w:ascii="GHEA Grapalat" w:hAnsi="GHEA Grapalat" w:cs="GHEA Grapalat"/>
          <w:sz w:val="28"/>
          <w:szCs w:val="28"/>
          <w:lang w:val="hy-AM"/>
        </w:rPr>
        <w:t>≤</w:t>
      </w:r>
      <w:r w:rsidRPr="00B60BD5">
        <w:rPr>
          <w:rFonts w:ascii="Calibri" w:hAnsi="Calibri" w:cs="Calibri"/>
          <w:sz w:val="28"/>
          <w:szCs w:val="28"/>
          <w:lang w:val="hy-AM"/>
        </w:rPr>
        <w:t xml:space="preserve"> </w:t>
      </w:r>
      <w:r w:rsidRPr="00B60BD5">
        <w:rPr>
          <w:rFonts w:ascii="GHEA Grapalat" w:hAnsi="GHEA Grapalat"/>
          <w:i/>
          <w:iCs/>
          <w:sz w:val="28"/>
          <w:szCs w:val="28"/>
          <w:lang w:val="hy-AM"/>
        </w:rPr>
        <w:t>m</w:t>
      </w:r>
      <w:r w:rsidRPr="00B60BD5">
        <w:rPr>
          <w:rFonts w:ascii="GHEA Grapalat" w:hAnsi="GHEA Grapalat"/>
          <w:i/>
          <w:iCs/>
          <w:sz w:val="28"/>
          <w:szCs w:val="28"/>
          <w:vertAlign w:val="subscript"/>
          <w:lang w:val="hy-AM"/>
        </w:rPr>
        <w:t>u</w:t>
      </w:r>
      <w:r w:rsidRPr="00B60BD5">
        <w:rPr>
          <w:rFonts w:ascii="GHEA Grapalat" w:hAnsi="GHEA Grapalat"/>
          <w:lang w:val="hy-AM"/>
        </w:rPr>
        <w:t>,    (6)</w:t>
      </w:r>
    </w:p>
    <w:p w14:paraId="696D3A7D" w14:textId="77777777" w:rsidR="00F108DE" w:rsidRPr="00B60BD5" w:rsidRDefault="00F108DE" w:rsidP="00F108DE">
      <w:pPr>
        <w:tabs>
          <w:tab w:val="left" w:pos="1134"/>
        </w:tabs>
        <w:spacing w:line="360" w:lineRule="auto"/>
        <w:ind w:firstLine="567"/>
        <w:jc w:val="both"/>
        <w:rPr>
          <w:rFonts w:ascii="GHEA Grapalat" w:hAnsi="GHEA Grapalat"/>
          <w:color w:val="000000"/>
          <w:lang w:val="hy-AM"/>
        </w:rPr>
      </w:pPr>
      <w:r w:rsidRPr="00B60BD5">
        <w:rPr>
          <w:rFonts w:ascii="GHEA Grapalat" w:hAnsi="GHEA Grapalat"/>
          <w:color w:val="000000"/>
          <w:lang w:val="hy-AM"/>
        </w:rPr>
        <w:t xml:space="preserve">որտեղ՝ </w:t>
      </w:r>
    </w:p>
    <w:p w14:paraId="1E69C2E6" w14:textId="77777777" w:rsidR="00F108DE" w:rsidRPr="00B60BD5" w:rsidRDefault="00F108DE" w:rsidP="00A21596">
      <w:pPr>
        <w:tabs>
          <w:tab w:val="left" w:pos="1134"/>
        </w:tabs>
        <w:spacing w:line="360" w:lineRule="auto"/>
        <w:ind w:firstLine="562"/>
        <w:contextualSpacing/>
        <w:jc w:val="both"/>
        <w:rPr>
          <w:rFonts w:ascii="GHEA Grapalat" w:hAnsi="GHEA Grapalat"/>
          <w:lang w:val="hy-AM"/>
        </w:rPr>
      </w:pPr>
      <w:r w:rsidRPr="00B60BD5">
        <w:rPr>
          <w:i/>
          <w:iCs/>
          <w:color w:val="000000"/>
          <w:sz w:val="28"/>
          <w:szCs w:val="28"/>
          <w:lang w:val="hy-AM"/>
        </w:rPr>
        <w:t>m</w:t>
      </w:r>
      <w:r w:rsidRPr="00B60BD5">
        <w:rPr>
          <w:i/>
          <w:iCs/>
          <w:color w:val="000000"/>
          <w:sz w:val="28"/>
          <w:szCs w:val="28"/>
          <w:vertAlign w:val="subscript"/>
          <w:lang w:val="hy-AM"/>
        </w:rPr>
        <w:t>d</w:t>
      </w:r>
      <w:r w:rsidRPr="00B60BD5">
        <w:rPr>
          <w:color w:val="000000"/>
          <w:sz w:val="28"/>
          <w:szCs w:val="28"/>
          <w:lang w:val="hy-AM"/>
        </w:rPr>
        <w:t xml:space="preserve"> </w:t>
      </w:r>
      <w:r w:rsidRPr="00B60BD5">
        <w:rPr>
          <w:rFonts w:ascii="GHEA Grapalat" w:hAnsi="GHEA Grapalat"/>
          <w:color w:val="000000"/>
          <w:lang w:val="hy-AM"/>
        </w:rPr>
        <w:t xml:space="preserve">-ն </w:t>
      </w:r>
      <w:r w:rsidRPr="00B60BD5">
        <w:rPr>
          <w:rFonts w:ascii="GHEA Grapalat" w:hAnsi="GHEA Grapalat"/>
          <w:lang w:val="hy-AM"/>
        </w:rPr>
        <w:t xml:space="preserve">ծածկույթի սալի դիտարկվող հատվածքում հաշվարկային ծռման մոմենտն է, որը որոշվում է 195-րդ կետի համապատասխան, եթե հիմնատակի շերտը (շերտերը) նախատեսվում են չամրապնդված նյութերից, և 23-րդ </w:t>
      </w:r>
      <w:r w:rsidRPr="00B60BD5">
        <w:rPr>
          <w:rFonts w:ascii="GHEA Grapalat" w:hAnsi="GHEA Grapalat"/>
          <w:bCs/>
          <w:lang w:val="hy-AM"/>
        </w:rPr>
        <w:t>բաժն</w:t>
      </w:r>
      <w:r w:rsidRPr="00B60BD5">
        <w:rPr>
          <w:rFonts w:ascii="GHEA Grapalat" w:hAnsi="GHEA Grapalat"/>
          <w:lang w:val="hy-AM"/>
        </w:rPr>
        <w:t>ին համապատասխան, եթե հիմնատակի շերտը նախատեսվում են կապակցանյութերով ամրապնդված նյութերից։</w:t>
      </w:r>
    </w:p>
    <w:p w14:paraId="5A66C433" w14:textId="77777777" w:rsidR="00F108DE" w:rsidRPr="00B60BD5" w:rsidRDefault="00F108DE" w:rsidP="00A21596">
      <w:pPr>
        <w:tabs>
          <w:tab w:val="left" w:pos="1134"/>
        </w:tabs>
        <w:spacing w:line="360" w:lineRule="auto"/>
        <w:ind w:firstLine="562"/>
        <w:contextualSpacing/>
        <w:jc w:val="both"/>
        <w:rPr>
          <w:rFonts w:ascii="GHEA Grapalat" w:hAnsi="GHEA Grapalat"/>
          <w:lang w:val="hy-AM"/>
        </w:rPr>
      </w:pPr>
      <w:r w:rsidRPr="00B60BD5">
        <w:rPr>
          <w:i/>
          <w:iCs/>
          <w:sz w:val="28"/>
          <w:szCs w:val="28"/>
          <w:lang w:val="hy-AM"/>
        </w:rPr>
        <w:t>m</w:t>
      </w:r>
      <w:r w:rsidRPr="00B60BD5">
        <w:rPr>
          <w:i/>
          <w:iCs/>
          <w:sz w:val="28"/>
          <w:szCs w:val="28"/>
          <w:vertAlign w:val="subscript"/>
          <w:lang w:val="hy-AM"/>
        </w:rPr>
        <w:t>u</w:t>
      </w:r>
      <w:r w:rsidRPr="00B60BD5">
        <w:rPr>
          <w:rFonts w:ascii="GHEA Grapalat" w:hAnsi="GHEA Grapalat"/>
          <w:lang w:val="hy-AM"/>
        </w:rPr>
        <w:t xml:space="preserve"> -ն</w:t>
      </w:r>
      <w:r w:rsidRPr="00B60BD5">
        <w:rPr>
          <w:lang w:val="hy-AM"/>
        </w:rPr>
        <w:t xml:space="preserve"> </w:t>
      </w:r>
      <w:r w:rsidRPr="00B60BD5">
        <w:rPr>
          <w:rFonts w:ascii="GHEA Grapalat" w:hAnsi="GHEA Grapalat"/>
          <w:lang w:val="hy-AM"/>
        </w:rPr>
        <w:t>ծածկույթի սալի դիտարկվող հատվածքում սահմանային ծռման մոմենտն է, որը սահմանվում է 198-րդ կետի համաձայն։</w:t>
      </w:r>
    </w:p>
    <w:p w14:paraId="3381BFC8" w14:textId="77777777" w:rsidR="00F108DE" w:rsidRPr="00B60BD5" w:rsidRDefault="00F108DE" w:rsidP="00F108DE">
      <w:pPr>
        <w:pStyle w:val="1"/>
        <w:numPr>
          <w:ilvl w:val="0"/>
          <w:numId w:val="8"/>
        </w:numPr>
        <w:tabs>
          <w:tab w:val="clear" w:pos="709"/>
          <w:tab w:val="clear" w:pos="1080"/>
          <w:tab w:val="clear" w:pos="1276"/>
          <w:tab w:val="left" w:pos="1134"/>
        </w:tabs>
        <w:ind w:left="0" w:firstLine="567"/>
        <w:rPr>
          <w:rFonts w:ascii="Cambria Math" w:hAnsi="Cambria Math"/>
        </w:rPr>
      </w:pPr>
      <w:r w:rsidRPr="00B60BD5">
        <w:lastRenderedPageBreak/>
        <w:t xml:space="preserve">Բոլոր տեսակի միաշերտ կոշտ ծածկույթների հատվածքի լայնության միավորի համար ծռման մոմենտների </w:t>
      </w:r>
      <w:r w:rsidRPr="00B60BD5">
        <w:rPr>
          <w:i/>
          <w:iCs/>
          <w:sz w:val="28"/>
          <w:szCs w:val="28"/>
        </w:rPr>
        <w:t>m</w:t>
      </w:r>
      <w:r w:rsidRPr="00B60BD5">
        <w:rPr>
          <w:i/>
          <w:iCs/>
          <w:sz w:val="28"/>
          <w:szCs w:val="28"/>
          <w:vertAlign w:val="subscript"/>
        </w:rPr>
        <w:t>d</w:t>
      </w:r>
      <w:r w:rsidRPr="00B60BD5">
        <w:t>, MN մ/մ հաշվարկային արժեքները հարկ է որոշել հետևյալ բանաձևով</w:t>
      </w:r>
      <w:r w:rsidRPr="00B60BD5">
        <w:rPr>
          <w:rFonts w:ascii="Cambria Math" w:hAnsi="Cambria Math"/>
        </w:rPr>
        <w:t>․</w:t>
      </w:r>
    </w:p>
    <w:p w14:paraId="13A71AAD" w14:textId="77777777" w:rsidR="00F108DE" w:rsidRPr="00B60BD5" w:rsidRDefault="00F108DE" w:rsidP="00F108DE">
      <w:pPr>
        <w:spacing w:line="360" w:lineRule="auto"/>
        <w:ind w:firstLine="284"/>
        <w:jc w:val="center"/>
        <w:rPr>
          <w:rFonts w:ascii="GHEA Grapalat" w:hAnsi="GHEA Grapalat"/>
          <w:lang w:val="hy-AM"/>
        </w:rPr>
      </w:pPr>
      <w:r w:rsidRPr="00B60BD5">
        <w:rPr>
          <w:rFonts w:ascii="GHEA Grapalat" w:hAnsi="GHEA Grapalat"/>
          <w:i/>
          <w:iCs/>
          <w:lang w:val="hy-AM"/>
        </w:rPr>
        <w:t>m</w:t>
      </w:r>
      <w:r w:rsidRPr="00B60BD5">
        <w:rPr>
          <w:rFonts w:ascii="GHEA Grapalat" w:hAnsi="GHEA Grapalat"/>
          <w:i/>
          <w:iCs/>
          <w:vertAlign w:val="subscript"/>
          <w:lang w:val="hy-AM"/>
        </w:rPr>
        <w:t>d</w:t>
      </w:r>
      <w:r w:rsidRPr="00B60BD5">
        <w:rPr>
          <w:rFonts w:ascii="Calibri" w:hAnsi="Calibri" w:cs="Calibri"/>
          <w:lang w:val="hy-AM"/>
        </w:rPr>
        <w:t xml:space="preserve"> </w:t>
      </w:r>
      <w:r w:rsidRPr="00B60BD5">
        <w:rPr>
          <w:rFonts w:ascii="GHEA Grapalat" w:hAnsi="GHEA Grapalat"/>
          <w:lang w:val="hy-AM"/>
        </w:rPr>
        <w:t>=</w:t>
      </w:r>
      <w:r w:rsidRPr="00B60BD5">
        <w:rPr>
          <w:rFonts w:ascii="Calibri" w:hAnsi="Calibri" w:cs="Calibri"/>
          <w:lang w:val="hy-AM"/>
        </w:rPr>
        <w:t xml:space="preserve"> </w:t>
      </w:r>
      <w:r w:rsidRPr="00B60BD5">
        <w:rPr>
          <w:rFonts w:ascii="GHEA Grapalat" w:hAnsi="GHEA Grapalat"/>
          <w:i/>
          <w:iCs/>
          <w:lang w:val="hy-AM"/>
        </w:rPr>
        <w:t>m</w:t>
      </w:r>
      <w:r w:rsidRPr="00B60BD5">
        <w:rPr>
          <w:rFonts w:ascii="GHEA Grapalat" w:hAnsi="GHEA Grapalat"/>
          <w:i/>
          <w:iCs/>
          <w:vertAlign w:val="subscript"/>
          <w:lang w:val="hy-AM"/>
        </w:rPr>
        <w:t>с,mах</w:t>
      </w:r>
      <w:r w:rsidRPr="00B60BD5">
        <w:rPr>
          <w:rFonts w:ascii="GHEA Grapalat" w:hAnsi="GHEA Grapalat"/>
          <w:i/>
          <w:iCs/>
          <w:lang w:val="hy-AM"/>
        </w:rPr>
        <w:t>kk</w:t>
      </w:r>
      <w:r w:rsidRPr="00B60BD5">
        <w:rPr>
          <w:rFonts w:ascii="GHEA Grapalat" w:hAnsi="GHEA Grapalat"/>
          <w:i/>
          <w:iCs/>
          <w:vertAlign w:val="subscript"/>
          <w:lang w:val="hy-AM"/>
        </w:rPr>
        <w:t>N</w:t>
      </w:r>
      <w:r w:rsidRPr="00B60BD5">
        <w:rPr>
          <w:rFonts w:ascii="GHEA Grapalat" w:hAnsi="GHEA Grapalat"/>
          <w:i/>
          <w:iCs/>
          <w:lang w:val="hy-AM"/>
        </w:rPr>
        <w:t>k</w:t>
      </w:r>
      <w:r w:rsidRPr="00B60BD5">
        <w:rPr>
          <w:rFonts w:ascii="GHEA Grapalat" w:hAnsi="GHEA Grapalat"/>
          <w:i/>
          <w:iCs/>
          <w:vertAlign w:val="subscript"/>
          <w:lang w:val="hy-AM"/>
        </w:rPr>
        <w:t>x</w:t>
      </w:r>
      <w:r w:rsidRPr="00B60BD5">
        <w:rPr>
          <w:rFonts w:ascii="GHEA Grapalat" w:hAnsi="GHEA Grapalat"/>
          <w:vertAlign w:val="subscript"/>
          <w:lang w:val="hy-AM"/>
        </w:rPr>
        <w:t>(</w:t>
      </w:r>
      <w:r w:rsidRPr="00B60BD5">
        <w:rPr>
          <w:rFonts w:ascii="GHEA Grapalat" w:hAnsi="GHEA Grapalat"/>
          <w:i/>
          <w:iCs/>
          <w:vertAlign w:val="subscript"/>
          <w:lang w:val="hy-AM"/>
        </w:rPr>
        <w:t>y</w:t>
      </w:r>
      <w:r w:rsidRPr="00B60BD5">
        <w:rPr>
          <w:rFonts w:ascii="GHEA Grapalat" w:hAnsi="GHEA Grapalat"/>
          <w:vertAlign w:val="subscript"/>
          <w:lang w:val="hy-AM"/>
        </w:rPr>
        <w:t>)</w:t>
      </w:r>
      <w:r w:rsidRPr="00B60BD5">
        <w:rPr>
          <w:rFonts w:ascii="GHEA Grapalat" w:hAnsi="GHEA Grapalat"/>
          <w:i/>
          <w:iCs/>
          <w:lang w:val="hy-AM"/>
        </w:rPr>
        <w:t>,</w:t>
      </w:r>
      <w:r w:rsidRPr="00B60BD5">
        <w:rPr>
          <w:rFonts w:ascii="GHEA Grapalat" w:hAnsi="GHEA Grapalat"/>
          <w:lang w:val="hy-AM"/>
        </w:rPr>
        <w:t xml:space="preserve">     (7)</w:t>
      </w:r>
    </w:p>
    <w:p w14:paraId="0CB7091C" w14:textId="77777777" w:rsidR="00F108DE" w:rsidRPr="00B60BD5" w:rsidRDefault="00F108DE" w:rsidP="00F108DE">
      <w:pPr>
        <w:spacing w:line="360" w:lineRule="auto"/>
        <w:ind w:firstLine="540"/>
        <w:jc w:val="both"/>
        <w:rPr>
          <w:rFonts w:ascii="Cambria Math" w:hAnsi="Cambria Math"/>
          <w:color w:val="000000"/>
          <w:lang w:val="hy-AM"/>
        </w:rPr>
      </w:pPr>
      <w:r w:rsidRPr="00B60BD5">
        <w:rPr>
          <w:rFonts w:ascii="GHEA Grapalat" w:hAnsi="GHEA Grapalat"/>
          <w:color w:val="000000"/>
          <w:lang w:val="hy-AM"/>
        </w:rPr>
        <w:t>որտեղ՝</w:t>
      </w:r>
    </w:p>
    <w:p w14:paraId="64E53BBB" w14:textId="77777777" w:rsidR="00F108DE" w:rsidRPr="00B60BD5" w:rsidRDefault="00F108DE" w:rsidP="00F108DE">
      <w:pPr>
        <w:spacing w:line="360" w:lineRule="auto"/>
        <w:ind w:firstLine="540"/>
        <w:jc w:val="both"/>
        <w:rPr>
          <w:rFonts w:ascii="GHEA Grapalat" w:hAnsi="GHEA Grapalat"/>
          <w:lang w:val="hy-AM"/>
        </w:rPr>
      </w:pPr>
      <w:r w:rsidRPr="00B60BD5">
        <w:rPr>
          <w:rFonts w:ascii="GHEA Grapalat" w:hAnsi="GHEA Grapalat"/>
          <w:color w:val="000000"/>
          <w:lang w:val="hy-AM"/>
        </w:rPr>
        <w:t xml:space="preserve"> </w:t>
      </w:r>
      <w:r w:rsidRPr="00A21596">
        <w:rPr>
          <w:rFonts w:ascii="GHEA Grapalat" w:hAnsi="GHEA Grapalat"/>
          <w:color w:val="000000"/>
          <w:lang w:val="hy-AM"/>
        </w:rPr>
        <w:t>m</w:t>
      </w:r>
      <w:r w:rsidRPr="00A21596">
        <w:rPr>
          <w:rFonts w:ascii="GHEA Grapalat" w:hAnsi="GHEA Grapalat"/>
          <w:color w:val="000000"/>
          <w:vertAlign w:val="subscript"/>
          <w:lang w:val="hy-AM"/>
        </w:rPr>
        <w:t>с,mах</w:t>
      </w:r>
      <w:r w:rsidRPr="00B60BD5">
        <w:rPr>
          <w:color w:val="000000"/>
          <w:lang w:val="hy-AM"/>
        </w:rPr>
        <w:t xml:space="preserve"> </w:t>
      </w:r>
      <w:r w:rsidRPr="00B60BD5">
        <w:rPr>
          <w:rFonts w:ascii="GHEA Grapalat" w:hAnsi="GHEA Grapalat"/>
          <w:color w:val="000000"/>
          <w:lang w:val="hy-AM"/>
        </w:rPr>
        <w:t xml:space="preserve">-ը առավելագույն ծռման մոմենտն է սալի կենտրոնական բեռնավորման դեպքում, ՄՆ·մ/մ (մեգանյուտոն մետր </w:t>
      </w:r>
      <w:r w:rsidRPr="00B60BD5">
        <w:rPr>
          <w:rFonts w:ascii="GHEA Grapalat" w:hAnsi="GHEA Grapalat"/>
          <w:lang w:val="hy-AM"/>
        </w:rPr>
        <w:t>մեկ մետրի վրա), այն հաշվարկվում է որպես ամենամեծ գումարային մոմենտ, որը առաջանում է օդանավի հենարանի անիվներից սալի հաշվարկային հատվածքում x կամ y առանցքին ուղղահայաց (նկար 1), ընդ որում հաշվարկային հատվածքում ծռման մոմենտի բացասական արժեք առաջացնող անիվները պետք է բացառվեն</w:t>
      </w:r>
      <w:r w:rsidRPr="00B60BD5">
        <w:rPr>
          <w:rFonts w:ascii="Cambria Math" w:hAnsi="Cambria Math" w:cs="Cambria Math"/>
          <w:lang w:val="hy-AM"/>
        </w:rPr>
        <w:t>․</w:t>
      </w:r>
    </w:p>
    <w:p w14:paraId="4931567D" w14:textId="77777777" w:rsidR="00F108DE" w:rsidRPr="00B60BD5" w:rsidRDefault="00F108DE" w:rsidP="00F108DE">
      <w:pPr>
        <w:spacing w:line="360" w:lineRule="auto"/>
        <w:ind w:firstLine="284"/>
        <w:jc w:val="both"/>
        <w:rPr>
          <w:rFonts w:ascii="Cambria Math" w:hAnsi="Cambria Math"/>
          <w:color w:val="000000"/>
          <w:lang w:val="hy-AM"/>
        </w:rPr>
      </w:pPr>
    </w:p>
    <w:p w14:paraId="04CFE649" w14:textId="77777777" w:rsidR="00F108DE" w:rsidRPr="00B60BD5" w:rsidRDefault="00F108DE" w:rsidP="00F108DE">
      <w:pPr>
        <w:spacing w:line="360" w:lineRule="auto"/>
        <w:ind w:firstLine="284"/>
        <w:jc w:val="center"/>
        <w:rPr>
          <w:rFonts w:ascii="GHEA Grapalat" w:hAnsi="GHEA Grapalat"/>
          <w:color w:val="000000"/>
          <w:lang w:val="hy-AM"/>
        </w:rPr>
      </w:pPr>
      <w:r w:rsidRPr="00B60BD5">
        <w:rPr>
          <w:rFonts w:ascii="GHEA Grapalat" w:hAnsi="GHEA Grapalat"/>
          <w:color w:val="000000"/>
          <w:lang w:val="hy-AM"/>
        </w:rPr>
        <w:t xml:space="preserve"> </w:t>
      </w:r>
      <w:r w:rsidRPr="00B60BD5">
        <w:rPr>
          <w:noProof/>
          <w:color w:val="000000"/>
          <w:lang w:val="ru-RU" w:eastAsia="ru-RU"/>
        </w:rPr>
        <w:drawing>
          <wp:inline distT="0" distB="0" distL="0" distR="0" wp14:anchorId="4C04CE44" wp14:editId="6F69EAA8">
            <wp:extent cx="1951168" cy="604299"/>
            <wp:effectExtent l="0" t="0" r="0" b="5715"/>
            <wp:docPr id="161" name="Рисунок 187" descr="https://meganorm.ru/Data2/1/4293732/4293732009.files/x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7" descr="https://meganorm.ru/Data2/1/4293732/4293732009.files/x01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51168" cy="604299"/>
                    </a:xfrm>
                    <a:prstGeom prst="rect">
                      <a:avLst/>
                    </a:prstGeom>
                    <a:noFill/>
                    <a:ln>
                      <a:noFill/>
                    </a:ln>
                  </pic:spPr>
                </pic:pic>
              </a:graphicData>
            </a:graphic>
          </wp:inline>
        </w:drawing>
      </w:r>
      <w:r w:rsidRPr="00B60BD5">
        <w:rPr>
          <w:rFonts w:ascii="GHEA Grapalat" w:hAnsi="GHEA Grapalat"/>
          <w:color w:val="000000"/>
          <w:lang w:val="hy-AM"/>
        </w:rPr>
        <w:t xml:space="preserve">    (8)</w:t>
      </w:r>
    </w:p>
    <w:p w14:paraId="36C22F13" w14:textId="77777777" w:rsidR="00F108DE" w:rsidRPr="00B60BD5" w:rsidRDefault="00F108DE" w:rsidP="00A21596">
      <w:pPr>
        <w:spacing w:line="360" w:lineRule="auto"/>
        <w:ind w:firstLine="547"/>
        <w:contextualSpacing/>
        <w:jc w:val="both"/>
        <w:rPr>
          <w:rFonts w:ascii="GHEA Grapalat" w:hAnsi="GHEA Grapalat"/>
          <w:iCs/>
          <w:color w:val="000000"/>
          <w:lang w:val="hy-AM"/>
        </w:rPr>
      </w:pPr>
      <w:r w:rsidRPr="00B60BD5">
        <w:rPr>
          <w:rFonts w:ascii="GHEA Grapalat" w:hAnsi="GHEA Grapalat"/>
          <w:iCs/>
          <w:color w:val="000000"/>
          <w:lang w:val="hy-AM"/>
        </w:rPr>
        <w:t>որտեղ՝</w:t>
      </w:r>
    </w:p>
    <w:p w14:paraId="5294BA5A" w14:textId="565F8163" w:rsidR="00F108DE" w:rsidRPr="00B60BD5" w:rsidRDefault="00F108DE" w:rsidP="00A21596">
      <w:pPr>
        <w:spacing w:line="360" w:lineRule="auto"/>
        <w:ind w:firstLine="547"/>
        <w:contextualSpacing/>
        <w:jc w:val="both"/>
        <w:rPr>
          <w:rFonts w:ascii="Cambria Math" w:hAnsi="Cambria Math"/>
          <w:color w:val="000000"/>
          <w:lang w:val="hy-AM"/>
        </w:rPr>
      </w:pPr>
      <w:r w:rsidRPr="00B60BD5">
        <w:rPr>
          <w:rFonts w:ascii="GHEA Grapalat" w:hAnsi="GHEA Grapalat"/>
          <w:i/>
          <w:color w:val="000000"/>
          <w:lang w:val="hy-AM"/>
        </w:rPr>
        <w:t>k</w:t>
      </w:r>
      <w:r w:rsidRPr="00B60BD5">
        <w:rPr>
          <w:rFonts w:ascii="GHEA Grapalat" w:hAnsi="GHEA Grapalat"/>
          <w:color w:val="000000"/>
          <w:lang w:val="hy-AM"/>
        </w:rPr>
        <w:t>-ն սալի կենտրոնական բեռնավորման դեպքում ծռման մոմենտից սալի եզրային բեռնավորման դեպքում մոմենտը անցումային գործակիցն է, որը ընդունվում է հավասար</w:t>
      </w:r>
      <w:r w:rsidRPr="00B60BD5">
        <w:rPr>
          <w:rFonts w:ascii="Cambria Math" w:hAnsi="Cambria Math"/>
          <w:color w:val="000000"/>
          <w:lang w:val="hy-AM"/>
        </w:rPr>
        <w:t>․</w:t>
      </w:r>
    </w:p>
    <w:p w14:paraId="2EBDEF5B" w14:textId="77777777" w:rsidR="00F108DE" w:rsidRPr="00B60BD5" w:rsidRDefault="00F108DE" w:rsidP="00A21596">
      <w:pPr>
        <w:tabs>
          <w:tab w:val="left" w:pos="810"/>
          <w:tab w:val="left" w:pos="990"/>
        </w:tabs>
        <w:spacing w:line="360" w:lineRule="auto"/>
        <w:ind w:firstLine="547"/>
        <w:contextualSpacing/>
        <w:jc w:val="both"/>
        <w:rPr>
          <w:rFonts w:ascii="GHEA Grapalat" w:hAnsi="GHEA Grapalat"/>
          <w:color w:val="000000"/>
          <w:lang w:val="hy-AM"/>
        </w:rPr>
      </w:pPr>
      <w:r w:rsidRPr="00B60BD5">
        <w:rPr>
          <w:rFonts w:ascii="GHEA Grapalat" w:hAnsi="GHEA Grapalat"/>
          <w:color w:val="000000"/>
          <w:lang w:val="hy-AM"/>
        </w:rPr>
        <w:t>1)</w:t>
      </w:r>
      <w:r w:rsidRPr="00B60BD5">
        <w:rPr>
          <w:rFonts w:ascii="Cambria Math" w:hAnsi="Cambria Math"/>
          <w:color w:val="000000"/>
          <w:lang w:val="hy-AM"/>
        </w:rPr>
        <w:t xml:space="preserve"> </w:t>
      </w:r>
      <w:r w:rsidRPr="00B60BD5">
        <w:rPr>
          <w:rFonts w:ascii="GHEA Grapalat" w:hAnsi="GHEA Grapalat"/>
          <w:color w:val="000000"/>
          <w:lang w:val="hy-AM"/>
        </w:rPr>
        <w:t xml:space="preserve">բետոնե և ամրանաբետոնե ծածկույյթների համար՝ կցվանքային միացումներով կամ </w:t>
      </w:r>
      <w:r w:rsidRPr="00B60BD5">
        <w:rPr>
          <w:rFonts w:ascii="GHEA Grapalat" w:hAnsi="GHEA Grapalat"/>
          <w:bCs/>
          <w:color w:val="000000"/>
          <w:lang w:val="hy-AM"/>
        </w:rPr>
        <w:t>կոնստրուկտիվ</w:t>
      </w:r>
      <w:r w:rsidRPr="00B60BD5">
        <w:rPr>
          <w:rFonts w:ascii="GHEA Grapalat" w:hAnsi="GHEA Grapalat"/>
          <w:color w:val="000000"/>
          <w:lang w:val="hy-AM"/>
        </w:rPr>
        <w:t xml:space="preserve"> եզրային ամրանավորմամբ՝ 1</w:t>
      </w:r>
      <w:r w:rsidRPr="00B60BD5">
        <w:rPr>
          <w:rFonts w:ascii="Cambria Math" w:hAnsi="Cambria Math"/>
          <w:color w:val="000000"/>
          <w:lang w:val="hy-AM"/>
        </w:rPr>
        <w:t>․</w:t>
      </w:r>
      <w:r w:rsidRPr="00B60BD5">
        <w:rPr>
          <w:rFonts w:ascii="GHEA Grapalat" w:hAnsi="GHEA Grapalat"/>
          <w:color w:val="000000"/>
          <w:lang w:val="hy-AM"/>
        </w:rPr>
        <w:t>2,</w:t>
      </w:r>
    </w:p>
    <w:p w14:paraId="479435AC" w14:textId="77777777" w:rsidR="00F108DE" w:rsidRPr="00B60BD5" w:rsidRDefault="00F108DE" w:rsidP="00A21596">
      <w:pPr>
        <w:tabs>
          <w:tab w:val="left" w:pos="810"/>
          <w:tab w:val="left" w:pos="990"/>
        </w:tabs>
        <w:spacing w:line="360" w:lineRule="auto"/>
        <w:ind w:firstLine="547"/>
        <w:contextualSpacing/>
        <w:jc w:val="both"/>
        <w:rPr>
          <w:rFonts w:ascii="GHEA Grapalat" w:hAnsi="GHEA Grapalat"/>
          <w:color w:val="000000"/>
          <w:lang w:val="hy-AM"/>
        </w:rPr>
      </w:pPr>
      <w:r w:rsidRPr="00B60BD5">
        <w:rPr>
          <w:rFonts w:ascii="GHEA Grapalat" w:hAnsi="GHEA Grapalat"/>
          <w:color w:val="000000"/>
          <w:lang w:val="hy-AM"/>
        </w:rPr>
        <w:t>2)</w:t>
      </w:r>
      <w:r w:rsidRPr="00B60BD5">
        <w:rPr>
          <w:rFonts w:ascii="Cambria Math" w:hAnsi="Cambria Math"/>
          <w:color w:val="000000"/>
          <w:lang w:val="hy-AM"/>
        </w:rPr>
        <w:t xml:space="preserve"> </w:t>
      </w:r>
      <w:r w:rsidRPr="00B60BD5">
        <w:rPr>
          <w:rFonts w:ascii="GHEA Grapalat" w:hAnsi="GHEA Grapalat"/>
          <w:color w:val="000000"/>
          <w:lang w:val="hy-AM"/>
        </w:rPr>
        <w:t>բետոնե և ամրանաբետոնե ծածկույյթների համար, որոնք կառուցվում են առանց կցվանքային միացումների և սալերի եզրային ամրանավորմամբ՝ 1</w:t>
      </w:r>
      <w:r w:rsidRPr="00B60BD5">
        <w:rPr>
          <w:rFonts w:ascii="Cambria Math" w:hAnsi="Cambria Math"/>
          <w:color w:val="000000"/>
          <w:lang w:val="hy-AM"/>
        </w:rPr>
        <w:t>․</w:t>
      </w:r>
      <w:r w:rsidRPr="00B60BD5">
        <w:rPr>
          <w:rFonts w:ascii="GHEA Grapalat" w:hAnsi="GHEA Grapalat"/>
          <w:color w:val="000000"/>
          <w:lang w:val="hy-AM"/>
        </w:rPr>
        <w:t>5,</w:t>
      </w:r>
    </w:p>
    <w:p w14:paraId="1BDBE97E" w14:textId="77777777" w:rsidR="00F108DE" w:rsidRPr="00B60BD5" w:rsidRDefault="00F108DE" w:rsidP="00A21596">
      <w:pPr>
        <w:tabs>
          <w:tab w:val="left" w:pos="810"/>
          <w:tab w:val="left" w:pos="990"/>
        </w:tabs>
        <w:spacing w:line="360" w:lineRule="auto"/>
        <w:ind w:firstLine="547"/>
        <w:contextualSpacing/>
        <w:jc w:val="both"/>
        <w:rPr>
          <w:rFonts w:ascii="GHEA Grapalat" w:hAnsi="GHEA Grapalat"/>
          <w:lang w:val="hy-AM"/>
        </w:rPr>
      </w:pPr>
      <w:r w:rsidRPr="00B60BD5">
        <w:rPr>
          <w:rFonts w:ascii="GHEA Grapalat" w:hAnsi="GHEA Grapalat"/>
          <w:color w:val="000000"/>
          <w:lang w:val="hy-AM"/>
        </w:rPr>
        <w:t xml:space="preserve">3) </w:t>
      </w:r>
      <w:r w:rsidRPr="00B60BD5">
        <w:rPr>
          <w:rFonts w:ascii="GHEA Grapalat" w:hAnsi="GHEA Grapalat"/>
          <w:lang w:val="hy-AM"/>
        </w:rPr>
        <w:t>հավաքովի ծածկույյթների համար՝ նախալարված երկաթբետոնե սալերից՝ 1</w:t>
      </w:r>
      <w:r w:rsidRPr="00B60BD5">
        <w:rPr>
          <w:rFonts w:ascii="Cambria Math" w:hAnsi="Cambria Math" w:cs="Cambria Math"/>
          <w:lang w:val="hy-AM"/>
        </w:rPr>
        <w:t>․</w:t>
      </w:r>
      <w:r w:rsidRPr="00B60BD5">
        <w:rPr>
          <w:rFonts w:ascii="GHEA Grapalat" w:hAnsi="GHEA Grapalat"/>
          <w:lang w:val="hy-AM"/>
        </w:rPr>
        <w:t>0,</w:t>
      </w:r>
    </w:p>
    <w:p w14:paraId="5E9950BA" w14:textId="77777777" w:rsidR="00F108DE" w:rsidRPr="00B60BD5" w:rsidRDefault="00F108DE" w:rsidP="00A21596">
      <w:pPr>
        <w:tabs>
          <w:tab w:val="left" w:pos="810"/>
          <w:tab w:val="left" w:pos="990"/>
        </w:tabs>
        <w:spacing w:line="360" w:lineRule="auto"/>
        <w:ind w:firstLine="547"/>
        <w:contextualSpacing/>
        <w:jc w:val="both"/>
        <w:rPr>
          <w:rFonts w:ascii="GHEA Grapalat" w:hAnsi="GHEA Grapalat"/>
          <w:lang w:val="hy-AM"/>
        </w:rPr>
      </w:pPr>
      <w:r w:rsidRPr="00B60BD5">
        <w:rPr>
          <w:rFonts w:ascii="GHEA Grapalat" w:hAnsi="GHEA Grapalat"/>
          <w:lang w:val="hy-AM"/>
        </w:rPr>
        <w:t>4) չլարված ամրանով երկաթբետոնե ծածկույթների համար՝ համաձայն նկար 15-ի, ինչպես կցվանքային միացումներով ծածկույյթների համար։</w:t>
      </w:r>
    </w:p>
    <w:p w14:paraId="3ABAD420" w14:textId="77777777" w:rsidR="00F108DE" w:rsidRPr="00B60BD5" w:rsidRDefault="00F108DE" w:rsidP="00A21596">
      <w:pPr>
        <w:spacing w:line="360" w:lineRule="auto"/>
        <w:ind w:firstLine="547"/>
        <w:contextualSpacing/>
        <w:jc w:val="both"/>
        <w:rPr>
          <w:rFonts w:ascii="Cambria Math" w:hAnsi="Cambria Math"/>
          <w:iCs/>
          <w:lang w:val="hy-AM"/>
        </w:rPr>
      </w:pPr>
      <w:r w:rsidRPr="00B60BD5">
        <w:rPr>
          <w:rFonts w:ascii="GHEA Grapalat" w:hAnsi="GHEA Grapalat"/>
          <w:iCs/>
          <w:sz w:val="28"/>
          <w:szCs w:val="28"/>
          <w:lang w:val="hy-AM"/>
        </w:rPr>
        <w:t xml:space="preserve"> k</w:t>
      </w:r>
      <w:r w:rsidRPr="00B60BD5">
        <w:rPr>
          <w:rFonts w:ascii="GHEA Grapalat" w:hAnsi="GHEA Grapalat"/>
          <w:iCs/>
          <w:sz w:val="28"/>
          <w:szCs w:val="28"/>
          <w:vertAlign w:val="subscript"/>
          <w:lang w:val="hy-AM"/>
        </w:rPr>
        <w:t>N</w:t>
      </w:r>
      <w:r w:rsidRPr="00B60BD5">
        <w:rPr>
          <w:rFonts w:ascii="GHEA Grapalat" w:hAnsi="GHEA Grapalat"/>
          <w:iCs/>
          <w:lang w:val="hy-AM"/>
        </w:rPr>
        <w:t>-ը գործակից է, որը հաշվի է առնում կապակցանյութերով չմշակված նյութերից հիմնատակում մնացորդային ճկվածքների կուտակումը և ընդունվում է</w:t>
      </w:r>
      <w:r w:rsidRPr="00B60BD5">
        <w:rPr>
          <w:rFonts w:ascii="Cambria Math" w:hAnsi="Cambria Math"/>
          <w:iCs/>
          <w:lang w:val="hy-AM"/>
        </w:rPr>
        <w:t xml:space="preserve">․ </w:t>
      </w:r>
    </w:p>
    <w:p w14:paraId="2C68A053" w14:textId="77777777" w:rsidR="00F108DE" w:rsidRPr="00B60BD5" w:rsidRDefault="00F108DE" w:rsidP="00A21596">
      <w:pPr>
        <w:spacing w:line="360" w:lineRule="auto"/>
        <w:ind w:firstLine="547"/>
        <w:contextualSpacing/>
        <w:jc w:val="both"/>
        <w:rPr>
          <w:rFonts w:ascii="GHEA Grapalat" w:hAnsi="GHEA Grapalat"/>
          <w:iCs/>
          <w:lang w:val="hy-AM"/>
        </w:rPr>
      </w:pPr>
      <w:r w:rsidRPr="00B60BD5">
        <w:rPr>
          <w:rFonts w:ascii="GHEA Grapalat" w:hAnsi="GHEA Grapalat"/>
          <w:iCs/>
          <w:lang w:val="hy-AM"/>
        </w:rPr>
        <w:t>1) հավասար 1</w:t>
      </w:r>
      <w:r w:rsidRPr="00B60BD5">
        <w:rPr>
          <w:rFonts w:ascii="Cambria Math" w:hAnsi="Cambria Math"/>
          <w:iCs/>
          <w:lang w:val="hy-AM"/>
        </w:rPr>
        <w:t>․</w:t>
      </w:r>
      <w:r w:rsidRPr="00B60BD5">
        <w:rPr>
          <w:rFonts w:ascii="GHEA Grapalat" w:hAnsi="GHEA Grapalat"/>
          <w:iCs/>
          <w:lang w:val="hy-AM"/>
        </w:rPr>
        <w:t xml:space="preserve">1-ին A խմբի և կայանատեղերի տեղամասերի համար (ուրվագիծ նկար 16-ում),  </w:t>
      </w:r>
    </w:p>
    <w:p w14:paraId="44DB5BAE" w14:textId="77777777" w:rsidR="00F108DE" w:rsidRPr="00B60BD5" w:rsidRDefault="00F108DE" w:rsidP="00A21596">
      <w:pPr>
        <w:spacing w:line="360" w:lineRule="auto"/>
        <w:ind w:firstLine="547"/>
        <w:contextualSpacing/>
        <w:jc w:val="both"/>
        <w:rPr>
          <w:rFonts w:ascii="GHEA Grapalat" w:hAnsi="GHEA Grapalat"/>
          <w:iCs/>
          <w:lang w:val="hy-AM"/>
        </w:rPr>
      </w:pPr>
      <w:r w:rsidRPr="00B60BD5">
        <w:rPr>
          <w:rFonts w:ascii="GHEA Grapalat" w:hAnsi="GHEA Grapalat"/>
          <w:iCs/>
          <w:lang w:val="hy-AM"/>
        </w:rPr>
        <w:lastRenderedPageBreak/>
        <w:t>2)</w:t>
      </w:r>
      <w:r w:rsidRPr="00B60BD5">
        <w:rPr>
          <w:rFonts w:ascii="Cambria Math" w:hAnsi="Cambria Math"/>
          <w:iCs/>
          <w:lang w:val="hy-AM"/>
        </w:rPr>
        <w:t xml:space="preserve"> </w:t>
      </w:r>
      <w:r w:rsidRPr="00B60BD5">
        <w:rPr>
          <w:rFonts w:ascii="GHEA Grapalat" w:hAnsi="GHEA Grapalat"/>
          <w:iCs/>
          <w:lang w:val="hy-AM"/>
        </w:rPr>
        <w:t xml:space="preserve">կապակցանյութերով մշակված նյութերից հիմնատակերի համար, ինչպես նաև անկախ հիմնատակի տեսակից՝ B (բացառությամբ կայանատեղերի), C և D խմբերի տեղամասերի համար, պետք է ընդունվի </w:t>
      </w:r>
      <w:r w:rsidRPr="00B60BD5">
        <w:rPr>
          <w:rFonts w:ascii="GHEA Grapalat" w:hAnsi="GHEA Grapalat"/>
          <w:iCs/>
          <w:sz w:val="28"/>
          <w:szCs w:val="28"/>
          <w:lang w:val="hy-AM"/>
        </w:rPr>
        <w:t>k</w:t>
      </w:r>
      <w:r w:rsidRPr="00B60BD5">
        <w:rPr>
          <w:rFonts w:ascii="GHEA Grapalat" w:hAnsi="GHEA Grapalat"/>
          <w:iCs/>
          <w:sz w:val="28"/>
          <w:szCs w:val="28"/>
          <w:vertAlign w:val="subscript"/>
          <w:lang w:val="hy-AM"/>
        </w:rPr>
        <w:t>N</w:t>
      </w:r>
      <w:r w:rsidRPr="00B60BD5">
        <w:rPr>
          <w:rFonts w:ascii="GHEA Grapalat" w:hAnsi="GHEA Grapalat"/>
          <w:iCs/>
          <w:sz w:val="28"/>
          <w:szCs w:val="28"/>
          <w:lang w:val="hy-AM"/>
        </w:rPr>
        <w:t xml:space="preserve"> </w:t>
      </w:r>
      <w:r w:rsidRPr="00B60BD5">
        <w:rPr>
          <w:rFonts w:ascii="GHEA Grapalat" w:hAnsi="GHEA Grapalat"/>
          <w:iCs/>
          <w:lang w:val="hy-AM"/>
        </w:rPr>
        <w:t>= 1</w:t>
      </w:r>
      <w:r w:rsidRPr="00B60BD5">
        <w:rPr>
          <w:rFonts w:ascii="Cambria Math" w:hAnsi="Cambria Math"/>
          <w:iCs/>
          <w:lang w:val="hy-AM"/>
        </w:rPr>
        <w:t>․</w:t>
      </w:r>
      <w:r w:rsidRPr="00B60BD5">
        <w:rPr>
          <w:rFonts w:ascii="GHEA Grapalat" w:hAnsi="GHEA Grapalat"/>
          <w:iCs/>
          <w:lang w:val="hy-AM"/>
        </w:rPr>
        <w:t xml:space="preserve">0, </w:t>
      </w:r>
    </w:p>
    <w:p w14:paraId="2E58FFA6" w14:textId="77777777" w:rsidR="00F108DE" w:rsidRPr="00B60BD5" w:rsidRDefault="00F108DE" w:rsidP="00A21596">
      <w:pPr>
        <w:spacing w:line="360" w:lineRule="auto"/>
        <w:ind w:firstLine="547"/>
        <w:contextualSpacing/>
        <w:jc w:val="both"/>
        <w:rPr>
          <w:rFonts w:ascii="GHEA Grapalat" w:hAnsi="GHEA Grapalat"/>
          <w:iCs/>
          <w:lang w:val="hy-AM"/>
        </w:rPr>
      </w:pPr>
      <w:r w:rsidRPr="00B60BD5">
        <w:rPr>
          <w:rFonts w:ascii="GHEA Grapalat" w:hAnsi="GHEA Grapalat"/>
          <w:iCs/>
          <w:sz w:val="28"/>
          <w:szCs w:val="28"/>
          <w:lang w:val="hy-AM"/>
        </w:rPr>
        <w:t>k</w:t>
      </w:r>
      <w:r w:rsidRPr="00B60BD5">
        <w:rPr>
          <w:rFonts w:ascii="GHEA Grapalat" w:hAnsi="GHEA Grapalat"/>
          <w:iCs/>
          <w:sz w:val="28"/>
          <w:szCs w:val="28"/>
          <w:vertAlign w:val="subscript"/>
          <w:lang w:val="hy-AM"/>
        </w:rPr>
        <w:t>х(у)</w:t>
      </w:r>
      <w:r w:rsidRPr="00B60BD5">
        <w:rPr>
          <w:rFonts w:ascii="GHEA Grapalat" w:hAnsi="GHEA Grapalat"/>
          <w:iCs/>
          <w:vertAlign w:val="subscript"/>
          <w:lang w:val="hy-AM"/>
        </w:rPr>
        <w:t xml:space="preserve"> </w:t>
      </w:r>
      <w:r w:rsidRPr="00B60BD5">
        <w:rPr>
          <w:rFonts w:ascii="GHEA Grapalat" w:hAnsi="GHEA Grapalat"/>
          <w:iCs/>
          <w:lang w:val="hy-AM"/>
        </w:rPr>
        <w:t>-ը գործակից է, որը հաշվի է առնում ներքին ուժերի վերաբաշխումը ծածկույթի տարբեր կոշտությամբ օրթոտրոպ սալերի վրա В</w:t>
      </w:r>
      <w:r w:rsidRPr="00B60BD5">
        <w:rPr>
          <w:rFonts w:ascii="GHEA Grapalat" w:hAnsi="GHEA Grapalat"/>
          <w:iCs/>
          <w:vertAlign w:val="subscript"/>
          <w:lang w:val="hy-AM"/>
        </w:rPr>
        <w:t>х</w:t>
      </w:r>
      <w:r w:rsidRPr="00B60BD5">
        <w:rPr>
          <w:rFonts w:ascii="GHEA Grapalat" w:hAnsi="GHEA Grapalat"/>
          <w:iCs/>
          <w:lang w:val="hy-AM"/>
        </w:rPr>
        <w:t xml:space="preserve"> և В</w:t>
      </w:r>
      <w:r w:rsidRPr="00B60BD5">
        <w:rPr>
          <w:rFonts w:ascii="GHEA Grapalat" w:hAnsi="GHEA Grapalat"/>
          <w:iCs/>
          <w:vertAlign w:val="subscript"/>
          <w:lang w:val="hy-AM"/>
        </w:rPr>
        <w:t>у</w:t>
      </w:r>
      <w:r w:rsidRPr="00B60BD5">
        <w:rPr>
          <w:rFonts w:ascii="GHEA Grapalat" w:hAnsi="GHEA Grapalat"/>
          <w:iCs/>
          <w:lang w:val="hy-AM"/>
        </w:rPr>
        <w:t xml:space="preserve"> երկայնական և լայնական ուղղություններով, և ընդունվում է նկար 9-ի գրաֆիկից։ Բետոնե, ամրանաբետոնե և չլարված ամրանով երկաթբետոնե ծածկույթների համար k</w:t>
      </w:r>
      <w:r w:rsidRPr="00B60BD5">
        <w:rPr>
          <w:rFonts w:ascii="GHEA Grapalat" w:hAnsi="GHEA Grapalat"/>
          <w:iCs/>
          <w:vertAlign w:val="subscript"/>
          <w:lang w:val="hy-AM"/>
        </w:rPr>
        <w:t xml:space="preserve">х(у) </w:t>
      </w:r>
      <w:r w:rsidRPr="00B60BD5">
        <w:rPr>
          <w:rFonts w:ascii="GHEA Grapalat" w:hAnsi="GHEA Grapalat"/>
          <w:iCs/>
          <w:lang w:val="hy-AM"/>
        </w:rPr>
        <w:t>= 1,</w:t>
      </w:r>
    </w:p>
    <w:p w14:paraId="27544A30" w14:textId="77777777" w:rsidR="00F108DE" w:rsidRPr="00B60BD5" w:rsidRDefault="00F108DE" w:rsidP="00A21596">
      <w:pPr>
        <w:spacing w:line="360" w:lineRule="auto"/>
        <w:ind w:firstLine="547"/>
        <w:contextualSpacing/>
        <w:jc w:val="both"/>
        <w:rPr>
          <w:rFonts w:ascii="GHEA Grapalat" w:hAnsi="GHEA Grapalat"/>
          <w:iCs/>
          <w:lang w:val="hy-AM"/>
        </w:rPr>
      </w:pPr>
      <w:r w:rsidRPr="00B60BD5">
        <w:rPr>
          <w:rFonts w:ascii="GHEA Grapalat" w:hAnsi="GHEA Grapalat"/>
          <w:iCs/>
          <w:lang w:val="hy-AM"/>
        </w:rPr>
        <w:t>m</w:t>
      </w:r>
      <w:r w:rsidRPr="00B60BD5">
        <w:rPr>
          <w:rFonts w:ascii="GHEA Grapalat" w:hAnsi="GHEA Grapalat"/>
          <w:iCs/>
          <w:vertAlign w:val="subscript"/>
          <w:lang w:val="hy-AM"/>
        </w:rPr>
        <w:t>1</w:t>
      </w:r>
      <w:r w:rsidRPr="00B60BD5">
        <w:rPr>
          <w:rFonts w:ascii="GHEA Grapalat" w:hAnsi="GHEA Grapalat"/>
          <w:iCs/>
          <w:lang w:val="hy-AM"/>
        </w:rPr>
        <w:t>–ը անիվի ազդեցությունից առաջացող ծռման մոմենտն է, որի հետքի կենտրոնը համընկնում է հաշվարկային հատվածքի հետ (ՄՆմ/մ), որոշվում է հետևյալ բանաձևով</w:t>
      </w:r>
      <w:r w:rsidRPr="00B60BD5">
        <w:rPr>
          <w:rFonts w:ascii="Cambria Math" w:hAnsi="Cambria Math" w:cs="Cambria Math"/>
          <w:iCs/>
          <w:lang w:val="hy-AM"/>
        </w:rPr>
        <w:t>․</w:t>
      </w:r>
    </w:p>
    <w:p w14:paraId="67AEE6D5" w14:textId="77777777" w:rsidR="00F108DE" w:rsidRPr="00B60BD5" w:rsidRDefault="00F108DE" w:rsidP="00F108DE">
      <w:pPr>
        <w:spacing w:line="360" w:lineRule="auto"/>
        <w:ind w:firstLine="284"/>
        <w:jc w:val="center"/>
        <w:rPr>
          <w:rFonts w:ascii="GHEA Grapalat" w:hAnsi="GHEA Grapalat"/>
          <w:iCs/>
          <w:color w:val="000000"/>
          <w:lang w:val="hy-AM"/>
        </w:rPr>
      </w:pPr>
      <w:r w:rsidRPr="00B60BD5">
        <w:rPr>
          <w:rFonts w:ascii="GHEA Grapalat" w:hAnsi="GHEA Grapalat"/>
          <w:noProof/>
          <w:color w:val="000000"/>
          <w:lang w:val="ru-RU" w:eastAsia="ru-RU"/>
        </w:rPr>
        <w:drawing>
          <wp:inline distT="0" distB="0" distL="0" distR="0" wp14:anchorId="4D5C14B5" wp14:editId="60935053">
            <wp:extent cx="874395" cy="214630"/>
            <wp:effectExtent l="0" t="0" r="0" b="0"/>
            <wp:docPr id="160" name="Рисунок 189" descr="https://meganorm.ru/Data2/1/4293732/4293732009.files/x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9" descr="https://meganorm.ru/Data2/1/4293732/4293732009.files/x013.png"/>
                    <pic:cNvPicPr>
                      <a:picLocks noChangeAspect="1" noChangeArrowheads="1"/>
                    </pic:cNvPicPr>
                  </pic:nvPicPr>
                  <pic:blipFill>
                    <a:blip r:embed="rId13" cstate="print">
                      <a:extLst>
                        <a:ext uri="{28A0092B-C50C-407E-A947-70E740481C1C}">
                          <a14:useLocalDpi xmlns:a14="http://schemas.microsoft.com/office/drawing/2010/main" val="0"/>
                        </a:ext>
                      </a:extLst>
                    </a:blip>
                    <a:srcRect r="4782"/>
                    <a:stretch>
                      <a:fillRect/>
                    </a:stretch>
                  </pic:blipFill>
                  <pic:spPr bwMode="auto">
                    <a:xfrm>
                      <a:off x="0" y="0"/>
                      <a:ext cx="874395" cy="214630"/>
                    </a:xfrm>
                    <a:prstGeom prst="rect">
                      <a:avLst/>
                    </a:prstGeom>
                    <a:noFill/>
                    <a:ln>
                      <a:noFill/>
                    </a:ln>
                  </pic:spPr>
                </pic:pic>
              </a:graphicData>
            </a:graphic>
          </wp:inline>
        </w:drawing>
      </w:r>
      <w:r w:rsidRPr="00B60BD5">
        <w:rPr>
          <w:rFonts w:ascii="GHEA Grapalat" w:hAnsi="GHEA Grapalat"/>
          <w:iCs/>
          <w:color w:val="000000"/>
          <w:lang w:val="hy-AM"/>
        </w:rPr>
        <w:t xml:space="preserve"> (9)</w:t>
      </w:r>
    </w:p>
    <w:p w14:paraId="3BDA5996" w14:textId="77777777" w:rsidR="00F108DE" w:rsidRPr="00B60BD5" w:rsidRDefault="00F108DE" w:rsidP="00F108DE">
      <w:pPr>
        <w:spacing w:line="360" w:lineRule="auto"/>
        <w:ind w:firstLine="540"/>
        <w:rPr>
          <w:rFonts w:ascii="GHEA Grapalat" w:hAnsi="GHEA Grapalat"/>
          <w:iCs/>
          <w:color w:val="000000"/>
          <w:lang w:val="hy-AM"/>
        </w:rPr>
      </w:pPr>
      <w:r w:rsidRPr="00B60BD5">
        <w:rPr>
          <w:rFonts w:ascii="GHEA Grapalat" w:hAnsi="GHEA Grapalat"/>
          <w:iCs/>
          <w:color w:val="000000"/>
          <w:lang w:val="hy-AM"/>
        </w:rPr>
        <w:t>որտեղ՝</w:t>
      </w:r>
    </w:p>
    <w:p w14:paraId="42ABB206" w14:textId="77777777" w:rsidR="00F108DE" w:rsidRPr="00B60BD5" w:rsidRDefault="00F108DE" w:rsidP="00F108DE">
      <w:pPr>
        <w:spacing w:line="360" w:lineRule="auto"/>
        <w:ind w:firstLine="540"/>
        <w:jc w:val="both"/>
        <w:rPr>
          <w:rFonts w:ascii="GHEA Grapalat" w:hAnsi="GHEA Grapalat"/>
          <w:iCs/>
          <w:color w:val="000000"/>
          <w:lang w:val="hy-AM"/>
        </w:rPr>
      </w:pPr>
      <w:r w:rsidRPr="00B60BD5">
        <w:rPr>
          <w:rFonts w:ascii="GHEA Grapalat" w:hAnsi="GHEA Grapalat"/>
          <w:i/>
          <w:iCs/>
          <w:color w:val="000000"/>
          <w:lang w:val="hy-AM"/>
        </w:rPr>
        <w:t>m</w:t>
      </w:r>
      <w:r w:rsidRPr="00B60BD5">
        <w:rPr>
          <w:rFonts w:ascii="GHEA Grapalat" w:hAnsi="GHEA Grapalat"/>
          <w:i/>
          <w:iCs/>
          <w:color w:val="000000"/>
          <w:vertAlign w:val="subscript"/>
          <w:lang w:val="hy-AM"/>
        </w:rPr>
        <w:t>x</w:t>
      </w:r>
      <w:r w:rsidRPr="00B60BD5">
        <w:rPr>
          <w:rFonts w:ascii="GHEA Grapalat" w:hAnsi="GHEA Grapalat"/>
          <w:color w:val="000000"/>
          <w:vertAlign w:val="subscript"/>
          <w:lang w:val="hy-AM"/>
        </w:rPr>
        <w:t>(</w:t>
      </w:r>
      <w:r w:rsidRPr="00B60BD5">
        <w:rPr>
          <w:rFonts w:ascii="GHEA Grapalat" w:hAnsi="GHEA Grapalat"/>
          <w:i/>
          <w:iCs/>
          <w:color w:val="000000"/>
          <w:vertAlign w:val="subscript"/>
          <w:lang w:val="hy-AM"/>
        </w:rPr>
        <w:t>y</w:t>
      </w:r>
      <w:r w:rsidRPr="00B60BD5">
        <w:rPr>
          <w:rFonts w:ascii="GHEA Grapalat" w:hAnsi="GHEA Grapalat"/>
          <w:color w:val="000000"/>
          <w:vertAlign w:val="subscript"/>
          <w:lang w:val="hy-AM"/>
        </w:rPr>
        <w:t>)</w:t>
      </w:r>
      <w:r w:rsidRPr="00B60BD5">
        <w:rPr>
          <w:rFonts w:ascii="GHEA Grapalat" w:hAnsi="GHEA Grapalat"/>
          <w:i/>
          <w:iCs/>
          <w:color w:val="000000"/>
          <w:vertAlign w:val="subscript"/>
          <w:lang w:val="hy-AM"/>
        </w:rPr>
        <w:t>i</w:t>
      </w:r>
      <w:r w:rsidRPr="00B60BD5">
        <w:rPr>
          <w:rFonts w:ascii="Calibri" w:hAnsi="Calibri" w:cs="Calibri"/>
          <w:color w:val="000000"/>
          <w:lang w:val="hy-AM"/>
        </w:rPr>
        <w:t> </w:t>
      </w:r>
      <w:r w:rsidRPr="00B60BD5">
        <w:rPr>
          <w:rFonts w:ascii="GHEA Grapalat" w:hAnsi="GHEA Grapalat"/>
          <w:iCs/>
          <w:color w:val="000000"/>
          <w:lang w:val="hy-AM"/>
        </w:rPr>
        <w:t>-ը ծռման մոմենտն է, որը առաջանում է սալի հաշվարկային հատվածքի սահմաններից դուրս գտնվող</w:t>
      </w:r>
      <w:r w:rsidRPr="00B60BD5">
        <w:rPr>
          <w:rFonts w:ascii="GHEA Grapalat" w:hAnsi="GHEA Grapalat"/>
          <w:b/>
          <w:i/>
          <w:iCs/>
          <w:color w:val="000000"/>
          <w:lang w:val="hy-AM"/>
        </w:rPr>
        <w:t xml:space="preserve"> i</w:t>
      </w:r>
      <w:r w:rsidRPr="00B60BD5">
        <w:rPr>
          <w:rFonts w:ascii="GHEA Grapalat" w:hAnsi="GHEA Grapalat"/>
          <w:iCs/>
          <w:color w:val="000000"/>
          <w:lang w:val="hy-AM"/>
        </w:rPr>
        <w:t>-րդ անիվի ազդեցությունից (ՄՆմ/մ), որոշվում է հետևյալ բանաձևով</w:t>
      </w:r>
      <w:r w:rsidRPr="00B60BD5">
        <w:rPr>
          <w:rFonts w:ascii="Cambria Math" w:hAnsi="Cambria Math" w:cs="Cambria Math"/>
          <w:iCs/>
          <w:color w:val="000000"/>
          <w:lang w:val="hy-AM"/>
        </w:rPr>
        <w:t>․</w:t>
      </w:r>
    </w:p>
    <w:p w14:paraId="4FD9648C" w14:textId="77777777" w:rsidR="00F108DE" w:rsidRPr="00B60BD5" w:rsidRDefault="00F108DE" w:rsidP="00F108DE">
      <w:pPr>
        <w:spacing w:line="360" w:lineRule="auto"/>
        <w:ind w:firstLine="284"/>
        <w:jc w:val="center"/>
        <w:rPr>
          <w:rFonts w:ascii="GHEA Grapalat" w:hAnsi="GHEA Grapalat"/>
          <w:iCs/>
          <w:color w:val="000000"/>
          <w:lang w:val="hy-AM"/>
        </w:rPr>
      </w:pPr>
      <w:r w:rsidRPr="00B60BD5">
        <w:rPr>
          <w:rFonts w:ascii="GHEA Grapalat" w:hAnsi="GHEA Grapalat"/>
          <w:noProof/>
          <w:color w:val="000000"/>
          <w:lang w:val="ru-RU" w:eastAsia="ru-RU"/>
        </w:rPr>
        <w:drawing>
          <wp:inline distT="0" distB="0" distL="0" distR="0" wp14:anchorId="0E7D6190" wp14:editId="7B1489E1">
            <wp:extent cx="1407160" cy="246380"/>
            <wp:effectExtent l="0" t="0" r="0" b="0"/>
            <wp:docPr id="159" name="Рисунок 193" descr="https://meganorm.ru/Data2/1/4293732/4293732009.files/x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descr="https://meganorm.ru/Data2/1/4293732/4293732009.files/x014.png"/>
                    <pic:cNvPicPr>
                      <a:picLocks noChangeAspect="1" noChangeArrowheads="1"/>
                    </pic:cNvPicPr>
                  </pic:nvPicPr>
                  <pic:blipFill>
                    <a:blip r:embed="rId14" cstate="print">
                      <a:extLst>
                        <a:ext uri="{28A0092B-C50C-407E-A947-70E740481C1C}">
                          <a14:useLocalDpi xmlns:a14="http://schemas.microsoft.com/office/drawing/2010/main" val="0"/>
                        </a:ext>
                      </a:extLst>
                    </a:blip>
                    <a:srcRect r="3925"/>
                    <a:stretch>
                      <a:fillRect/>
                    </a:stretch>
                  </pic:blipFill>
                  <pic:spPr bwMode="auto">
                    <a:xfrm>
                      <a:off x="0" y="0"/>
                      <a:ext cx="1407160" cy="246380"/>
                    </a:xfrm>
                    <a:prstGeom prst="rect">
                      <a:avLst/>
                    </a:prstGeom>
                    <a:noFill/>
                    <a:ln>
                      <a:noFill/>
                    </a:ln>
                  </pic:spPr>
                </pic:pic>
              </a:graphicData>
            </a:graphic>
          </wp:inline>
        </w:drawing>
      </w:r>
      <w:r w:rsidRPr="00B60BD5">
        <w:rPr>
          <w:rFonts w:ascii="GHEA Grapalat" w:hAnsi="GHEA Grapalat"/>
          <w:iCs/>
          <w:color w:val="000000"/>
          <w:lang w:val="hy-AM"/>
        </w:rPr>
        <w:t xml:space="preserve">  (10)</w:t>
      </w:r>
    </w:p>
    <w:p w14:paraId="61F33CED" w14:textId="77777777" w:rsidR="00F108DE" w:rsidRPr="00B60BD5" w:rsidRDefault="00F108DE" w:rsidP="00F108DE">
      <w:pPr>
        <w:spacing w:line="360" w:lineRule="auto"/>
        <w:ind w:firstLine="540"/>
        <w:rPr>
          <w:rFonts w:ascii="GHEA Grapalat" w:hAnsi="GHEA Grapalat"/>
          <w:iCs/>
          <w:color w:val="000000"/>
          <w:lang w:val="hy-AM"/>
        </w:rPr>
      </w:pPr>
      <w:r w:rsidRPr="00B60BD5">
        <w:rPr>
          <w:rFonts w:ascii="GHEA Grapalat" w:hAnsi="GHEA Grapalat"/>
          <w:iCs/>
          <w:color w:val="000000"/>
          <w:lang w:val="hy-AM"/>
        </w:rPr>
        <w:t>որտեղ՝</w:t>
      </w:r>
    </w:p>
    <w:p w14:paraId="4B7549C8" w14:textId="77777777" w:rsidR="00F108DE" w:rsidRPr="00B60BD5" w:rsidRDefault="00F108DE" w:rsidP="00F108DE">
      <w:pPr>
        <w:spacing w:line="360" w:lineRule="auto"/>
        <w:ind w:firstLine="540"/>
        <w:jc w:val="both"/>
        <w:rPr>
          <w:rFonts w:ascii="GHEA Grapalat" w:hAnsi="GHEA Grapalat"/>
          <w:iCs/>
          <w:color w:val="000000"/>
          <w:lang w:val="hy-AM"/>
        </w:rPr>
      </w:pPr>
      <w:r w:rsidRPr="00B60BD5">
        <w:rPr>
          <w:rFonts w:ascii="GHEA Grapalat" w:hAnsi="GHEA Grapalat"/>
          <w:i/>
          <w:iCs/>
          <w:color w:val="000000"/>
          <w:lang w:val="hy-AM"/>
        </w:rPr>
        <w:t>F</w:t>
      </w:r>
      <w:r w:rsidRPr="00B60BD5">
        <w:rPr>
          <w:rFonts w:ascii="GHEA Grapalat" w:hAnsi="GHEA Grapalat"/>
          <w:i/>
          <w:iCs/>
          <w:color w:val="000000"/>
          <w:vertAlign w:val="subscript"/>
          <w:lang w:val="hy-AM"/>
        </w:rPr>
        <w:t>d</w:t>
      </w:r>
      <w:r w:rsidRPr="00B60BD5">
        <w:rPr>
          <w:rFonts w:ascii="GHEA Grapalat" w:hAnsi="GHEA Grapalat"/>
          <w:iCs/>
          <w:color w:val="000000"/>
          <w:vertAlign w:val="subscript"/>
          <w:lang w:val="hy-AM"/>
        </w:rPr>
        <w:t xml:space="preserve"> </w:t>
      </w:r>
      <w:r w:rsidRPr="00B60BD5">
        <w:rPr>
          <w:rFonts w:ascii="GHEA Grapalat" w:hAnsi="GHEA Grapalat"/>
          <w:iCs/>
          <w:color w:val="000000"/>
          <w:lang w:val="hy-AM"/>
        </w:rPr>
        <w:t>- անիվի վրա հաշվարկային բեռնվածքն է (ՄՆ), որոշվում է հետևյալ բանաձևով</w:t>
      </w:r>
      <w:r w:rsidRPr="00B60BD5">
        <w:rPr>
          <w:rFonts w:ascii="Cambria Math" w:hAnsi="Cambria Math" w:cs="Cambria Math"/>
          <w:iCs/>
          <w:color w:val="000000"/>
          <w:lang w:val="hy-AM"/>
        </w:rPr>
        <w:t>․</w:t>
      </w:r>
    </w:p>
    <w:p w14:paraId="6D9C56E5" w14:textId="77777777" w:rsidR="00F108DE" w:rsidRPr="00B60BD5" w:rsidRDefault="00F108DE" w:rsidP="00F108DE">
      <w:pPr>
        <w:spacing w:line="360" w:lineRule="auto"/>
        <w:ind w:firstLine="284"/>
        <w:jc w:val="center"/>
        <w:rPr>
          <w:rFonts w:ascii="GHEA Grapalat" w:hAnsi="GHEA Grapalat"/>
          <w:iCs/>
          <w:color w:val="000000"/>
          <w:lang w:val="hy-AM"/>
        </w:rPr>
      </w:pPr>
      <w:r w:rsidRPr="00B60BD5">
        <w:rPr>
          <w:rFonts w:ascii="GHEA Grapalat" w:hAnsi="GHEA Grapalat"/>
          <w:noProof/>
          <w:color w:val="000000"/>
          <w:lang w:val="ru-RU" w:eastAsia="ru-RU"/>
        </w:rPr>
        <w:drawing>
          <wp:inline distT="0" distB="0" distL="0" distR="0" wp14:anchorId="5DFA8242" wp14:editId="6E641230">
            <wp:extent cx="1002030" cy="445135"/>
            <wp:effectExtent l="0" t="0" r="0" b="0"/>
            <wp:docPr id="158" name="Рисунок 194" descr="https://meganorm.ru/Data2/1/4293732/4293732009.files/x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4" descr="https://meganorm.ru/Data2/1/4293732/4293732009.files/x015.png"/>
                    <pic:cNvPicPr>
                      <a:picLocks noChangeAspect="1" noChangeArrowheads="1"/>
                    </pic:cNvPicPr>
                  </pic:nvPicPr>
                  <pic:blipFill>
                    <a:blip r:embed="rId15" cstate="print">
                      <a:extLst>
                        <a:ext uri="{28A0092B-C50C-407E-A947-70E740481C1C}">
                          <a14:useLocalDpi xmlns:a14="http://schemas.microsoft.com/office/drawing/2010/main" val="0"/>
                        </a:ext>
                      </a:extLst>
                    </a:blip>
                    <a:srcRect r="5733"/>
                    <a:stretch>
                      <a:fillRect/>
                    </a:stretch>
                  </pic:blipFill>
                  <pic:spPr bwMode="auto">
                    <a:xfrm>
                      <a:off x="0" y="0"/>
                      <a:ext cx="1002030" cy="445135"/>
                    </a:xfrm>
                    <a:prstGeom prst="rect">
                      <a:avLst/>
                    </a:prstGeom>
                    <a:noFill/>
                    <a:ln>
                      <a:noFill/>
                    </a:ln>
                  </pic:spPr>
                </pic:pic>
              </a:graphicData>
            </a:graphic>
          </wp:inline>
        </w:drawing>
      </w:r>
      <w:r w:rsidRPr="00B60BD5">
        <w:rPr>
          <w:rFonts w:ascii="GHEA Grapalat" w:hAnsi="GHEA Grapalat"/>
          <w:iCs/>
          <w:color w:val="000000"/>
          <w:lang w:val="hy-AM"/>
        </w:rPr>
        <w:t xml:space="preserve">   (11)</w:t>
      </w:r>
    </w:p>
    <w:p w14:paraId="21BE75D8" w14:textId="77777777" w:rsidR="00F108DE" w:rsidRPr="00B60BD5" w:rsidRDefault="00F108DE" w:rsidP="00F108DE">
      <w:pPr>
        <w:spacing w:line="360" w:lineRule="auto"/>
        <w:ind w:firstLine="540"/>
        <w:rPr>
          <w:rFonts w:ascii="GHEA Grapalat" w:hAnsi="GHEA Grapalat"/>
          <w:iCs/>
          <w:color w:val="000000"/>
          <w:lang w:val="hy-AM"/>
        </w:rPr>
      </w:pPr>
      <w:r w:rsidRPr="00B60BD5">
        <w:rPr>
          <w:rFonts w:ascii="GHEA Grapalat" w:hAnsi="GHEA Grapalat"/>
          <w:iCs/>
          <w:color w:val="000000"/>
          <w:lang w:val="hy-AM"/>
        </w:rPr>
        <w:t>որտեղ՝</w:t>
      </w:r>
    </w:p>
    <w:p w14:paraId="22BBB39E" w14:textId="77777777" w:rsidR="00F108DE" w:rsidRPr="00B60BD5" w:rsidRDefault="00F108DE" w:rsidP="00F108DE">
      <w:pPr>
        <w:spacing w:line="360" w:lineRule="auto"/>
        <w:ind w:firstLine="540"/>
        <w:jc w:val="both"/>
        <w:rPr>
          <w:rFonts w:ascii="GHEA Grapalat" w:hAnsi="GHEA Grapalat"/>
          <w:iCs/>
          <w:lang w:val="hy-AM"/>
        </w:rPr>
      </w:pPr>
      <w:r w:rsidRPr="00B60BD5">
        <w:rPr>
          <w:rFonts w:ascii="GHEA Grapalat" w:hAnsi="GHEA Grapalat"/>
          <w:iCs/>
          <w:color w:val="000000"/>
          <w:lang w:val="hy-AM"/>
        </w:rPr>
        <w:t xml:space="preserve"> </w:t>
      </w:r>
      <w:r w:rsidRPr="00B60BD5">
        <w:rPr>
          <w:rFonts w:ascii="GHEA Grapalat" w:hAnsi="GHEA Grapalat"/>
          <w:noProof/>
          <w:color w:val="000000"/>
          <w:lang w:val="ru-RU" w:eastAsia="ru-RU"/>
        </w:rPr>
        <w:drawing>
          <wp:inline distT="0" distB="0" distL="0" distR="0" wp14:anchorId="101AB114" wp14:editId="6B0806A2">
            <wp:extent cx="238760" cy="230505"/>
            <wp:effectExtent l="0" t="0" r="0" b="0"/>
            <wp:docPr id="157" name="Рисунок 198" descr="https://meganorm.ru/Data2/1/4293732/4293732009.files/x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8" descr="https://meganorm.ru/Data2/1/4293732/4293732009.files/x016.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8760" cy="230505"/>
                    </a:xfrm>
                    <a:prstGeom prst="rect">
                      <a:avLst/>
                    </a:prstGeom>
                    <a:noFill/>
                    <a:ln>
                      <a:noFill/>
                    </a:ln>
                  </pic:spPr>
                </pic:pic>
              </a:graphicData>
            </a:graphic>
          </wp:inline>
        </w:drawing>
      </w:r>
      <w:r w:rsidRPr="00B60BD5">
        <w:rPr>
          <w:rFonts w:ascii="GHEA Grapalat" w:hAnsi="GHEA Grapalat"/>
          <w:iCs/>
          <w:color w:val="000000"/>
          <w:lang w:val="hy-AM"/>
        </w:rPr>
        <w:t xml:space="preserve"> </w:t>
      </w:r>
      <w:r w:rsidRPr="00B60BD5">
        <w:rPr>
          <w:rFonts w:ascii="GHEA Grapalat" w:hAnsi="GHEA Grapalat"/>
          <w:iCs/>
          <w:lang w:val="hy-AM"/>
        </w:rPr>
        <w:t>-ը անիվի ազդեցությունից միավոր ծռման մոմենտն է, որի հետքի կենտրոնը համընկնում է հաշվարկային հատվածքի հետ, որը որոշվում է ըստ 37-րդ աղյուսակի՝ կախված բերված շառավղից</w:t>
      </w:r>
      <w:r w:rsidRPr="00B60BD5">
        <w:rPr>
          <w:rFonts w:ascii="Microsoft JhengHei" w:eastAsia="Microsoft JhengHei" w:hAnsi="Microsoft JhengHei" w:cs="Microsoft JhengHei"/>
          <w:iCs/>
          <w:lang w:val="hy-AM"/>
        </w:rPr>
        <w:t>․</w:t>
      </w:r>
      <w:r w:rsidRPr="00B60BD5">
        <w:rPr>
          <w:rFonts w:ascii="GHEA Grapalat" w:hAnsi="GHEA Grapalat"/>
          <w:iCs/>
          <w:lang w:val="hy-AM"/>
        </w:rPr>
        <w:t xml:space="preserve"> </w:t>
      </w:r>
    </w:p>
    <w:p w14:paraId="15E66734" w14:textId="77777777" w:rsidR="00F108DE" w:rsidRPr="00B60BD5" w:rsidRDefault="00F108DE" w:rsidP="00F108DE">
      <w:pPr>
        <w:spacing w:line="360" w:lineRule="auto"/>
        <w:ind w:firstLine="540"/>
        <w:jc w:val="center"/>
        <w:rPr>
          <w:rFonts w:ascii="GHEA Grapalat" w:hAnsi="GHEA Grapalat"/>
          <w:iCs/>
          <w:lang w:val="hy-AM"/>
        </w:rPr>
      </w:pPr>
      <w:r w:rsidRPr="00B60BD5">
        <w:rPr>
          <w:rFonts w:ascii="GHEA Grapalat" w:hAnsi="GHEA Grapalat"/>
          <w:noProof/>
          <w:lang w:val="ru-RU" w:eastAsia="ru-RU"/>
        </w:rPr>
        <w:drawing>
          <wp:inline distT="0" distB="0" distL="0" distR="0" wp14:anchorId="2DF361CC" wp14:editId="6CFBAD24">
            <wp:extent cx="548640" cy="318135"/>
            <wp:effectExtent l="0" t="0" r="0" b="0"/>
            <wp:docPr id="156" name="Рисунок 199" descr="https://meganorm.ru/Data2/1/4293732/4293732009.files/x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 descr="https://meganorm.ru/Data2/1/4293732/4293732009.files/x017.png"/>
                    <pic:cNvPicPr>
                      <a:picLocks noChangeAspect="1" noChangeArrowheads="1"/>
                    </pic:cNvPicPr>
                  </pic:nvPicPr>
                  <pic:blipFill>
                    <a:blip r:embed="rId17" cstate="print">
                      <a:extLst>
                        <a:ext uri="{28A0092B-C50C-407E-A947-70E740481C1C}">
                          <a14:useLocalDpi xmlns:a14="http://schemas.microsoft.com/office/drawing/2010/main" val="0"/>
                        </a:ext>
                      </a:extLst>
                    </a:blip>
                    <a:srcRect r="9218"/>
                    <a:stretch>
                      <a:fillRect/>
                    </a:stretch>
                  </pic:blipFill>
                  <pic:spPr bwMode="auto">
                    <a:xfrm>
                      <a:off x="0" y="0"/>
                      <a:ext cx="548640" cy="318135"/>
                    </a:xfrm>
                    <a:prstGeom prst="rect">
                      <a:avLst/>
                    </a:prstGeom>
                    <a:noFill/>
                    <a:ln>
                      <a:noFill/>
                    </a:ln>
                  </pic:spPr>
                </pic:pic>
              </a:graphicData>
            </a:graphic>
          </wp:inline>
        </w:drawing>
      </w:r>
      <w:r w:rsidRPr="00B60BD5">
        <w:rPr>
          <w:rFonts w:ascii="GHEA Grapalat" w:hAnsi="GHEA Grapalat"/>
          <w:iCs/>
          <w:lang w:val="hy-AM"/>
        </w:rPr>
        <w:t xml:space="preserve">  (12)</w:t>
      </w:r>
    </w:p>
    <w:p w14:paraId="22175064" w14:textId="77777777" w:rsidR="00A21596" w:rsidRDefault="00A21596" w:rsidP="00F108DE">
      <w:pPr>
        <w:spacing w:line="360" w:lineRule="auto"/>
        <w:ind w:firstLine="540"/>
        <w:jc w:val="both"/>
        <w:rPr>
          <w:rFonts w:ascii="GHEA Grapalat" w:hAnsi="GHEA Grapalat"/>
          <w:color w:val="000000"/>
          <w:lang w:val="hy-AM"/>
        </w:rPr>
      </w:pPr>
    </w:p>
    <w:p w14:paraId="4311EF36" w14:textId="28F38A8F" w:rsidR="00F108DE" w:rsidRPr="00B60BD5" w:rsidRDefault="00F108DE" w:rsidP="00A21596">
      <w:pPr>
        <w:spacing w:line="360" w:lineRule="auto"/>
        <w:ind w:firstLine="547"/>
        <w:contextualSpacing/>
        <w:jc w:val="both"/>
        <w:rPr>
          <w:rFonts w:ascii="GHEA Grapalat" w:hAnsi="GHEA Grapalat"/>
          <w:color w:val="000000"/>
          <w:lang w:val="hy-AM"/>
        </w:rPr>
      </w:pPr>
      <w:r w:rsidRPr="00B60BD5">
        <w:rPr>
          <w:rFonts w:ascii="GHEA Grapalat" w:hAnsi="GHEA Grapalat"/>
          <w:color w:val="000000"/>
          <w:lang w:val="hy-AM"/>
        </w:rPr>
        <w:lastRenderedPageBreak/>
        <w:t>որտեղ՝</w:t>
      </w:r>
    </w:p>
    <w:p w14:paraId="2212C2BC" w14:textId="77777777" w:rsidR="00F108DE" w:rsidRPr="00B60BD5" w:rsidRDefault="00F108DE" w:rsidP="00A21596">
      <w:pPr>
        <w:spacing w:line="360" w:lineRule="auto"/>
        <w:ind w:firstLine="547"/>
        <w:contextualSpacing/>
        <w:jc w:val="both"/>
        <w:rPr>
          <w:rFonts w:ascii="GHEA Grapalat" w:hAnsi="GHEA Grapalat"/>
          <w:iCs/>
          <w:color w:val="000000"/>
          <w:lang w:val="hy-AM"/>
        </w:rPr>
      </w:pPr>
      <w:r w:rsidRPr="00B60BD5">
        <w:rPr>
          <w:rFonts w:ascii="GHEA Grapalat" w:hAnsi="GHEA Grapalat"/>
          <w:i/>
          <w:iCs/>
          <w:color w:val="000000"/>
          <w:lang w:val="hy-AM"/>
        </w:rPr>
        <w:t>R</w:t>
      </w:r>
      <w:r w:rsidRPr="00B60BD5">
        <w:rPr>
          <w:rFonts w:ascii="GHEA Grapalat" w:hAnsi="GHEA Grapalat"/>
          <w:i/>
          <w:iCs/>
          <w:color w:val="000000"/>
          <w:vertAlign w:val="subscript"/>
          <w:lang w:val="hy-AM"/>
        </w:rPr>
        <w:t>e</w:t>
      </w:r>
      <w:r w:rsidRPr="00B60BD5">
        <w:rPr>
          <w:rFonts w:ascii="GHEA Grapalat" w:hAnsi="GHEA Grapalat"/>
          <w:iCs/>
          <w:color w:val="000000"/>
          <w:vertAlign w:val="subscript"/>
          <w:lang w:val="hy-AM"/>
        </w:rPr>
        <w:t xml:space="preserve"> </w:t>
      </w:r>
      <w:r w:rsidRPr="00B60BD5">
        <w:rPr>
          <w:rFonts w:ascii="GHEA Grapalat" w:hAnsi="GHEA Grapalat"/>
          <w:iCs/>
          <w:color w:val="000000"/>
          <w:lang w:val="hy-AM"/>
        </w:rPr>
        <w:t>-ն անիվի օդաճնշիչի հետքի մակերեսին հավասարամեծ շրջանի շառավիղն (մ) է, որոշվում է հետևյալ բանաձևով</w:t>
      </w:r>
      <w:r w:rsidRPr="00B60BD5">
        <w:rPr>
          <w:rFonts w:ascii="Cambria Math" w:hAnsi="Cambria Math" w:cs="Cambria Math"/>
          <w:iCs/>
          <w:color w:val="000000"/>
          <w:lang w:val="hy-AM"/>
        </w:rPr>
        <w:t>․</w:t>
      </w:r>
    </w:p>
    <w:p w14:paraId="44C57126" w14:textId="77777777" w:rsidR="00F108DE" w:rsidRPr="00B60BD5" w:rsidRDefault="00F108DE" w:rsidP="00F108DE">
      <w:pPr>
        <w:spacing w:line="360" w:lineRule="auto"/>
        <w:ind w:firstLine="284"/>
        <w:jc w:val="center"/>
        <w:rPr>
          <w:rFonts w:ascii="GHEA Grapalat" w:hAnsi="GHEA Grapalat"/>
          <w:color w:val="000000"/>
          <w:lang w:val="hy-AM"/>
        </w:rPr>
      </w:pPr>
      <w:r w:rsidRPr="00B60BD5">
        <w:rPr>
          <w:rFonts w:ascii="GHEA Grapalat" w:hAnsi="GHEA Grapalat"/>
          <w:noProof/>
          <w:color w:val="000000"/>
          <w:lang w:val="ru-RU" w:eastAsia="ru-RU"/>
        </w:rPr>
        <w:drawing>
          <wp:inline distT="0" distB="0" distL="0" distR="0" wp14:anchorId="0E2E3CB6" wp14:editId="1EDBC4B2">
            <wp:extent cx="795020" cy="588645"/>
            <wp:effectExtent l="0" t="0" r="0" b="0"/>
            <wp:docPr id="155" name="Рисунок 197" descr="https://meganorm.ru/Data2/1/4293732/4293732009.files/x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7" descr="https://meganorm.ru/Data2/1/4293732/4293732009.files/x018.png"/>
                    <pic:cNvPicPr>
                      <a:picLocks noChangeAspect="1" noChangeArrowheads="1"/>
                    </pic:cNvPicPr>
                  </pic:nvPicPr>
                  <pic:blipFill>
                    <a:blip r:embed="rId18" cstate="print">
                      <a:extLst>
                        <a:ext uri="{28A0092B-C50C-407E-A947-70E740481C1C}">
                          <a14:useLocalDpi xmlns:a14="http://schemas.microsoft.com/office/drawing/2010/main" val="0"/>
                        </a:ext>
                      </a:extLst>
                    </a:blip>
                    <a:srcRect r="7335"/>
                    <a:stretch>
                      <a:fillRect/>
                    </a:stretch>
                  </pic:blipFill>
                  <pic:spPr bwMode="auto">
                    <a:xfrm>
                      <a:off x="0" y="0"/>
                      <a:ext cx="795020" cy="588645"/>
                    </a:xfrm>
                    <a:prstGeom prst="rect">
                      <a:avLst/>
                    </a:prstGeom>
                    <a:noFill/>
                    <a:ln>
                      <a:noFill/>
                    </a:ln>
                  </pic:spPr>
                </pic:pic>
              </a:graphicData>
            </a:graphic>
          </wp:inline>
        </w:drawing>
      </w:r>
      <w:r w:rsidRPr="00B60BD5">
        <w:rPr>
          <w:rFonts w:ascii="GHEA Grapalat" w:hAnsi="GHEA Grapalat"/>
          <w:color w:val="000000"/>
          <w:lang w:val="hy-AM"/>
        </w:rPr>
        <w:t xml:space="preserve">          (13)</w:t>
      </w:r>
    </w:p>
    <w:p w14:paraId="6592AA40" w14:textId="77777777" w:rsidR="00F108DE" w:rsidRPr="00B60BD5" w:rsidRDefault="00F108DE" w:rsidP="00A21596">
      <w:pPr>
        <w:spacing w:line="360" w:lineRule="auto"/>
        <w:ind w:firstLine="547"/>
        <w:contextualSpacing/>
        <w:rPr>
          <w:rFonts w:ascii="GHEA Grapalat" w:hAnsi="GHEA Grapalat"/>
          <w:color w:val="000000"/>
          <w:lang w:val="hy-AM"/>
        </w:rPr>
      </w:pPr>
      <w:r w:rsidRPr="00B60BD5">
        <w:rPr>
          <w:rFonts w:ascii="GHEA Grapalat" w:hAnsi="GHEA Grapalat"/>
          <w:color w:val="000000"/>
          <w:lang w:val="hy-AM"/>
        </w:rPr>
        <w:t>որտեղ՝</w:t>
      </w:r>
    </w:p>
    <w:p w14:paraId="469A4539" w14:textId="77777777" w:rsidR="00F108DE" w:rsidRPr="00B60BD5" w:rsidRDefault="00F108DE" w:rsidP="00A21596">
      <w:pPr>
        <w:spacing w:line="360" w:lineRule="auto"/>
        <w:ind w:firstLine="547"/>
        <w:contextualSpacing/>
        <w:jc w:val="both"/>
        <w:rPr>
          <w:rFonts w:ascii="GHEA Grapalat" w:hAnsi="GHEA Grapalat"/>
          <w:color w:val="000000"/>
          <w:lang w:val="hy-AM"/>
        </w:rPr>
      </w:pPr>
      <w:r w:rsidRPr="00B60BD5">
        <w:rPr>
          <w:rFonts w:ascii="GHEA Grapalat" w:hAnsi="GHEA Grapalat"/>
          <w:i/>
          <w:color w:val="000000"/>
          <w:lang w:val="hy-AM"/>
        </w:rPr>
        <w:t>р</w:t>
      </w:r>
      <w:r w:rsidRPr="00B60BD5">
        <w:rPr>
          <w:rFonts w:ascii="GHEA Grapalat" w:hAnsi="GHEA Grapalat"/>
          <w:i/>
          <w:color w:val="000000"/>
          <w:vertAlign w:val="subscript"/>
          <w:lang w:val="hy-AM"/>
        </w:rPr>
        <w:t>а</w:t>
      </w:r>
      <w:r w:rsidRPr="00B60BD5">
        <w:rPr>
          <w:rFonts w:ascii="GHEA Grapalat" w:hAnsi="GHEA Grapalat"/>
          <w:i/>
          <w:color w:val="000000"/>
          <w:lang w:val="hy-AM"/>
        </w:rPr>
        <w:t xml:space="preserve"> </w:t>
      </w:r>
      <w:r w:rsidRPr="00B60BD5">
        <w:rPr>
          <w:rFonts w:ascii="GHEA Grapalat" w:hAnsi="GHEA Grapalat"/>
          <w:color w:val="000000"/>
          <w:lang w:val="hy-AM"/>
        </w:rPr>
        <w:t>-ն անիվների օդաճնշիչներում օդի ներքին ճնշումն (ՄՊա) է,</w:t>
      </w:r>
    </w:p>
    <w:p w14:paraId="275E6BBB" w14:textId="77777777" w:rsidR="00F108DE" w:rsidRPr="00B60BD5" w:rsidRDefault="00F108DE" w:rsidP="00A21596">
      <w:pPr>
        <w:spacing w:line="360" w:lineRule="auto"/>
        <w:ind w:firstLine="547"/>
        <w:contextualSpacing/>
        <w:jc w:val="both"/>
        <w:rPr>
          <w:rFonts w:ascii="GHEA Grapalat" w:hAnsi="GHEA Grapalat"/>
          <w:color w:val="000000"/>
          <w:lang w:val="hy-AM"/>
        </w:rPr>
      </w:pPr>
      <w:r w:rsidRPr="00B60BD5">
        <w:rPr>
          <w:rFonts w:ascii="GHEA Grapalat" w:hAnsi="GHEA Grapalat"/>
          <w:i/>
          <w:iCs/>
          <w:color w:val="000000"/>
          <w:lang w:val="hy-AM"/>
        </w:rPr>
        <w:t>l</w:t>
      </w:r>
      <w:r w:rsidRPr="00B60BD5">
        <w:rPr>
          <w:rFonts w:ascii="GHEA Grapalat" w:hAnsi="GHEA Grapalat"/>
          <w:color w:val="000000"/>
          <w:lang w:val="hy-AM"/>
        </w:rPr>
        <w:t xml:space="preserve"> –ը սալի առաձգական բնութագիրն (մ) է, որոշվում է հետևյալ բանաձևով</w:t>
      </w:r>
      <w:r w:rsidRPr="00B60BD5">
        <w:rPr>
          <w:rFonts w:ascii="Cambria Math" w:hAnsi="Cambria Math" w:cs="Cambria Math"/>
          <w:color w:val="000000"/>
          <w:lang w:val="hy-AM"/>
        </w:rPr>
        <w:t>․</w:t>
      </w:r>
    </w:p>
    <w:p w14:paraId="6C57BE78" w14:textId="77777777" w:rsidR="00F108DE" w:rsidRPr="00B60BD5" w:rsidRDefault="00F108DE" w:rsidP="00F108DE">
      <w:pPr>
        <w:spacing w:line="360" w:lineRule="auto"/>
        <w:ind w:firstLine="284"/>
        <w:jc w:val="center"/>
        <w:rPr>
          <w:rFonts w:ascii="GHEA Grapalat" w:hAnsi="GHEA Grapalat"/>
          <w:color w:val="000000"/>
          <w:lang w:val="hy-AM"/>
        </w:rPr>
      </w:pPr>
      <w:r w:rsidRPr="00B60BD5">
        <w:rPr>
          <w:rFonts w:ascii="GHEA Grapalat" w:hAnsi="GHEA Grapalat"/>
          <w:noProof/>
          <w:color w:val="000000"/>
          <w:lang w:val="ru-RU" w:eastAsia="ru-RU"/>
        </w:rPr>
        <w:drawing>
          <wp:inline distT="0" distB="0" distL="0" distR="0" wp14:anchorId="7015AB71" wp14:editId="0A5EF289">
            <wp:extent cx="588645" cy="540385"/>
            <wp:effectExtent l="0" t="0" r="0" b="0"/>
            <wp:docPr id="154" name="Рисунок 201" descr="https://meganorm.ru/Data2/1/4293732/4293732009.files/x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1" descr="https://meganorm.ru/Data2/1/4293732/4293732009.files/x019.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8645" cy="540385"/>
                    </a:xfrm>
                    <a:prstGeom prst="rect">
                      <a:avLst/>
                    </a:prstGeom>
                    <a:noFill/>
                    <a:ln>
                      <a:noFill/>
                    </a:ln>
                  </pic:spPr>
                </pic:pic>
              </a:graphicData>
            </a:graphic>
          </wp:inline>
        </w:drawing>
      </w:r>
      <w:r w:rsidRPr="00B60BD5">
        <w:rPr>
          <w:rFonts w:ascii="GHEA Grapalat" w:hAnsi="GHEA Grapalat"/>
          <w:color w:val="000000"/>
          <w:lang w:val="hy-AM"/>
        </w:rPr>
        <w:t xml:space="preserve">   (14)</w:t>
      </w:r>
    </w:p>
    <w:p w14:paraId="7D33041E" w14:textId="77777777" w:rsidR="00F108DE" w:rsidRPr="00B60BD5" w:rsidRDefault="00F108DE" w:rsidP="00A21596">
      <w:pPr>
        <w:spacing w:line="360" w:lineRule="auto"/>
        <w:ind w:firstLine="547"/>
        <w:contextualSpacing/>
        <w:jc w:val="both"/>
        <w:rPr>
          <w:rFonts w:ascii="GHEA Grapalat" w:hAnsi="GHEA Grapalat"/>
          <w:color w:val="000000"/>
          <w:lang w:val="hy-AM"/>
        </w:rPr>
      </w:pPr>
      <w:r w:rsidRPr="00B60BD5">
        <w:rPr>
          <w:rFonts w:ascii="GHEA Grapalat" w:hAnsi="GHEA Grapalat"/>
          <w:color w:val="000000"/>
          <w:lang w:val="hy-AM"/>
        </w:rPr>
        <w:t>որտեղ՝</w:t>
      </w:r>
    </w:p>
    <w:p w14:paraId="2931DCEC" w14:textId="77777777" w:rsidR="00F108DE" w:rsidRPr="00B60BD5" w:rsidRDefault="00F108DE" w:rsidP="00A21596">
      <w:pPr>
        <w:tabs>
          <w:tab w:val="left" w:pos="990"/>
        </w:tabs>
        <w:spacing w:line="360" w:lineRule="auto"/>
        <w:ind w:firstLine="547"/>
        <w:contextualSpacing/>
        <w:jc w:val="both"/>
        <w:rPr>
          <w:rFonts w:ascii="GHEA Grapalat" w:hAnsi="GHEA Grapalat"/>
          <w:lang w:val="hy-AM"/>
        </w:rPr>
      </w:pPr>
      <w:r w:rsidRPr="00B60BD5">
        <w:rPr>
          <w:rFonts w:ascii="GHEA Grapalat" w:hAnsi="GHEA Grapalat"/>
          <w:i/>
          <w:color w:val="000000"/>
          <w:lang w:val="hy-AM"/>
        </w:rPr>
        <w:t>F</w:t>
      </w:r>
      <w:r w:rsidRPr="00B60BD5">
        <w:rPr>
          <w:rFonts w:ascii="GHEA Grapalat" w:hAnsi="GHEA Grapalat"/>
          <w:i/>
          <w:color w:val="000000"/>
          <w:vertAlign w:val="subscript"/>
          <w:lang w:val="hy-AM"/>
        </w:rPr>
        <w:t>n</w:t>
      </w:r>
      <w:r w:rsidRPr="00B60BD5">
        <w:rPr>
          <w:rFonts w:ascii="GHEA Grapalat" w:hAnsi="GHEA Grapalat"/>
          <w:color w:val="000000"/>
          <w:vertAlign w:val="subscript"/>
          <w:lang w:val="hy-AM"/>
        </w:rPr>
        <w:t xml:space="preserve"> </w:t>
      </w:r>
      <w:r w:rsidRPr="00B60BD5">
        <w:rPr>
          <w:rFonts w:ascii="GHEA Grapalat" w:hAnsi="GHEA Grapalat"/>
          <w:lang w:val="hy-AM"/>
        </w:rPr>
        <w:t>-ը հաշվարկային օդանավի հիմնական հենարանի վրա բեռնվածքն է (կամ նորմատիվային բեռնվածքը), ՄՆ,</w:t>
      </w:r>
    </w:p>
    <w:p w14:paraId="78F52478" w14:textId="77777777" w:rsidR="00F108DE" w:rsidRPr="00B60BD5" w:rsidRDefault="00F108DE" w:rsidP="00A21596">
      <w:pPr>
        <w:tabs>
          <w:tab w:val="left" w:pos="990"/>
        </w:tabs>
        <w:spacing w:line="360" w:lineRule="auto"/>
        <w:ind w:firstLine="547"/>
        <w:contextualSpacing/>
        <w:jc w:val="both"/>
        <w:rPr>
          <w:rFonts w:ascii="GHEA Grapalat" w:hAnsi="GHEA Grapalat"/>
          <w:lang w:val="hy-AM"/>
        </w:rPr>
      </w:pPr>
      <w:r w:rsidRPr="00B60BD5">
        <w:rPr>
          <w:rFonts w:ascii="GHEA Grapalat" w:hAnsi="GHEA Grapalat"/>
          <w:i/>
          <w:lang w:val="hy-AM"/>
        </w:rPr>
        <w:t>n</w:t>
      </w:r>
      <w:r w:rsidRPr="00B60BD5">
        <w:rPr>
          <w:rFonts w:ascii="GHEA Grapalat" w:hAnsi="GHEA Grapalat"/>
          <w:i/>
          <w:vertAlign w:val="subscript"/>
          <w:lang w:val="hy-AM"/>
        </w:rPr>
        <w:t xml:space="preserve">k </w:t>
      </w:r>
      <w:r w:rsidRPr="00B60BD5">
        <w:rPr>
          <w:rFonts w:ascii="GHEA Grapalat" w:hAnsi="GHEA Grapalat"/>
          <w:lang w:val="hy-AM"/>
        </w:rPr>
        <w:t>-ն հենարանի վրա անիվների քանակն է,</w:t>
      </w:r>
    </w:p>
    <w:p w14:paraId="6F850E85" w14:textId="77777777" w:rsidR="00F108DE" w:rsidRPr="00B60BD5" w:rsidRDefault="00F108DE" w:rsidP="00A21596">
      <w:pPr>
        <w:tabs>
          <w:tab w:val="left" w:pos="990"/>
        </w:tabs>
        <w:spacing w:line="360" w:lineRule="auto"/>
        <w:ind w:firstLine="547"/>
        <w:contextualSpacing/>
        <w:jc w:val="both"/>
        <w:rPr>
          <w:rFonts w:ascii="GHEA Grapalat" w:hAnsi="GHEA Grapalat"/>
          <w:lang w:val="hy-AM"/>
        </w:rPr>
      </w:pPr>
      <w:r w:rsidRPr="00B60BD5">
        <w:rPr>
          <w:rFonts w:ascii="GHEA Grapalat" w:hAnsi="GHEA Grapalat"/>
          <w:i/>
          <w:iCs/>
          <w:lang w:val="hy-AM"/>
        </w:rPr>
        <w:t>k</w:t>
      </w:r>
      <w:r w:rsidRPr="00B60BD5">
        <w:rPr>
          <w:rFonts w:ascii="GHEA Grapalat" w:hAnsi="GHEA Grapalat"/>
          <w:i/>
          <w:iCs/>
          <w:vertAlign w:val="subscript"/>
          <w:lang w:val="hy-AM"/>
        </w:rPr>
        <w:t>d</w:t>
      </w:r>
      <w:r w:rsidRPr="00B60BD5">
        <w:rPr>
          <w:rFonts w:ascii="GHEA Grapalat" w:hAnsi="GHEA Grapalat"/>
          <w:lang w:val="hy-AM"/>
        </w:rPr>
        <w:t xml:space="preserve">, </w:t>
      </w:r>
      <w:r w:rsidRPr="00B60BD5">
        <w:rPr>
          <w:rFonts w:ascii="GHEA Grapalat" w:hAnsi="GHEA Grapalat"/>
          <w:i/>
          <w:iCs/>
        </w:rPr>
        <w:t>γ</w:t>
      </w:r>
      <w:r w:rsidRPr="00B60BD5">
        <w:rPr>
          <w:rFonts w:ascii="GHEA Grapalat" w:hAnsi="GHEA Grapalat"/>
          <w:i/>
          <w:iCs/>
          <w:vertAlign w:val="subscript"/>
          <w:lang w:val="hy-AM"/>
        </w:rPr>
        <w:t>f</w:t>
      </w:r>
      <w:r w:rsidRPr="00B60BD5">
        <w:rPr>
          <w:rFonts w:ascii="GHEA Grapalat" w:hAnsi="GHEA Grapalat"/>
          <w:lang w:val="hy-AM"/>
        </w:rPr>
        <w:t xml:space="preserve"> -ը համապատասխանաբար դինամիկության և բեռնաթափման գործակիցներն են, որոշվում են ըստ 18-րդ աղյուսակի,</w:t>
      </w:r>
    </w:p>
    <w:p w14:paraId="5E8AF921" w14:textId="77777777" w:rsidR="00F108DE" w:rsidRPr="00B60BD5" w:rsidRDefault="00F108DE" w:rsidP="00A21596">
      <w:pPr>
        <w:tabs>
          <w:tab w:val="left" w:pos="990"/>
        </w:tabs>
        <w:spacing w:line="360" w:lineRule="auto"/>
        <w:ind w:firstLine="547"/>
        <w:contextualSpacing/>
        <w:jc w:val="both"/>
        <w:rPr>
          <w:rFonts w:ascii="GHEA Grapalat" w:hAnsi="GHEA Grapalat"/>
          <w:iCs/>
          <w:lang w:val="hy-AM"/>
        </w:rPr>
      </w:pPr>
      <w:r w:rsidRPr="00B60BD5">
        <w:rPr>
          <w:rFonts w:ascii="GHEA Grapalat" w:hAnsi="GHEA Grapalat"/>
          <w:i/>
          <w:iCs/>
          <w:lang w:val="hy-AM"/>
        </w:rPr>
        <w:t xml:space="preserve"> Ks -</w:t>
      </w:r>
      <w:r w:rsidRPr="00B60BD5">
        <w:rPr>
          <w:rFonts w:ascii="GHEA Grapalat" w:hAnsi="GHEA Grapalat"/>
          <w:iCs/>
          <w:lang w:val="hy-AM"/>
        </w:rPr>
        <w:t>ը համասեռ գրունտային հիմնատակի անկողնակի հաշվարկային գործակիցն է (ՄՆ/մ</w:t>
      </w:r>
      <w:r w:rsidRPr="00B60BD5">
        <w:rPr>
          <w:rFonts w:ascii="GHEA Grapalat" w:hAnsi="GHEA Grapalat"/>
          <w:iCs/>
          <w:vertAlign w:val="superscript"/>
          <w:lang w:val="hy-AM"/>
        </w:rPr>
        <w:t>3</w:t>
      </w:r>
      <w:r w:rsidRPr="00B60BD5">
        <w:rPr>
          <w:rFonts w:ascii="GHEA Grapalat" w:hAnsi="GHEA Grapalat"/>
          <w:iCs/>
          <w:lang w:val="hy-AM"/>
        </w:rPr>
        <w:t xml:space="preserve">), որոշվում </w:t>
      </w:r>
      <w:r w:rsidRPr="00B60BD5">
        <w:rPr>
          <w:rFonts w:ascii="Cambria Math" w:hAnsi="Cambria Math" w:cs="Cambria Math"/>
          <w:iCs/>
          <w:lang w:val="hy-AM"/>
        </w:rPr>
        <w:t>​​</w:t>
      </w:r>
      <w:r w:rsidRPr="00B60BD5">
        <w:rPr>
          <w:rFonts w:ascii="GHEA Grapalat" w:hAnsi="GHEA Grapalat" w:cs="GHEA Grapalat"/>
          <w:iCs/>
          <w:lang w:val="hy-AM"/>
        </w:rPr>
        <w:t>է</w:t>
      </w:r>
      <w:r w:rsidRPr="00B60BD5">
        <w:rPr>
          <w:rFonts w:ascii="GHEA Grapalat" w:hAnsi="GHEA Grapalat"/>
          <w:iCs/>
          <w:lang w:val="hy-AM"/>
        </w:rPr>
        <w:t xml:space="preserve"> 15-րդ </w:t>
      </w:r>
      <w:r w:rsidRPr="00B60BD5">
        <w:rPr>
          <w:rFonts w:ascii="GHEA Grapalat" w:hAnsi="GHEA Grapalat"/>
          <w:bCs/>
          <w:lang w:val="hy-AM"/>
        </w:rPr>
        <w:t>բաժն</w:t>
      </w:r>
      <w:r w:rsidRPr="00B60BD5">
        <w:rPr>
          <w:rFonts w:ascii="GHEA Grapalat" w:hAnsi="GHEA Grapalat" w:cs="GHEA Grapalat"/>
          <w:iCs/>
          <w:lang w:val="hy-AM"/>
        </w:rPr>
        <w:t>ին համապատասխան։</w:t>
      </w:r>
      <w:r w:rsidRPr="00B60BD5">
        <w:rPr>
          <w:rFonts w:ascii="GHEA Grapalat" w:hAnsi="GHEA Grapalat"/>
          <w:iCs/>
          <w:lang w:val="hy-AM"/>
        </w:rPr>
        <w:t xml:space="preserve"> </w:t>
      </w:r>
      <w:r w:rsidRPr="00B60BD5">
        <w:rPr>
          <w:rFonts w:ascii="GHEA Grapalat" w:hAnsi="GHEA Grapalat" w:cs="GHEA Grapalat"/>
          <w:iCs/>
          <w:lang w:val="hy-AM"/>
        </w:rPr>
        <w:t>Բազմաշերտ</w:t>
      </w:r>
      <w:r w:rsidRPr="00B60BD5">
        <w:rPr>
          <w:rFonts w:ascii="GHEA Grapalat" w:hAnsi="GHEA Grapalat"/>
          <w:iCs/>
          <w:lang w:val="hy-AM"/>
        </w:rPr>
        <w:t xml:space="preserve"> </w:t>
      </w:r>
      <w:r w:rsidRPr="00B60BD5">
        <w:rPr>
          <w:rFonts w:ascii="GHEA Grapalat" w:hAnsi="GHEA Grapalat" w:cs="GHEA Grapalat"/>
          <w:iCs/>
          <w:lang w:val="hy-AM"/>
        </w:rPr>
        <w:t>գրունտային</w:t>
      </w:r>
      <w:r w:rsidRPr="00B60BD5">
        <w:rPr>
          <w:rFonts w:ascii="GHEA Grapalat" w:hAnsi="GHEA Grapalat"/>
          <w:iCs/>
          <w:lang w:val="hy-AM"/>
        </w:rPr>
        <w:t xml:space="preserve"> </w:t>
      </w:r>
      <w:r w:rsidRPr="00B60BD5">
        <w:rPr>
          <w:rFonts w:ascii="GHEA Grapalat" w:hAnsi="GHEA Grapalat" w:cs="GHEA Grapalat"/>
          <w:iCs/>
          <w:lang w:val="hy-AM"/>
        </w:rPr>
        <w:t>հիմնատակի</w:t>
      </w:r>
      <w:r w:rsidRPr="00B60BD5">
        <w:rPr>
          <w:rFonts w:ascii="GHEA Grapalat" w:hAnsi="GHEA Grapalat"/>
          <w:iCs/>
          <w:lang w:val="hy-AM"/>
        </w:rPr>
        <w:t xml:space="preserve">, </w:t>
      </w:r>
      <w:r w:rsidRPr="00B60BD5">
        <w:rPr>
          <w:rFonts w:ascii="GHEA Grapalat" w:hAnsi="GHEA Grapalat" w:cs="GHEA Grapalat"/>
          <w:iCs/>
          <w:lang w:val="hy-AM"/>
        </w:rPr>
        <w:t>ինչպես</w:t>
      </w:r>
      <w:r w:rsidRPr="00B60BD5">
        <w:rPr>
          <w:rFonts w:ascii="GHEA Grapalat" w:hAnsi="GHEA Grapalat"/>
          <w:iCs/>
          <w:lang w:val="hy-AM"/>
        </w:rPr>
        <w:t xml:space="preserve"> </w:t>
      </w:r>
      <w:r w:rsidRPr="00B60BD5">
        <w:rPr>
          <w:rFonts w:ascii="GHEA Grapalat" w:hAnsi="GHEA Grapalat" w:cs="GHEA Grapalat"/>
          <w:iCs/>
          <w:lang w:val="hy-AM"/>
        </w:rPr>
        <w:t>նաև</w:t>
      </w:r>
      <w:r w:rsidRPr="00B60BD5">
        <w:rPr>
          <w:rFonts w:ascii="GHEA Grapalat" w:hAnsi="GHEA Grapalat"/>
          <w:iCs/>
          <w:lang w:val="hy-AM"/>
        </w:rPr>
        <w:t xml:space="preserve"> </w:t>
      </w:r>
      <w:r w:rsidRPr="00B60BD5">
        <w:rPr>
          <w:rFonts w:ascii="GHEA Grapalat" w:hAnsi="GHEA Grapalat" w:cs="GHEA Grapalat"/>
          <w:iCs/>
          <w:lang w:val="hy-AM"/>
        </w:rPr>
        <w:t>կապակցանյութով</w:t>
      </w:r>
      <w:r w:rsidRPr="00B60BD5">
        <w:rPr>
          <w:rFonts w:ascii="GHEA Grapalat" w:hAnsi="GHEA Grapalat"/>
          <w:iCs/>
          <w:lang w:val="hy-AM"/>
        </w:rPr>
        <w:t xml:space="preserve"> </w:t>
      </w:r>
      <w:r w:rsidRPr="00B60BD5">
        <w:rPr>
          <w:rFonts w:ascii="GHEA Grapalat" w:hAnsi="GHEA Grapalat" w:cs="GHEA Grapalat"/>
          <w:iCs/>
          <w:lang w:val="hy-AM"/>
        </w:rPr>
        <w:t>չմշակված</w:t>
      </w:r>
      <w:r w:rsidRPr="00B60BD5">
        <w:rPr>
          <w:rFonts w:ascii="GHEA Grapalat" w:hAnsi="GHEA Grapalat"/>
          <w:iCs/>
          <w:lang w:val="hy-AM"/>
        </w:rPr>
        <w:t xml:space="preserve"> </w:t>
      </w:r>
      <w:r w:rsidRPr="00B60BD5">
        <w:rPr>
          <w:rFonts w:ascii="GHEA Grapalat" w:hAnsi="GHEA Grapalat" w:cs="GHEA Grapalat"/>
          <w:iCs/>
          <w:lang w:val="hy-AM"/>
        </w:rPr>
        <w:t>արհեստական</w:t>
      </w:r>
      <w:r w:rsidRPr="00B60BD5">
        <w:rPr>
          <w:rFonts w:ascii="GHEA Grapalat" w:hAnsi="GHEA Grapalat"/>
          <w:iCs/>
          <w:lang w:val="hy-AM"/>
        </w:rPr>
        <w:t xml:space="preserve"> </w:t>
      </w:r>
      <w:r w:rsidRPr="00B60BD5">
        <w:rPr>
          <w:rFonts w:ascii="Cambria Math" w:hAnsi="Cambria Math" w:cs="Cambria Math"/>
          <w:iCs/>
          <w:lang w:val="hy-AM"/>
        </w:rPr>
        <w:t>​​</w:t>
      </w:r>
      <w:r w:rsidRPr="00B60BD5">
        <w:rPr>
          <w:rFonts w:ascii="GHEA Grapalat" w:hAnsi="GHEA Grapalat" w:cs="GHEA Grapalat"/>
          <w:iCs/>
          <w:lang w:val="hy-AM"/>
        </w:rPr>
        <w:t>հիմնատակի</w:t>
      </w:r>
      <w:r w:rsidRPr="00B60BD5">
        <w:rPr>
          <w:rFonts w:ascii="GHEA Grapalat" w:hAnsi="GHEA Grapalat"/>
          <w:iCs/>
          <w:lang w:val="hy-AM"/>
        </w:rPr>
        <w:t xml:space="preserve"> </w:t>
      </w:r>
      <w:r w:rsidRPr="00B60BD5">
        <w:rPr>
          <w:rFonts w:ascii="GHEA Grapalat" w:hAnsi="GHEA Grapalat" w:cs="GHEA Grapalat"/>
          <w:iCs/>
          <w:lang w:val="hy-AM"/>
        </w:rPr>
        <w:t>համար</w:t>
      </w:r>
      <w:r w:rsidRPr="00B60BD5">
        <w:rPr>
          <w:rFonts w:ascii="GHEA Grapalat" w:hAnsi="GHEA Grapalat"/>
          <w:iCs/>
          <w:lang w:val="hy-AM"/>
        </w:rPr>
        <w:t xml:space="preserve"> </w:t>
      </w:r>
      <w:r w:rsidRPr="00B60BD5">
        <w:rPr>
          <w:rFonts w:ascii="GHEA Grapalat" w:hAnsi="GHEA Grapalat" w:cs="GHEA Grapalat"/>
          <w:iCs/>
          <w:lang w:val="hy-AM"/>
        </w:rPr>
        <w:t>հաշվարկի</w:t>
      </w:r>
      <w:r w:rsidRPr="00B60BD5">
        <w:rPr>
          <w:rFonts w:ascii="GHEA Grapalat" w:hAnsi="GHEA Grapalat"/>
          <w:iCs/>
          <w:lang w:val="hy-AM"/>
        </w:rPr>
        <w:t xml:space="preserve"> </w:t>
      </w:r>
      <w:r w:rsidRPr="00B60BD5">
        <w:rPr>
          <w:rFonts w:ascii="GHEA Grapalat" w:hAnsi="GHEA Grapalat" w:cs="GHEA Grapalat"/>
          <w:iCs/>
          <w:lang w:val="hy-AM"/>
        </w:rPr>
        <w:t>մեջ</w:t>
      </w:r>
      <w:r w:rsidRPr="00B60BD5">
        <w:rPr>
          <w:rFonts w:ascii="GHEA Grapalat" w:hAnsi="GHEA Grapalat"/>
          <w:iCs/>
          <w:lang w:val="hy-AM"/>
        </w:rPr>
        <w:t xml:space="preserve"> </w:t>
      </w:r>
      <w:r w:rsidRPr="00B60BD5">
        <w:rPr>
          <w:rFonts w:ascii="GHEA Grapalat" w:hAnsi="GHEA Grapalat" w:cs="GHEA Grapalat"/>
          <w:iCs/>
          <w:lang w:val="hy-AM"/>
        </w:rPr>
        <w:t>ներառվում</w:t>
      </w:r>
      <w:r w:rsidRPr="00B60BD5">
        <w:rPr>
          <w:rFonts w:ascii="GHEA Grapalat" w:hAnsi="GHEA Grapalat"/>
          <w:iCs/>
          <w:lang w:val="hy-AM"/>
        </w:rPr>
        <w:t xml:space="preserve"> </w:t>
      </w:r>
      <w:r w:rsidRPr="00B60BD5">
        <w:rPr>
          <w:rFonts w:ascii="GHEA Grapalat" w:hAnsi="GHEA Grapalat" w:cs="GHEA Grapalat"/>
          <w:iCs/>
          <w:lang w:val="hy-AM"/>
        </w:rPr>
        <w:t>է</w:t>
      </w:r>
      <w:r w:rsidRPr="00B60BD5">
        <w:rPr>
          <w:rFonts w:ascii="GHEA Grapalat" w:hAnsi="GHEA Grapalat"/>
          <w:iCs/>
          <w:lang w:val="hy-AM"/>
        </w:rPr>
        <w:t xml:space="preserve"> 16-րդ </w:t>
      </w:r>
      <w:r w:rsidRPr="00B60BD5">
        <w:rPr>
          <w:rFonts w:ascii="GHEA Grapalat" w:hAnsi="GHEA Grapalat"/>
          <w:bCs/>
          <w:lang w:val="hy-AM"/>
        </w:rPr>
        <w:t>բաժն</w:t>
      </w:r>
      <w:r w:rsidRPr="00B60BD5">
        <w:rPr>
          <w:rFonts w:ascii="GHEA Grapalat" w:hAnsi="GHEA Grapalat"/>
          <w:iCs/>
          <w:lang w:val="hy-AM"/>
        </w:rPr>
        <w:t xml:space="preserve">ին համապատասխան որոշված </w:t>
      </w:r>
      <w:r w:rsidRPr="00B60BD5">
        <w:rPr>
          <w:rFonts w:ascii="Cambria Math" w:hAnsi="Cambria Math" w:cs="Cambria Math"/>
          <w:iCs/>
          <w:lang w:val="hy-AM"/>
        </w:rPr>
        <w:t>​​</w:t>
      </w:r>
      <w:r w:rsidRPr="00B60BD5">
        <w:rPr>
          <w:rFonts w:ascii="GHEA Grapalat" w:hAnsi="GHEA Grapalat"/>
          <w:iCs/>
          <w:lang w:val="hy-AM"/>
        </w:rPr>
        <w:t xml:space="preserve"> անկողնակի </w:t>
      </w:r>
      <w:r w:rsidRPr="00B60BD5">
        <w:rPr>
          <w:rFonts w:ascii="GHEA Grapalat" w:hAnsi="GHEA Grapalat"/>
          <w:bCs/>
          <w:lang w:val="hy-AM"/>
        </w:rPr>
        <w:t>համարժեքային</w:t>
      </w:r>
      <w:r w:rsidRPr="00B60BD5">
        <w:rPr>
          <w:rFonts w:ascii="GHEA Grapalat" w:hAnsi="GHEA Grapalat"/>
          <w:lang w:val="hy-AM"/>
        </w:rPr>
        <w:t xml:space="preserve"> </w:t>
      </w:r>
      <w:r w:rsidRPr="00B60BD5">
        <w:rPr>
          <w:rFonts w:ascii="GHEA Grapalat" w:hAnsi="GHEA Grapalat" w:cs="GHEA Grapalat"/>
          <w:iCs/>
          <w:lang w:val="hy-AM"/>
        </w:rPr>
        <w:t>գործակցի</w:t>
      </w:r>
      <w:r w:rsidRPr="00B60BD5">
        <w:rPr>
          <w:rFonts w:ascii="GHEA Grapalat" w:hAnsi="GHEA Grapalat"/>
          <w:iCs/>
          <w:lang w:val="hy-AM"/>
        </w:rPr>
        <w:t xml:space="preserve"> (K</w:t>
      </w:r>
      <w:r w:rsidRPr="00B60BD5">
        <w:rPr>
          <w:rFonts w:ascii="GHEA Grapalat" w:hAnsi="GHEA Grapalat"/>
          <w:iCs/>
          <w:vertAlign w:val="subscript"/>
          <w:lang w:val="hy-AM"/>
        </w:rPr>
        <w:t>se</w:t>
      </w:r>
      <w:r w:rsidRPr="00B60BD5">
        <w:rPr>
          <w:rFonts w:ascii="GHEA Grapalat" w:hAnsi="GHEA Grapalat"/>
          <w:iCs/>
          <w:lang w:val="hy-AM"/>
        </w:rPr>
        <w:t>)</w:t>
      </w:r>
      <w:r w:rsidRPr="00B60BD5">
        <w:rPr>
          <w:rFonts w:ascii="GHEA Grapalat" w:hAnsi="GHEA Grapalat" w:cs="GHEA Grapalat"/>
          <w:iCs/>
          <w:lang w:val="hy-AM"/>
        </w:rPr>
        <w:t xml:space="preserve"> արժեքը,</w:t>
      </w:r>
    </w:p>
    <w:p w14:paraId="148447B9" w14:textId="77777777" w:rsidR="00F108DE" w:rsidRPr="00B60BD5" w:rsidRDefault="00F108DE" w:rsidP="00A21596">
      <w:pPr>
        <w:tabs>
          <w:tab w:val="left" w:pos="990"/>
        </w:tabs>
        <w:spacing w:line="360" w:lineRule="auto"/>
        <w:ind w:firstLine="547"/>
        <w:contextualSpacing/>
        <w:jc w:val="both"/>
        <w:rPr>
          <w:rFonts w:ascii="GHEA Grapalat" w:hAnsi="GHEA Grapalat"/>
          <w:iCs/>
          <w:lang w:val="hy-AM"/>
        </w:rPr>
      </w:pPr>
      <w:r w:rsidRPr="00B60BD5">
        <w:rPr>
          <w:rFonts w:ascii="GHEA Grapalat" w:hAnsi="GHEA Grapalat"/>
          <w:noProof/>
          <w:lang w:val="ru-RU" w:eastAsia="ru-RU"/>
        </w:rPr>
        <w:drawing>
          <wp:inline distT="0" distB="0" distL="0" distR="0" wp14:anchorId="778B1535" wp14:editId="2DB98F3C">
            <wp:extent cx="596265" cy="222885"/>
            <wp:effectExtent l="0" t="0" r="0" b="0"/>
            <wp:docPr id="7739" name="Рисунок 205" descr="https://meganorm.ru/Data2/1/4293732/4293732009.files/x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5" descr="https://meganorm.ru/Data2/1/4293732/4293732009.files/x02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6265" cy="222885"/>
                    </a:xfrm>
                    <a:prstGeom prst="rect">
                      <a:avLst/>
                    </a:prstGeom>
                    <a:noFill/>
                    <a:ln>
                      <a:noFill/>
                    </a:ln>
                  </pic:spPr>
                </pic:pic>
              </a:graphicData>
            </a:graphic>
          </wp:inline>
        </w:drawing>
      </w:r>
      <w:r w:rsidRPr="00B60BD5">
        <w:rPr>
          <w:rFonts w:ascii="GHEA Grapalat" w:hAnsi="GHEA Grapalat"/>
          <w:iCs/>
          <w:lang w:val="hy-AM"/>
        </w:rPr>
        <w:t xml:space="preserve"> - օդանավի հենարանի i-րդ անիվի ազդեցությունից սալի հաշվարկային հատվածքում գործող միավորային ծռման մոմենտներն են, որոնք որոշվում են ըստ             38-րդ </w:t>
      </w:r>
      <w:r w:rsidRPr="00B60BD5">
        <w:rPr>
          <w:rFonts w:ascii="GHEA Grapalat" w:hAnsi="GHEA Grapalat" w:cs="GHEA Grapalat"/>
          <w:iCs/>
          <w:lang w:val="hy-AM"/>
        </w:rPr>
        <w:t>աղյուսակի՝</w:t>
      </w:r>
      <w:r w:rsidRPr="00B60BD5">
        <w:rPr>
          <w:rFonts w:ascii="GHEA Grapalat" w:hAnsi="GHEA Grapalat"/>
          <w:iCs/>
          <w:lang w:val="hy-AM"/>
        </w:rPr>
        <w:t xml:space="preserve"> </w:t>
      </w:r>
      <w:r w:rsidRPr="00B60BD5">
        <w:rPr>
          <w:rFonts w:ascii="GHEA Grapalat" w:hAnsi="GHEA Grapalat" w:cs="GHEA Grapalat"/>
          <w:iCs/>
          <w:lang w:val="hy-AM"/>
        </w:rPr>
        <w:t xml:space="preserve">կախված </w:t>
      </w:r>
      <w:r w:rsidRPr="00B60BD5">
        <w:rPr>
          <w:rFonts w:ascii="GHEA Grapalat" w:hAnsi="GHEA Grapalat"/>
          <w:iCs/>
          <w:lang w:val="hy-AM"/>
        </w:rPr>
        <w:t xml:space="preserve"> </w:t>
      </w:r>
      <w:r w:rsidRPr="00B60BD5">
        <w:rPr>
          <w:rFonts w:ascii="GHEA Grapalat" w:hAnsi="GHEA Grapalat"/>
          <w:noProof/>
          <w:lang w:val="ru-RU" w:eastAsia="ru-RU"/>
        </w:rPr>
        <w:drawing>
          <wp:inline distT="0" distB="0" distL="0" distR="0" wp14:anchorId="42B8C9BD" wp14:editId="46202270">
            <wp:extent cx="381635" cy="246380"/>
            <wp:effectExtent l="0" t="0" r="0" b="0"/>
            <wp:docPr id="7738" name="Рисунок 206" descr="https://meganorm.ru/Data2/1/4293732/4293732009.files/x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6" descr="https://meganorm.ru/Data2/1/4293732/4293732009.files/x022.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1635" cy="246380"/>
                    </a:xfrm>
                    <a:prstGeom prst="rect">
                      <a:avLst/>
                    </a:prstGeom>
                    <a:noFill/>
                    <a:ln>
                      <a:noFill/>
                    </a:ln>
                  </pic:spPr>
                </pic:pic>
              </a:graphicData>
            </a:graphic>
          </wp:inline>
        </w:drawing>
      </w:r>
      <w:r w:rsidRPr="00B60BD5">
        <w:rPr>
          <w:rFonts w:ascii="GHEA Grapalat" w:hAnsi="GHEA Grapalat"/>
          <w:iCs/>
          <w:lang w:val="hy-AM"/>
        </w:rPr>
        <w:t xml:space="preserve">  և  </w:t>
      </w:r>
      <w:r w:rsidRPr="00B60BD5">
        <w:rPr>
          <w:rFonts w:ascii="GHEA Grapalat" w:hAnsi="GHEA Grapalat"/>
          <w:noProof/>
          <w:lang w:val="ru-RU" w:eastAsia="ru-RU"/>
        </w:rPr>
        <w:drawing>
          <wp:inline distT="0" distB="0" distL="0" distR="0" wp14:anchorId="59D6072A" wp14:editId="02DDC65B">
            <wp:extent cx="381635" cy="246380"/>
            <wp:effectExtent l="0" t="0" r="0" b="0"/>
            <wp:docPr id="7737" name="Рисунок 207" descr="https://meganorm.ru/Data2/1/4293732/4293732009.files/x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7" descr="https://meganorm.ru/Data2/1/4293732/4293732009.files/x023.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1635" cy="246380"/>
                    </a:xfrm>
                    <a:prstGeom prst="rect">
                      <a:avLst/>
                    </a:prstGeom>
                    <a:noFill/>
                    <a:ln>
                      <a:noFill/>
                    </a:ln>
                  </pic:spPr>
                </pic:pic>
              </a:graphicData>
            </a:graphic>
          </wp:inline>
        </w:drawing>
      </w:r>
      <w:r w:rsidRPr="00B60BD5">
        <w:rPr>
          <w:rFonts w:ascii="GHEA Grapalat" w:hAnsi="GHEA Grapalat"/>
          <w:iCs/>
          <w:lang w:val="hy-AM"/>
        </w:rPr>
        <w:t xml:space="preserve">  </w:t>
      </w:r>
      <w:r w:rsidRPr="00B60BD5">
        <w:rPr>
          <w:rFonts w:ascii="GHEA Grapalat" w:hAnsi="GHEA Grapalat" w:cs="GHEA Grapalat"/>
          <w:iCs/>
          <w:lang w:val="hy-AM"/>
        </w:rPr>
        <w:t>կոորդինատներից</w:t>
      </w:r>
      <w:r w:rsidRPr="00B60BD5">
        <w:rPr>
          <w:rFonts w:ascii="GHEA Grapalat" w:hAnsi="GHEA Grapalat"/>
          <w:iCs/>
          <w:lang w:val="hy-AM"/>
        </w:rPr>
        <w:t xml:space="preserve">, </w:t>
      </w:r>
      <w:r w:rsidRPr="00B60BD5">
        <w:rPr>
          <w:rFonts w:ascii="GHEA Grapalat" w:hAnsi="GHEA Grapalat" w:cs="GHEA Grapalat"/>
          <w:iCs/>
          <w:lang w:val="hy-AM"/>
        </w:rPr>
        <w:t>որտեղ</w:t>
      </w:r>
      <w:r w:rsidRPr="00B60BD5">
        <w:rPr>
          <w:rFonts w:ascii="GHEA Grapalat" w:hAnsi="GHEA Grapalat"/>
          <w:iCs/>
          <w:lang w:val="hy-AM"/>
        </w:rPr>
        <w:t xml:space="preserve"> y</w:t>
      </w:r>
      <w:r w:rsidRPr="00B60BD5">
        <w:rPr>
          <w:rFonts w:ascii="GHEA Grapalat" w:hAnsi="GHEA Grapalat"/>
          <w:iCs/>
          <w:vertAlign w:val="subscript"/>
          <w:lang w:val="hy-AM"/>
        </w:rPr>
        <w:t>i</w:t>
      </w:r>
      <w:r w:rsidRPr="00B60BD5">
        <w:rPr>
          <w:rFonts w:ascii="GHEA Grapalat" w:hAnsi="GHEA Grapalat"/>
          <w:iCs/>
          <w:lang w:val="hy-AM"/>
        </w:rPr>
        <w:t>, x</w:t>
      </w:r>
      <w:r w:rsidRPr="00B60BD5">
        <w:rPr>
          <w:rFonts w:ascii="GHEA Grapalat" w:hAnsi="GHEA Grapalat"/>
          <w:iCs/>
          <w:vertAlign w:val="subscript"/>
          <w:lang w:val="hy-AM"/>
        </w:rPr>
        <w:t>i</w:t>
      </w:r>
      <w:r w:rsidRPr="00B60BD5">
        <w:rPr>
          <w:rFonts w:ascii="GHEA Grapalat" w:hAnsi="GHEA Grapalat"/>
          <w:iCs/>
          <w:lang w:val="hy-AM"/>
        </w:rPr>
        <w:t>-ն F</w:t>
      </w:r>
      <w:r w:rsidRPr="00B60BD5">
        <w:rPr>
          <w:rFonts w:ascii="GHEA Grapalat" w:hAnsi="GHEA Grapalat"/>
          <w:iCs/>
          <w:vertAlign w:val="subscript"/>
          <w:lang w:val="hy-AM"/>
        </w:rPr>
        <w:t>d</w:t>
      </w:r>
      <w:r w:rsidRPr="00B60BD5">
        <w:rPr>
          <w:rFonts w:ascii="GHEA Grapalat" w:hAnsi="GHEA Grapalat"/>
          <w:iCs/>
          <w:lang w:val="hy-AM"/>
        </w:rPr>
        <w:t xml:space="preserve"> </w:t>
      </w:r>
      <w:r w:rsidRPr="00B60BD5">
        <w:rPr>
          <w:rFonts w:ascii="GHEA Grapalat" w:hAnsi="GHEA Grapalat" w:cs="GHEA Grapalat"/>
          <w:iCs/>
          <w:lang w:val="hy-AM"/>
        </w:rPr>
        <w:t>ուժ</w:t>
      </w:r>
      <w:r w:rsidRPr="00B60BD5">
        <w:rPr>
          <w:rFonts w:ascii="GHEA Grapalat" w:hAnsi="GHEA Grapalat"/>
          <w:iCs/>
          <w:lang w:val="hy-AM"/>
        </w:rPr>
        <w:t>ի կիրառման կոորդինատներն են, կոորդինատների սկիզբը համարելով դիտարկվող հատվածքի հատումը (նկար 1),</w:t>
      </w:r>
    </w:p>
    <w:p w14:paraId="31C04ACA" w14:textId="77777777" w:rsidR="00F108DE" w:rsidRPr="00B60BD5" w:rsidRDefault="00F108DE" w:rsidP="00F108DE">
      <w:pPr>
        <w:tabs>
          <w:tab w:val="left" w:pos="990"/>
        </w:tabs>
        <w:spacing w:line="360" w:lineRule="auto"/>
        <w:ind w:firstLine="540"/>
        <w:jc w:val="both"/>
        <w:rPr>
          <w:rFonts w:ascii="GHEA Grapalat" w:hAnsi="GHEA Grapalat"/>
          <w:iCs/>
          <w:lang w:val="hy-AM"/>
        </w:rPr>
      </w:pPr>
      <w:r w:rsidRPr="00B60BD5">
        <w:rPr>
          <w:rFonts w:ascii="GHEA Grapalat" w:hAnsi="GHEA Grapalat"/>
          <w:i/>
          <w:iCs/>
          <w:lang w:val="hy-AM"/>
        </w:rPr>
        <w:t>В</w:t>
      </w:r>
      <w:r w:rsidRPr="00B60BD5">
        <w:rPr>
          <w:rFonts w:ascii="GHEA Grapalat" w:hAnsi="GHEA Grapalat"/>
          <w:iCs/>
          <w:lang w:val="hy-AM"/>
        </w:rPr>
        <w:t xml:space="preserve"> – ծածկույթի սալի հատվածքի կոշտությունն (ՄՊա</w:t>
      </w:r>
      <w:r w:rsidRPr="00B60BD5">
        <w:rPr>
          <w:rFonts w:ascii="GHEA Grapalat" w:hAnsi="GHEA Grapalat"/>
          <w:lang w:val="hy-AM"/>
        </w:rPr>
        <w:t>·</w:t>
      </w:r>
      <w:r w:rsidRPr="00B60BD5">
        <w:rPr>
          <w:rFonts w:ascii="GHEA Grapalat" w:hAnsi="GHEA Grapalat"/>
          <w:iCs/>
          <w:lang w:val="hy-AM"/>
        </w:rPr>
        <w:t>մ</w:t>
      </w:r>
      <w:r w:rsidRPr="00B60BD5">
        <w:rPr>
          <w:rFonts w:ascii="GHEA Grapalat" w:hAnsi="GHEA Grapalat"/>
          <w:iCs/>
          <w:vertAlign w:val="superscript"/>
          <w:lang w:val="hy-AM"/>
        </w:rPr>
        <w:t>4</w:t>
      </w:r>
      <w:r w:rsidRPr="00B60BD5">
        <w:rPr>
          <w:rFonts w:ascii="GHEA Grapalat" w:hAnsi="GHEA Grapalat"/>
          <w:iCs/>
          <w:lang w:val="hy-AM"/>
        </w:rPr>
        <w:t>/մ) է, որը վերաբերվում է իր հատույթի լայնության միավորին և որոշվում է 197-րդ կետին</w:t>
      </w:r>
      <w:r w:rsidRPr="00B60BD5">
        <w:rPr>
          <w:rFonts w:ascii="GHEA Grapalat" w:hAnsi="GHEA Grapalat" w:cs="GHEA Grapalat"/>
          <w:iCs/>
          <w:lang w:val="hy-AM"/>
        </w:rPr>
        <w:t xml:space="preserve"> համապատասխան:</w:t>
      </w:r>
    </w:p>
    <w:p w14:paraId="39020545" w14:textId="77777777" w:rsidR="00F108DE" w:rsidRPr="00B60BD5" w:rsidRDefault="00F108DE" w:rsidP="00F108DE">
      <w:pPr>
        <w:pStyle w:val="1"/>
        <w:numPr>
          <w:ilvl w:val="0"/>
          <w:numId w:val="8"/>
        </w:numPr>
        <w:tabs>
          <w:tab w:val="clear" w:pos="1080"/>
          <w:tab w:val="left" w:pos="1134"/>
        </w:tabs>
        <w:ind w:left="0" w:firstLine="567"/>
      </w:pPr>
      <w:r w:rsidRPr="00B60BD5">
        <w:lastRenderedPageBreak/>
        <w:t xml:space="preserve">Բազմանիվ հենարանների համար անհրաժեշտ է փորձնական հաշվարկների ճանապարհով գտնել այն անիվը, որի հետքի կենտրոնի տակ առաջանում է առավելագույն ծռման մոմենտը։ </w:t>
      </w:r>
    </w:p>
    <w:p w14:paraId="1D90F266" w14:textId="77777777" w:rsidR="00F108DE" w:rsidRPr="00B60BD5" w:rsidRDefault="00F108DE" w:rsidP="00F108DE">
      <w:pPr>
        <w:pStyle w:val="1"/>
        <w:numPr>
          <w:ilvl w:val="0"/>
          <w:numId w:val="8"/>
        </w:numPr>
        <w:tabs>
          <w:tab w:val="clear" w:pos="1080"/>
          <w:tab w:val="left" w:pos="1134"/>
        </w:tabs>
        <w:ind w:left="0" w:firstLine="567"/>
      </w:pPr>
      <w:r w:rsidRPr="00B60BD5">
        <w:t>Ծածկույթի սալերի հատվածքների կոշտությունը (B) հարկ է որոշել հատվածքի լայնության միավորի համար հետևյալ բանաձևերով.</w:t>
      </w:r>
    </w:p>
    <w:p w14:paraId="5CAFEDB9" w14:textId="77777777" w:rsidR="00F108DE" w:rsidRPr="00B60BD5" w:rsidRDefault="00F108DE" w:rsidP="00F108DE">
      <w:pPr>
        <w:pStyle w:val="2"/>
        <w:numPr>
          <w:ilvl w:val="0"/>
          <w:numId w:val="58"/>
        </w:numPr>
        <w:tabs>
          <w:tab w:val="left" w:pos="1134"/>
        </w:tabs>
        <w:spacing w:after="0"/>
        <w:ind w:left="0" w:firstLine="567"/>
      </w:pPr>
      <w:r w:rsidRPr="00B60BD5">
        <w:t>բետոնե, երկաթբետոնե և նախալարված երկաթբետոնե սալիկների հատվածքների համար</w:t>
      </w:r>
      <w:r w:rsidRPr="00B60BD5">
        <w:rPr>
          <w:rFonts w:ascii="Cambria Math" w:hAnsi="Cambria Math" w:cs="Cambria Math"/>
        </w:rPr>
        <w:t>․</w:t>
      </w:r>
    </w:p>
    <w:p w14:paraId="643FB4A9" w14:textId="77777777" w:rsidR="00F108DE" w:rsidRPr="00B60BD5" w:rsidRDefault="00F108DE" w:rsidP="00F108DE">
      <w:pPr>
        <w:spacing w:line="360" w:lineRule="auto"/>
        <w:ind w:firstLine="283"/>
        <w:jc w:val="center"/>
        <w:rPr>
          <w:rFonts w:ascii="GHEA Grapalat" w:hAnsi="GHEA Grapalat"/>
        </w:rPr>
      </w:pPr>
      <w:r w:rsidRPr="00B60BD5">
        <w:rPr>
          <w:rFonts w:ascii="GHEA Grapalat" w:hAnsi="GHEA Grapalat"/>
          <w:i/>
          <w:iCs/>
        </w:rPr>
        <w:t>B</w:t>
      </w:r>
      <w:r w:rsidRPr="00B60BD5">
        <w:rPr>
          <w:rFonts w:ascii="Courier New" w:hAnsi="Courier New" w:cs="Courier New"/>
        </w:rPr>
        <w:t> </w:t>
      </w:r>
      <w:r w:rsidRPr="00B60BD5">
        <w:rPr>
          <w:rFonts w:ascii="GHEA Grapalat" w:hAnsi="GHEA Grapalat"/>
        </w:rPr>
        <w:t>= 0,085</w:t>
      </w:r>
      <w:r w:rsidRPr="00B60BD5">
        <w:rPr>
          <w:rFonts w:ascii="GHEA Grapalat" w:hAnsi="GHEA Grapalat"/>
          <w:i/>
          <w:iCs/>
        </w:rPr>
        <w:t>E</w:t>
      </w:r>
      <w:r w:rsidRPr="00B60BD5">
        <w:rPr>
          <w:rFonts w:ascii="GHEA Grapalat" w:hAnsi="GHEA Grapalat"/>
          <w:i/>
          <w:iCs/>
          <w:vertAlign w:val="subscript"/>
        </w:rPr>
        <w:t>b</w:t>
      </w:r>
      <w:r w:rsidRPr="00B60BD5">
        <w:rPr>
          <w:rFonts w:ascii="GHEA Grapalat" w:hAnsi="GHEA Grapalat"/>
          <w:i/>
          <w:iCs/>
        </w:rPr>
        <w:t>t</w:t>
      </w:r>
      <w:r w:rsidRPr="00B60BD5">
        <w:rPr>
          <w:rFonts w:ascii="GHEA Grapalat" w:hAnsi="GHEA Grapalat"/>
          <w:vertAlign w:val="superscript"/>
        </w:rPr>
        <w:t>3</w:t>
      </w:r>
      <w:r w:rsidRPr="00B60BD5">
        <w:rPr>
          <w:rFonts w:ascii="GHEA Grapalat" w:hAnsi="GHEA Grapalat"/>
          <w:lang w:val="hy-AM"/>
        </w:rPr>
        <w:t xml:space="preserve"> </w:t>
      </w:r>
      <w:r w:rsidRPr="00B60BD5">
        <w:rPr>
          <w:rFonts w:ascii="GHEA Grapalat" w:hAnsi="GHEA Grapalat"/>
        </w:rPr>
        <w:t>(15)</w:t>
      </w:r>
    </w:p>
    <w:p w14:paraId="7B02AB28" w14:textId="77777777" w:rsidR="00F108DE" w:rsidRPr="00B60BD5" w:rsidRDefault="00F108DE" w:rsidP="00F108DE">
      <w:pPr>
        <w:spacing w:line="360" w:lineRule="auto"/>
        <w:ind w:firstLine="283"/>
        <w:jc w:val="center"/>
        <w:rPr>
          <w:color w:val="000000"/>
        </w:rPr>
      </w:pPr>
      <w:r w:rsidRPr="00B60BD5">
        <w:rPr>
          <w:rFonts w:ascii="GHEA Grapalat" w:hAnsi="GHEA Grapalat"/>
          <w:b/>
          <w:noProof/>
          <w:color w:val="000000"/>
          <w:sz w:val="32"/>
          <w:szCs w:val="32"/>
          <w:lang w:val="ru-RU" w:eastAsia="ru-RU"/>
        </w:rPr>
        <w:drawing>
          <wp:inline distT="0" distB="0" distL="0" distR="0" wp14:anchorId="110F3A59" wp14:editId="103E1F09">
            <wp:extent cx="3220278" cy="2452922"/>
            <wp:effectExtent l="0" t="0" r="0" b="5080"/>
            <wp:docPr id="15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20188" cy="2452854"/>
                    </a:xfrm>
                    <a:prstGeom prst="rect">
                      <a:avLst/>
                    </a:prstGeom>
                    <a:noFill/>
                    <a:ln>
                      <a:noFill/>
                    </a:ln>
                  </pic:spPr>
                </pic:pic>
              </a:graphicData>
            </a:graphic>
          </wp:inline>
        </w:drawing>
      </w:r>
    </w:p>
    <w:p w14:paraId="306D0FB9" w14:textId="77777777" w:rsidR="00F108DE" w:rsidRPr="00B60BD5" w:rsidRDefault="00F108DE" w:rsidP="00F108DE">
      <w:pPr>
        <w:spacing w:line="360" w:lineRule="auto"/>
        <w:jc w:val="center"/>
        <w:rPr>
          <w:rFonts w:ascii="GHEA Grapalat" w:hAnsi="GHEA Grapalat"/>
          <w:lang w:val="hy-AM"/>
        </w:rPr>
      </w:pPr>
      <w:r w:rsidRPr="00B60BD5">
        <w:rPr>
          <w:rFonts w:ascii="GHEA Grapalat" w:hAnsi="GHEA Grapalat"/>
          <w:b/>
          <w:lang w:val="hy-AM"/>
        </w:rPr>
        <w:t>Նկար 1</w:t>
      </w:r>
      <w:r w:rsidRPr="00B60BD5">
        <w:rPr>
          <w:rFonts w:ascii="GHEA Grapalat" w:hAnsi="GHEA Grapalat"/>
          <w:lang w:val="hy-AM"/>
        </w:rPr>
        <w:t>: Օդանավի հենարանների բեռնավորման հաշվարկային սխեմա</w:t>
      </w:r>
    </w:p>
    <w:p w14:paraId="384957EE" w14:textId="77777777" w:rsidR="00F108DE" w:rsidRPr="00B60BD5" w:rsidRDefault="00F108DE" w:rsidP="00A21596">
      <w:pPr>
        <w:pStyle w:val="2"/>
        <w:numPr>
          <w:ilvl w:val="0"/>
          <w:numId w:val="109"/>
        </w:numPr>
        <w:spacing w:after="0"/>
      </w:pPr>
      <w:r w:rsidRPr="00B60BD5">
        <w:t>չլարված ամրանավորմամբ երկաթբետոնե սալերի հատվածքների համար</w:t>
      </w:r>
      <w:r w:rsidRPr="00B60BD5">
        <w:rPr>
          <w:rFonts w:ascii="Cambria Math" w:hAnsi="Cambria Math" w:cs="Cambria Math"/>
        </w:rPr>
        <w:t>․</w:t>
      </w:r>
      <w:r w:rsidRPr="00B60BD5">
        <w:t xml:space="preserve"> </w:t>
      </w:r>
    </w:p>
    <w:p w14:paraId="70BF1A5A" w14:textId="77777777" w:rsidR="00F108DE" w:rsidRPr="00B60BD5" w:rsidRDefault="00F108DE" w:rsidP="00F108DE">
      <w:pPr>
        <w:spacing w:line="360" w:lineRule="auto"/>
        <w:ind w:firstLine="540"/>
        <w:jc w:val="center"/>
        <w:rPr>
          <w:rFonts w:ascii="GHEA Grapalat" w:hAnsi="GHEA Grapalat"/>
          <w:lang w:val="hy-AM"/>
        </w:rPr>
      </w:pPr>
      <w:r w:rsidRPr="00B60BD5">
        <w:rPr>
          <w:rFonts w:ascii="GHEA Grapalat" w:hAnsi="GHEA Grapalat"/>
          <w:noProof/>
          <w:lang w:val="ru-RU" w:eastAsia="ru-RU"/>
        </w:rPr>
        <w:drawing>
          <wp:inline distT="0" distB="0" distL="0" distR="0" wp14:anchorId="3A395750" wp14:editId="44D776FF">
            <wp:extent cx="1812925" cy="374015"/>
            <wp:effectExtent l="0" t="0" r="0" b="0"/>
            <wp:docPr id="7828" name="Рисунок 209" descr="https://meganorm.ru/Data2/1/4293732/4293732009.files/x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9" descr="https://meganorm.ru/Data2/1/4293732/4293732009.files/x025.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12925" cy="374015"/>
                    </a:xfrm>
                    <a:prstGeom prst="rect">
                      <a:avLst/>
                    </a:prstGeom>
                    <a:noFill/>
                    <a:ln>
                      <a:noFill/>
                    </a:ln>
                  </pic:spPr>
                </pic:pic>
              </a:graphicData>
            </a:graphic>
          </wp:inline>
        </w:drawing>
      </w:r>
      <w:r w:rsidRPr="00B60BD5">
        <w:rPr>
          <w:rFonts w:ascii="GHEA Grapalat" w:hAnsi="GHEA Grapalat"/>
          <w:lang w:val="hy-AM"/>
        </w:rPr>
        <w:t xml:space="preserve">       (16)</w:t>
      </w:r>
    </w:p>
    <w:p w14:paraId="6E62E72D" w14:textId="77777777" w:rsidR="00F108DE" w:rsidRPr="00B60BD5" w:rsidRDefault="00F108DE" w:rsidP="00A21596">
      <w:pPr>
        <w:spacing w:line="360" w:lineRule="auto"/>
        <w:ind w:firstLine="547"/>
        <w:contextualSpacing/>
        <w:jc w:val="both"/>
        <w:rPr>
          <w:rFonts w:ascii="GHEA Grapalat" w:hAnsi="GHEA Grapalat"/>
          <w:lang w:val="hy-AM"/>
        </w:rPr>
      </w:pPr>
      <w:r w:rsidRPr="00B60BD5">
        <w:rPr>
          <w:rFonts w:ascii="GHEA Grapalat" w:hAnsi="GHEA Grapalat"/>
          <w:lang w:val="hy-AM"/>
        </w:rPr>
        <w:t>որտեղ</w:t>
      </w:r>
      <w:r w:rsidRPr="00B60BD5">
        <w:rPr>
          <w:rFonts w:ascii="GHEA Grapalat" w:hAnsi="GHEA Grapalat" w:cs="Cambria Math"/>
          <w:lang w:val="hy-AM"/>
        </w:rPr>
        <w:t>՝</w:t>
      </w:r>
    </w:p>
    <w:p w14:paraId="634BAC8C" w14:textId="4417892A" w:rsidR="00F108DE" w:rsidRPr="00B60BD5" w:rsidRDefault="00F108DE" w:rsidP="00A21596">
      <w:pPr>
        <w:spacing w:line="360" w:lineRule="auto"/>
        <w:ind w:firstLine="547"/>
        <w:contextualSpacing/>
        <w:jc w:val="both"/>
        <w:rPr>
          <w:rFonts w:ascii="GHEA Grapalat" w:hAnsi="GHEA Grapalat"/>
          <w:lang w:val="hy-AM"/>
        </w:rPr>
      </w:pPr>
      <w:r w:rsidRPr="00B60BD5">
        <w:rPr>
          <w:rFonts w:ascii="GHEA Grapalat" w:hAnsi="GHEA Grapalat"/>
          <w:i/>
          <w:lang w:val="hy-AM"/>
        </w:rPr>
        <w:t>Е</w:t>
      </w:r>
      <w:r w:rsidRPr="00B60BD5">
        <w:rPr>
          <w:rFonts w:ascii="GHEA Grapalat" w:hAnsi="GHEA Grapalat"/>
          <w:i/>
          <w:vertAlign w:val="subscript"/>
          <w:lang w:val="hy-AM"/>
        </w:rPr>
        <w:t xml:space="preserve">b </w:t>
      </w:r>
      <w:r w:rsidRPr="00B60BD5">
        <w:rPr>
          <w:rFonts w:ascii="GHEA Grapalat" w:hAnsi="GHEA Grapalat"/>
          <w:lang w:val="hy-AM"/>
        </w:rPr>
        <w:t>-ն բետոնի առաձգականության սկզբնական մոդուլն է (ՄՊա), ընդունվում է</w:t>
      </w:r>
      <w:r w:rsidR="00A21596">
        <w:rPr>
          <w:rFonts w:ascii="GHEA Grapalat" w:hAnsi="GHEA Grapalat"/>
          <w:lang w:val="hy-AM"/>
        </w:rPr>
        <w:t xml:space="preserve"> </w:t>
      </w:r>
      <w:r w:rsidRPr="00B60BD5">
        <w:rPr>
          <w:rFonts w:ascii="GHEA Grapalat" w:hAnsi="GHEA Grapalat"/>
          <w:lang w:val="hy-AM"/>
        </w:rPr>
        <w:t>36-րդ աղյուսակի համաձայն,</w:t>
      </w:r>
    </w:p>
    <w:p w14:paraId="692752CB" w14:textId="752205F5" w:rsidR="00F108DE" w:rsidRPr="00B60BD5" w:rsidRDefault="00F108DE" w:rsidP="00A21596">
      <w:pPr>
        <w:spacing w:line="360" w:lineRule="auto"/>
        <w:ind w:firstLine="547"/>
        <w:contextualSpacing/>
        <w:jc w:val="both"/>
        <w:rPr>
          <w:rFonts w:ascii="GHEA Grapalat" w:hAnsi="GHEA Grapalat"/>
          <w:lang w:val="hy-AM"/>
        </w:rPr>
      </w:pPr>
      <w:r w:rsidRPr="00B60BD5">
        <w:rPr>
          <w:rFonts w:ascii="GHEA Grapalat" w:hAnsi="GHEA Grapalat"/>
          <w:i/>
          <w:lang w:val="hy-AM"/>
        </w:rPr>
        <w:t>Es</w:t>
      </w:r>
      <w:r w:rsidRPr="00B60BD5">
        <w:rPr>
          <w:rFonts w:ascii="GHEA Grapalat" w:hAnsi="GHEA Grapalat"/>
          <w:lang w:val="hy-AM"/>
        </w:rPr>
        <w:t xml:space="preserve"> -ն ամրանի առաձգականության մոդուլն է (ՄՊա), որն ընդունվում է ՀՀ քաղաքաշինության  կոմիտեի նախագահի 2021 թվականի հունվարի 14-ի N 02-Ն հրամանով հաստատված ՀՀՇՆ 52-01- «Բետոնե և երկաթբետոնե կոնստրուկցիաներ» շինարարական նորմերի համաձայն,</w:t>
      </w:r>
    </w:p>
    <w:p w14:paraId="24A03114" w14:textId="77777777" w:rsidR="00F108DE" w:rsidRPr="00B60BD5" w:rsidRDefault="00F108DE" w:rsidP="00F108DE">
      <w:pPr>
        <w:spacing w:line="360" w:lineRule="auto"/>
        <w:ind w:firstLine="540"/>
        <w:jc w:val="both"/>
        <w:rPr>
          <w:rFonts w:ascii="GHEA Grapalat" w:hAnsi="GHEA Grapalat"/>
          <w:lang w:val="hy-AM"/>
        </w:rPr>
      </w:pPr>
      <w:r w:rsidRPr="00B60BD5">
        <w:rPr>
          <w:rFonts w:ascii="GHEA Grapalat" w:hAnsi="GHEA Grapalat"/>
          <w:i/>
          <w:lang w:val="hy-AM"/>
        </w:rPr>
        <w:t>A</w:t>
      </w:r>
      <w:r w:rsidRPr="00B60BD5">
        <w:rPr>
          <w:rFonts w:ascii="GHEA Grapalat" w:hAnsi="GHEA Grapalat"/>
          <w:i/>
          <w:vertAlign w:val="subscript"/>
          <w:lang w:val="hy-AM"/>
        </w:rPr>
        <w:t>s</w:t>
      </w:r>
      <w:r w:rsidRPr="00B60BD5">
        <w:rPr>
          <w:rFonts w:ascii="GHEA Grapalat" w:hAnsi="GHEA Grapalat"/>
          <w:i/>
          <w:lang w:val="hy-AM"/>
        </w:rPr>
        <w:t xml:space="preserve"> </w:t>
      </w:r>
      <w:r w:rsidRPr="00B60BD5">
        <w:rPr>
          <w:rFonts w:ascii="GHEA Grapalat" w:hAnsi="GHEA Grapalat"/>
          <w:lang w:val="hy-AM"/>
        </w:rPr>
        <w:t>-ն ձգված ամրանի լայնական հատվածքի մակերեսն է սալի լայնական հատվածքի միավոր լայնության վրա (մ</w:t>
      </w:r>
      <w:r w:rsidRPr="00B60BD5">
        <w:rPr>
          <w:rFonts w:ascii="GHEA Grapalat" w:hAnsi="GHEA Grapalat"/>
          <w:vertAlign w:val="superscript"/>
          <w:lang w:val="hy-AM"/>
        </w:rPr>
        <w:t>2</w:t>
      </w:r>
      <w:r w:rsidRPr="00B60BD5">
        <w:rPr>
          <w:rFonts w:ascii="GHEA Grapalat" w:hAnsi="GHEA Grapalat"/>
          <w:lang w:val="hy-AM"/>
        </w:rPr>
        <w:t xml:space="preserve">/մ), </w:t>
      </w:r>
    </w:p>
    <w:p w14:paraId="3087A55B" w14:textId="77777777" w:rsidR="00F108DE" w:rsidRPr="00B60BD5" w:rsidRDefault="00F108DE" w:rsidP="00DA134C">
      <w:pPr>
        <w:spacing w:line="360" w:lineRule="auto"/>
        <w:ind w:firstLine="547"/>
        <w:contextualSpacing/>
        <w:jc w:val="both"/>
        <w:rPr>
          <w:rFonts w:ascii="GHEA Grapalat" w:hAnsi="GHEA Grapalat"/>
          <w:lang w:val="hy-AM"/>
        </w:rPr>
      </w:pPr>
      <w:r w:rsidRPr="00B60BD5">
        <w:rPr>
          <w:rFonts w:ascii="GHEA Grapalat" w:hAnsi="GHEA Grapalat"/>
          <w:i/>
          <w:lang w:val="hy-AM"/>
        </w:rPr>
        <w:lastRenderedPageBreak/>
        <w:t>Ψ</w:t>
      </w:r>
      <w:r w:rsidRPr="00B60BD5">
        <w:rPr>
          <w:rFonts w:ascii="GHEA Grapalat" w:hAnsi="GHEA Grapalat"/>
          <w:i/>
          <w:vertAlign w:val="subscript"/>
          <w:lang w:val="hy-AM"/>
        </w:rPr>
        <w:t>b</w:t>
      </w:r>
      <w:r w:rsidRPr="00B60BD5">
        <w:rPr>
          <w:rFonts w:ascii="GHEA Grapalat" w:hAnsi="GHEA Grapalat"/>
          <w:vertAlign w:val="subscript"/>
          <w:lang w:val="hy-AM"/>
        </w:rPr>
        <w:t xml:space="preserve"> </w:t>
      </w:r>
      <w:r w:rsidRPr="00B60BD5">
        <w:rPr>
          <w:rFonts w:ascii="GHEA Grapalat" w:hAnsi="GHEA Grapalat"/>
          <w:lang w:val="hy-AM"/>
        </w:rPr>
        <w:t xml:space="preserve">-ն գործակից է, որը հաշվի է առնում ձգման գոտում ճաքերի միջև բետոնի աշխատանքը և ընդունվում է հավասար, ըստ ամրության հաշվարկների դեպքում ՝ 0,2-ի, իսկ ըստ ճաքերի բացման՝ 1-ի, </w:t>
      </w:r>
    </w:p>
    <w:p w14:paraId="5EDF6CC6" w14:textId="77777777" w:rsidR="00F108DE" w:rsidRPr="00B60BD5" w:rsidRDefault="00F108DE" w:rsidP="00DA134C">
      <w:pPr>
        <w:spacing w:line="360" w:lineRule="auto"/>
        <w:ind w:firstLine="547"/>
        <w:contextualSpacing/>
        <w:jc w:val="both"/>
        <w:rPr>
          <w:rFonts w:ascii="GHEA Grapalat" w:hAnsi="GHEA Grapalat"/>
          <w:lang w:val="hy-AM"/>
        </w:rPr>
      </w:pPr>
      <w:r w:rsidRPr="00B60BD5">
        <w:rPr>
          <w:rFonts w:ascii="GHEA Grapalat" w:hAnsi="GHEA Grapalat"/>
          <w:i/>
          <w:lang w:val="hy-AM"/>
        </w:rPr>
        <w:t>h</w:t>
      </w:r>
      <w:r w:rsidRPr="00B60BD5">
        <w:rPr>
          <w:rFonts w:ascii="GHEA Grapalat" w:hAnsi="GHEA Grapalat"/>
          <w:i/>
          <w:vertAlign w:val="subscript"/>
          <w:lang w:val="hy-AM"/>
        </w:rPr>
        <w:t xml:space="preserve">0 </w:t>
      </w:r>
      <w:r w:rsidRPr="00B60BD5">
        <w:rPr>
          <w:rFonts w:ascii="GHEA Grapalat" w:hAnsi="GHEA Grapalat"/>
          <w:lang w:val="hy-AM"/>
        </w:rPr>
        <w:t>-ն հատվածքի աշխատանքային բարձրությունն է (հեռավորությունը հատվածքի սեղմված եզրից մինչև ձգված ամրանի ծանրության կենտրոնը) (մ)</w:t>
      </w:r>
      <w:r w:rsidRPr="00B60BD5">
        <w:rPr>
          <w:rFonts w:ascii="Cambria Math" w:hAnsi="Cambria Math" w:cs="Cambria Math"/>
          <w:lang w:val="hy-AM"/>
        </w:rPr>
        <w:t>,</w:t>
      </w:r>
    </w:p>
    <w:p w14:paraId="3C5CC42B" w14:textId="77777777" w:rsidR="00F108DE" w:rsidRPr="00B60BD5" w:rsidRDefault="00F108DE" w:rsidP="00F108DE">
      <w:pPr>
        <w:spacing w:line="360" w:lineRule="auto"/>
        <w:ind w:firstLine="540"/>
        <w:jc w:val="center"/>
        <w:rPr>
          <w:rFonts w:ascii="GHEA Grapalat" w:hAnsi="GHEA Grapalat"/>
          <w:color w:val="000000"/>
          <w:lang w:val="hy-AM"/>
        </w:rPr>
      </w:pPr>
      <w:r w:rsidRPr="00B60BD5">
        <w:rPr>
          <w:rFonts w:ascii="GHEA Grapalat" w:hAnsi="GHEA Grapalat"/>
          <w:noProof/>
          <w:color w:val="000000"/>
          <w:lang w:val="ru-RU" w:eastAsia="ru-RU"/>
        </w:rPr>
        <w:drawing>
          <wp:inline distT="0" distB="0" distL="0" distR="0" wp14:anchorId="18FCF3CC" wp14:editId="3B21A6D0">
            <wp:extent cx="1240155" cy="397510"/>
            <wp:effectExtent l="0" t="0" r="0" b="0"/>
            <wp:docPr id="7827" name="Рисунок 210" descr="https://meganorm.ru/Data2/1/4293732/4293732009.files/x0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0" descr="https://meganorm.ru/Data2/1/4293732/4293732009.files/x026.png"/>
                    <pic:cNvPicPr>
                      <a:picLocks noChangeAspect="1" noChangeArrowheads="1"/>
                    </pic:cNvPicPr>
                  </pic:nvPicPr>
                  <pic:blipFill>
                    <a:blip r:embed="rId25" cstate="print">
                      <a:extLst>
                        <a:ext uri="{28A0092B-C50C-407E-A947-70E740481C1C}">
                          <a14:useLocalDpi xmlns:a14="http://schemas.microsoft.com/office/drawing/2010/main" val="0"/>
                        </a:ext>
                      </a:extLst>
                    </a:blip>
                    <a:srcRect r="5136"/>
                    <a:stretch>
                      <a:fillRect/>
                    </a:stretch>
                  </pic:blipFill>
                  <pic:spPr bwMode="auto">
                    <a:xfrm>
                      <a:off x="0" y="0"/>
                      <a:ext cx="1240155" cy="397510"/>
                    </a:xfrm>
                    <a:prstGeom prst="rect">
                      <a:avLst/>
                    </a:prstGeom>
                    <a:noFill/>
                    <a:ln>
                      <a:noFill/>
                    </a:ln>
                  </pic:spPr>
                </pic:pic>
              </a:graphicData>
            </a:graphic>
          </wp:inline>
        </w:drawing>
      </w:r>
      <w:r w:rsidRPr="00B60BD5">
        <w:rPr>
          <w:rFonts w:ascii="GHEA Grapalat" w:hAnsi="GHEA Grapalat"/>
          <w:color w:val="000000"/>
          <w:lang w:val="hy-AM"/>
        </w:rPr>
        <w:t xml:space="preserve">    (17)</w:t>
      </w:r>
    </w:p>
    <w:p w14:paraId="4DDE7019" w14:textId="77777777" w:rsidR="00F108DE" w:rsidRPr="00B60BD5" w:rsidRDefault="00F108DE" w:rsidP="00DA134C">
      <w:pPr>
        <w:spacing w:line="360" w:lineRule="auto"/>
        <w:ind w:firstLine="547"/>
        <w:contextualSpacing/>
        <w:jc w:val="both"/>
        <w:rPr>
          <w:rFonts w:ascii="GHEA Grapalat" w:hAnsi="GHEA Grapalat"/>
          <w:iCs/>
          <w:color w:val="000000"/>
          <w:lang w:val="hy-AM"/>
        </w:rPr>
      </w:pPr>
      <w:r w:rsidRPr="00B60BD5">
        <w:rPr>
          <w:rFonts w:ascii="GHEA Grapalat" w:hAnsi="GHEA Grapalat"/>
          <w:iCs/>
          <w:color w:val="000000"/>
          <w:lang w:val="hy-AM"/>
        </w:rPr>
        <w:t>որտեղ՝</w:t>
      </w:r>
    </w:p>
    <w:p w14:paraId="697F5E0C" w14:textId="77777777" w:rsidR="00F108DE" w:rsidRPr="00B60BD5" w:rsidRDefault="00F108DE" w:rsidP="00DA134C">
      <w:pPr>
        <w:spacing w:line="360" w:lineRule="auto"/>
        <w:ind w:firstLine="547"/>
        <w:contextualSpacing/>
        <w:jc w:val="both"/>
        <w:rPr>
          <w:rFonts w:ascii="GHEA Grapalat" w:hAnsi="GHEA Grapalat"/>
          <w:color w:val="000000"/>
          <w:lang w:val="hy-AM"/>
        </w:rPr>
      </w:pPr>
      <w:r w:rsidRPr="00B60BD5">
        <w:rPr>
          <w:rFonts w:ascii="GHEA Grapalat" w:hAnsi="GHEA Grapalat"/>
          <w:i/>
          <w:color w:val="000000"/>
          <w:lang w:val="hy-AM"/>
        </w:rPr>
        <w:t xml:space="preserve">t </w:t>
      </w:r>
      <w:r w:rsidRPr="00B60BD5">
        <w:rPr>
          <w:rFonts w:ascii="GHEA Grapalat" w:hAnsi="GHEA Grapalat"/>
          <w:color w:val="000000"/>
          <w:lang w:val="hy-AM"/>
        </w:rPr>
        <w:t xml:space="preserve">- սալի հաստությունն է (մ), </w:t>
      </w:r>
    </w:p>
    <w:p w14:paraId="5647F2EF" w14:textId="77777777" w:rsidR="00F108DE" w:rsidRPr="00B60BD5" w:rsidRDefault="00F108DE" w:rsidP="00DA134C">
      <w:pPr>
        <w:spacing w:line="360" w:lineRule="auto"/>
        <w:ind w:firstLine="547"/>
        <w:contextualSpacing/>
        <w:jc w:val="both"/>
        <w:rPr>
          <w:rFonts w:ascii="GHEA Grapalat" w:hAnsi="GHEA Grapalat"/>
          <w:color w:val="000000"/>
          <w:lang w:val="hy-AM"/>
        </w:rPr>
      </w:pPr>
      <w:r w:rsidRPr="00B60BD5">
        <w:rPr>
          <w:rFonts w:ascii="GHEA Grapalat" w:hAnsi="GHEA Grapalat"/>
          <w:i/>
          <w:color w:val="000000"/>
          <w:lang w:val="hy-AM"/>
        </w:rPr>
        <w:t xml:space="preserve">x </w:t>
      </w:r>
      <w:r w:rsidRPr="00B60BD5">
        <w:rPr>
          <w:rFonts w:ascii="GHEA Grapalat" w:hAnsi="GHEA Grapalat"/>
          <w:color w:val="000000"/>
          <w:lang w:val="hy-AM"/>
        </w:rPr>
        <w:t>– հատվածքում բետոնի սեղմված գոտու բարձրությունն (մ) է</w:t>
      </w:r>
    </w:p>
    <w:p w14:paraId="213FAF57" w14:textId="77777777" w:rsidR="00F108DE" w:rsidRPr="00B60BD5" w:rsidRDefault="00F108DE" w:rsidP="00F108DE">
      <w:pPr>
        <w:spacing w:line="360" w:lineRule="auto"/>
        <w:ind w:firstLine="540"/>
        <w:jc w:val="both"/>
        <w:rPr>
          <w:rFonts w:ascii="GHEA Grapalat" w:hAnsi="GHEA Grapalat"/>
          <w:color w:val="000000"/>
          <w:lang w:val="hy-AM"/>
        </w:rPr>
      </w:pPr>
    </w:p>
    <w:p w14:paraId="23366164" w14:textId="77777777" w:rsidR="00F108DE" w:rsidRPr="00B60BD5" w:rsidRDefault="00F108DE" w:rsidP="00F108DE">
      <w:pPr>
        <w:spacing w:line="360" w:lineRule="auto"/>
        <w:ind w:firstLine="540"/>
        <w:jc w:val="center"/>
        <w:rPr>
          <w:rFonts w:ascii="GHEA Grapalat" w:hAnsi="GHEA Grapalat"/>
          <w:color w:val="000000"/>
          <w:lang w:val="hy-AM"/>
        </w:rPr>
      </w:pPr>
      <w:r w:rsidRPr="00B60BD5">
        <w:rPr>
          <w:rFonts w:ascii="GHEA Grapalat" w:hAnsi="GHEA Grapalat"/>
          <w:noProof/>
          <w:color w:val="000000"/>
          <w:lang w:val="ru-RU" w:eastAsia="ru-RU"/>
        </w:rPr>
        <w:drawing>
          <wp:inline distT="0" distB="0" distL="0" distR="0" wp14:anchorId="15093AE7" wp14:editId="1E257262">
            <wp:extent cx="1670050" cy="397510"/>
            <wp:effectExtent l="0" t="0" r="0" b="0"/>
            <wp:docPr id="7826" name="Рисунок 211" descr="https://meganorm.ru/Data2/1/4293732/4293732009.files/x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1" descr="https://meganorm.ru/Data2/1/4293732/4293732009.files/x027.png"/>
                    <pic:cNvPicPr>
                      <a:picLocks noChangeAspect="1" noChangeArrowheads="1"/>
                    </pic:cNvPicPr>
                  </pic:nvPicPr>
                  <pic:blipFill>
                    <a:blip r:embed="rId26" cstate="print">
                      <a:extLst>
                        <a:ext uri="{28A0092B-C50C-407E-A947-70E740481C1C}">
                          <a14:useLocalDpi xmlns:a14="http://schemas.microsoft.com/office/drawing/2010/main" val="0"/>
                        </a:ext>
                      </a:extLst>
                    </a:blip>
                    <a:srcRect r="1350"/>
                    <a:stretch>
                      <a:fillRect/>
                    </a:stretch>
                  </pic:blipFill>
                  <pic:spPr bwMode="auto">
                    <a:xfrm>
                      <a:off x="0" y="0"/>
                      <a:ext cx="1670050" cy="397510"/>
                    </a:xfrm>
                    <a:prstGeom prst="rect">
                      <a:avLst/>
                    </a:prstGeom>
                    <a:noFill/>
                    <a:ln>
                      <a:noFill/>
                    </a:ln>
                  </pic:spPr>
                </pic:pic>
              </a:graphicData>
            </a:graphic>
          </wp:inline>
        </w:drawing>
      </w:r>
      <w:r w:rsidRPr="00B60BD5">
        <w:rPr>
          <w:rFonts w:ascii="GHEA Grapalat" w:hAnsi="GHEA Grapalat"/>
          <w:color w:val="000000"/>
          <w:lang w:val="hy-AM"/>
        </w:rPr>
        <w:t xml:space="preserve">   (18)</w:t>
      </w:r>
    </w:p>
    <w:p w14:paraId="3ECD7B1B" w14:textId="6CAB1807" w:rsidR="00F108DE" w:rsidRPr="00B60BD5" w:rsidRDefault="00F108DE" w:rsidP="00DA134C">
      <w:pPr>
        <w:spacing w:line="360" w:lineRule="auto"/>
        <w:ind w:firstLine="540"/>
        <w:jc w:val="center"/>
        <w:rPr>
          <w:rFonts w:ascii="GHEA Grapalat" w:hAnsi="GHEA Grapalat"/>
          <w:color w:val="000000"/>
          <w:lang w:val="hy-AM"/>
        </w:rPr>
      </w:pPr>
      <w:r w:rsidRPr="00B60BD5">
        <w:rPr>
          <w:rFonts w:ascii="GHEA Grapalat" w:hAnsi="GHEA Grapalat"/>
          <w:noProof/>
          <w:color w:val="000000"/>
          <w:lang w:val="ru-RU" w:eastAsia="ru-RU"/>
        </w:rPr>
        <w:drawing>
          <wp:inline distT="0" distB="0" distL="0" distR="0" wp14:anchorId="1DA1D180" wp14:editId="63EEE24E">
            <wp:extent cx="874395" cy="389890"/>
            <wp:effectExtent l="0" t="0" r="0" b="0"/>
            <wp:docPr id="7825" name="Рисунок 212" descr="https://meganorm.ru/Data2/1/4293732/4293732009.files/x0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2" descr="https://meganorm.ru/Data2/1/4293732/4293732009.files/x028.png"/>
                    <pic:cNvPicPr>
                      <a:picLocks noChangeAspect="1" noChangeArrowheads="1"/>
                    </pic:cNvPicPr>
                  </pic:nvPicPr>
                  <pic:blipFill>
                    <a:blip r:embed="rId27" cstate="print">
                      <a:extLst>
                        <a:ext uri="{28A0092B-C50C-407E-A947-70E740481C1C}">
                          <a14:useLocalDpi xmlns:a14="http://schemas.microsoft.com/office/drawing/2010/main" val="0"/>
                        </a:ext>
                      </a:extLst>
                    </a:blip>
                    <a:srcRect r="4008"/>
                    <a:stretch>
                      <a:fillRect/>
                    </a:stretch>
                  </pic:blipFill>
                  <pic:spPr bwMode="auto">
                    <a:xfrm>
                      <a:off x="0" y="0"/>
                      <a:ext cx="874395" cy="389890"/>
                    </a:xfrm>
                    <a:prstGeom prst="rect">
                      <a:avLst/>
                    </a:prstGeom>
                    <a:noFill/>
                    <a:ln>
                      <a:noFill/>
                    </a:ln>
                  </pic:spPr>
                </pic:pic>
              </a:graphicData>
            </a:graphic>
          </wp:inline>
        </w:drawing>
      </w:r>
      <w:r w:rsidR="00DA134C">
        <w:rPr>
          <w:rFonts w:ascii="GHEA Grapalat" w:hAnsi="GHEA Grapalat"/>
          <w:color w:val="000000"/>
          <w:lang w:val="hy-AM"/>
        </w:rPr>
        <w:t xml:space="preserve">      </w:t>
      </w:r>
      <w:r w:rsidRPr="00B60BD5">
        <w:rPr>
          <w:rFonts w:ascii="GHEA Grapalat" w:hAnsi="GHEA Grapalat"/>
          <w:color w:val="000000"/>
          <w:lang w:val="hy-AM"/>
        </w:rPr>
        <w:t>(19)</w:t>
      </w:r>
    </w:p>
    <w:p w14:paraId="6BF892D9" w14:textId="77777777" w:rsidR="00F108DE" w:rsidRPr="00B60BD5" w:rsidRDefault="00F108DE" w:rsidP="00DA134C">
      <w:pPr>
        <w:spacing w:line="360" w:lineRule="auto"/>
        <w:ind w:firstLine="540"/>
        <w:contextualSpacing/>
        <w:rPr>
          <w:rFonts w:ascii="GHEA Grapalat" w:hAnsi="GHEA Grapalat"/>
          <w:color w:val="000000"/>
          <w:lang w:val="hy-AM"/>
        </w:rPr>
      </w:pPr>
      <w:r w:rsidRPr="00B60BD5">
        <w:rPr>
          <w:rFonts w:ascii="GHEA Grapalat" w:hAnsi="GHEA Grapalat"/>
          <w:i/>
          <w:color w:val="000000"/>
          <w:lang w:val="hy-AM"/>
        </w:rPr>
        <w:t xml:space="preserve">d </w:t>
      </w:r>
      <w:r w:rsidRPr="00B60BD5">
        <w:rPr>
          <w:rFonts w:ascii="GHEA Grapalat" w:hAnsi="GHEA Grapalat"/>
          <w:color w:val="000000"/>
          <w:lang w:val="hy-AM"/>
        </w:rPr>
        <w:t xml:space="preserve">-ն ամրանային ձողերի անվանական տրամագիծն է (մ), </w:t>
      </w:r>
    </w:p>
    <w:p w14:paraId="3A267915" w14:textId="77777777" w:rsidR="00F108DE" w:rsidRPr="00B60BD5" w:rsidRDefault="00F108DE" w:rsidP="00DA134C">
      <w:pPr>
        <w:spacing w:line="360" w:lineRule="auto"/>
        <w:ind w:firstLine="567"/>
        <w:contextualSpacing/>
        <w:jc w:val="both"/>
        <w:rPr>
          <w:rFonts w:ascii="Cambria Math" w:hAnsi="Cambria Math" w:cs="Cambria Math"/>
          <w:bCs/>
          <w:lang w:val="hy-AM"/>
        </w:rPr>
      </w:pPr>
      <w:r w:rsidRPr="00B60BD5">
        <w:rPr>
          <w:rFonts w:ascii="GHEA Grapalat" w:hAnsi="GHEA Grapalat"/>
          <w:i/>
          <w:color w:val="000000"/>
          <w:lang w:val="hy-AM"/>
        </w:rPr>
        <w:t xml:space="preserve"> </w:t>
      </w:r>
      <w:r w:rsidRPr="00B60BD5">
        <w:rPr>
          <w:rFonts w:ascii="GHEA Grapalat" w:hAnsi="GHEA Grapalat"/>
          <w:bCs/>
          <w:i/>
          <w:color w:val="000000"/>
          <w:lang w:val="hy-AM"/>
        </w:rPr>
        <w:t>Ψc</w:t>
      </w:r>
      <w:r w:rsidRPr="00B60BD5">
        <w:rPr>
          <w:rFonts w:ascii="GHEA Grapalat" w:hAnsi="GHEA Grapalat"/>
          <w:bCs/>
          <w:color w:val="000000"/>
          <w:lang w:val="hy-AM"/>
        </w:rPr>
        <w:t xml:space="preserve"> -ն </w:t>
      </w:r>
      <w:r w:rsidRPr="00B60BD5">
        <w:rPr>
          <w:rFonts w:ascii="GHEA Grapalat" w:hAnsi="GHEA Grapalat"/>
          <w:bCs/>
          <w:lang w:val="hy-AM"/>
        </w:rPr>
        <w:t xml:space="preserve">գործակից է, որը հաշվի է առնում ճաքերի միջև ընկած տեղամասում հատվածքի սեղմված գոտու </w:t>
      </w:r>
      <w:r w:rsidRPr="00B60BD5">
        <w:rPr>
          <w:rFonts w:ascii="GHEA Grapalat" w:hAnsi="GHEA Grapalat"/>
          <w:lang w:val="hy-AM"/>
        </w:rPr>
        <w:t xml:space="preserve">եզրային թելքերի </w:t>
      </w:r>
      <w:r w:rsidRPr="00B60BD5">
        <w:rPr>
          <w:rFonts w:ascii="GHEA Grapalat" w:hAnsi="GHEA Grapalat"/>
          <w:bCs/>
          <w:lang w:val="hy-AM"/>
        </w:rPr>
        <w:t xml:space="preserve">դեֆորմացիաների </w:t>
      </w:r>
      <w:r w:rsidRPr="00B60BD5">
        <w:rPr>
          <w:rFonts w:ascii="GHEA Grapalat" w:hAnsi="GHEA Grapalat"/>
          <w:lang w:val="hy-AM"/>
        </w:rPr>
        <w:t>բաշխման անհավասարաչափությունը</w:t>
      </w:r>
      <w:r w:rsidRPr="00B60BD5">
        <w:rPr>
          <w:rFonts w:ascii="GHEA Grapalat" w:hAnsi="GHEA Grapalat"/>
          <w:bCs/>
          <w:lang w:val="hy-AM"/>
        </w:rPr>
        <w:t xml:space="preserve"> և </w:t>
      </w:r>
      <w:r w:rsidRPr="00B60BD5">
        <w:rPr>
          <w:rFonts w:ascii="GHEA Grapalat" w:hAnsi="GHEA Grapalat"/>
          <w:lang w:val="hy-AM"/>
        </w:rPr>
        <w:t>ընդունվում է որպես</w:t>
      </w:r>
      <w:r w:rsidRPr="00B60BD5">
        <w:rPr>
          <w:rFonts w:ascii="GHEA Grapalat" w:hAnsi="GHEA Grapalat"/>
          <w:bCs/>
          <w:lang w:val="hy-AM"/>
        </w:rPr>
        <w:t xml:space="preserve"> դիտարկվող հատվածքին զուգահեռ ամրանի քայլի </w:t>
      </w:r>
      <w:r w:rsidRPr="00B60BD5">
        <w:rPr>
          <w:rFonts w:ascii="GHEA Grapalat" w:hAnsi="GHEA Grapalat"/>
          <w:bCs/>
          <w:i/>
          <w:lang w:val="hy-AM"/>
        </w:rPr>
        <w:t>l</w:t>
      </w:r>
      <w:r w:rsidRPr="00B60BD5">
        <w:rPr>
          <w:rFonts w:ascii="GHEA Grapalat" w:hAnsi="GHEA Grapalat"/>
          <w:bCs/>
          <w:i/>
          <w:vertAlign w:val="subscript"/>
          <w:lang w:val="hy-AM"/>
        </w:rPr>
        <w:t>s</w:t>
      </w:r>
      <w:r w:rsidRPr="00B60BD5">
        <w:rPr>
          <w:rFonts w:ascii="GHEA Grapalat" w:hAnsi="GHEA Grapalat"/>
          <w:bCs/>
          <w:i/>
          <w:lang w:val="hy-AM"/>
        </w:rPr>
        <w:t xml:space="preserve">  </w:t>
      </w:r>
      <w:r w:rsidRPr="00B60BD5">
        <w:rPr>
          <w:rFonts w:ascii="GHEA Grapalat" w:hAnsi="GHEA Grapalat"/>
          <w:bCs/>
          <w:lang w:val="hy-AM"/>
        </w:rPr>
        <w:t>և սալի</w:t>
      </w:r>
      <w:r w:rsidRPr="00B60BD5">
        <w:rPr>
          <w:rFonts w:ascii="GHEA Grapalat" w:hAnsi="GHEA Grapalat"/>
          <w:bCs/>
          <w:i/>
          <w:lang w:val="hy-AM"/>
        </w:rPr>
        <w:t xml:space="preserve"> t</w:t>
      </w:r>
      <w:r w:rsidRPr="00B60BD5">
        <w:rPr>
          <w:rFonts w:ascii="GHEA Grapalat" w:hAnsi="GHEA Grapalat"/>
          <w:bCs/>
          <w:lang w:val="hy-AM"/>
        </w:rPr>
        <w:t xml:space="preserve">  հաստության </w:t>
      </w:r>
      <w:r w:rsidRPr="00B60BD5">
        <w:rPr>
          <w:rFonts w:ascii="GHEA Grapalat" w:hAnsi="GHEA Grapalat"/>
          <w:lang w:val="hy-AM"/>
        </w:rPr>
        <w:t>հարաբերությունից</w:t>
      </w:r>
      <w:r w:rsidRPr="00B60BD5">
        <w:rPr>
          <w:rFonts w:ascii="GHEA Grapalat" w:hAnsi="GHEA Grapalat"/>
          <w:bCs/>
          <w:lang w:val="hy-AM"/>
        </w:rPr>
        <w:t xml:space="preserve">  կախված</w:t>
      </w:r>
      <w:r w:rsidRPr="00B60BD5">
        <w:rPr>
          <w:rFonts w:ascii="GHEA Grapalat" w:hAnsi="GHEA Grapalat" w:cs="Cambria Math"/>
          <w:bCs/>
          <w:lang w:val="hy-AM"/>
        </w:rPr>
        <w:t xml:space="preserve"> (19-րդ աղյուսակ)</w:t>
      </w:r>
      <w:r w:rsidRPr="00B60BD5">
        <w:rPr>
          <w:rFonts w:ascii="Cambria Math" w:hAnsi="Cambria Math" w:cs="Cambria Math"/>
          <w:bCs/>
          <w:lang w:val="hy-AM"/>
        </w:rPr>
        <w:t>․</w:t>
      </w:r>
    </w:p>
    <w:p w14:paraId="70FFE3FB" w14:textId="77777777" w:rsidR="00F108DE" w:rsidRPr="00B60BD5" w:rsidRDefault="00F108DE" w:rsidP="00F108DE">
      <w:pPr>
        <w:spacing w:line="360" w:lineRule="auto"/>
        <w:ind w:firstLine="567"/>
        <w:jc w:val="both"/>
        <w:rPr>
          <w:rFonts w:ascii="Cambria Math" w:hAnsi="Cambria Math" w:cs="Cambria Math"/>
          <w:bCs/>
          <w:lang w:val="hy-AM"/>
        </w:rPr>
      </w:pPr>
    </w:p>
    <w:p w14:paraId="23DA0DB8" w14:textId="77777777" w:rsidR="00F108DE" w:rsidRPr="00B60BD5" w:rsidRDefault="00F108DE" w:rsidP="00F108DE">
      <w:pPr>
        <w:spacing w:line="360" w:lineRule="auto"/>
        <w:ind w:left="142"/>
        <w:jc w:val="right"/>
        <w:rPr>
          <w:rFonts w:ascii="GHEA Grapalat" w:hAnsi="GHEA Grapalat"/>
          <w:b/>
          <w:lang w:val="hy-AM"/>
        </w:rPr>
      </w:pPr>
      <w:r w:rsidRPr="00B60BD5">
        <w:rPr>
          <w:rFonts w:ascii="GHEA Grapalat" w:hAnsi="GHEA Grapalat"/>
          <w:b/>
          <w:lang w:val="hy-AM"/>
        </w:rPr>
        <w:t>Աղյուսակ 19</w:t>
      </w:r>
    </w:p>
    <w:tbl>
      <w:tblPr>
        <w:tblW w:w="5000" w:type="pct"/>
        <w:jc w:val="center"/>
        <w:tblCellMar>
          <w:left w:w="0" w:type="dxa"/>
          <w:right w:w="0" w:type="dxa"/>
        </w:tblCellMar>
        <w:tblLook w:val="04A0" w:firstRow="1" w:lastRow="0" w:firstColumn="1" w:lastColumn="0" w:noHBand="0" w:noVBand="1"/>
      </w:tblPr>
      <w:tblGrid>
        <w:gridCol w:w="781"/>
        <w:gridCol w:w="1691"/>
        <w:gridCol w:w="1690"/>
        <w:gridCol w:w="1690"/>
        <w:gridCol w:w="1537"/>
        <w:gridCol w:w="1537"/>
        <w:gridCol w:w="1854"/>
      </w:tblGrid>
      <w:tr w:rsidR="00F108DE" w:rsidRPr="00B60BD5" w14:paraId="3D701A57" w14:textId="77777777" w:rsidTr="004A0B7A">
        <w:trPr>
          <w:trHeight w:val="20"/>
          <w:jc w:val="center"/>
        </w:trPr>
        <w:tc>
          <w:tcPr>
            <w:tcW w:w="362" w:type="pct"/>
            <w:tcBorders>
              <w:top w:val="single" w:sz="8" w:space="0" w:color="auto"/>
              <w:left w:val="single" w:sz="8" w:space="0" w:color="auto"/>
              <w:bottom w:val="nil"/>
              <w:right w:val="nil"/>
            </w:tcBorders>
            <w:shd w:val="clear" w:color="auto" w:fill="FFFFFF"/>
          </w:tcPr>
          <w:p w14:paraId="7F4D174B" w14:textId="77777777" w:rsidR="00F108DE" w:rsidRPr="00B60BD5" w:rsidRDefault="00F108DE" w:rsidP="00F108DE">
            <w:pPr>
              <w:pStyle w:val="ListParagraph"/>
              <w:numPr>
                <w:ilvl w:val="0"/>
                <w:numId w:val="64"/>
              </w:numPr>
              <w:spacing w:after="0" w:line="360" w:lineRule="auto"/>
              <w:ind w:left="142" w:firstLine="0"/>
              <w:rPr>
                <w:rFonts w:ascii="GHEA Grapalat" w:hAnsi="GHEA Grapalat"/>
                <w:noProof/>
                <w:color w:val="000000"/>
                <w:lang w:val="hy-AM" w:eastAsia="fr-FR"/>
              </w:rPr>
            </w:pPr>
          </w:p>
        </w:tc>
        <w:tc>
          <w:tcPr>
            <w:tcW w:w="784" w:type="pct"/>
            <w:tcBorders>
              <w:top w:val="single" w:sz="8" w:space="0" w:color="auto"/>
              <w:left w:val="single" w:sz="8" w:space="0" w:color="auto"/>
              <w:bottom w:val="nil"/>
              <w:right w:val="nil"/>
            </w:tcBorders>
            <w:shd w:val="clear" w:color="auto" w:fill="FFFFFF"/>
            <w:vAlign w:val="center"/>
            <w:hideMark/>
          </w:tcPr>
          <w:p w14:paraId="4B839514" w14:textId="77777777" w:rsidR="00F108DE" w:rsidRPr="00B60BD5" w:rsidRDefault="00F108DE" w:rsidP="004A0B7A">
            <w:pPr>
              <w:spacing w:line="360" w:lineRule="auto"/>
              <w:ind w:left="142"/>
              <w:jc w:val="center"/>
              <w:rPr>
                <w:rFonts w:ascii="GHEA Grapalat" w:hAnsi="GHEA Grapalat"/>
                <w:color w:val="000000"/>
              </w:rPr>
            </w:pPr>
            <w:r w:rsidRPr="00B60BD5">
              <w:rPr>
                <w:rFonts w:ascii="GHEA Grapalat" w:hAnsi="GHEA Grapalat"/>
                <w:noProof/>
                <w:color w:val="000000"/>
                <w:lang w:val="ru-RU" w:eastAsia="ru-RU"/>
              </w:rPr>
              <w:drawing>
                <wp:inline distT="0" distB="0" distL="0" distR="0" wp14:anchorId="5E6CBD20" wp14:editId="0CA058F5">
                  <wp:extent cx="87630" cy="334010"/>
                  <wp:effectExtent l="0" t="0" r="0" b="0"/>
                  <wp:docPr id="145" name="Рисунок 213" descr="https://meganorm.ru/Data2/1/4293732/4293732009.files/x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3" descr="https://meganorm.ru/Data2/1/4293732/4293732009.files/x029.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7630" cy="334010"/>
                          </a:xfrm>
                          <a:prstGeom prst="rect">
                            <a:avLst/>
                          </a:prstGeom>
                          <a:noFill/>
                          <a:ln>
                            <a:noFill/>
                          </a:ln>
                        </pic:spPr>
                      </pic:pic>
                    </a:graphicData>
                  </a:graphic>
                </wp:inline>
              </w:drawing>
            </w:r>
          </w:p>
        </w:tc>
        <w:tc>
          <w:tcPr>
            <w:tcW w:w="784" w:type="pct"/>
            <w:tcBorders>
              <w:top w:val="single" w:sz="8" w:space="0" w:color="auto"/>
              <w:left w:val="single" w:sz="8" w:space="0" w:color="auto"/>
              <w:bottom w:val="nil"/>
              <w:right w:val="nil"/>
            </w:tcBorders>
            <w:shd w:val="clear" w:color="auto" w:fill="FFFFFF"/>
            <w:vAlign w:val="center"/>
            <w:hideMark/>
          </w:tcPr>
          <w:p w14:paraId="11FAEB6C" w14:textId="77777777" w:rsidR="00F108DE" w:rsidRPr="00B60BD5" w:rsidRDefault="00F108DE" w:rsidP="004A0B7A">
            <w:pPr>
              <w:spacing w:line="360" w:lineRule="auto"/>
              <w:ind w:left="142"/>
              <w:jc w:val="center"/>
              <w:rPr>
                <w:rFonts w:ascii="GHEA Grapalat" w:hAnsi="GHEA Grapalat"/>
                <w:color w:val="000000"/>
              </w:rPr>
            </w:pPr>
            <w:r w:rsidRPr="00B60BD5">
              <w:rPr>
                <w:rFonts w:ascii="GHEA Grapalat" w:hAnsi="GHEA Grapalat"/>
                <w:color w:val="000000"/>
              </w:rPr>
              <w:t>0,5</w:t>
            </w:r>
          </w:p>
        </w:tc>
        <w:tc>
          <w:tcPr>
            <w:tcW w:w="784" w:type="pct"/>
            <w:tcBorders>
              <w:top w:val="single" w:sz="8" w:space="0" w:color="auto"/>
              <w:left w:val="single" w:sz="8" w:space="0" w:color="auto"/>
              <w:bottom w:val="nil"/>
              <w:right w:val="nil"/>
            </w:tcBorders>
            <w:shd w:val="clear" w:color="auto" w:fill="FFFFFF"/>
            <w:vAlign w:val="center"/>
            <w:hideMark/>
          </w:tcPr>
          <w:p w14:paraId="622648D4" w14:textId="77777777" w:rsidR="00F108DE" w:rsidRPr="00B60BD5" w:rsidRDefault="00F108DE" w:rsidP="004A0B7A">
            <w:pPr>
              <w:spacing w:line="360" w:lineRule="auto"/>
              <w:ind w:left="142"/>
              <w:jc w:val="center"/>
              <w:rPr>
                <w:rFonts w:ascii="GHEA Grapalat" w:hAnsi="GHEA Grapalat"/>
                <w:color w:val="000000"/>
              </w:rPr>
            </w:pPr>
            <w:r w:rsidRPr="00B60BD5">
              <w:rPr>
                <w:rFonts w:ascii="GHEA Grapalat" w:hAnsi="GHEA Grapalat"/>
                <w:color w:val="000000"/>
              </w:rPr>
              <w:t>0,75</w:t>
            </w:r>
          </w:p>
        </w:tc>
        <w:tc>
          <w:tcPr>
            <w:tcW w:w="713" w:type="pct"/>
            <w:tcBorders>
              <w:top w:val="single" w:sz="8" w:space="0" w:color="auto"/>
              <w:left w:val="single" w:sz="8" w:space="0" w:color="auto"/>
              <w:bottom w:val="nil"/>
              <w:right w:val="nil"/>
            </w:tcBorders>
            <w:shd w:val="clear" w:color="auto" w:fill="FFFFFF"/>
            <w:vAlign w:val="center"/>
            <w:hideMark/>
          </w:tcPr>
          <w:p w14:paraId="71C4C880" w14:textId="77777777" w:rsidR="00F108DE" w:rsidRPr="00B60BD5" w:rsidRDefault="00F108DE" w:rsidP="004A0B7A">
            <w:pPr>
              <w:spacing w:line="360" w:lineRule="auto"/>
              <w:ind w:left="142"/>
              <w:jc w:val="center"/>
              <w:rPr>
                <w:rFonts w:ascii="GHEA Grapalat" w:hAnsi="GHEA Grapalat"/>
                <w:color w:val="000000"/>
              </w:rPr>
            </w:pPr>
            <w:r w:rsidRPr="00B60BD5">
              <w:rPr>
                <w:rFonts w:ascii="GHEA Grapalat" w:hAnsi="GHEA Grapalat"/>
                <w:color w:val="000000"/>
              </w:rPr>
              <w:t>1</w:t>
            </w:r>
          </w:p>
        </w:tc>
        <w:tc>
          <w:tcPr>
            <w:tcW w:w="713" w:type="pct"/>
            <w:tcBorders>
              <w:top w:val="single" w:sz="8" w:space="0" w:color="auto"/>
              <w:left w:val="single" w:sz="8" w:space="0" w:color="auto"/>
              <w:bottom w:val="nil"/>
              <w:right w:val="nil"/>
            </w:tcBorders>
            <w:shd w:val="clear" w:color="auto" w:fill="FFFFFF"/>
            <w:vAlign w:val="center"/>
            <w:hideMark/>
          </w:tcPr>
          <w:p w14:paraId="254CCE63" w14:textId="77777777" w:rsidR="00F108DE" w:rsidRPr="00B60BD5" w:rsidRDefault="00F108DE" w:rsidP="004A0B7A">
            <w:pPr>
              <w:spacing w:line="360" w:lineRule="auto"/>
              <w:ind w:left="142"/>
              <w:jc w:val="center"/>
              <w:rPr>
                <w:rFonts w:ascii="GHEA Grapalat" w:hAnsi="GHEA Grapalat"/>
                <w:color w:val="000000"/>
              </w:rPr>
            </w:pPr>
            <w:r w:rsidRPr="00B60BD5">
              <w:rPr>
                <w:rFonts w:ascii="GHEA Grapalat" w:hAnsi="GHEA Grapalat"/>
                <w:color w:val="000000"/>
              </w:rPr>
              <w:t>1,25</w:t>
            </w:r>
          </w:p>
        </w:tc>
        <w:tc>
          <w:tcPr>
            <w:tcW w:w="860" w:type="pct"/>
            <w:tcBorders>
              <w:top w:val="single" w:sz="8" w:space="0" w:color="auto"/>
              <w:left w:val="single" w:sz="8" w:space="0" w:color="auto"/>
              <w:bottom w:val="nil"/>
              <w:right w:val="single" w:sz="8" w:space="0" w:color="auto"/>
            </w:tcBorders>
            <w:shd w:val="clear" w:color="auto" w:fill="FFFFFF"/>
            <w:vAlign w:val="center"/>
            <w:hideMark/>
          </w:tcPr>
          <w:p w14:paraId="0E96776C" w14:textId="77777777" w:rsidR="00F108DE" w:rsidRPr="00B60BD5" w:rsidRDefault="00F108DE" w:rsidP="004A0B7A">
            <w:pPr>
              <w:spacing w:line="360" w:lineRule="auto"/>
              <w:ind w:left="142"/>
              <w:jc w:val="center"/>
              <w:rPr>
                <w:rFonts w:ascii="GHEA Grapalat" w:hAnsi="GHEA Grapalat"/>
                <w:color w:val="000000"/>
                <w:lang w:val="hy-AM"/>
              </w:rPr>
            </w:pPr>
            <w:r w:rsidRPr="00B60BD5">
              <w:rPr>
                <w:rFonts w:ascii="GHEA Grapalat" w:hAnsi="GHEA Grapalat"/>
                <w:color w:val="000000"/>
              </w:rPr>
              <w:t xml:space="preserve">1,5 </w:t>
            </w:r>
            <w:r w:rsidRPr="00B60BD5">
              <w:rPr>
                <w:rFonts w:ascii="GHEA Grapalat" w:hAnsi="GHEA Grapalat"/>
                <w:color w:val="000000"/>
                <w:lang w:val="hy-AM"/>
              </w:rPr>
              <w:t>և ավելի</w:t>
            </w:r>
          </w:p>
        </w:tc>
      </w:tr>
      <w:tr w:rsidR="00F108DE" w:rsidRPr="00B60BD5" w14:paraId="072FF527" w14:textId="77777777" w:rsidTr="004A0B7A">
        <w:trPr>
          <w:trHeight w:val="20"/>
          <w:jc w:val="center"/>
        </w:trPr>
        <w:tc>
          <w:tcPr>
            <w:tcW w:w="362" w:type="pct"/>
            <w:tcBorders>
              <w:top w:val="single" w:sz="8" w:space="0" w:color="auto"/>
              <w:left w:val="single" w:sz="8" w:space="0" w:color="auto"/>
              <w:bottom w:val="single" w:sz="8" w:space="0" w:color="auto"/>
              <w:right w:val="nil"/>
            </w:tcBorders>
            <w:shd w:val="clear" w:color="auto" w:fill="FFFFFF"/>
          </w:tcPr>
          <w:p w14:paraId="10AF469D" w14:textId="77777777" w:rsidR="00F108DE" w:rsidRPr="00B60BD5" w:rsidRDefault="00F108DE" w:rsidP="00F108DE">
            <w:pPr>
              <w:pStyle w:val="ListParagraph"/>
              <w:numPr>
                <w:ilvl w:val="0"/>
                <w:numId w:val="64"/>
              </w:numPr>
              <w:spacing w:after="0" w:line="360" w:lineRule="auto"/>
              <w:ind w:left="142" w:firstLine="0"/>
              <w:rPr>
                <w:rFonts w:ascii="GHEA Grapalat" w:hAnsi="GHEA Grapalat"/>
                <w:i/>
                <w:iCs/>
                <w:color w:val="000000"/>
              </w:rPr>
            </w:pPr>
          </w:p>
        </w:tc>
        <w:tc>
          <w:tcPr>
            <w:tcW w:w="784" w:type="pct"/>
            <w:tcBorders>
              <w:top w:val="single" w:sz="8" w:space="0" w:color="auto"/>
              <w:left w:val="single" w:sz="8" w:space="0" w:color="auto"/>
              <w:bottom w:val="single" w:sz="8" w:space="0" w:color="auto"/>
              <w:right w:val="nil"/>
            </w:tcBorders>
            <w:shd w:val="clear" w:color="auto" w:fill="FFFFFF"/>
            <w:vAlign w:val="center"/>
            <w:hideMark/>
          </w:tcPr>
          <w:p w14:paraId="2F34A1B2" w14:textId="77777777" w:rsidR="00F108DE" w:rsidRPr="00B60BD5" w:rsidRDefault="00F108DE" w:rsidP="004A0B7A">
            <w:pPr>
              <w:spacing w:line="360" w:lineRule="auto"/>
              <w:ind w:left="142"/>
              <w:jc w:val="center"/>
              <w:rPr>
                <w:rFonts w:ascii="GHEA Grapalat" w:hAnsi="GHEA Grapalat"/>
                <w:color w:val="000000"/>
              </w:rPr>
            </w:pPr>
            <w:proofErr w:type="spellStart"/>
            <w:r w:rsidRPr="00B60BD5">
              <w:rPr>
                <w:rFonts w:ascii="GHEA Grapalat" w:hAnsi="GHEA Grapalat"/>
                <w:i/>
                <w:iCs/>
                <w:color w:val="000000"/>
              </w:rPr>
              <w:t>Ψ</w:t>
            </w:r>
            <w:r w:rsidRPr="00B60BD5">
              <w:rPr>
                <w:rFonts w:ascii="GHEA Grapalat" w:hAnsi="GHEA Grapalat"/>
                <w:i/>
                <w:iCs/>
                <w:color w:val="000000"/>
                <w:vertAlign w:val="subscript"/>
              </w:rPr>
              <w:t>c</w:t>
            </w:r>
            <w:proofErr w:type="spellEnd"/>
          </w:p>
        </w:tc>
        <w:tc>
          <w:tcPr>
            <w:tcW w:w="784" w:type="pct"/>
            <w:tcBorders>
              <w:top w:val="single" w:sz="8" w:space="0" w:color="auto"/>
              <w:left w:val="single" w:sz="8" w:space="0" w:color="auto"/>
              <w:bottom w:val="single" w:sz="8" w:space="0" w:color="auto"/>
              <w:right w:val="nil"/>
            </w:tcBorders>
            <w:shd w:val="clear" w:color="auto" w:fill="FFFFFF"/>
            <w:vAlign w:val="center"/>
            <w:hideMark/>
          </w:tcPr>
          <w:p w14:paraId="112BE709" w14:textId="77777777" w:rsidR="00F108DE" w:rsidRPr="00B60BD5" w:rsidRDefault="00F108DE" w:rsidP="004A0B7A">
            <w:pPr>
              <w:spacing w:line="360" w:lineRule="auto"/>
              <w:ind w:left="142"/>
              <w:jc w:val="center"/>
              <w:rPr>
                <w:rFonts w:ascii="GHEA Grapalat" w:hAnsi="GHEA Grapalat"/>
                <w:color w:val="000000"/>
              </w:rPr>
            </w:pPr>
            <w:r w:rsidRPr="00B60BD5">
              <w:rPr>
                <w:rFonts w:ascii="GHEA Grapalat" w:hAnsi="GHEA Grapalat"/>
                <w:color w:val="000000"/>
              </w:rPr>
              <w:t>0,79</w:t>
            </w:r>
          </w:p>
        </w:tc>
        <w:tc>
          <w:tcPr>
            <w:tcW w:w="784" w:type="pct"/>
            <w:tcBorders>
              <w:top w:val="single" w:sz="8" w:space="0" w:color="auto"/>
              <w:left w:val="single" w:sz="8" w:space="0" w:color="auto"/>
              <w:bottom w:val="single" w:sz="8" w:space="0" w:color="auto"/>
              <w:right w:val="nil"/>
            </w:tcBorders>
            <w:shd w:val="clear" w:color="auto" w:fill="FFFFFF"/>
            <w:vAlign w:val="center"/>
            <w:hideMark/>
          </w:tcPr>
          <w:p w14:paraId="5C4AEEAD" w14:textId="77777777" w:rsidR="00F108DE" w:rsidRPr="00B60BD5" w:rsidRDefault="00F108DE" w:rsidP="004A0B7A">
            <w:pPr>
              <w:spacing w:line="360" w:lineRule="auto"/>
              <w:ind w:left="142"/>
              <w:jc w:val="center"/>
              <w:rPr>
                <w:rFonts w:ascii="GHEA Grapalat" w:hAnsi="GHEA Grapalat"/>
                <w:color w:val="000000"/>
              </w:rPr>
            </w:pPr>
            <w:r w:rsidRPr="00B60BD5">
              <w:rPr>
                <w:rFonts w:ascii="GHEA Grapalat" w:hAnsi="GHEA Grapalat"/>
                <w:color w:val="000000"/>
              </w:rPr>
              <w:t>0,67</w:t>
            </w:r>
          </w:p>
        </w:tc>
        <w:tc>
          <w:tcPr>
            <w:tcW w:w="713" w:type="pct"/>
            <w:tcBorders>
              <w:top w:val="single" w:sz="8" w:space="0" w:color="auto"/>
              <w:left w:val="single" w:sz="8" w:space="0" w:color="auto"/>
              <w:bottom w:val="single" w:sz="8" w:space="0" w:color="auto"/>
              <w:right w:val="nil"/>
            </w:tcBorders>
            <w:shd w:val="clear" w:color="auto" w:fill="FFFFFF"/>
            <w:vAlign w:val="center"/>
            <w:hideMark/>
          </w:tcPr>
          <w:p w14:paraId="41B35BB5" w14:textId="77777777" w:rsidR="00F108DE" w:rsidRPr="00B60BD5" w:rsidRDefault="00F108DE" w:rsidP="004A0B7A">
            <w:pPr>
              <w:spacing w:line="360" w:lineRule="auto"/>
              <w:ind w:left="142"/>
              <w:jc w:val="center"/>
              <w:rPr>
                <w:rFonts w:ascii="GHEA Grapalat" w:hAnsi="GHEA Grapalat"/>
                <w:color w:val="000000"/>
              </w:rPr>
            </w:pPr>
            <w:r w:rsidRPr="00B60BD5">
              <w:rPr>
                <w:rFonts w:ascii="GHEA Grapalat" w:hAnsi="GHEA Grapalat"/>
                <w:color w:val="000000"/>
              </w:rPr>
              <w:t>0,59</w:t>
            </w:r>
          </w:p>
        </w:tc>
        <w:tc>
          <w:tcPr>
            <w:tcW w:w="713" w:type="pct"/>
            <w:tcBorders>
              <w:top w:val="single" w:sz="8" w:space="0" w:color="auto"/>
              <w:left w:val="single" w:sz="8" w:space="0" w:color="auto"/>
              <w:bottom w:val="single" w:sz="8" w:space="0" w:color="auto"/>
              <w:right w:val="nil"/>
            </w:tcBorders>
            <w:shd w:val="clear" w:color="auto" w:fill="FFFFFF"/>
            <w:vAlign w:val="center"/>
            <w:hideMark/>
          </w:tcPr>
          <w:p w14:paraId="18D20812" w14:textId="77777777" w:rsidR="00F108DE" w:rsidRPr="00B60BD5" w:rsidRDefault="00F108DE" w:rsidP="004A0B7A">
            <w:pPr>
              <w:spacing w:line="360" w:lineRule="auto"/>
              <w:ind w:left="142"/>
              <w:jc w:val="center"/>
              <w:rPr>
                <w:rFonts w:ascii="GHEA Grapalat" w:hAnsi="GHEA Grapalat"/>
                <w:color w:val="000000"/>
              </w:rPr>
            </w:pPr>
            <w:r w:rsidRPr="00B60BD5">
              <w:rPr>
                <w:rFonts w:ascii="GHEA Grapalat" w:hAnsi="GHEA Grapalat"/>
                <w:color w:val="000000"/>
              </w:rPr>
              <w:t>0,53</w:t>
            </w:r>
          </w:p>
        </w:tc>
        <w:tc>
          <w:tcPr>
            <w:tcW w:w="86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4C8C61CC" w14:textId="77777777" w:rsidR="00F108DE" w:rsidRPr="00B60BD5" w:rsidRDefault="00F108DE" w:rsidP="004A0B7A">
            <w:pPr>
              <w:spacing w:line="360" w:lineRule="auto"/>
              <w:ind w:left="142"/>
              <w:jc w:val="center"/>
              <w:rPr>
                <w:rFonts w:ascii="GHEA Grapalat" w:hAnsi="GHEA Grapalat"/>
                <w:color w:val="000000"/>
              </w:rPr>
            </w:pPr>
            <w:r w:rsidRPr="00B60BD5">
              <w:rPr>
                <w:rFonts w:ascii="GHEA Grapalat" w:hAnsi="GHEA Grapalat"/>
                <w:color w:val="000000"/>
              </w:rPr>
              <w:t>0,48</w:t>
            </w:r>
          </w:p>
          <w:p w14:paraId="40909EFC" w14:textId="77777777" w:rsidR="00F108DE" w:rsidRPr="00B60BD5" w:rsidRDefault="00F108DE" w:rsidP="004A0B7A">
            <w:pPr>
              <w:spacing w:line="360" w:lineRule="auto"/>
              <w:ind w:left="142"/>
              <w:jc w:val="center"/>
              <w:rPr>
                <w:rFonts w:ascii="GHEA Grapalat" w:hAnsi="GHEA Grapalat"/>
                <w:color w:val="000000"/>
              </w:rPr>
            </w:pPr>
          </w:p>
        </w:tc>
      </w:tr>
    </w:tbl>
    <w:p w14:paraId="55DC9735" w14:textId="77777777" w:rsidR="00F108DE" w:rsidRPr="00B60BD5" w:rsidRDefault="00F108DE" w:rsidP="00F108DE">
      <w:pPr>
        <w:spacing w:line="360" w:lineRule="auto"/>
        <w:ind w:firstLine="284"/>
        <w:jc w:val="both"/>
        <w:rPr>
          <w:rFonts w:ascii="Cambria Math" w:hAnsi="Cambria Math"/>
          <w:color w:val="000000"/>
          <w:lang w:val="hy-AM"/>
        </w:rPr>
      </w:pPr>
    </w:p>
    <w:p w14:paraId="0AA1B562" w14:textId="77777777" w:rsidR="00F108DE" w:rsidRPr="00B60BD5" w:rsidRDefault="00F108DE" w:rsidP="00DA134C">
      <w:pPr>
        <w:tabs>
          <w:tab w:val="left" w:pos="1134"/>
        </w:tabs>
        <w:spacing w:line="360" w:lineRule="auto"/>
        <w:ind w:firstLine="547"/>
        <w:contextualSpacing/>
        <w:jc w:val="both"/>
        <w:rPr>
          <w:rFonts w:ascii="GHEA Grapalat" w:hAnsi="GHEA Grapalat"/>
          <w:color w:val="000000"/>
          <w:lang w:val="hy-AM"/>
        </w:rPr>
      </w:pPr>
      <w:r w:rsidRPr="00B60BD5">
        <w:rPr>
          <w:rFonts w:ascii="GHEA Grapalat" w:hAnsi="GHEA Grapalat"/>
          <w:color w:val="000000"/>
          <w:lang w:val="hy-AM"/>
        </w:rPr>
        <w:lastRenderedPageBreak/>
        <w:t>ա. չլարված ամրանով նախալարված սալերում հատվածքների համար Ψc գործակիցը հարկ է ընդունել հավասար 0</w:t>
      </w:r>
      <w:r w:rsidRPr="00B60BD5">
        <w:rPr>
          <w:rFonts w:ascii="Cambria Math" w:hAnsi="Cambria Math"/>
          <w:color w:val="000000"/>
          <w:lang w:val="hy-AM"/>
        </w:rPr>
        <w:t>․</w:t>
      </w:r>
      <w:r w:rsidRPr="00B60BD5">
        <w:rPr>
          <w:rFonts w:ascii="GHEA Grapalat" w:hAnsi="GHEA Grapalat"/>
          <w:color w:val="000000"/>
          <w:lang w:val="hy-AM"/>
        </w:rPr>
        <w:t>6-ի։</w:t>
      </w:r>
    </w:p>
    <w:p w14:paraId="78B81E01" w14:textId="77777777" w:rsidR="00F108DE" w:rsidRPr="00B60BD5" w:rsidRDefault="00F108DE" w:rsidP="00DA134C">
      <w:pPr>
        <w:tabs>
          <w:tab w:val="left" w:pos="1134"/>
        </w:tabs>
        <w:spacing w:line="360" w:lineRule="auto"/>
        <w:ind w:firstLine="547"/>
        <w:contextualSpacing/>
        <w:jc w:val="both"/>
        <w:rPr>
          <w:rFonts w:ascii="Cambria Math" w:hAnsi="Cambria Math"/>
          <w:color w:val="000000"/>
          <w:lang w:val="hy-AM"/>
        </w:rPr>
      </w:pPr>
      <w:proofErr w:type="gramStart"/>
      <w:r w:rsidRPr="00B60BD5">
        <w:rPr>
          <w:i/>
          <w:iCs/>
          <w:color w:val="000000"/>
          <w:sz w:val="28"/>
          <w:szCs w:val="28"/>
        </w:rPr>
        <w:t>μ</w:t>
      </w:r>
      <w:r w:rsidRPr="00B60BD5">
        <w:rPr>
          <w:i/>
          <w:color w:val="000000"/>
          <w:lang w:val="hy-AM"/>
        </w:rPr>
        <w:t> </w:t>
      </w:r>
      <w:r w:rsidRPr="00B60BD5">
        <w:rPr>
          <w:rFonts w:ascii="Cambria Math" w:hAnsi="Cambria Math"/>
          <w:i/>
          <w:color w:val="000000"/>
          <w:lang w:val="hy-AM"/>
        </w:rPr>
        <w:t xml:space="preserve"> </w:t>
      </w:r>
      <w:r w:rsidRPr="00B60BD5">
        <w:rPr>
          <w:rFonts w:ascii="Cambria Math" w:hAnsi="Cambria Math"/>
          <w:color w:val="000000"/>
          <w:lang w:val="hy-AM"/>
        </w:rPr>
        <w:t>-</w:t>
      </w:r>
      <w:proofErr w:type="gramEnd"/>
      <w:r w:rsidRPr="00B60BD5">
        <w:rPr>
          <w:rFonts w:ascii="GHEA Grapalat" w:hAnsi="GHEA Grapalat"/>
          <w:color w:val="000000"/>
          <w:lang w:val="hy-AM"/>
        </w:rPr>
        <w:t>ն ամրանավորման գործակիցն է</w:t>
      </w:r>
      <w:r w:rsidRPr="00B60BD5">
        <w:rPr>
          <w:rFonts w:ascii="Cambria Math" w:hAnsi="Cambria Math"/>
          <w:color w:val="000000"/>
          <w:lang w:val="hy-AM"/>
        </w:rPr>
        <w:t>․</w:t>
      </w:r>
    </w:p>
    <w:p w14:paraId="4A640F6A" w14:textId="77777777" w:rsidR="00F108DE" w:rsidRPr="00B60BD5" w:rsidRDefault="00F108DE" w:rsidP="00F108DE">
      <w:pPr>
        <w:tabs>
          <w:tab w:val="left" w:pos="1134"/>
        </w:tabs>
        <w:spacing w:line="360" w:lineRule="auto"/>
        <w:ind w:firstLine="540"/>
        <w:jc w:val="center"/>
        <w:rPr>
          <w:rFonts w:ascii="GHEA Grapalat" w:hAnsi="GHEA Grapalat"/>
          <w:color w:val="000000"/>
          <w:lang w:val="hy-AM"/>
        </w:rPr>
      </w:pPr>
      <w:r w:rsidRPr="00B60BD5">
        <w:rPr>
          <w:noProof/>
          <w:color w:val="000000"/>
          <w:lang w:val="ru-RU" w:eastAsia="ru-RU"/>
        </w:rPr>
        <w:drawing>
          <wp:inline distT="0" distB="0" distL="0" distR="0" wp14:anchorId="7E816ACB" wp14:editId="45EAEC00">
            <wp:extent cx="501015" cy="374015"/>
            <wp:effectExtent l="0" t="0" r="0" b="0"/>
            <wp:docPr id="8057" name="Рисунок 214" descr="https://meganorm.ru/Data2/1/4293732/4293732009.files/x0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descr="https://meganorm.ru/Data2/1/4293732/4293732009.files/x030.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1015" cy="374015"/>
                    </a:xfrm>
                    <a:prstGeom prst="rect">
                      <a:avLst/>
                    </a:prstGeom>
                    <a:noFill/>
                    <a:ln>
                      <a:noFill/>
                    </a:ln>
                  </pic:spPr>
                </pic:pic>
              </a:graphicData>
            </a:graphic>
          </wp:inline>
        </w:drawing>
      </w:r>
      <w:r w:rsidRPr="00B60BD5">
        <w:rPr>
          <w:rFonts w:ascii="Cambria Math" w:hAnsi="Cambria Math"/>
          <w:color w:val="000000"/>
          <w:lang w:val="hy-AM"/>
        </w:rPr>
        <w:t xml:space="preserve">    </w:t>
      </w:r>
      <w:r w:rsidRPr="00B60BD5">
        <w:rPr>
          <w:rFonts w:ascii="GHEA Grapalat" w:hAnsi="GHEA Grapalat"/>
          <w:color w:val="000000"/>
          <w:lang w:val="hy-AM"/>
        </w:rPr>
        <w:t>(20)</w:t>
      </w:r>
    </w:p>
    <w:p w14:paraId="7BB02381" w14:textId="77777777" w:rsidR="00F108DE" w:rsidRPr="00B60BD5" w:rsidRDefault="00F108DE" w:rsidP="00F108DE">
      <w:pPr>
        <w:tabs>
          <w:tab w:val="left" w:pos="1134"/>
        </w:tabs>
        <w:spacing w:line="360" w:lineRule="auto"/>
        <w:ind w:firstLine="540"/>
        <w:jc w:val="both"/>
        <w:rPr>
          <w:rFonts w:ascii="Cambria Math" w:hAnsi="Cambria Math"/>
          <w:color w:val="000000"/>
          <w:lang w:val="hy-AM"/>
        </w:rPr>
      </w:pPr>
      <w:r w:rsidRPr="00B60BD5">
        <w:rPr>
          <w:rFonts w:ascii="Cambria Math" w:hAnsi="Cambria Math"/>
          <w:i/>
          <w:color w:val="000000"/>
          <w:sz w:val="28"/>
          <w:szCs w:val="28"/>
          <w:lang w:val="hy-AM"/>
        </w:rPr>
        <w:t>t</w:t>
      </w:r>
      <w:r w:rsidRPr="00B60BD5">
        <w:rPr>
          <w:rFonts w:ascii="Cambria Math" w:hAnsi="Cambria Math"/>
          <w:i/>
          <w:color w:val="000000"/>
          <w:sz w:val="28"/>
          <w:szCs w:val="28"/>
          <w:vertAlign w:val="subscript"/>
          <w:lang w:val="hy-AM"/>
        </w:rPr>
        <w:t>p</w:t>
      </w:r>
      <w:r w:rsidRPr="00B60BD5">
        <w:rPr>
          <w:rFonts w:ascii="Cambria Math" w:hAnsi="Cambria Math"/>
          <w:color w:val="000000"/>
          <w:sz w:val="28"/>
          <w:szCs w:val="28"/>
          <w:vertAlign w:val="subscript"/>
          <w:lang w:val="hy-AM"/>
        </w:rPr>
        <w:t xml:space="preserve">r </w:t>
      </w:r>
      <w:r w:rsidRPr="00B60BD5">
        <w:rPr>
          <w:rFonts w:ascii="Cambria Math" w:hAnsi="Cambria Math"/>
          <w:color w:val="000000"/>
          <w:vertAlign w:val="subscript"/>
          <w:lang w:val="hy-AM"/>
        </w:rPr>
        <w:t xml:space="preserve"> </w:t>
      </w:r>
      <w:r w:rsidRPr="00B60BD5">
        <w:rPr>
          <w:rFonts w:ascii="Cambria Math" w:hAnsi="Cambria Math"/>
          <w:color w:val="000000"/>
          <w:lang w:val="hy-AM"/>
        </w:rPr>
        <w:t>-</w:t>
      </w:r>
      <w:r w:rsidRPr="00B60BD5">
        <w:rPr>
          <w:rFonts w:ascii="GHEA Grapalat" w:hAnsi="GHEA Grapalat"/>
          <w:color w:val="000000"/>
          <w:lang w:val="hy-AM"/>
        </w:rPr>
        <w:t>ը պաշտպանիչ շերտի հաստությունն է (մ)։</w:t>
      </w:r>
    </w:p>
    <w:p w14:paraId="07101408" w14:textId="77777777" w:rsidR="00F108DE" w:rsidRPr="00B60BD5" w:rsidRDefault="00F108DE" w:rsidP="00DA134C">
      <w:pPr>
        <w:pStyle w:val="1"/>
        <w:numPr>
          <w:ilvl w:val="0"/>
          <w:numId w:val="8"/>
        </w:numPr>
        <w:tabs>
          <w:tab w:val="left" w:pos="1134"/>
        </w:tabs>
        <w:ind w:left="0" w:firstLine="547"/>
        <w:contextualSpacing/>
      </w:pPr>
      <w:r w:rsidRPr="00B60BD5">
        <w:t>Հատվածքի լայնության միավորի վրա սահմանային ծռման մոմենտը (m</w:t>
      </w:r>
      <w:r w:rsidRPr="00B60BD5">
        <w:rPr>
          <w:vertAlign w:val="subscript"/>
        </w:rPr>
        <w:t>u</w:t>
      </w:r>
      <w:r w:rsidRPr="00B60BD5">
        <w:t>, ՄՆմ/մ) հարկ է որոշել հետևյալ բանաձևերով</w:t>
      </w:r>
      <w:r w:rsidRPr="00B60BD5">
        <w:rPr>
          <w:rFonts w:ascii="Cambria Math" w:hAnsi="Cambria Math"/>
        </w:rPr>
        <w:t>․</w:t>
      </w:r>
      <w:r w:rsidRPr="00B60BD5">
        <w:t xml:space="preserve"> </w:t>
      </w:r>
    </w:p>
    <w:p w14:paraId="0EDD304E" w14:textId="77777777" w:rsidR="00F108DE" w:rsidRPr="00B60BD5" w:rsidRDefault="00F108DE" w:rsidP="00DA134C">
      <w:pPr>
        <w:pStyle w:val="2"/>
        <w:numPr>
          <w:ilvl w:val="0"/>
          <w:numId w:val="59"/>
        </w:numPr>
        <w:tabs>
          <w:tab w:val="left" w:pos="810"/>
          <w:tab w:val="left" w:pos="1134"/>
        </w:tabs>
        <w:spacing w:after="0"/>
        <w:ind w:left="0" w:firstLine="547"/>
        <w:contextualSpacing/>
      </w:pPr>
      <w:r w:rsidRPr="00B60BD5">
        <w:t xml:space="preserve">բետոնե և ամրանաբետոնե ծածկույթների համար՝  </w:t>
      </w:r>
    </w:p>
    <w:p w14:paraId="5692D90E" w14:textId="77777777" w:rsidR="00F108DE" w:rsidRPr="00B60BD5" w:rsidRDefault="00F108DE" w:rsidP="00F108DE">
      <w:pPr>
        <w:tabs>
          <w:tab w:val="left" w:pos="1134"/>
        </w:tabs>
        <w:spacing w:line="360" w:lineRule="auto"/>
        <w:ind w:firstLine="540"/>
        <w:jc w:val="center"/>
        <w:rPr>
          <w:lang w:val="hy-AM"/>
        </w:rPr>
      </w:pPr>
      <w:r w:rsidRPr="00B60BD5">
        <w:rPr>
          <w:noProof/>
          <w:lang w:val="ru-RU" w:eastAsia="ru-RU"/>
        </w:rPr>
        <w:drawing>
          <wp:inline distT="0" distB="0" distL="0" distR="0" wp14:anchorId="606C9863" wp14:editId="411EE661">
            <wp:extent cx="1105535" cy="365760"/>
            <wp:effectExtent l="0" t="0" r="0" b="0"/>
            <wp:docPr id="8056" name="Рисунок 215" descr="https://meganorm.ru/Data2/1/4293732/4293732009.files/x0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5" descr="https://meganorm.ru/Data2/1/4293732/4293732009.files/x031.png"/>
                    <pic:cNvPicPr>
                      <a:picLocks noChangeAspect="1" noChangeArrowheads="1"/>
                    </pic:cNvPicPr>
                  </pic:nvPicPr>
                  <pic:blipFill>
                    <a:blip r:embed="rId30" cstate="print">
                      <a:extLst>
                        <a:ext uri="{28A0092B-C50C-407E-A947-70E740481C1C}">
                          <a14:useLocalDpi xmlns:a14="http://schemas.microsoft.com/office/drawing/2010/main" val="0"/>
                        </a:ext>
                      </a:extLst>
                    </a:blip>
                    <a:srcRect r="3435"/>
                    <a:stretch>
                      <a:fillRect/>
                    </a:stretch>
                  </pic:blipFill>
                  <pic:spPr bwMode="auto">
                    <a:xfrm>
                      <a:off x="0" y="0"/>
                      <a:ext cx="1105535" cy="365760"/>
                    </a:xfrm>
                    <a:prstGeom prst="rect">
                      <a:avLst/>
                    </a:prstGeom>
                    <a:noFill/>
                    <a:ln>
                      <a:noFill/>
                    </a:ln>
                  </pic:spPr>
                </pic:pic>
              </a:graphicData>
            </a:graphic>
          </wp:inline>
        </w:drawing>
      </w:r>
      <w:r w:rsidRPr="00B60BD5">
        <w:rPr>
          <w:lang w:val="hy-AM"/>
        </w:rPr>
        <w:t xml:space="preserve">      </w:t>
      </w:r>
      <w:r w:rsidRPr="00B60BD5">
        <w:rPr>
          <w:rFonts w:ascii="GHEA Grapalat" w:hAnsi="GHEA Grapalat"/>
          <w:lang w:val="hy-AM"/>
        </w:rPr>
        <w:t>(21)</w:t>
      </w:r>
    </w:p>
    <w:p w14:paraId="5A9DDB2E" w14:textId="77777777" w:rsidR="00F108DE" w:rsidRPr="00B60BD5" w:rsidRDefault="00F108DE" w:rsidP="00DA134C">
      <w:pPr>
        <w:pStyle w:val="2"/>
        <w:numPr>
          <w:ilvl w:val="0"/>
          <w:numId w:val="109"/>
        </w:numPr>
        <w:tabs>
          <w:tab w:val="left" w:pos="810"/>
          <w:tab w:val="left" w:pos="900"/>
          <w:tab w:val="left" w:pos="1134"/>
        </w:tabs>
        <w:spacing w:after="0"/>
        <w:ind w:left="0" w:firstLine="540"/>
      </w:pPr>
      <w:r w:rsidRPr="00B60BD5">
        <w:t>չլարված ամրանով երկաթբետոնե ծածկույթների համար՝</w:t>
      </w:r>
    </w:p>
    <w:p w14:paraId="74EE5F88" w14:textId="77777777" w:rsidR="00F108DE" w:rsidRPr="00B60BD5" w:rsidRDefault="00F108DE" w:rsidP="00F108DE">
      <w:pPr>
        <w:tabs>
          <w:tab w:val="left" w:pos="1134"/>
        </w:tabs>
        <w:spacing w:line="360" w:lineRule="auto"/>
        <w:ind w:firstLine="540"/>
        <w:jc w:val="center"/>
        <w:rPr>
          <w:lang w:val="hy-AM"/>
        </w:rPr>
      </w:pPr>
      <w:r w:rsidRPr="00B60BD5">
        <w:rPr>
          <w:noProof/>
          <w:lang w:val="ru-RU" w:eastAsia="ru-RU"/>
        </w:rPr>
        <w:drawing>
          <wp:inline distT="0" distB="0" distL="0" distR="0" wp14:anchorId="5978FDF7" wp14:editId="11B3C7B2">
            <wp:extent cx="1503045" cy="318135"/>
            <wp:effectExtent l="0" t="0" r="0" b="0"/>
            <wp:docPr id="8055" name="Рисунок 14" descr="https://meganorm.ru/Data2/1/4293732/4293732009.files/x0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s://meganorm.ru/Data2/1/4293732/4293732009.files/x032.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03045" cy="318135"/>
                    </a:xfrm>
                    <a:prstGeom prst="rect">
                      <a:avLst/>
                    </a:prstGeom>
                    <a:noFill/>
                    <a:ln>
                      <a:noFill/>
                    </a:ln>
                  </pic:spPr>
                </pic:pic>
              </a:graphicData>
            </a:graphic>
          </wp:inline>
        </w:drawing>
      </w:r>
      <w:r w:rsidRPr="00B60BD5">
        <w:rPr>
          <w:rFonts w:ascii="GHEA Grapalat" w:hAnsi="GHEA Grapalat"/>
          <w:lang w:val="hy-AM"/>
        </w:rPr>
        <w:t xml:space="preserve">      (22)</w:t>
      </w:r>
    </w:p>
    <w:p w14:paraId="77D3CCDA" w14:textId="77777777" w:rsidR="00F108DE" w:rsidRPr="00B60BD5" w:rsidRDefault="00F108DE" w:rsidP="00DA134C">
      <w:pPr>
        <w:pStyle w:val="2"/>
        <w:numPr>
          <w:ilvl w:val="0"/>
          <w:numId w:val="109"/>
        </w:numPr>
        <w:tabs>
          <w:tab w:val="left" w:pos="810"/>
          <w:tab w:val="left" w:pos="900"/>
          <w:tab w:val="left" w:pos="1134"/>
        </w:tabs>
        <w:spacing w:after="0"/>
        <w:ind w:left="0" w:firstLine="540"/>
      </w:pPr>
      <w:r w:rsidRPr="00B60BD5">
        <w:t>նախալարված սալերով երկաթբետոնե ծածկույթների համար՝</w:t>
      </w:r>
    </w:p>
    <w:p w14:paraId="1366CF7E" w14:textId="77777777" w:rsidR="00F108DE" w:rsidRPr="00B60BD5" w:rsidRDefault="00F108DE" w:rsidP="00F108DE">
      <w:pPr>
        <w:tabs>
          <w:tab w:val="left" w:pos="1134"/>
        </w:tabs>
        <w:spacing w:line="360" w:lineRule="auto"/>
        <w:ind w:firstLine="540"/>
        <w:contextualSpacing/>
        <w:jc w:val="center"/>
        <w:rPr>
          <w:rFonts w:ascii="GHEA Grapalat" w:hAnsi="GHEA Grapalat"/>
          <w:lang w:val="hy-AM"/>
        </w:rPr>
      </w:pPr>
      <w:r w:rsidRPr="00B60BD5">
        <w:rPr>
          <w:noProof/>
          <w:lang w:val="ru-RU" w:eastAsia="ru-RU"/>
        </w:rPr>
        <w:drawing>
          <wp:inline distT="0" distB="0" distL="0" distR="0" wp14:anchorId="3900BEC6" wp14:editId="6CA373DD">
            <wp:extent cx="1908175" cy="413385"/>
            <wp:effectExtent l="0" t="0" r="0" b="0"/>
            <wp:docPr id="8054" name="Рисунок 217" descr="https://meganorm.ru/Data2/1/4293732/4293732009.files/x0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7" descr="https://meganorm.ru/Data2/1/4293732/4293732009.files/x033.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08175" cy="413385"/>
                    </a:xfrm>
                    <a:prstGeom prst="rect">
                      <a:avLst/>
                    </a:prstGeom>
                    <a:noFill/>
                    <a:ln>
                      <a:noFill/>
                    </a:ln>
                  </pic:spPr>
                </pic:pic>
              </a:graphicData>
            </a:graphic>
          </wp:inline>
        </w:drawing>
      </w:r>
      <w:r w:rsidRPr="00B60BD5">
        <w:rPr>
          <w:rFonts w:ascii="GHEA Grapalat" w:hAnsi="GHEA Grapalat"/>
          <w:lang w:val="hy-AM"/>
        </w:rPr>
        <w:t xml:space="preserve">        (23)</w:t>
      </w:r>
    </w:p>
    <w:p w14:paraId="6A32D7D5" w14:textId="77777777" w:rsidR="00F108DE" w:rsidRPr="00B60BD5" w:rsidRDefault="00F108DE" w:rsidP="00DA134C">
      <w:pPr>
        <w:tabs>
          <w:tab w:val="left" w:pos="1134"/>
        </w:tabs>
        <w:spacing w:line="360" w:lineRule="auto"/>
        <w:ind w:firstLine="547"/>
        <w:contextualSpacing/>
        <w:jc w:val="both"/>
        <w:rPr>
          <w:rFonts w:ascii="Cambria Math" w:hAnsi="Cambria Math"/>
          <w:lang w:val="hy-AM"/>
        </w:rPr>
      </w:pPr>
      <w:r w:rsidRPr="00B60BD5">
        <w:rPr>
          <w:rFonts w:ascii="GHEA Grapalat" w:hAnsi="GHEA Grapalat"/>
          <w:lang w:val="hy-AM"/>
        </w:rPr>
        <w:t>որտեղ՝</w:t>
      </w:r>
    </w:p>
    <w:p w14:paraId="3B8EF606" w14:textId="340EA34C" w:rsidR="00F108DE" w:rsidRPr="00B60BD5" w:rsidRDefault="00F108DE" w:rsidP="00DA134C">
      <w:pPr>
        <w:tabs>
          <w:tab w:val="left" w:pos="1134"/>
        </w:tabs>
        <w:spacing w:line="360" w:lineRule="auto"/>
        <w:ind w:firstLine="547"/>
        <w:contextualSpacing/>
        <w:jc w:val="both"/>
        <w:rPr>
          <w:rFonts w:ascii="GHEA Grapalat" w:hAnsi="GHEA Grapalat"/>
          <w:lang w:val="hy-AM"/>
        </w:rPr>
      </w:pPr>
      <w:r w:rsidRPr="00B60BD5">
        <w:rPr>
          <w:rFonts w:ascii="GHEA Grapalat" w:hAnsi="GHEA Grapalat"/>
          <w:i/>
          <w:lang w:val="hy-AM"/>
        </w:rPr>
        <w:t xml:space="preserve">γc </w:t>
      </w:r>
      <w:r w:rsidRPr="00B60BD5">
        <w:rPr>
          <w:rFonts w:ascii="GHEA Grapalat" w:hAnsi="GHEA Grapalat"/>
          <w:lang w:val="hy-AM"/>
        </w:rPr>
        <w:t>-ն ծածկույթների աշխատանքի պայմանների գործակիցն է, որը ընդունվում է 20-րդ աղյուսակի համաձայն,</w:t>
      </w:r>
    </w:p>
    <w:p w14:paraId="76811061" w14:textId="77777777" w:rsidR="00F108DE" w:rsidRPr="00B60BD5" w:rsidRDefault="00F108DE" w:rsidP="00DA134C">
      <w:pPr>
        <w:tabs>
          <w:tab w:val="left" w:pos="1134"/>
        </w:tabs>
        <w:spacing w:line="360" w:lineRule="auto"/>
        <w:ind w:firstLine="547"/>
        <w:contextualSpacing/>
        <w:jc w:val="both"/>
        <w:rPr>
          <w:rFonts w:ascii="GHEA Grapalat" w:hAnsi="GHEA Grapalat"/>
          <w:lang w:val="hy-AM"/>
        </w:rPr>
      </w:pPr>
      <w:r w:rsidRPr="00B60BD5">
        <w:rPr>
          <w:rFonts w:ascii="GHEA Grapalat" w:hAnsi="GHEA Grapalat"/>
          <w:i/>
          <w:lang w:val="hy-AM"/>
        </w:rPr>
        <w:t>R</w:t>
      </w:r>
      <w:r w:rsidRPr="00B60BD5">
        <w:rPr>
          <w:rFonts w:ascii="GHEA Grapalat" w:hAnsi="GHEA Grapalat"/>
          <w:i/>
          <w:vertAlign w:val="subscript"/>
          <w:lang w:val="hy-AM"/>
        </w:rPr>
        <w:t>tb</w:t>
      </w:r>
      <w:r w:rsidRPr="00B60BD5">
        <w:rPr>
          <w:rFonts w:ascii="GHEA Grapalat" w:hAnsi="GHEA Grapalat"/>
          <w:i/>
          <w:lang w:val="hy-AM"/>
        </w:rPr>
        <w:t>, R</w:t>
      </w:r>
      <w:r w:rsidRPr="00B60BD5">
        <w:rPr>
          <w:rFonts w:ascii="GHEA Grapalat" w:hAnsi="GHEA Grapalat"/>
          <w:i/>
          <w:vertAlign w:val="subscript"/>
          <w:lang w:val="hy-AM"/>
        </w:rPr>
        <w:t>tb</w:t>
      </w:r>
      <w:r w:rsidRPr="00B60BD5">
        <w:rPr>
          <w:rFonts w:ascii="GHEA Grapalat" w:hAnsi="GHEA Grapalat"/>
          <w:i/>
          <w:lang w:val="hy-AM"/>
        </w:rPr>
        <w:t>,</w:t>
      </w:r>
      <w:r w:rsidRPr="00B60BD5">
        <w:rPr>
          <w:rFonts w:ascii="GHEA Grapalat" w:hAnsi="GHEA Grapalat"/>
          <w:i/>
          <w:vertAlign w:val="subscript"/>
          <w:lang w:val="hy-AM"/>
        </w:rPr>
        <w:t xml:space="preserve">ser  </w:t>
      </w:r>
      <w:r w:rsidRPr="00B60BD5">
        <w:rPr>
          <w:rFonts w:ascii="GHEA Grapalat" w:hAnsi="GHEA Grapalat"/>
          <w:lang w:val="hy-AM"/>
        </w:rPr>
        <w:t>-ը ծռման դեպքում բետոնի ձգման հաշվարկային դիմադրություններն (ՄՊա) է, որը ընդունվում է 37-րդ աղյուսակի համաձայն,</w:t>
      </w:r>
    </w:p>
    <w:p w14:paraId="505E4F06" w14:textId="77777777" w:rsidR="00F108DE" w:rsidRPr="00B60BD5" w:rsidRDefault="00F108DE" w:rsidP="00DA134C">
      <w:pPr>
        <w:tabs>
          <w:tab w:val="left" w:pos="1134"/>
        </w:tabs>
        <w:spacing w:line="360" w:lineRule="auto"/>
        <w:ind w:firstLine="547"/>
        <w:contextualSpacing/>
        <w:jc w:val="both"/>
        <w:rPr>
          <w:rFonts w:ascii="GHEA Grapalat" w:hAnsi="GHEA Grapalat"/>
          <w:lang w:val="hy-AM"/>
        </w:rPr>
      </w:pPr>
      <w:r w:rsidRPr="00B60BD5">
        <w:rPr>
          <w:rFonts w:ascii="GHEA Grapalat" w:hAnsi="GHEA Grapalat"/>
          <w:i/>
          <w:lang w:val="hy-AM"/>
        </w:rPr>
        <w:t>R</w:t>
      </w:r>
      <w:r w:rsidRPr="00B60BD5">
        <w:rPr>
          <w:rFonts w:ascii="GHEA Grapalat" w:hAnsi="GHEA Grapalat"/>
          <w:i/>
          <w:vertAlign w:val="subscript"/>
          <w:lang w:val="hy-AM"/>
        </w:rPr>
        <w:t xml:space="preserve">s  </w:t>
      </w:r>
      <w:r w:rsidRPr="00B60BD5">
        <w:rPr>
          <w:rFonts w:ascii="GHEA Grapalat" w:hAnsi="GHEA Grapalat"/>
          <w:lang w:val="hy-AM"/>
        </w:rPr>
        <w:t>-ը ամրանի ձգման հաշվարկային դիմադրությունն (ՄՊա) է,</w:t>
      </w:r>
    </w:p>
    <w:p w14:paraId="4D0A87B3" w14:textId="77777777" w:rsidR="00F108DE" w:rsidRPr="00B60BD5" w:rsidRDefault="00F108DE" w:rsidP="00DA134C">
      <w:pPr>
        <w:tabs>
          <w:tab w:val="left" w:pos="1134"/>
        </w:tabs>
        <w:spacing w:line="360" w:lineRule="auto"/>
        <w:ind w:firstLine="547"/>
        <w:contextualSpacing/>
        <w:jc w:val="both"/>
        <w:rPr>
          <w:rFonts w:ascii="Cambria Math" w:hAnsi="Cambria Math"/>
          <w:lang w:val="hy-AM"/>
        </w:rPr>
      </w:pPr>
      <w:r w:rsidRPr="00B60BD5">
        <w:rPr>
          <w:rFonts w:ascii="GHEA Grapalat" w:hAnsi="GHEA Grapalat"/>
          <w:i/>
          <w:lang w:val="hy-AM"/>
        </w:rPr>
        <w:t>k</w:t>
      </w:r>
      <w:r w:rsidRPr="00B60BD5">
        <w:rPr>
          <w:rFonts w:ascii="GHEA Grapalat" w:hAnsi="GHEA Grapalat"/>
          <w:i/>
          <w:vertAlign w:val="subscript"/>
          <w:lang w:val="hy-AM"/>
        </w:rPr>
        <w:t xml:space="preserve">u </w:t>
      </w:r>
      <w:r w:rsidRPr="00B60BD5">
        <w:rPr>
          <w:rFonts w:ascii="GHEA Grapalat" w:hAnsi="GHEA Grapalat"/>
          <w:lang w:val="hy-AM"/>
        </w:rPr>
        <w:t xml:space="preserve">-ն գործակից է, որը հաշվի է առնում ծածկույթի նախագծային ծառայության ժամկետի ընթացքում օդանավի անվային բեռնվածքների </w:t>
      </w:r>
      <w:r w:rsidRPr="00B60BD5">
        <w:rPr>
          <w:rFonts w:ascii="GHEA Grapalat" w:hAnsi="GHEA Grapalat"/>
          <w:i/>
          <w:lang w:val="hy-AM"/>
        </w:rPr>
        <w:t>U</w:t>
      </w:r>
      <w:r w:rsidRPr="00B60BD5">
        <w:rPr>
          <w:rFonts w:ascii="GHEA Grapalat" w:hAnsi="GHEA Grapalat"/>
          <w:i/>
          <w:vertAlign w:val="subscript"/>
          <w:lang w:val="hy-AM"/>
        </w:rPr>
        <w:t>d</w:t>
      </w:r>
      <w:r w:rsidRPr="00B60BD5">
        <w:rPr>
          <w:rFonts w:ascii="GHEA Grapalat" w:hAnsi="GHEA Grapalat"/>
          <w:lang w:val="hy-AM"/>
        </w:rPr>
        <w:t xml:space="preserve"> կիրառման թիվը,</w:t>
      </w:r>
    </w:p>
    <w:p w14:paraId="2804B4CC" w14:textId="77777777" w:rsidR="00F108DE" w:rsidRPr="00B60BD5" w:rsidRDefault="00F108DE" w:rsidP="00F108DE">
      <w:pPr>
        <w:tabs>
          <w:tab w:val="left" w:pos="1134"/>
        </w:tabs>
        <w:spacing w:line="360" w:lineRule="auto"/>
        <w:ind w:firstLine="540"/>
        <w:contextualSpacing/>
        <w:jc w:val="center"/>
        <w:rPr>
          <w:rFonts w:ascii="GHEA Grapalat" w:hAnsi="GHEA Grapalat"/>
          <w:lang w:val="hy-AM"/>
        </w:rPr>
      </w:pPr>
      <w:r w:rsidRPr="00B60BD5">
        <w:rPr>
          <w:rFonts w:ascii="GHEA Grapalat" w:hAnsi="GHEA Grapalat"/>
          <w:i/>
          <w:iCs/>
          <w:lang w:val="hy-AM"/>
        </w:rPr>
        <w:t>k</w:t>
      </w:r>
      <w:r w:rsidRPr="00B60BD5">
        <w:rPr>
          <w:rFonts w:ascii="GHEA Grapalat" w:hAnsi="GHEA Grapalat"/>
          <w:i/>
          <w:iCs/>
          <w:vertAlign w:val="subscript"/>
          <w:lang w:val="hy-AM"/>
        </w:rPr>
        <w:t>u</w:t>
      </w:r>
      <w:r w:rsidRPr="00B60BD5">
        <w:rPr>
          <w:rFonts w:ascii="Calibri" w:hAnsi="Calibri" w:cs="Calibri"/>
          <w:lang w:val="hy-AM"/>
        </w:rPr>
        <w:t> </w:t>
      </w:r>
      <w:r w:rsidRPr="00B60BD5">
        <w:rPr>
          <w:rFonts w:ascii="GHEA Grapalat" w:hAnsi="GHEA Grapalat"/>
          <w:lang w:val="hy-AM"/>
        </w:rPr>
        <w:t>= 2 - 0,167</w:t>
      </w:r>
      <w:r w:rsidRPr="00B60BD5">
        <w:rPr>
          <w:rFonts w:ascii="GHEA Grapalat" w:hAnsi="GHEA Grapalat" w:cs="GHEA Grapalat"/>
          <w:lang w:val="hy-AM"/>
        </w:rPr>
        <w:t>·</w:t>
      </w:r>
      <w:r w:rsidRPr="00B60BD5">
        <w:rPr>
          <w:rFonts w:ascii="GHEA Grapalat" w:hAnsi="GHEA Grapalat"/>
          <w:i/>
          <w:iCs/>
          <w:lang w:val="hy-AM"/>
        </w:rPr>
        <w:t>lgU</w:t>
      </w:r>
      <w:r w:rsidRPr="00B60BD5">
        <w:rPr>
          <w:rFonts w:ascii="GHEA Grapalat" w:hAnsi="GHEA Grapalat"/>
          <w:i/>
          <w:iCs/>
          <w:vertAlign w:val="subscript"/>
          <w:lang w:val="hy-AM"/>
        </w:rPr>
        <w:t>d</w:t>
      </w:r>
      <w:r w:rsidRPr="00B60BD5">
        <w:rPr>
          <w:rFonts w:ascii="GHEA Grapalat" w:hAnsi="GHEA Grapalat"/>
          <w:lang w:val="hy-AM"/>
        </w:rPr>
        <w:t xml:space="preserve">  (24)</w:t>
      </w:r>
    </w:p>
    <w:p w14:paraId="5798B69F" w14:textId="27371D56" w:rsidR="00F108DE" w:rsidRPr="00B60BD5" w:rsidRDefault="00F108DE" w:rsidP="00F108DE">
      <w:pPr>
        <w:tabs>
          <w:tab w:val="left" w:pos="1134"/>
        </w:tabs>
        <w:spacing w:line="360" w:lineRule="auto"/>
        <w:ind w:firstLine="540"/>
        <w:contextualSpacing/>
        <w:jc w:val="both"/>
        <w:rPr>
          <w:rFonts w:ascii="GHEA Grapalat" w:hAnsi="GHEA Grapalat"/>
          <w:lang w:val="hy-AM"/>
        </w:rPr>
      </w:pPr>
      <w:r w:rsidRPr="00B60BD5">
        <w:rPr>
          <w:rFonts w:ascii="GHEA Grapalat" w:hAnsi="GHEA Grapalat"/>
          <w:i/>
          <w:lang w:val="hy-AM"/>
        </w:rPr>
        <w:t>m</w:t>
      </w:r>
      <w:r w:rsidRPr="00B60BD5">
        <w:rPr>
          <w:rFonts w:ascii="GHEA Grapalat" w:hAnsi="GHEA Grapalat"/>
          <w:i/>
          <w:vertAlign w:val="subscript"/>
          <w:lang w:val="hy-AM"/>
        </w:rPr>
        <w:t>r</w:t>
      </w:r>
      <w:r w:rsidRPr="00B60BD5">
        <w:rPr>
          <w:rFonts w:ascii="GHEA Grapalat" w:hAnsi="GHEA Grapalat"/>
          <w:vertAlign w:val="subscript"/>
          <w:lang w:val="hy-AM"/>
        </w:rPr>
        <w:t xml:space="preserve"> </w:t>
      </w:r>
      <w:r w:rsidRPr="00B60BD5">
        <w:rPr>
          <w:rFonts w:ascii="GHEA Grapalat" w:hAnsi="GHEA Grapalat"/>
          <w:lang w:val="hy-AM"/>
        </w:rPr>
        <w:t>-</w:t>
      </w:r>
      <w:r w:rsidR="00DA134C">
        <w:rPr>
          <w:rFonts w:ascii="GHEA Grapalat" w:hAnsi="GHEA Grapalat"/>
          <w:lang w:val="hy-AM"/>
        </w:rPr>
        <w:t>ը</w:t>
      </w:r>
      <w:r w:rsidRPr="00B60BD5">
        <w:rPr>
          <w:rFonts w:ascii="GHEA Grapalat" w:hAnsi="GHEA Grapalat"/>
          <w:lang w:val="hy-AM"/>
        </w:rPr>
        <w:t xml:space="preserve"> հատվածքի լայնության միավորի վրա ստորին և վերին ձգված ամրանում </w:t>
      </w:r>
      <w:r w:rsidRPr="00B60BD5">
        <w:rPr>
          <w:rFonts w:ascii="GHEA Grapalat" w:hAnsi="GHEA Grapalat"/>
          <w:i/>
          <w:lang w:val="hy-AM"/>
        </w:rPr>
        <w:t>N</w:t>
      </w:r>
      <w:r w:rsidRPr="00B60BD5">
        <w:rPr>
          <w:rFonts w:ascii="GHEA Grapalat" w:hAnsi="GHEA Grapalat"/>
          <w:i/>
          <w:vertAlign w:val="subscript"/>
          <w:lang w:val="hy-AM"/>
        </w:rPr>
        <w:t>F</w:t>
      </w:r>
      <w:r w:rsidRPr="00B60BD5">
        <w:rPr>
          <w:rFonts w:ascii="GHEA Grapalat" w:hAnsi="GHEA Grapalat"/>
          <w:vertAlign w:val="subscript"/>
          <w:lang w:val="hy-AM"/>
        </w:rPr>
        <w:t xml:space="preserve">  </w:t>
      </w:r>
      <w:r w:rsidRPr="00B60BD5">
        <w:rPr>
          <w:rFonts w:ascii="GHEA Grapalat" w:hAnsi="GHEA Grapalat"/>
          <w:lang w:val="hy-AM"/>
        </w:rPr>
        <w:t xml:space="preserve">համազոր ճիգերի մոմենտն (ՄՆմ/մ) է առանցքի նկատմամբ, որն անցնում է միջուկի կետով, առավել հեռացված է հատվածքի գոտուց, որի ճաքագոյացումը ստուգվում է։ </w:t>
      </w:r>
      <w:r w:rsidRPr="00B60BD5">
        <w:rPr>
          <w:rFonts w:ascii="GHEA Grapalat" w:hAnsi="GHEA Grapalat"/>
          <w:i/>
          <w:lang w:val="hy-AM"/>
        </w:rPr>
        <w:t>m</w:t>
      </w:r>
      <w:r w:rsidRPr="00B60BD5">
        <w:rPr>
          <w:rFonts w:ascii="GHEA Grapalat" w:hAnsi="GHEA Grapalat"/>
          <w:i/>
          <w:vertAlign w:val="subscript"/>
          <w:lang w:val="hy-AM"/>
        </w:rPr>
        <w:t>r</w:t>
      </w:r>
      <w:r w:rsidRPr="00B60BD5">
        <w:rPr>
          <w:rFonts w:ascii="GHEA Grapalat" w:hAnsi="GHEA Grapalat"/>
          <w:i/>
          <w:lang w:val="hy-AM"/>
        </w:rPr>
        <w:t xml:space="preserve"> </w:t>
      </w:r>
      <w:r w:rsidRPr="00B60BD5">
        <w:rPr>
          <w:rFonts w:ascii="GHEA Grapalat" w:hAnsi="GHEA Grapalat"/>
          <w:lang w:val="hy-AM"/>
        </w:rPr>
        <w:t xml:space="preserve">-ը որոշվում է ըստ ՀՀ քաղաքաշինության  կոմիտեի նախագահի 2021 թվականի հունվարի 14-ի N 02-Ն հրամանով </w:t>
      </w:r>
      <w:r w:rsidRPr="00B60BD5">
        <w:rPr>
          <w:rFonts w:ascii="GHEA Grapalat" w:hAnsi="GHEA Grapalat"/>
          <w:lang w:val="hy-AM"/>
        </w:rPr>
        <w:lastRenderedPageBreak/>
        <w:t>հաստատված ՀՀՇՆ 52-01- «Բետոնե և երկաթբետոնե կոնստրուկցիաներ» շինարարական նորմերի։</w:t>
      </w:r>
    </w:p>
    <w:p w14:paraId="3AAB6AA0" w14:textId="77777777" w:rsidR="00F108DE" w:rsidRPr="00B60BD5" w:rsidRDefault="00F108DE" w:rsidP="00F108DE">
      <w:pPr>
        <w:spacing w:line="360" w:lineRule="auto"/>
        <w:ind w:left="142" w:right="142"/>
        <w:jc w:val="right"/>
        <w:rPr>
          <w:rFonts w:ascii="GHEA Grapalat" w:hAnsi="GHEA Grapalat"/>
          <w:b/>
          <w:lang w:val="hy-AM"/>
        </w:rPr>
      </w:pPr>
      <w:r w:rsidRPr="00B60BD5">
        <w:rPr>
          <w:rFonts w:ascii="GHEA Grapalat" w:hAnsi="GHEA Grapalat"/>
          <w:b/>
          <w:lang w:val="hy-AM"/>
        </w:rPr>
        <w:t>Աղյուսակ</w:t>
      </w:r>
      <w:r w:rsidRPr="00B60BD5">
        <w:rPr>
          <w:rFonts w:ascii="GHEA Grapalat" w:hAnsi="GHEA Grapalat"/>
          <w:lang w:val="hy-AM"/>
        </w:rPr>
        <w:t xml:space="preserve"> </w:t>
      </w:r>
      <w:r w:rsidRPr="00B60BD5">
        <w:rPr>
          <w:rFonts w:ascii="GHEA Grapalat" w:hAnsi="GHEA Grapalat"/>
          <w:b/>
          <w:lang w:val="hy-AM"/>
        </w:rPr>
        <w:t>20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6"/>
        <w:gridCol w:w="5824"/>
        <w:gridCol w:w="1478"/>
        <w:gridCol w:w="1372"/>
        <w:gridCol w:w="1260"/>
      </w:tblGrid>
      <w:tr w:rsidR="00F108DE" w:rsidRPr="00D72953" w14:paraId="7B72E954" w14:textId="77777777" w:rsidTr="004A0B7A">
        <w:trPr>
          <w:trHeight w:val="20"/>
          <w:jc w:val="center"/>
        </w:trPr>
        <w:tc>
          <w:tcPr>
            <w:tcW w:w="396" w:type="pct"/>
            <w:vMerge w:val="restart"/>
            <w:shd w:val="clear" w:color="auto" w:fill="FFFFFF"/>
          </w:tcPr>
          <w:p w14:paraId="5D263ECF" w14:textId="77777777" w:rsidR="00F108DE" w:rsidRPr="00B60BD5" w:rsidRDefault="00F108DE" w:rsidP="004A0B7A">
            <w:pPr>
              <w:spacing w:line="360" w:lineRule="auto"/>
              <w:ind w:left="142" w:right="142"/>
              <w:jc w:val="center"/>
              <w:rPr>
                <w:rFonts w:ascii="GHEA Grapalat" w:hAnsi="GHEA Grapalat" w:cs="Arial"/>
                <w:b/>
                <w:color w:val="000000"/>
                <w:lang w:val="hy-AM"/>
              </w:rPr>
            </w:pPr>
            <w:r w:rsidRPr="00B60BD5">
              <w:rPr>
                <w:rFonts w:ascii="GHEA Grapalat" w:hAnsi="GHEA Grapalat" w:cs="Arial"/>
                <w:b/>
                <w:color w:val="000000"/>
                <w:lang w:val="hy-AM"/>
              </w:rPr>
              <w:t>Հ/Հ</w:t>
            </w:r>
          </w:p>
        </w:tc>
        <w:tc>
          <w:tcPr>
            <w:tcW w:w="2698" w:type="pct"/>
            <w:vMerge w:val="restart"/>
            <w:shd w:val="clear" w:color="auto" w:fill="FFFFFF"/>
            <w:vAlign w:val="center"/>
            <w:hideMark/>
          </w:tcPr>
          <w:p w14:paraId="1F447E5E" w14:textId="77777777" w:rsidR="00F108DE" w:rsidRPr="00B60BD5" w:rsidRDefault="00F108DE" w:rsidP="004A0B7A">
            <w:pPr>
              <w:spacing w:line="360" w:lineRule="auto"/>
              <w:ind w:left="142" w:right="142"/>
              <w:jc w:val="center"/>
              <w:rPr>
                <w:rFonts w:ascii="GHEA Grapalat" w:hAnsi="GHEA Grapalat"/>
                <w:b/>
                <w:color w:val="000000"/>
                <w:lang w:val="hy-AM"/>
              </w:rPr>
            </w:pPr>
            <w:r w:rsidRPr="00B60BD5">
              <w:rPr>
                <w:rFonts w:ascii="GHEA Grapalat" w:hAnsi="GHEA Grapalat" w:cs="Arial"/>
                <w:b/>
                <w:color w:val="000000"/>
                <w:lang w:val="hy-AM"/>
              </w:rPr>
              <w:t>Աերոդրոմ</w:t>
            </w:r>
            <w:r w:rsidRPr="00B60BD5">
              <w:rPr>
                <w:rFonts w:ascii="GHEA Grapalat" w:hAnsi="GHEA Grapalat"/>
                <w:b/>
                <w:color w:val="000000"/>
                <w:lang w:val="hy-AM"/>
              </w:rPr>
              <w:t>ային ծածկույթներ</w:t>
            </w:r>
          </w:p>
          <w:p w14:paraId="21B09698" w14:textId="77777777" w:rsidR="00F108DE" w:rsidRPr="00B60BD5" w:rsidRDefault="00F108DE" w:rsidP="004A0B7A">
            <w:pPr>
              <w:spacing w:line="360" w:lineRule="auto"/>
              <w:ind w:left="142" w:right="142"/>
              <w:jc w:val="center"/>
              <w:rPr>
                <w:rFonts w:ascii="GHEA Grapalat" w:hAnsi="GHEA Grapalat"/>
                <w:b/>
                <w:color w:val="000000"/>
                <w:lang w:val="hy-AM"/>
              </w:rPr>
            </w:pPr>
          </w:p>
        </w:tc>
        <w:tc>
          <w:tcPr>
            <w:tcW w:w="1905" w:type="pct"/>
            <w:gridSpan w:val="3"/>
            <w:shd w:val="clear" w:color="auto" w:fill="FFFFFF"/>
            <w:vAlign w:val="center"/>
            <w:hideMark/>
          </w:tcPr>
          <w:p w14:paraId="0E8E12C6" w14:textId="77777777" w:rsidR="00F108DE" w:rsidRPr="00B60BD5" w:rsidRDefault="00F108DE" w:rsidP="004A0B7A">
            <w:pPr>
              <w:spacing w:line="360" w:lineRule="auto"/>
              <w:ind w:left="142" w:right="142"/>
              <w:jc w:val="center"/>
              <w:rPr>
                <w:rFonts w:ascii="GHEA Grapalat" w:hAnsi="GHEA Grapalat"/>
                <w:b/>
                <w:color w:val="000000"/>
                <w:lang w:val="hy-AM"/>
              </w:rPr>
            </w:pPr>
            <w:r w:rsidRPr="00B60BD5">
              <w:rPr>
                <w:rFonts w:ascii="GHEA Grapalat" w:hAnsi="GHEA Grapalat"/>
                <w:b/>
                <w:color w:val="000000"/>
                <w:lang w:val="hy-AM"/>
              </w:rPr>
              <w:t xml:space="preserve">Կոշտ ծածկույթների աշխատանքի պայմանների </w:t>
            </w:r>
            <w:r w:rsidRPr="00B60BD5">
              <w:rPr>
                <w:rFonts w:ascii="GHEA Grapalat" w:hAnsi="GHEA Grapalat"/>
                <w:b/>
                <w:i/>
                <w:color w:val="000000"/>
                <w:sz w:val="28"/>
                <w:szCs w:val="28"/>
                <w:lang w:val="ru-RU"/>
              </w:rPr>
              <w:t>γ</w:t>
            </w:r>
            <w:r w:rsidRPr="00B60BD5">
              <w:rPr>
                <w:rFonts w:ascii="GHEA Grapalat" w:hAnsi="GHEA Grapalat"/>
                <w:b/>
                <w:i/>
                <w:color w:val="000000"/>
                <w:sz w:val="28"/>
                <w:szCs w:val="28"/>
                <w:vertAlign w:val="subscript"/>
                <w:lang w:val="hy-AM"/>
              </w:rPr>
              <w:t>с</w:t>
            </w:r>
            <w:r w:rsidRPr="00B60BD5">
              <w:rPr>
                <w:rFonts w:ascii="GHEA Grapalat" w:hAnsi="GHEA Grapalat"/>
                <w:b/>
                <w:color w:val="000000"/>
                <w:sz w:val="28"/>
                <w:szCs w:val="28"/>
                <w:vertAlign w:val="subscript"/>
                <w:lang w:val="hy-AM"/>
              </w:rPr>
              <w:t xml:space="preserve">  </w:t>
            </w:r>
            <w:r w:rsidRPr="00B60BD5">
              <w:rPr>
                <w:rFonts w:ascii="GHEA Grapalat" w:hAnsi="GHEA Grapalat"/>
                <w:b/>
                <w:color w:val="000000"/>
                <w:lang w:val="hy-AM"/>
              </w:rPr>
              <w:t xml:space="preserve">գործակիցը </w:t>
            </w:r>
          </w:p>
        </w:tc>
      </w:tr>
      <w:tr w:rsidR="00F108DE" w:rsidRPr="00B60BD5" w14:paraId="2DB35E21" w14:textId="77777777" w:rsidTr="004A0B7A">
        <w:trPr>
          <w:trHeight w:val="966"/>
          <w:jc w:val="center"/>
        </w:trPr>
        <w:tc>
          <w:tcPr>
            <w:tcW w:w="396" w:type="pct"/>
            <w:vMerge/>
          </w:tcPr>
          <w:p w14:paraId="026E2C96" w14:textId="77777777" w:rsidR="00F108DE" w:rsidRPr="00B60BD5" w:rsidRDefault="00F108DE" w:rsidP="004A0B7A">
            <w:pPr>
              <w:spacing w:line="360" w:lineRule="auto"/>
              <w:ind w:left="142" w:right="142"/>
              <w:jc w:val="center"/>
              <w:rPr>
                <w:rFonts w:ascii="GHEA Grapalat" w:hAnsi="GHEA Grapalat"/>
                <w:b/>
                <w:color w:val="000000"/>
                <w:lang w:val="hy-AM"/>
              </w:rPr>
            </w:pPr>
          </w:p>
        </w:tc>
        <w:tc>
          <w:tcPr>
            <w:tcW w:w="2698" w:type="pct"/>
            <w:vMerge/>
            <w:vAlign w:val="center"/>
            <w:hideMark/>
          </w:tcPr>
          <w:p w14:paraId="57B12DB7" w14:textId="77777777" w:rsidR="00F108DE" w:rsidRPr="00B60BD5" w:rsidRDefault="00F108DE" w:rsidP="004A0B7A">
            <w:pPr>
              <w:spacing w:line="360" w:lineRule="auto"/>
              <w:ind w:left="142" w:right="142"/>
              <w:jc w:val="center"/>
              <w:rPr>
                <w:rFonts w:ascii="GHEA Grapalat" w:hAnsi="GHEA Grapalat"/>
                <w:b/>
                <w:color w:val="000000"/>
                <w:lang w:val="hy-AM"/>
              </w:rPr>
            </w:pPr>
          </w:p>
        </w:tc>
        <w:tc>
          <w:tcPr>
            <w:tcW w:w="1905" w:type="pct"/>
            <w:gridSpan w:val="3"/>
            <w:shd w:val="clear" w:color="auto" w:fill="FFFFFF"/>
            <w:vAlign w:val="center"/>
          </w:tcPr>
          <w:p w14:paraId="43339A4D" w14:textId="77777777" w:rsidR="00F108DE" w:rsidRPr="00B60BD5" w:rsidRDefault="00F108DE" w:rsidP="004A0B7A">
            <w:pPr>
              <w:spacing w:line="360" w:lineRule="auto"/>
              <w:ind w:left="142" w:right="142"/>
              <w:jc w:val="center"/>
              <w:rPr>
                <w:rFonts w:ascii="GHEA Grapalat" w:hAnsi="GHEA Grapalat"/>
                <w:b/>
                <w:color w:val="000000"/>
              </w:rPr>
            </w:pPr>
            <w:proofErr w:type="spellStart"/>
            <w:r w:rsidRPr="00B60BD5">
              <w:rPr>
                <w:rFonts w:ascii="GHEA Grapalat" w:hAnsi="GHEA Grapalat"/>
                <w:b/>
                <w:color w:val="000000"/>
              </w:rPr>
              <w:t>Տեղամասերի</w:t>
            </w:r>
            <w:proofErr w:type="spellEnd"/>
            <w:r w:rsidRPr="00B60BD5">
              <w:rPr>
                <w:rFonts w:ascii="GHEA Grapalat" w:hAnsi="GHEA Grapalat"/>
                <w:b/>
                <w:color w:val="000000"/>
              </w:rPr>
              <w:t xml:space="preserve"> </w:t>
            </w:r>
            <w:proofErr w:type="spellStart"/>
            <w:r w:rsidRPr="00B60BD5">
              <w:rPr>
                <w:rFonts w:ascii="GHEA Grapalat" w:hAnsi="GHEA Grapalat"/>
                <w:b/>
                <w:color w:val="000000"/>
              </w:rPr>
              <w:t>խմբերի</w:t>
            </w:r>
            <w:proofErr w:type="spellEnd"/>
            <w:r w:rsidRPr="00B60BD5">
              <w:rPr>
                <w:rFonts w:ascii="GHEA Grapalat" w:hAnsi="GHEA Grapalat"/>
                <w:b/>
                <w:color w:val="000000"/>
              </w:rPr>
              <w:t xml:space="preserve"> </w:t>
            </w:r>
            <w:proofErr w:type="spellStart"/>
            <w:r w:rsidRPr="00B60BD5">
              <w:rPr>
                <w:rFonts w:ascii="GHEA Grapalat" w:hAnsi="GHEA Grapalat"/>
                <w:b/>
                <w:color w:val="000000"/>
              </w:rPr>
              <w:t>համար</w:t>
            </w:r>
            <w:proofErr w:type="spellEnd"/>
          </w:p>
        </w:tc>
      </w:tr>
      <w:tr w:rsidR="00F108DE" w:rsidRPr="00B60BD5" w14:paraId="0B1EBAB5" w14:textId="77777777" w:rsidTr="004A0B7A">
        <w:trPr>
          <w:trHeight w:val="393"/>
          <w:jc w:val="center"/>
        </w:trPr>
        <w:tc>
          <w:tcPr>
            <w:tcW w:w="396" w:type="pct"/>
            <w:vMerge/>
          </w:tcPr>
          <w:p w14:paraId="552EEFE1" w14:textId="77777777" w:rsidR="00F108DE" w:rsidRPr="00B60BD5" w:rsidRDefault="00F108DE" w:rsidP="004A0B7A">
            <w:pPr>
              <w:spacing w:line="360" w:lineRule="auto"/>
              <w:ind w:left="142" w:right="142"/>
              <w:jc w:val="center"/>
              <w:rPr>
                <w:rFonts w:ascii="GHEA Grapalat" w:hAnsi="GHEA Grapalat"/>
                <w:b/>
                <w:color w:val="000000"/>
                <w:lang w:val="hy-AM"/>
              </w:rPr>
            </w:pPr>
          </w:p>
        </w:tc>
        <w:tc>
          <w:tcPr>
            <w:tcW w:w="2698" w:type="pct"/>
            <w:vMerge/>
            <w:vAlign w:val="center"/>
            <w:hideMark/>
          </w:tcPr>
          <w:p w14:paraId="04B5670E" w14:textId="77777777" w:rsidR="00F108DE" w:rsidRPr="00B60BD5" w:rsidRDefault="00F108DE" w:rsidP="004A0B7A">
            <w:pPr>
              <w:spacing w:line="360" w:lineRule="auto"/>
              <w:ind w:left="142" w:right="142"/>
              <w:jc w:val="center"/>
              <w:rPr>
                <w:rFonts w:ascii="GHEA Grapalat" w:hAnsi="GHEA Grapalat"/>
                <w:b/>
                <w:color w:val="000000"/>
                <w:lang w:val="hy-AM"/>
              </w:rPr>
            </w:pPr>
          </w:p>
        </w:tc>
        <w:tc>
          <w:tcPr>
            <w:tcW w:w="685" w:type="pct"/>
            <w:shd w:val="clear" w:color="auto" w:fill="FFFFFF"/>
            <w:vAlign w:val="center"/>
            <w:hideMark/>
          </w:tcPr>
          <w:p w14:paraId="3E3F2F2C" w14:textId="77777777" w:rsidR="00F108DE" w:rsidRPr="00B60BD5" w:rsidRDefault="00F108DE" w:rsidP="004A0B7A">
            <w:pPr>
              <w:spacing w:line="360" w:lineRule="auto"/>
              <w:ind w:left="142" w:right="142"/>
              <w:jc w:val="center"/>
              <w:rPr>
                <w:rFonts w:ascii="GHEA Grapalat" w:hAnsi="GHEA Grapalat"/>
                <w:b/>
                <w:color w:val="000000"/>
                <w:lang w:val="hy-AM"/>
              </w:rPr>
            </w:pPr>
            <w:r w:rsidRPr="00B60BD5">
              <w:rPr>
                <w:rFonts w:ascii="GHEA Grapalat" w:hAnsi="GHEA Grapalat"/>
                <w:b/>
                <w:color w:val="000000"/>
                <w:lang w:val="hy-AM"/>
              </w:rPr>
              <w:t>Ա</w:t>
            </w:r>
          </w:p>
        </w:tc>
        <w:tc>
          <w:tcPr>
            <w:tcW w:w="636" w:type="pct"/>
            <w:shd w:val="clear" w:color="auto" w:fill="FFFFFF"/>
            <w:vAlign w:val="center"/>
            <w:hideMark/>
          </w:tcPr>
          <w:p w14:paraId="19016F79" w14:textId="77777777" w:rsidR="00F108DE" w:rsidRPr="00B60BD5" w:rsidRDefault="00F108DE" w:rsidP="004A0B7A">
            <w:pPr>
              <w:spacing w:line="360" w:lineRule="auto"/>
              <w:ind w:left="142" w:right="142"/>
              <w:jc w:val="center"/>
              <w:rPr>
                <w:rFonts w:ascii="GHEA Grapalat" w:hAnsi="GHEA Grapalat"/>
                <w:b/>
                <w:color w:val="000000"/>
                <w:lang w:val="hy-AM"/>
              </w:rPr>
            </w:pPr>
            <w:r w:rsidRPr="00B60BD5">
              <w:rPr>
                <w:rFonts w:ascii="GHEA Grapalat" w:hAnsi="GHEA Grapalat"/>
                <w:b/>
                <w:color w:val="000000"/>
                <w:lang w:val="hy-AM"/>
              </w:rPr>
              <w:t>Բ, Գ</w:t>
            </w:r>
          </w:p>
        </w:tc>
        <w:tc>
          <w:tcPr>
            <w:tcW w:w="584" w:type="pct"/>
            <w:shd w:val="clear" w:color="auto" w:fill="FFFFFF"/>
            <w:vAlign w:val="center"/>
            <w:hideMark/>
          </w:tcPr>
          <w:p w14:paraId="671E292E" w14:textId="77777777" w:rsidR="00F108DE" w:rsidRPr="00B60BD5" w:rsidRDefault="00F108DE" w:rsidP="004A0B7A">
            <w:pPr>
              <w:spacing w:line="360" w:lineRule="auto"/>
              <w:ind w:left="142" w:right="142"/>
              <w:jc w:val="center"/>
              <w:rPr>
                <w:rFonts w:ascii="GHEA Grapalat" w:hAnsi="GHEA Grapalat"/>
                <w:b/>
                <w:color w:val="000000"/>
                <w:lang w:val="hy-AM"/>
              </w:rPr>
            </w:pPr>
            <w:r w:rsidRPr="00B60BD5">
              <w:rPr>
                <w:rFonts w:ascii="GHEA Grapalat" w:hAnsi="GHEA Grapalat"/>
                <w:b/>
                <w:color w:val="000000"/>
                <w:lang w:val="hy-AM"/>
              </w:rPr>
              <w:t>Դ</w:t>
            </w:r>
          </w:p>
        </w:tc>
      </w:tr>
      <w:tr w:rsidR="00F108DE" w:rsidRPr="00B60BD5" w14:paraId="0B0080D2" w14:textId="77777777" w:rsidTr="004A0B7A">
        <w:trPr>
          <w:trHeight w:val="20"/>
          <w:jc w:val="center"/>
        </w:trPr>
        <w:tc>
          <w:tcPr>
            <w:tcW w:w="396" w:type="pct"/>
            <w:shd w:val="clear" w:color="auto" w:fill="FFFFFF"/>
          </w:tcPr>
          <w:p w14:paraId="34ED61EF" w14:textId="77777777" w:rsidR="00F108DE" w:rsidRPr="00B60BD5" w:rsidRDefault="00F108DE" w:rsidP="00F108DE">
            <w:pPr>
              <w:pStyle w:val="ListParagraph"/>
              <w:numPr>
                <w:ilvl w:val="0"/>
                <w:numId w:val="60"/>
              </w:numPr>
              <w:spacing w:after="0" w:line="360" w:lineRule="auto"/>
              <w:ind w:left="142" w:right="142" w:firstLine="0"/>
              <w:jc w:val="center"/>
              <w:rPr>
                <w:rFonts w:ascii="GHEA Grapalat" w:hAnsi="GHEA Grapalat"/>
                <w:color w:val="000000"/>
                <w:lang w:val="hy-AM"/>
              </w:rPr>
            </w:pPr>
          </w:p>
        </w:tc>
        <w:tc>
          <w:tcPr>
            <w:tcW w:w="2698" w:type="pct"/>
            <w:shd w:val="clear" w:color="auto" w:fill="FFFFFF"/>
            <w:vAlign w:val="center"/>
            <w:hideMark/>
          </w:tcPr>
          <w:p w14:paraId="11D2DFCD" w14:textId="77777777" w:rsidR="00F108DE" w:rsidRPr="00B60BD5" w:rsidRDefault="00F108DE" w:rsidP="004A0B7A">
            <w:pPr>
              <w:spacing w:line="360" w:lineRule="auto"/>
              <w:ind w:left="142" w:right="142"/>
              <w:rPr>
                <w:rFonts w:ascii="GHEA Grapalat" w:hAnsi="GHEA Grapalat"/>
                <w:color w:val="000000"/>
                <w:lang w:val="hy-AM"/>
              </w:rPr>
            </w:pPr>
            <w:r w:rsidRPr="00B60BD5">
              <w:rPr>
                <w:rFonts w:ascii="GHEA Grapalat" w:hAnsi="GHEA Grapalat"/>
                <w:color w:val="000000"/>
                <w:lang w:val="hy-AM"/>
              </w:rPr>
              <w:t>Բետոնե</w:t>
            </w:r>
          </w:p>
        </w:tc>
        <w:tc>
          <w:tcPr>
            <w:tcW w:w="685" w:type="pct"/>
            <w:shd w:val="clear" w:color="auto" w:fill="FFFFFF"/>
            <w:vAlign w:val="center"/>
            <w:hideMark/>
          </w:tcPr>
          <w:p w14:paraId="61E06402"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Microsoft JhengHei" w:eastAsia="Microsoft JhengHei" w:hAnsi="Microsoft JhengHei" w:cs="Microsoft JhengHei" w:hint="eastAsia"/>
                <w:color w:val="000000"/>
                <w:lang w:val="hy-AM"/>
              </w:rPr>
              <w:t>․</w:t>
            </w:r>
            <w:r w:rsidRPr="00B60BD5">
              <w:rPr>
                <w:rFonts w:ascii="GHEA Grapalat" w:hAnsi="GHEA Grapalat"/>
                <w:color w:val="000000"/>
              </w:rPr>
              <w:t>70</w:t>
            </w:r>
          </w:p>
        </w:tc>
        <w:tc>
          <w:tcPr>
            <w:tcW w:w="636" w:type="pct"/>
            <w:shd w:val="clear" w:color="auto" w:fill="FFFFFF"/>
            <w:vAlign w:val="center"/>
            <w:hideMark/>
          </w:tcPr>
          <w:p w14:paraId="786984D4"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Microsoft JhengHei" w:eastAsia="Microsoft JhengHei" w:hAnsi="Microsoft JhengHei" w:cs="Microsoft JhengHei" w:hint="eastAsia"/>
                <w:color w:val="000000"/>
                <w:lang w:val="hy-AM"/>
              </w:rPr>
              <w:t>․</w:t>
            </w:r>
            <w:r w:rsidRPr="00B60BD5">
              <w:rPr>
                <w:rFonts w:ascii="GHEA Grapalat" w:hAnsi="GHEA Grapalat"/>
                <w:color w:val="000000"/>
              </w:rPr>
              <w:t>80</w:t>
            </w:r>
          </w:p>
        </w:tc>
        <w:tc>
          <w:tcPr>
            <w:tcW w:w="584" w:type="pct"/>
            <w:shd w:val="clear" w:color="auto" w:fill="FFFFFF"/>
            <w:vAlign w:val="center"/>
            <w:hideMark/>
          </w:tcPr>
          <w:p w14:paraId="0319ACA2"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1</w:t>
            </w:r>
            <w:r w:rsidRPr="00B60BD5">
              <w:rPr>
                <w:rFonts w:ascii="Microsoft JhengHei" w:eastAsia="Microsoft JhengHei" w:hAnsi="Microsoft JhengHei" w:cs="Microsoft JhengHei" w:hint="eastAsia"/>
                <w:color w:val="000000"/>
                <w:lang w:val="hy-AM"/>
              </w:rPr>
              <w:t>․</w:t>
            </w:r>
            <w:r w:rsidRPr="00B60BD5">
              <w:rPr>
                <w:rFonts w:ascii="GHEA Grapalat" w:hAnsi="GHEA Grapalat"/>
                <w:color w:val="000000"/>
              </w:rPr>
              <w:t>00</w:t>
            </w:r>
          </w:p>
        </w:tc>
      </w:tr>
      <w:tr w:rsidR="00F108DE" w:rsidRPr="00B60BD5" w14:paraId="3A77A17F" w14:textId="77777777" w:rsidTr="004A0B7A">
        <w:trPr>
          <w:trHeight w:val="20"/>
          <w:jc w:val="center"/>
        </w:trPr>
        <w:tc>
          <w:tcPr>
            <w:tcW w:w="396" w:type="pct"/>
            <w:shd w:val="clear" w:color="auto" w:fill="FFFFFF"/>
          </w:tcPr>
          <w:p w14:paraId="2D5AB416" w14:textId="77777777" w:rsidR="00F108DE" w:rsidRPr="00B60BD5" w:rsidRDefault="00F108DE" w:rsidP="00F108DE">
            <w:pPr>
              <w:pStyle w:val="ListParagraph"/>
              <w:numPr>
                <w:ilvl w:val="0"/>
                <w:numId w:val="60"/>
              </w:numPr>
              <w:spacing w:after="0" w:line="360" w:lineRule="auto"/>
              <w:ind w:left="142" w:right="142" w:firstLine="0"/>
              <w:jc w:val="center"/>
              <w:rPr>
                <w:rFonts w:ascii="GHEA Grapalat" w:hAnsi="GHEA Grapalat"/>
                <w:color w:val="000000"/>
                <w:lang w:val="hy-AM"/>
              </w:rPr>
            </w:pPr>
          </w:p>
        </w:tc>
        <w:tc>
          <w:tcPr>
            <w:tcW w:w="2698" w:type="pct"/>
            <w:shd w:val="clear" w:color="auto" w:fill="FFFFFF"/>
            <w:vAlign w:val="center"/>
            <w:hideMark/>
          </w:tcPr>
          <w:p w14:paraId="0BBB7884" w14:textId="77777777" w:rsidR="00F108DE" w:rsidRPr="00B60BD5" w:rsidRDefault="00F108DE" w:rsidP="004A0B7A">
            <w:pPr>
              <w:spacing w:line="360" w:lineRule="auto"/>
              <w:ind w:left="142" w:right="142"/>
              <w:rPr>
                <w:rFonts w:ascii="GHEA Grapalat" w:hAnsi="GHEA Grapalat"/>
                <w:color w:val="000000"/>
                <w:lang w:val="hy-AM"/>
              </w:rPr>
            </w:pPr>
            <w:r w:rsidRPr="00B60BD5">
              <w:rPr>
                <w:rFonts w:ascii="GHEA Grapalat" w:hAnsi="GHEA Grapalat"/>
                <w:color w:val="000000"/>
                <w:lang w:val="hy-AM"/>
              </w:rPr>
              <w:t>Ամրանաբետոնե</w:t>
            </w:r>
          </w:p>
        </w:tc>
        <w:tc>
          <w:tcPr>
            <w:tcW w:w="685" w:type="pct"/>
            <w:shd w:val="clear" w:color="auto" w:fill="FFFFFF"/>
            <w:vAlign w:val="center"/>
            <w:hideMark/>
          </w:tcPr>
          <w:p w14:paraId="320B23F4"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Microsoft JhengHei" w:eastAsia="Microsoft JhengHei" w:hAnsi="Microsoft JhengHei" w:cs="Microsoft JhengHei" w:hint="eastAsia"/>
                <w:color w:val="000000"/>
                <w:lang w:val="hy-AM"/>
              </w:rPr>
              <w:t>․</w:t>
            </w:r>
            <w:r w:rsidRPr="00B60BD5">
              <w:rPr>
                <w:rFonts w:ascii="GHEA Grapalat" w:hAnsi="GHEA Grapalat"/>
                <w:color w:val="000000"/>
              </w:rPr>
              <w:t>80</w:t>
            </w:r>
          </w:p>
        </w:tc>
        <w:tc>
          <w:tcPr>
            <w:tcW w:w="636" w:type="pct"/>
            <w:shd w:val="clear" w:color="auto" w:fill="FFFFFF"/>
            <w:vAlign w:val="center"/>
            <w:hideMark/>
          </w:tcPr>
          <w:p w14:paraId="706F081D"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Microsoft JhengHei" w:eastAsia="Microsoft JhengHei" w:hAnsi="Microsoft JhengHei" w:cs="Microsoft JhengHei" w:hint="eastAsia"/>
                <w:color w:val="000000"/>
                <w:lang w:val="hy-AM"/>
              </w:rPr>
              <w:t>․</w:t>
            </w:r>
            <w:r w:rsidRPr="00B60BD5">
              <w:rPr>
                <w:rFonts w:ascii="GHEA Grapalat" w:hAnsi="GHEA Grapalat"/>
                <w:color w:val="000000"/>
              </w:rPr>
              <w:t>90</w:t>
            </w:r>
          </w:p>
        </w:tc>
        <w:tc>
          <w:tcPr>
            <w:tcW w:w="584" w:type="pct"/>
            <w:shd w:val="clear" w:color="auto" w:fill="FFFFFF"/>
            <w:vAlign w:val="center"/>
            <w:hideMark/>
          </w:tcPr>
          <w:p w14:paraId="6E973921"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1</w:t>
            </w:r>
            <w:r w:rsidRPr="00B60BD5">
              <w:rPr>
                <w:rFonts w:ascii="Microsoft JhengHei" w:eastAsia="Microsoft JhengHei" w:hAnsi="Microsoft JhengHei" w:cs="Microsoft JhengHei" w:hint="eastAsia"/>
                <w:color w:val="000000"/>
                <w:lang w:val="hy-AM"/>
              </w:rPr>
              <w:t>․</w:t>
            </w:r>
            <w:r w:rsidRPr="00B60BD5">
              <w:rPr>
                <w:rFonts w:ascii="GHEA Grapalat" w:hAnsi="GHEA Grapalat"/>
                <w:color w:val="000000"/>
              </w:rPr>
              <w:t>10</w:t>
            </w:r>
          </w:p>
        </w:tc>
      </w:tr>
      <w:tr w:rsidR="00F108DE" w:rsidRPr="00B60BD5" w14:paraId="400C7A34" w14:textId="77777777" w:rsidTr="004A0B7A">
        <w:trPr>
          <w:trHeight w:val="20"/>
          <w:jc w:val="center"/>
        </w:trPr>
        <w:tc>
          <w:tcPr>
            <w:tcW w:w="396" w:type="pct"/>
            <w:shd w:val="clear" w:color="auto" w:fill="FFFFFF"/>
          </w:tcPr>
          <w:p w14:paraId="1A7B5E61" w14:textId="77777777" w:rsidR="00F108DE" w:rsidRPr="00B60BD5" w:rsidRDefault="00F108DE" w:rsidP="00F108DE">
            <w:pPr>
              <w:pStyle w:val="ListParagraph"/>
              <w:numPr>
                <w:ilvl w:val="0"/>
                <w:numId w:val="60"/>
              </w:numPr>
              <w:spacing w:after="0" w:line="360" w:lineRule="auto"/>
              <w:ind w:left="142" w:right="142" w:firstLine="0"/>
              <w:jc w:val="center"/>
              <w:rPr>
                <w:rFonts w:ascii="GHEA Grapalat" w:hAnsi="GHEA Grapalat"/>
                <w:color w:val="000000"/>
                <w:lang w:val="hy-AM"/>
              </w:rPr>
            </w:pPr>
          </w:p>
        </w:tc>
        <w:tc>
          <w:tcPr>
            <w:tcW w:w="2698" w:type="pct"/>
            <w:shd w:val="clear" w:color="auto" w:fill="FFFFFF"/>
            <w:vAlign w:val="center"/>
            <w:hideMark/>
          </w:tcPr>
          <w:p w14:paraId="09E06F88" w14:textId="77777777" w:rsidR="00F108DE" w:rsidRPr="00B60BD5" w:rsidRDefault="00F108DE" w:rsidP="004A0B7A">
            <w:pPr>
              <w:spacing w:line="360" w:lineRule="auto"/>
              <w:ind w:left="142" w:right="142"/>
              <w:rPr>
                <w:rFonts w:ascii="GHEA Grapalat" w:hAnsi="GHEA Grapalat"/>
                <w:color w:val="000000"/>
                <w:lang w:val="hy-AM"/>
              </w:rPr>
            </w:pPr>
            <w:r w:rsidRPr="00B60BD5">
              <w:rPr>
                <w:rFonts w:ascii="GHEA Grapalat" w:hAnsi="GHEA Grapalat"/>
                <w:color w:val="000000"/>
                <w:lang w:val="hy-AM"/>
              </w:rPr>
              <w:t>Երկաթբետոնե սովորական ամրանով</w:t>
            </w:r>
          </w:p>
        </w:tc>
        <w:tc>
          <w:tcPr>
            <w:tcW w:w="685" w:type="pct"/>
            <w:shd w:val="clear" w:color="auto" w:fill="FFFFFF"/>
            <w:vAlign w:val="center"/>
            <w:hideMark/>
          </w:tcPr>
          <w:p w14:paraId="0223620B"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Microsoft JhengHei" w:eastAsia="Microsoft JhengHei" w:hAnsi="Microsoft JhengHei" w:cs="Microsoft JhengHei" w:hint="eastAsia"/>
                <w:color w:val="000000"/>
                <w:lang w:val="hy-AM"/>
              </w:rPr>
              <w:t>․</w:t>
            </w:r>
            <w:r w:rsidRPr="00B60BD5">
              <w:rPr>
                <w:rFonts w:ascii="GHEA Grapalat" w:hAnsi="GHEA Grapalat"/>
                <w:color w:val="000000"/>
              </w:rPr>
              <w:t>90</w:t>
            </w:r>
          </w:p>
        </w:tc>
        <w:tc>
          <w:tcPr>
            <w:tcW w:w="636" w:type="pct"/>
            <w:shd w:val="clear" w:color="auto" w:fill="FFFFFF"/>
            <w:vAlign w:val="center"/>
            <w:hideMark/>
          </w:tcPr>
          <w:p w14:paraId="2274E4DD"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1</w:t>
            </w:r>
            <w:r w:rsidRPr="00B60BD5">
              <w:rPr>
                <w:rFonts w:ascii="Microsoft JhengHei" w:eastAsia="Microsoft JhengHei" w:hAnsi="Microsoft JhengHei" w:cs="Microsoft JhengHei" w:hint="eastAsia"/>
                <w:color w:val="000000"/>
                <w:lang w:val="hy-AM"/>
              </w:rPr>
              <w:t>․</w:t>
            </w:r>
            <w:r w:rsidRPr="00B60BD5">
              <w:rPr>
                <w:rFonts w:ascii="GHEA Grapalat" w:hAnsi="GHEA Grapalat"/>
                <w:color w:val="000000"/>
              </w:rPr>
              <w:t>00</w:t>
            </w:r>
          </w:p>
        </w:tc>
        <w:tc>
          <w:tcPr>
            <w:tcW w:w="584" w:type="pct"/>
            <w:shd w:val="clear" w:color="auto" w:fill="FFFFFF"/>
            <w:vAlign w:val="center"/>
            <w:hideMark/>
          </w:tcPr>
          <w:p w14:paraId="797CB3D9"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1</w:t>
            </w:r>
            <w:r w:rsidRPr="00B60BD5">
              <w:rPr>
                <w:rFonts w:ascii="Microsoft JhengHei" w:eastAsia="Microsoft JhengHei" w:hAnsi="Microsoft JhengHei" w:cs="Microsoft JhengHei" w:hint="eastAsia"/>
                <w:color w:val="000000"/>
                <w:lang w:val="hy-AM"/>
              </w:rPr>
              <w:t>․</w:t>
            </w:r>
            <w:r w:rsidRPr="00B60BD5">
              <w:rPr>
                <w:rFonts w:ascii="GHEA Grapalat" w:hAnsi="GHEA Grapalat"/>
                <w:color w:val="000000"/>
              </w:rPr>
              <w:t>20</w:t>
            </w:r>
          </w:p>
        </w:tc>
      </w:tr>
      <w:tr w:rsidR="00F108DE" w:rsidRPr="00B60BD5" w14:paraId="669CA345" w14:textId="77777777" w:rsidTr="004A0B7A">
        <w:trPr>
          <w:trHeight w:val="550"/>
          <w:jc w:val="center"/>
        </w:trPr>
        <w:tc>
          <w:tcPr>
            <w:tcW w:w="396" w:type="pct"/>
            <w:shd w:val="clear" w:color="auto" w:fill="FFFFFF"/>
          </w:tcPr>
          <w:p w14:paraId="39B8E5CC" w14:textId="77777777" w:rsidR="00F108DE" w:rsidRPr="00B60BD5" w:rsidRDefault="00F108DE" w:rsidP="00F108DE">
            <w:pPr>
              <w:pStyle w:val="ListParagraph"/>
              <w:numPr>
                <w:ilvl w:val="0"/>
                <w:numId w:val="60"/>
              </w:numPr>
              <w:spacing w:after="0" w:line="360" w:lineRule="auto"/>
              <w:ind w:left="142" w:right="142" w:firstLine="0"/>
              <w:jc w:val="center"/>
              <w:rPr>
                <w:rFonts w:ascii="GHEA Grapalat" w:hAnsi="GHEA Grapalat"/>
                <w:color w:val="000000"/>
                <w:lang w:val="hy-AM"/>
              </w:rPr>
            </w:pPr>
          </w:p>
        </w:tc>
        <w:tc>
          <w:tcPr>
            <w:tcW w:w="2698" w:type="pct"/>
            <w:shd w:val="clear" w:color="auto" w:fill="FFFFFF"/>
            <w:vAlign w:val="center"/>
            <w:hideMark/>
          </w:tcPr>
          <w:p w14:paraId="055492D6" w14:textId="77777777" w:rsidR="00F108DE" w:rsidRPr="00B60BD5" w:rsidRDefault="00F108DE" w:rsidP="004A0B7A">
            <w:pPr>
              <w:spacing w:line="360" w:lineRule="auto"/>
              <w:ind w:left="142" w:right="142"/>
              <w:rPr>
                <w:rFonts w:ascii="GHEA Grapalat" w:hAnsi="GHEA Grapalat"/>
                <w:color w:val="000000"/>
                <w:lang w:val="hy-AM"/>
              </w:rPr>
            </w:pPr>
            <w:r w:rsidRPr="00B60BD5">
              <w:rPr>
                <w:rFonts w:ascii="GHEA Grapalat" w:hAnsi="GHEA Grapalat"/>
                <w:color w:val="000000"/>
                <w:lang w:val="hy-AM"/>
              </w:rPr>
              <w:t>Նախալարված հավաքովի երկաթբետոնե սալերից</w:t>
            </w:r>
          </w:p>
        </w:tc>
        <w:tc>
          <w:tcPr>
            <w:tcW w:w="685" w:type="pct"/>
            <w:shd w:val="clear" w:color="auto" w:fill="FFFFFF"/>
            <w:vAlign w:val="center"/>
            <w:hideMark/>
          </w:tcPr>
          <w:p w14:paraId="1891D969"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1</w:t>
            </w:r>
            <w:r w:rsidRPr="00B60BD5">
              <w:rPr>
                <w:rFonts w:ascii="Microsoft JhengHei" w:eastAsia="Microsoft JhengHei" w:hAnsi="Microsoft JhengHei" w:cs="Microsoft JhengHei" w:hint="eastAsia"/>
                <w:color w:val="000000"/>
                <w:lang w:val="hy-AM"/>
              </w:rPr>
              <w:t>․</w:t>
            </w:r>
            <w:r w:rsidRPr="00B60BD5">
              <w:rPr>
                <w:rFonts w:ascii="GHEA Grapalat" w:hAnsi="GHEA Grapalat"/>
                <w:color w:val="000000"/>
              </w:rPr>
              <w:t>20</w:t>
            </w:r>
          </w:p>
        </w:tc>
        <w:tc>
          <w:tcPr>
            <w:tcW w:w="636" w:type="pct"/>
            <w:shd w:val="clear" w:color="auto" w:fill="FFFFFF"/>
            <w:vAlign w:val="center"/>
            <w:hideMark/>
          </w:tcPr>
          <w:p w14:paraId="2E4E576E"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1</w:t>
            </w:r>
            <w:r w:rsidRPr="00B60BD5">
              <w:rPr>
                <w:rFonts w:ascii="Microsoft JhengHei" w:eastAsia="Microsoft JhengHei" w:hAnsi="Microsoft JhengHei" w:cs="Microsoft JhengHei" w:hint="eastAsia"/>
                <w:color w:val="000000"/>
                <w:lang w:val="hy-AM"/>
              </w:rPr>
              <w:t>․</w:t>
            </w:r>
            <w:r w:rsidRPr="00B60BD5">
              <w:rPr>
                <w:rFonts w:ascii="GHEA Grapalat" w:hAnsi="GHEA Grapalat"/>
                <w:color w:val="000000"/>
              </w:rPr>
              <w:t>30</w:t>
            </w:r>
          </w:p>
        </w:tc>
        <w:tc>
          <w:tcPr>
            <w:tcW w:w="584" w:type="pct"/>
            <w:shd w:val="clear" w:color="auto" w:fill="FFFFFF"/>
            <w:vAlign w:val="center"/>
            <w:hideMark/>
          </w:tcPr>
          <w:p w14:paraId="0E7CD8FA"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1</w:t>
            </w:r>
            <w:r w:rsidRPr="00B60BD5">
              <w:rPr>
                <w:rFonts w:ascii="Microsoft JhengHei" w:eastAsia="Microsoft JhengHei" w:hAnsi="Microsoft JhengHei" w:cs="Microsoft JhengHei" w:hint="eastAsia"/>
                <w:color w:val="000000"/>
                <w:lang w:val="hy-AM"/>
              </w:rPr>
              <w:t>․</w:t>
            </w:r>
            <w:r w:rsidRPr="00B60BD5">
              <w:rPr>
                <w:rFonts w:ascii="GHEA Grapalat" w:hAnsi="GHEA Grapalat"/>
                <w:color w:val="000000"/>
              </w:rPr>
              <w:t>40</w:t>
            </w:r>
          </w:p>
        </w:tc>
      </w:tr>
    </w:tbl>
    <w:p w14:paraId="22306D9A" w14:textId="77777777" w:rsidR="00F108DE" w:rsidRPr="00B60BD5" w:rsidRDefault="00F108DE" w:rsidP="00F108DE">
      <w:pPr>
        <w:spacing w:line="360" w:lineRule="auto"/>
        <w:jc w:val="both"/>
        <w:rPr>
          <w:rFonts w:ascii="GHEA Grapalat" w:hAnsi="GHEA Grapalat"/>
          <w:b/>
          <w:color w:val="000000"/>
          <w:lang w:val="hy-AM"/>
        </w:rPr>
      </w:pPr>
    </w:p>
    <w:p w14:paraId="36E97720"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 xml:space="preserve">Բեռնվածքների կիրառման </w:t>
      </w:r>
      <w:r w:rsidRPr="00B60BD5">
        <w:rPr>
          <w:i/>
        </w:rPr>
        <w:t>U</w:t>
      </w:r>
      <w:r w:rsidRPr="00B60BD5">
        <w:rPr>
          <w:i/>
          <w:vertAlign w:val="subscript"/>
        </w:rPr>
        <w:t>d</w:t>
      </w:r>
      <w:r w:rsidRPr="00B60BD5">
        <w:t xml:space="preserve"> հաշվարկային թիվը պետք է որոշվի բանաձևով</w:t>
      </w:r>
      <w:r w:rsidRPr="00B60BD5">
        <w:rPr>
          <w:rFonts w:ascii="Cambria Math" w:hAnsi="Cambria Math" w:cs="Cambria Math"/>
        </w:rPr>
        <w:t>․</w:t>
      </w:r>
    </w:p>
    <w:p w14:paraId="358BD9B9" w14:textId="77777777" w:rsidR="00F108DE" w:rsidRPr="00B60BD5" w:rsidRDefault="00F108DE" w:rsidP="00F108DE">
      <w:pPr>
        <w:tabs>
          <w:tab w:val="left" w:pos="990"/>
        </w:tabs>
        <w:spacing w:line="360" w:lineRule="auto"/>
        <w:ind w:firstLine="540"/>
        <w:contextualSpacing/>
        <w:jc w:val="center"/>
        <w:rPr>
          <w:rFonts w:ascii="GHEA Grapalat" w:hAnsi="GHEA Grapalat"/>
          <w:lang w:val="hy-AM"/>
        </w:rPr>
      </w:pPr>
      <w:r w:rsidRPr="00B60BD5">
        <w:rPr>
          <w:rFonts w:ascii="GHEA Grapalat" w:hAnsi="GHEA Grapalat"/>
          <w:noProof/>
          <w:lang w:val="ru-RU" w:eastAsia="ru-RU"/>
        </w:rPr>
        <w:drawing>
          <wp:inline distT="0" distB="0" distL="0" distR="0" wp14:anchorId="55A0DF7E" wp14:editId="17AAC881">
            <wp:extent cx="826770" cy="492760"/>
            <wp:effectExtent l="0" t="0" r="0" b="0"/>
            <wp:docPr id="8513" name="Рисунок 218" descr="https://meganorm.ru/Data2/1/4293732/4293732009.files/x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8" descr="https://meganorm.ru/Data2/1/4293732/4293732009.files/x034.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26770" cy="492760"/>
                    </a:xfrm>
                    <a:prstGeom prst="rect">
                      <a:avLst/>
                    </a:prstGeom>
                    <a:noFill/>
                    <a:ln>
                      <a:noFill/>
                    </a:ln>
                  </pic:spPr>
                </pic:pic>
              </a:graphicData>
            </a:graphic>
          </wp:inline>
        </w:drawing>
      </w:r>
      <w:r w:rsidRPr="00B60BD5">
        <w:rPr>
          <w:rFonts w:ascii="GHEA Grapalat" w:hAnsi="GHEA Grapalat"/>
          <w:lang w:val="hy-AM"/>
        </w:rPr>
        <w:t xml:space="preserve">     (25)</w:t>
      </w:r>
    </w:p>
    <w:p w14:paraId="512C528A" w14:textId="77777777" w:rsidR="00F108DE" w:rsidRPr="00B60BD5" w:rsidRDefault="00F108DE" w:rsidP="00A82705">
      <w:pPr>
        <w:tabs>
          <w:tab w:val="left" w:pos="990"/>
        </w:tabs>
        <w:spacing w:line="360" w:lineRule="auto"/>
        <w:ind w:firstLine="547"/>
        <w:contextualSpacing/>
        <w:jc w:val="both"/>
        <w:rPr>
          <w:rFonts w:ascii="GHEA Grapalat" w:hAnsi="GHEA Grapalat"/>
          <w:lang w:val="hy-AM"/>
        </w:rPr>
      </w:pPr>
      <w:r w:rsidRPr="00B60BD5">
        <w:rPr>
          <w:rFonts w:ascii="GHEA Grapalat" w:hAnsi="GHEA Grapalat"/>
          <w:lang w:val="hy-AM"/>
        </w:rPr>
        <w:t>որտեղ</w:t>
      </w:r>
      <w:r w:rsidRPr="00B60BD5">
        <w:rPr>
          <w:rFonts w:ascii="GHEA Grapalat" w:hAnsi="GHEA Grapalat" w:cs="Cambria Math"/>
          <w:lang w:val="hy-AM"/>
        </w:rPr>
        <w:t>`</w:t>
      </w:r>
    </w:p>
    <w:p w14:paraId="2C676B26" w14:textId="77777777" w:rsidR="00F108DE" w:rsidRPr="00B60BD5" w:rsidRDefault="00F108DE" w:rsidP="00A82705">
      <w:pPr>
        <w:tabs>
          <w:tab w:val="left" w:pos="990"/>
        </w:tabs>
        <w:spacing w:line="360" w:lineRule="auto"/>
        <w:ind w:firstLine="547"/>
        <w:contextualSpacing/>
        <w:jc w:val="both"/>
        <w:rPr>
          <w:rFonts w:ascii="GHEA Grapalat" w:hAnsi="GHEA Grapalat"/>
          <w:lang w:val="hy-AM"/>
        </w:rPr>
      </w:pPr>
      <w:r w:rsidRPr="00B60BD5">
        <w:rPr>
          <w:rFonts w:ascii="GHEA Grapalat" w:hAnsi="GHEA Grapalat"/>
          <w:lang w:val="hy-AM"/>
        </w:rPr>
        <w:t xml:space="preserve"> </w:t>
      </w:r>
      <w:r w:rsidRPr="00B60BD5">
        <w:rPr>
          <w:rFonts w:ascii="GHEA Grapalat" w:hAnsi="GHEA Grapalat"/>
          <w:i/>
          <w:lang w:val="hy-AM"/>
        </w:rPr>
        <w:t>U</w:t>
      </w:r>
      <w:r w:rsidRPr="00B60BD5">
        <w:rPr>
          <w:rFonts w:ascii="GHEA Grapalat" w:hAnsi="GHEA Grapalat"/>
          <w:i/>
          <w:vertAlign w:val="subscript"/>
          <w:lang w:val="hy-AM"/>
        </w:rPr>
        <w:t xml:space="preserve">d </w:t>
      </w:r>
      <w:r w:rsidRPr="00B60BD5">
        <w:rPr>
          <w:rFonts w:ascii="GHEA Grapalat" w:hAnsi="GHEA Grapalat"/>
          <w:lang w:val="hy-AM"/>
        </w:rPr>
        <w:t xml:space="preserve">–ն i-րդ օդանավի հենարանից բեռնվածքի կիրառման </w:t>
      </w:r>
      <w:r w:rsidRPr="00B60BD5">
        <w:rPr>
          <w:rFonts w:ascii="GHEA Grapalat" w:hAnsi="GHEA Grapalat"/>
          <w:bCs/>
          <w:lang w:val="hy-AM"/>
        </w:rPr>
        <w:t>համարժեքային</w:t>
      </w:r>
      <w:r w:rsidRPr="00B60BD5">
        <w:rPr>
          <w:rFonts w:ascii="GHEA Grapalat" w:hAnsi="GHEA Grapalat"/>
          <w:lang w:val="hy-AM"/>
        </w:rPr>
        <w:t xml:space="preserve"> թիվն է, բերված հաշվարկային օդանավի հենարանից բեռնվածքի կիրառման</w:t>
      </w:r>
      <w:r w:rsidRPr="00B60BD5">
        <w:rPr>
          <w:rFonts w:ascii="Cambria Math" w:hAnsi="Cambria Math" w:cs="Cambria Math"/>
          <w:lang w:val="hy-AM"/>
        </w:rPr>
        <w:t>․</w:t>
      </w:r>
    </w:p>
    <w:p w14:paraId="168663AE" w14:textId="77777777" w:rsidR="00F108DE" w:rsidRPr="00B60BD5" w:rsidRDefault="00F108DE" w:rsidP="00F108DE">
      <w:pPr>
        <w:tabs>
          <w:tab w:val="left" w:pos="990"/>
        </w:tabs>
        <w:spacing w:line="360" w:lineRule="auto"/>
        <w:ind w:firstLine="540"/>
        <w:jc w:val="both"/>
        <w:rPr>
          <w:rFonts w:ascii="Cambria Math" w:hAnsi="Cambria Math"/>
          <w:color w:val="000000"/>
          <w:lang w:val="hy-AM"/>
        </w:rPr>
      </w:pPr>
    </w:p>
    <w:p w14:paraId="3CAAB9A4" w14:textId="77777777" w:rsidR="00F108DE" w:rsidRPr="00B60BD5" w:rsidRDefault="00F108DE" w:rsidP="00F108DE">
      <w:pPr>
        <w:tabs>
          <w:tab w:val="left" w:pos="990"/>
        </w:tabs>
        <w:spacing w:line="360" w:lineRule="auto"/>
        <w:ind w:firstLine="540"/>
        <w:jc w:val="center"/>
        <w:rPr>
          <w:rFonts w:ascii="GHEA Grapalat" w:hAnsi="GHEA Grapalat"/>
          <w:color w:val="000000"/>
          <w:lang w:val="hy-AM"/>
        </w:rPr>
      </w:pPr>
      <w:r w:rsidRPr="00B60BD5">
        <w:rPr>
          <w:noProof/>
          <w:color w:val="000000"/>
          <w:lang w:val="ru-RU" w:eastAsia="ru-RU"/>
        </w:rPr>
        <w:drawing>
          <wp:inline distT="0" distB="0" distL="0" distR="0" wp14:anchorId="0DDACDA4" wp14:editId="1E0FB8B7">
            <wp:extent cx="1924050" cy="381635"/>
            <wp:effectExtent l="0" t="0" r="0" b="0"/>
            <wp:docPr id="8512" name="Рисунок 219" descr="https://meganorm.ru/Data2/1/4293732/4293732009.files/x0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9" descr="https://meganorm.ru/Data2/1/4293732/4293732009.files/x036.png"/>
                    <pic:cNvPicPr>
                      <a:picLocks noChangeAspect="1" noChangeArrowheads="1"/>
                    </pic:cNvPicPr>
                  </pic:nvPicPr>
                  <pic:blipFill>
                    <a:blip r:embed="rId34" cstate="print">
                      <a:extLst>
                        <a:ext uri="{28A0092B-C50C-407E-A947-70E740481C1C}">
                          <a14:useLocalDpi xmlns:a14="http://schemas.microsoft.com/office/drawing/2010/main" val="0"/>
                        </a:ext>
                      </a:extLst>
                    </a:blip>
                    <a:srcRect r="2670"/>
                    <a:stretch>
                      <a:fillRect/>
                    </a:stretch>
                  </pic:blipFill>
                  <pic:spPr bwMode="auto">
                    <a:xfrm>
                      <a:off x="0" y="0"/>
                      <a:ext cx="1924050" cy="381635"/>
                    </a:xfrm>
                    <a:prstGeom prst="rect">
                      <a:avLst/>
                    </a:prstGeom>
                    <a:noFill/>
                    <a:ln>
                      <a:noFill/>
                    </a:ln>
                  </pic:spPr>
                </pic:pic>
              </a:graphicData>
            </a:graphic>
          </wp:inline>
        </w:drawing>
      </w:r>
      <w:r w:rsidRPr="00B60BD5">
        <w:rPr>
          <w:rFonts w:ascii="GHEA Grapalat" w:hAnsi="GHEA Grapalat"/>
          <w:color w:val="000000"/>
          <w:lang w:val="hy-AM"/>
        </w:rPr>
        <w:t xml:space="preserve">    (26)</w:t>
      </w:r>
    </w:p>
    <w:p w14:paraId="7CA0A197" w14:textId="77777777" w:rsidR="00F108DE" w:rsidRPr="00B60BD5" w:rsidRDefault="00F108DE" w:rsidP="00F108DE">
      <w:pPr>
        <w:tabs>
          <w:tab w:val="left" w:pos="990"/>
        </w:tabs>
        <w:spacing w:line="360" w:lineRule="auto"/>
        <w:ind w:firstLine="540"/>
        <w:jc w:val="both"/>
        <w:rPr>
          <w:rFonts w:ascii="GHEA Grapalat" w:hAnsi="GHEA Grapalat"/>
          <w:color w:val="000000"/>
          <w:lang w:val="hy-AM"/>
        </w:rPr>
      </w:pPr>
      <w:r w:rsidRPr="00B60BD5">
        <w:rPr>
          <w:rFonts w:ascii="GHEA Grapalat" w:hAnsi="GHEA Grapalat"/>
          <w:i/>
          <w:color w:val="000000"/>
          <w:lang w:val="hy-AM"/>
        </w:rPr>
        <w:t>n</w:t>
      </w:r>
      <w:r w:rsidRPr="00B60BD5">
        <w:rPr>
          <w:rFonts w:ascii="GHEA Grapalat" w:hAnsi="GHEA Grapalat"/>
          <w:color w:val="000000"/>
          <w:lang w:val="hy-AM"/>
        </w:rPr>
        <w:t xml:space="preserve"> -ը օդանավերի տեսակները հաշվի առնող թիվն է,</w:t>
      </w:r>
    </w:p>
    <w:p w14:paraId="396415F7" w14:textId="77777777" w:rsidR="00F108DE" w:rsidRPr="00B60BD5" w:rsidRDefault="00F108DE" w:rsidP="00A82705">
      <w:pPr>
        <w:tabs>
          <w:tab w:val="left" w:pos="990"/>
        </w:tabs>
        <w:spacing w:line="360" w:lineRule="auto"/>
        <w:ind w:firstLine="547"/>
        <w:contextualSpacing/>
        <w:jc w:val="both"/>
        <w:rPr>
          <w:rFonts w:ascii="GHEA Grapalat" w:hAnsi="GHEA Grapalat"/>
          <w:color w:val="000000"/>
          <w:lang w:val="hy-AM"/>
        </w:rPr>
      </w:pPr>
      <w:r w:rsidRPr="00B60BD5">
        <w:rPr>
          <w:noProof/>
          <w:color w:val="000000"/>
          <w:lang w:val="ru-RU" w:eastAsia="ru-RU"/>
        </w:rPr>
        <w:lastRenderedPageBreak/>
        <w:drawing>
          <wp:inline distT="0" distB="0" distL="0" distR="0" wp14:anchorId="5C2DF76E" wp14:editId="6A7A2494">
            <wp:extent cx="532765" cy="198755"/>
            <wp:effectExtent l="0" t="0" r="0" b="0"/>
            <wp:docPr id="8511" name="Рисунок 220" descr="https://meganorm.ru/Data2/1/4293732/4293732009.files/x0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0" descr="https://meganorm.ru/Data2/1/4293732/4293732009.files/x037.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2765" cy="198755"/>
                    </a:xfrm>
                    <a:prstGeom prst="rect">
                      <a:avLst/>
                    </a:prstGeom>
                    <a:noFill/>
                    <a:ln>
                      <a:noFill/>
                    </a:ln>
                  </pic:spPr>
                </pic:pic>
              </a:graphicData>
            </a:graphic>
          </wp:inline>
        </w:drawing>
      </w:r>
      <w:r w:rsidRPr="00B60BD5">
        <w:rPr>
          <w:rFonts w:ascii="GHEA Grapalat" w:hAnsi="GHEA Grapalat"/>
          <w:color w:val="000000"/>
          <w:lang w:val="hy-AM"/>
        </w:rPr>
        <w:t xml:space="preserve"> -ն կենտրոնական ծռող մոմենտներն են, համապատասխանաբար i-րդ և հաշվարկային ինքնաթիռների բեռնվածքներից, որոնք որոշվում են 195-րդ կետի համաձայն,</w:t>
      </w:r>
    </w:p>
    <w:p w14:paraId="4FAB852A" w14:textId="77777777" w:rsidR="00F108DE" w:rsidRPr="00B60BD5" w:rsidRDefault="00F108DE" w:rsidP="00A82705">
      <w:pPr>
        <w:tabs>
          <w:tab w:val="left" w:pos="990"/>
        </w:tabs>
        <w:spacing w:line="360" w:lineRule="auto"/>
        <w:ind w:firstLine="547"/>
        <w:contextualSpacing/>
        <w:jc w:val="both"/>
        <w:rPr>
          <w:rFonts w:ascii="GHEA Grapalat" w:hAnsi="GHEA Grapalat"/>
          <w:color w:val="000000"/>
          <w:lang w:val="hy-AM"/>
        </w:rPr>
      </w:pPr>
      <w:r w:rsidRPr="00B60BD5">
        <w:rPr>
          <w:noProof/>
          <w:color w:val="000000"/>
          <w:lang w:val="ru-RU" w:eastAsia="ru-RU"/>
        </w:rPr>
        <w:drawing>
          <wp:inline distT="0" distB="0" distL="0" distR="0" wp14:anchorId="6ADA3800" wp14:editId="50A349F7">
            <wp:extent cx="715645" cy="198755"/>
            <wp:effectExtent l="0" t="0" r="0" b="0"/>
            <wp:docPr id="8510" name="Рисунок 221" descr="https://meganorm.ru/Data2/1/4293732/4293732009.files/x0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1" descr="https://meganorm.ru/Data2/1/4293732/4293732009.files/x038.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15645" cy="198755"/>
                    </a:xfrm>
                    <a:prstGeom prst="rect">
                      <a:avLst/>
                    </a:prstGeom>
                    <a:noFill/>
                    <a:ln>
                      <a:noFill/>
                    </a:ln>
                  </pic:spPr>
                </pic:pic>
              </a:graphicData>
            </a:graphic>
          </wp:inline>
        </w:drawing>
      </w:r>
      <w:r w:rsidRPr="00B60BD5">
        <w:rPr>
          <w:rFonts w:ascii="GHEA Grapalat" w:hAnsi="GHEA Grapalat"/>
          <w:color w:val="000000"/>
          <w:lang w:val="hy-AM"/>
        </w:rPr>
        <w:t xml:space="preserve"> - i-րդ օդանավի հենարանից բեռնվածքների կիրառման թիվն է,</w:t>
      </w:r>
    </w:p>
    <w:p w14:paraId="02206D56" w14:textId="77777777" w:rsidR="00F108DE" w:rsidRPr="00B60BD5" w:rsidRDefault="00F108DE" w:rsidP="00A82705">
      <w:pPr>
        <w:tabs>
          <w:tab w:val="left" w:pos="990"/>
        </w:tabs>
        <w:spacing w:line="360" w:lineRule="auto"/>
        <w:ind w:firstLine="547"/>
        <w:contextualSpacing/>
        <w:jc w:val="both"/>
        <w:rPr>
          <w:rFonts w:ascii="GHEA Grapalat" w:hAnsi="GHEA Grapalat"/>
          <w:color w:val="000000"/>
          <w:lang w:val="hy-AM"/>
        </w:rPr>
      </w:pPr>
      <w:r w:rsidRPr="00B60BD5">
        <w:rPr>
          <w:noProof/>
          <w:color w:val="000000"/>
          <w:lang w:val="ru-RU" w:eastAsia="ru-RU"/>
        </w:rPr>
        <w:drawing>
          <wp:inline distT="0" distB="0" distL="0" distR="0" wp14:anchorId="23596D36" wp14:editId="38BF7A59">
            <wp:extent cx="198755" cy="198755"/>
            <wp:effectExtent l="0" t="0" r="0" b="0"/>
            <wp:docPr id="8509" name="Рисунок 222" descr="https://meganorm.ru/Data2/1/4293732/4293732009.files/x0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2" descr="https://meganorm.ru/Data2/1/4293732/4293732009.files/x039.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8755" cy="198755"/>
                    </a:xfrm>
                    <a:prstGeom prst="rect">
                      <a:avLst/>
                    </a:prstGeom>
                    <a:noFill/>
                    <a:ln>
                      <a:noFill/>
                    </a:ln>
                  </pic:spPr>
                </pic:pic>
              </a:graphicData>
            </a:graphic>
          </wp:inline>
        </w:drawing>
      </w:r>
      <w:r w:rsidRPr="00B60BD5">
        <w:rPr>
          <w:rFonts w:ascii="GHEA Grapalat" w:hAnsi="GHEA Grapalat"/>
          <w:color w:val="000000"/>
          <w:lang w:val="hy-AM"/>
        </w:rPr>
        <w:t xml:space="preserve"> - i-րդ օդանավի գլխավոր հենարանի վրա առանցքների թիվն է,</w:t>
      </w:r>
    </w:p>
    <w:p w14:paraId="310F1DE3" w14:textId="77777777" w:rsidR="00F108DE" w:rsidRPr="00B60BD5" w:rsidRDefault="00F108DE" w:rsidP="00A82705">
      <w:pPr>
        <w:tabs>
          <w:tab w:val="left" w:pos="990"/>
        </w:tabs>
        <w:spacing w:line="360" w:lineRule="auto"/>
        <w:ind w:firstLine="547"/>
        <w:contextualSpacing/>
        <w:jc w:val="both"/>
        <w:rPr>
          <w:rFonts w:ascii="GHEA Grapalat" w:hAnsi="GHEA Grapalat"/>
          <w:color w:val="000000"/>
          <w:lang w:val="hy-AM"/>
        </w:rPr>
      </w:pPr>
      <w:r w:rsidRPr="00B60BD5">
        <w:rPr>
          <w:rFonts w:ascii="GHEA Grapalat" w:hAnsi="GHEA Grapalat"/>
          <w:i/>
          <w:color w:val="000000"/>
          <w:lang w:val="hy-AM"/>
        </w:rPr>
        <w:t>N</w:t>
      </w:r>
      <w:r w:rsidRPr="00B60BD5">
        <w:rPr>
          <w:rFonts w:ascii="GHEA Grapalat" w:hAnsi="GHEA Grapalat"/>
          <w:i/>
          <w:color w:val="000000"/>
          <w:vertAlign w:val="subscript"/>
          <w:lang w:val="hy-AM"/>
        </w:rPr>
        <w:t>i</w:t>
      </w:r>
      <w:r w:rsidRPr="00B60BD5">
        <w:rPr>
          <w:rFonts w:ascii="GHEA Grapalat" w:hAnsi="GHEA Grapalat"/>
          <w:color w:val="000000"/>
          <w:vertAlign w:val="subscript"/>
          <w:lang w:val="hy-AM"/>
        </w:rPr>
        <w:t xml:space="preserve"> </w:t>
      </w:r>
      <w:r w:rsidRPr="00B60BD5">
        <w:rPr>
          <w:rFonts w:ascii="GHEA Grapalat" w:hAnsi="GHEA Grapalat"/>
          <w:color w:val="000000"/>
          <w:lang w:val="hy-AM"/>
        </w:rPr>
        <w:t>-ն i-րդ ծածկույթի նախագծային ծառայության ժամկետի ընթացքում օդանավի թռիչքների թիվն է։</w:t>
      </w:r>
    </w:p>
    <w:p w14:paraId="2BFA564D" w14:textId="77777777" w:rsidR="00F108DE" w:rsidRPr="00B60BD5" w:rsidRDefault="00F108DE" w:rsidP="00F108DE">
      <w:pPr>
        <w:pStyle w:val="1"/>
        <w:numPr>
          <w:ilvl w:val="0"/>
          <w:numId w:val="8"/>
        </w:numPr>
        <w:tabs>
          <w:tab w:val="clear" w:pos="709"/>
          <w:tab w:val="clear" w:pos="1080"/>
          <w:tab w:val="clear" w:pos="1276"/>
          <w:tab w:val="left" w:pos="1134"/>
        </w:tabs>
        <w:ind w:left="0" w:firstLine="567"/>
        <w:rPr>
          <w:rFonts w:ascii="Cambria Math" w:hAnsi="Cambria Math"/>
        </w:rPr>
      </w:pPr>
      <w:r w:rsidRPr="00B60BD5">
        <w:t>Չլարված ամրանով երկաթբետոնե ծածկույթները ըստ ճաքերի բացվածքների հաշվարկման դեպքում հարկ է կատարել հետևյալ պայմանը</w:t>
      </w:r>
      <w:r w:rsidRPr="00B60BD5">
        <w:rPr>
          <w:rFonts w:ascii="Cambria Math" w:hAnsi="Cambria Math"/>
        </w:rPr>
        <w:t>․</w:t>
      </w:r>
    </w:p>
    <w:p w14:paraId="3DCD815E" w14:textId="77777777" w:rsidR="00F108DE" w:rsidRPr="00B60BD5" w:rsidRDefault="00F108DE" w:rsidP="00F108DE">
      <w:pPr>
        <w:tabs>
          <w:tab w:val="left" w:pos="990"/>
        </w:tabs>
        <w:spacing w:line="360" w:lineRule="auto"/>
        <w:ind w:firstLine="540"/>
        <w:jc w:val="center"/>
        <w:rPr>
          <w:rFonts w:ascii="GHEA Grapalat" w:hAnsi="GHEA Grapalat"/>
          <w:lang w:val="hy-AM"/>
        </w:rPr>
      </w:pPr>
      <w:r w:rsidRPr="00B60BD5">
        <w:rPr>
          <w:rFonts w:ascii="GHEA Grapalat" w:hAnsi="GHEA Grapalat"/>
          <w:lang w:val="hy-AM"/>
        </w:rPr>
        <w:t>a</w:t>
      </w:r>
      <w:r w:rsidRPr="00B60BD5">
        <w:rPr>
          <w:rFonts w:ascii="GHEA Grapalat" w:hAnsi="GHEA Grapalat"/>
          <w:vertAlign w:val="subscript"/>
          <w:lang w:val="hy-AM"/>
        </w:rPr>
        <w:t xml:space="preserve">crc </w:t>
      </w:r>
      <w:r w:rsidRPr="00B60BD5">
        <w:rPr>
          <w:rFonts w:ascii="GHEA Grapalat" w:hAnsi="GHEA Grapalat"/>
          <w:lang w:val="hy-AM"/>
        </w:rPr>
        <w:t>≤ 0</w:t>
      </w:r>
      <w:r w:rsidRPr="00B60BD5">
        <w:rPr>
          <w:rFonts w:ascii="Cambria Math" w:hAnsi="Cambria Math"/>
          <w:lang w:val="hy-AM"/>
        </w:rPr>
        <w:t>․</w:t>
      </w:r>
      <w:r w:rsidRPr="00B60BD5">
        <w:rPr>
          <w:rFonts w:ascii="GHEA Grapalat" w:hAnsi="GHEA Grapalat"/>
          <w:lang w:val="hy-AM"/>
        </w:rPr>
        <w:t>3,      (27)</w:t>
      </w:r>
    </w:p>
    <w:p w14:paraId="0FE8D23C" w14:textId="77777777" w:rsidR="00F108DE" w:rsidRPr="00B60BD5" w:rsidRDefault="00F108DE" w:rsidP="00A82705">
      <w:pPr>
        <w:tabs>
          <w:tab w:val="left" w:pos="990"/>
        </w:tabs>
        <w:spacing w:line="360" w:lineRule="auto"/>
        <w:ind w:firstLine="540"/>
        <w:contextualSpacing/>
        <w:jc w:val="both"/>
        <w:rPr>
          <w:rFonts w:ascii="GHEA Grapalat" w:hAnsi="GHEA Grapalat"/>
          <w:color w:val="000000"/>
          <w:lang w:val="hy-AM"/>
        </w:rPr>
      </w:pPr>
      <w:r w:rsidRPr="00B60BD5">
        <w:rPr>
          <w:rFonts w:ascii="GHEA Grapalat" w:hAnsi="GHEA Grapalat"/>
          <w:color w:val="000000"/>
          <w:lang w:val="hy-AM"/>
        </w:rPr>
        <w:t xml:space="preserve">որտեղ՝ </w:t>
      </w:r>
    </w:p>
    <w:p w14:paraId="71D60E87" w14:textId="77777777" w:rsidR="00F108DE" w:rsidRPr="00B60BD5" w:rsidRDefault="00F108DE" w:rsidP="00A82705">
      <w:pPr>
        <w:tabs>
          <w:tab w:val="left" w:pos="990"/>
        </w:tabs>
        <w:spacing w:line="360" w:lineRule="auto"/>
        <w:ind w:firstLine="540"/>
        <w:contextualSpacing/>
        <w:jc w:val="both"/>
        <w:rPr>
          <w:rFonts w:ascii="GHEA Grapalat" w:hAnsi="GHEA Grapalat"/>
          <w:color w:val="000000"/>
          <w:lang w:val="hy-AM"/>
        </w:rPr>
      </w:pPr>
      <w:r w:rsidRPr="00B60BD5">
        <w:rPr>
          <w:rFonts w:ascii="GHEA Grapalat" w:hAnsi="GHEA Grapalat"/>
          <w:color w:val="000000"/>
          <w:lang w:val="hy-AM"/>
        </w:rPr>
        <w:t>а</w:t>
      </w:r>
      <w:r w:rsidRPr="00B60BD5">
        <w:rPr>
          <w:rFonts w:ascii="GHEA Grapalat" w:hAnsi="GHEA Grapalat"/>
          <w:color w:val="000000"/>
          <w:vertAlign w:val="subscript"/>
          <w:lang w:val="hy-AM"/>
        </w:rPr>
        <w:t>срс</w:t>
      </w:r>
      <w:r w:rsidRPr="00B60BD5">
        <w:rPr>
          <w:rFonts w:ascii="GHEA Grapalat" w:hAnsi="GHEA Grapalat"/>
          <w:color w:val="000000"/>
          <w:lang w:val="hy-AM"/>
        </w:rPr>
        <w:t>-ն սալի հաշվարկային հատվածքում ճաքերի բացվածքի լայնությունն է (մմ), որը որոշվում է 201-րդ կետին համապատասխան։</w:t>
      </w:r>
    </w:p>
    <w:p w14:paraId="3BF83CDE" w14:textId="77777777" w:rsidR="00F108DE" w:rsidRPr="00B60BD5" w:rsidRDefault="00F108DE" w:rsidP="00A82705">
      <w:pPr>
        <w:pStyle w:val="1"/>
        <w:numPr>
          <w:ilvl w:val="0"/>
          <w:numId w:val="8"/>
        </w:numPr>
        <w:tabs>
          <w:tab w:val="clear" w:pos="709"/>
          <w:tab w:val="clear" w:pos="1080"/>
          <w:tab w:val="left" w:pos="1134"/>
        </w:tabs>
        <w:ind w:left="0" w:firstLine="567"/>
        <w:contextualSpacing/>
      </w:pPr>
      <w:r w:rsidRPr="00B60BD5">
        <w:t>Չլարված ամրանով ամրանավորված սալի հաշվարկային հատվածքում ճաքի բացվածքի լայնությունը а</w:t>
      </w:r>
      <w:r w:rsidRPr="00B60BD5">
        <w:rPr>
          <w:vertAlign w:val="subscript"/>
        </w:rPr>
        <w:t>срс</w:t>
      </w:r>
      <w:r w:rsidRPr="00B60BD5">
        <w:t xml:space="preserve"> պետք է որոշվի հետևյալ բանաձևով</w:t>
      </w:r>
      <w:r w:rsidRPr="00B60BD5">
        <w:rPr>
          <w:rFonts w:ascii="Cambria Math" w:hAnsi="Cambria Math" w:cs="Cambria Math"/>
        </w:rPr>
        <w:t>․</w:t>
      </w:r>
    </w:p>
    <w:p w14:paraId="3D43D2D0" w14:textId="77777777" w:rsidR="00F108DE" w:rsidRPr="00B60BD5" w:rsidRDefault="00F108DE" w:rsidP="00F108DE">
      <w:pPr>
        <w:tabs>
          <w:tab w:val="left" w:pos="990"/>
        </w:tabs>
        <w:spacing w:line="360" w:lineRule="auto"/>
        <w:ind w:firstLine="540"/>
        <w:contextualSpacing/>
        <w:jc w:val="center"/>
        <w:rPr>
          <w:rFonts w:ascii="GHEA Grapalat" w:hAnsi="GHEA Grapalat"/>
          <w:lang w:val="hy-AM"/>
        </w:rPr>
      </w:pPr>
      <w:r w:rsidRPr="00B60BD5">
        <w:rPr>
          <w:rFonts w:ascii="GHEA Grapalat" w:hAnsi="GHEA Grapalat"/>
          <w:noProof/>
          <w:lang w:val="ru-RU" w:eastAsia="ru-RU"/>
        </w:rPr>
        <w:drawing>
          <wp:inline distT="0" distB="0" distL="0" distR="0" wp14:anchorId="24C577FC" wp14:editId="4698B53F">
            <wp:extent cx="1169035" cy="341630"/>
            <wp:effectExtent l="0" t="0" r="0" b="0"/>
            <wp:docPr id="8508" name="Рисунок 223" descr="https://meganorm.ru/Data2/1/4293732/4293732009.files/x0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3" descr="https://meganorm.ru/Data2/1/4293732/4293732009.files/x040.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169035" cy="341630"/>
                    </a:xfrm>
                    <a:prstGeom prst="rect">
                      <a:avLst/>
                    </a:prstGeom>
                    <a:noFill/>
                    <a:ln>
                      <a:noFill/>
                    </a:ln>
                  </pic:spPr>
                </pic:pic>
              </a:graphicData>
            </a:graphic>
          </wp:inline>
        </w:drawing>
      </w:r>
      <w:r w:rsidRPr="00B60BD5">
        <w:rPr>
          <w:rFonts w:ascii="GHEA Grapalat" w:hAnsi="GHEA Grapalat"/>
          <w:lang w:val="hy-AM"/>
        </w:rPr>
        <w:t xml:space="preserve">       (28)</w:t>
      </w:r>
    </w:p>
    <w:p w14:paraId="6DFB37F2" w14:textId="77777777" w:rsidR="00F108DE" w:rsidRPr="00B60BD5" w:rsidRDefault="00F108DE" w:rsidP="00F108DE">
      <w:pPr>
        <w:tabs>
          <w:tab w:val="left" w:pos="990"/>
        </w:tabs>
        <w:spacing w:line="360" w:lineRule="auto"/>
        <w:ind w:firstLine="540"/>
        <w:jc w:val="both"/>
        <w:rPr>
          <w:rFonts w:ascii="GHEA Grapalat" w:hAnsi="GHEA Grapalat"/>
          <w:color w:val="000000"/>
          <w:lang w:val="hy-AM"/>
        </w:rPr>
      </w:pPr>
      <w:r w:rsidRPr="00B60BD5">
        <w:rPr>
          <w:rFonts w:ascii="GHEA Grapalat" w:hAnsi="GHEA Grapalat"/>
          <w:color w:val="000000"/>
          <w:lang w:val="hy-AM"/>
        </w:rPr>
        <w:t>որտեղ</w:t>
      </w:r>
      <w:r w:rsidRPr="00B60BD5">
        <w:rPr>
          <w:rFonts w:ascii="GHEA Grapalat" w:hAnsi="GHEA Grapalat" w:cs="Cambria Math"/>
          <w:color w:val="000000"/>
          <w:lang w:val="hy-AM"/>
        </w:rPr>
        <w:t>՝</w:t>
      </w:r>
    </w:p>
    <w:p w14:paraId="599E3C91" w14:textId="77777777" w:rsidR="00F108DE" w:rsidRPr="00B60BD5" w:rsidRDefault="00F108DE" w:rsidP="00F108DE">
      <w:pPr>
        <w:tabs>
          <w:tab w:val="left" w:pos="990"/>
        </w:tabs>
        <w:spacing w:line="360" w:lineRule="auto"/>
        <w:ind w:firstLine="540"/>
        <w:jc w:val="both"/>
        <w:rPr>
          <w:rFonts w:ascii="GHEA Grapalat" w:hAnsi="GHEA Grapalat"/>
          <w:color w:val="000000"/>
          <w:lang w:val="hy-AM"/>
        </w:rPr>
      </w:pPr>
      <w:r w:rsidRPr="00B60BD5">
        <w:rPr>
          <w:rFonts w:ascii="GHEA Grapalat" w:hAnsi="GHEA Grapalat"/>
          <w:color w:val="000000"/>
          <w:lang w:val="hy-AM"/>
        </w:rPr>
        <w:t xml:space="preserve"> </w:t>
      </w:r>
      <w:r w:rsidRPr="00B60BD5">
        <w:rPr>
          <w:rFonts w:ascii="GHEA Grapalat" w:hAnsi="GHEA Grapalat"/>
          <w:i/>
          <w:color w:val="000000"/>
          <w:lang w:val="hy-AM"/>
        </w:rPr>
        <w:t>σ</w:t>
      </w:r>
      <w:r w:rsidRPr="00B60BD5">
        <w:rPr>
          <w:rFonts w:ascii="GHEA Grapalat" w:hAnsi="GHEA Grapalat"/>
          <w:i/>
          <w:color w:val="000000"/>
          <w:vertAlign w:val="subscript"/>
          <w:lang w:val="hy-AM"/>
        </w:rPr>
        <w:t xml:space="preserve">s  </w:t>
      </w:r>
      <w:r w:rsidRPr="00B60BD5">
        <w:rPr>
          <w:rFonts w:ascii="GHEA Grapalat" w:hAnsi="GHEA Grapalat"/>
          <w:color w:val="000000"/>
          <w:vertAlign w:val="subscript"/>
          <w:lang w:val="hy-AM"/>
        </w:rPr>
        <w:t>-</w:t>
      </w:r>
      <w:r w:rsidRPr="00B60BD5">
        <w:rPr>
          <w:rFonts w:ascii="GHEA Grapalat" w:hAnsi="GHEA Grapalat"/>
          <w:color w:val="000000"/>
          <w:lang w:val="hy-AM"/>
        </w:rPr>
        <w:t>ը ձգված ամրանում լարման արժեքն է (ՄՊա),</w:t>
      </w:r>
    </w:p>
    <w:p w14:paraId="2686780B" w14:textId="77777777" w:rsidR="00F108DE" w:rsidRPr="00B60BD5" w:rsidRDefault="00F108DE" w:rsidP="00F108DE">
      <w:pPr>
        <w:tabs>
          <w:tab w:val="left" w:pos="990"/>
        </w:tabs>
        <w:spacing w:line="360" w:lineRule="auto"/>
        <w:ind w:firstLine="540"/>
        <w:jc w:val="center"/>
        <w:rPr>
          <w:rFonts w:ascii="GHEA Grapalat" w:hAnsi="GHEA Grapalat"/>
          <w:color w:val="000000"/>
          <w:lang w:val="hy-AM"/>
        </w:rPr>
      </w:pPr>
      <w:r w:rsidRPr="00B60BD5">
        <w:rPr>
          <w:rFonts w:ascii="GHEA Grapalat" w:hAnsi="GHEA Grapalat"/>
          <w:noProof/>
          <w:color w:val="000000"/>
          <w:lang w:val="ru-RU" w:eastAsia="ru-RU"/>
        </w:rPr>
        <w:drawing>
          <wp:inline distT="0" distB="0" distL="0" distR="0" wp14:anchorId="6B6DFC4A" wp14:editId="75748AE1">
            <wp:extent cx="1073150" cy="421640"/>
            <wp:effectExtent l="0" t="0" r="0" b="0"/>
            <wp:docPr id="8507" name="Рисунок 224" descr="https://meganorm.ru/Data2/1/4293732/4293732009.files/x0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4" descr="https://meganorm.ru/Data2/1/4293732/4293732009.files/x041.png"/>
                    <pic:cNvPicPr>
                      <a:picLocks noChangeAspect="1" noChangeArrowheads="1"/>
                    </pic:cNvPicPr>
                  </pic:nvPicPr>
                  <pic:blipFill>
                    <a:blip r:embed="rId39" cstate="print">
                      <a:extLst>
                        <a:ext uri="{28A0092B-C50C-407E-A947-70E740481C1C}">
                          <a14:useLocalDpi xmlns:a14="http://schemas.microsoft.com/office/drawing/2010/main" val="0"/>
                        </a:ext>
                      </a:extLst>
                    </a:blip>
                    <a:srcRect r="3339"/>
                    <a:stretch>
                      <a:fillRect/>
                    </a:stretch>
                  </pic:blipFill>
                  <pic:spPr bwMode="auto">
                    <a:xfrm>
                      <a:off x="0" y="0"/>
                      <a:ext cx="1073150" cy="421640"/>
                    </a:xfrm>
                    <a:prstGeom prst="rect">
                      <a:avLst/>
                    </a:prstGeom>
                    <a:noFill/>
                    <a:ln>
                      <a:noFill/>
                    </a:ln>
                  </pic:spPr>
                </pic:pic>
              </a:graphicData>
            </a:graphic>
          </wp:inline>
        </w:drawing>
      </w:r>
      <w:r w:rsidRPr="00B60BD5">
        <w:rPr>
          <w:rFonts w:ascii="GHEA Grapalat" w:hAnsi="GHEA Grapalat"/>
          <w:color w:val="000000"/>
          <w:lang w:val="hy-AM"/>
        </w:rPr>
        <w:t xml:space="preserve">    (29)</w:t>
      </w:r>
    </w:p>
    <w:p w14:paraId="0FB81105" w14:textId="77777777" w:rsidR="00F108DE" w:rsidRPr="00B60BD5" w:rsidRDefault="00F108DE" w:rsidP="00F108DE">
      <w:pPr>
        <w:tabs>
          <w:tab w:val="left" w:pos="990"/>
        </w:tabs>
        <w:spacing w:line="360" w:lineRule="auto"/>
        <w:ind w:firstLine="540"/>
        <w:jc w:val="both"/>
        <w:rPr>
          <w:rFonts w:ascii="GHEA Grapalat" w:hAnsi="GHEA Grapalat"/>
          <w:color w:val="000000"/>
          <w:lang w:val="hy-AM"/>
        </w:rPr>
      </w:pPr>
      <w:r w:rsidRPr="00B60BD5">
        <w:rPr>
          <w:rFonts w:ascii="GHEA Grapalat" w:hAnsi="GHEA Grapalat"/>
          <w:i/>
          <w:color w:val="000000"/>
          <w:lang w:val="hy-AM"/>
        </w:rPr>
        <w:t>a</w:t>
      </w:r>
      <w:r w:rsidRPr="00B60BD5">
        <w:rPr>
          <w:rFonts w:ascii="GHEA Grapalat" w:hAnsi="GHEA Grapalat"/>
          <w:i/>
          <w:color w:val="000000"/>
          <w:vertAlign w:val="subscript"/>
          <w:lang w:val="hy-AM"/>
        </w:rPr>
        <w:t>c</w:t>
      </w:r>
      <w:r w:rsidRPr="00B60BD5">
        <w:rPr>
          <w:rFonts w:ascii="GHEA Grapalat" w:hAnsi="GHEA Grapalat"/>
          <w:color w:val="000000"/>
          <w:vertAlign w:val="subscript"/>
          <w:lang w:val="hy-AM"/>
        </w:rPr>
        <w:t xml:space="preserve">  </w:t>
      </w:r>
      <w:r w:rsidRPr="00B60BD5">
        <w:rPr>
          <w:rFonts w:ascii="GHEA Grapalat" w:hAnsi="GHEA Grapalat"/>
          <w:color w:val="000000"/>
          <w:lang w:val="hy-AM"/>
        </w:rPr>
        <w:t>-ն ճաքերի միջև հեռավորությունն է (մ),</w:t>
      </w:r>
    </w:p>
    <w:p w14:paraId="2371AA2F" w14:textId="77777777" w:rsidR="00F108DE" w:rsidRPr="00B60BD5" w:rsidRDefault="00F108DE" w:rsidP="00F108DE">
      <w:pPr>
        <w:tabs>
          <w:tab w:val="left" w:pos="990"/>
        </w:tabs>
        <w:spacing w:line="360" w:lineRule="auto"/>
        <w:ind w:firstLine="540"/>
        <w:jc w:val="center"/>
        <w:rPr>
          <w:rFonts w:ascii="GHEA Grapalat" w:hAnsi="GHEA Grapalat"/>
          <w:color w:val="000000"/>
          <w:lang w:val="hy-AM"/>
        </w:rPr>
      </w:pPr>
      <w:r w:rsidRPr="00B60BD5">
        <w:rPr>
          <w:noProof/>
          <w:color w:val="000000"/>
          <w:lang w:val="ru-RU" w:eastAsia="ru-RU"/>
        </w:rPr>
        <w:drawing>
          <wp:inline distT="0" distB="0" distL="0" distR="0" wp14:anchorId="1300DE70" wp14:editId="23623C8A">
            <wp:extent cx="1121410" cy="405765"/>
            <wp:effectExtent l="0" t="0" r="0" b="0"/>
            <wp:docPr id="8506" name="Рисунок 225" descr="https://meganorm.ru/Data2/1/4293732/4293732009.files/x0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5" descr="https://meganorm.ru/Data2/1/4293732/4293732009.files/x042.png"/>
                    <pic:cNvPicPr>
                      <a:picLocks noChangeAspect="1" noChangeArrowheads="1"/>
                    </pic:cNvPicPr>
                  </pic:nvPicPr>
                  <pic:blipFill>
                    <a:blip r:embed="rId40" cstate="print">
                      <a:extLst>
                        <a:ext uri="{28A0092B-C50C-407E-A947-70E740481C1C}">
                          <a14:useLocalDpi xmlns:a14="http://schemas.microsoft.com/office/drawing/2010/main" val="0"/>
                        </a:ext>
                      </a:extLst>
                    </a:blip>
                    <a:srcRect r="4314"/>
                    <a:stretch>
                      <a:fillRect/>
                    </a:stretch>
                  </pic:blipFill>
                  <pic:spPr bwMode="auto">
                    <a:xfrm>
                      <a:off x="0" y="0"/>
                      <a:ext cx="1121410" cy="405765"/>
                    </a:xfrm>
                    <a:prstGeom prst="rect">
                      <a:avLst/>
                    </a:prstGeom>
                    <a:noFill/>
                    <a:ln>
                      <a:noFill/>
                    </a:ln>
                  </pic:spPr>
                </pic:pic>
              </a:graphicData>
            </a:graphic>
          </wp:inline>
        </w:drawing>
      </w:r>
      <w:r w:rsidRPr="00B60BD5">
        <w:rPr>
          <w:color w:val="000000"/>
          <w:lang w:val="hy-AM"/>
        </w:rPr>
        <w:t xml:space="preserve"> </w:t>
      </w:r>
      <w:r w:rsidRPr="00B60BD5">
        <w:rPr>
          <w:rFonts w:ascii="GHEA Grapalat" w:hAnsi="GHEA Grapalat"/>
          <w:color w:val="000000"/>
          <w:lang w:val="hy-AM"/>
        </w:rPr>
        <w:t xml:space="preserve"> (30)</w:t>
      </w:r>
    </w:p>
    <w:p w14:paraId="5A9A9DD8" w14:textId="77777777" w:rsidR="00F108DE" w:rsidRPr="00B60BD5" w:rsidRDefault="00F108DE" w:rsidP="00F108DE">
      <w:pPr>
        <w:tabs>
          <w:tab w:val="left" w:pos="990"/>
        </w:tabs>
        <w:spacing w:line="360" w:lineRule="auto"/>
        <w:ind w:firstLine="540"/>
        <w:jc w:val="both"/>
        <w:rPr>
          <w:rFonts w:ascii="Cambria Math" w:hAnsi="Cambria Math"/>
          <w:color w:val="000000"/>
          <w:lang w:val="hy-AM"/>
        </w:rPr>
      </w:pPr>
      <w:r w:rsidRPr="00B60BD5">
        <w:rPr>
          <w:rFonts w:ascii="GHEA Grapalat" w:hAnsi="GHEA Grapalat"/>
          <w:i/>
          <w:iCs/>
          <w:color w:val="000000"/>
          <w:lang w:val="hy-AM"/>
        </w:rPr>
        <w:t>U</w:t>
      </w:r>
      <w:r w:rsidRPr="00B60BD5">
        <w:rPr>
          <w:rFonts w:ascii="GHEA Grapalat" w:hAnsi="GHEA Grapalat"/>
          <w:i/>
          <w:iCs/>
          <w:color w:val="000000"/>
          <w:vertAlign w:val="subscript"/>
          <w:lang w:val="hy-AM"/>
        </w:rPr>
        <w:t>s</w:t>
      </w:r>
      <w:r w:rsidRPr="00B60BD5">
        <w:rPr>
          <w:rFonts w:ascii="Calibri" w:hAnsi="Calibri" w:cs="Calibri"/>
          <w:color w:val="000000"/>
          <w:lang w:val="hy-AM"/>
        </w:rPr>
        <w:t> </w:t>
      </w:r>
      <w:r w:rsidRPr="00B60BD5">
        <w:rPr>
          <w:color w:val="000000"/>
          <w:lang w:val="hy-AM"/>
        </w:rPr>
        <w:t>–</w:t>
      </w:r>
      <w:r w:rsidRPr="00B60BD5">
        <w:rPr>
          <w:rFonts w:ascii="GHEA Grapalat" w:hAnsi="GHEA Grapalat"/>
          <w:color w:val="000000"/>
          <w:lang w:val="hy-AM"/>
        </w:rPr>
        <w:t>ը սալի հատվածքի լայնության միավորի վրա ամրանի հատվածքի պարագիծն է (մ)</w:t>
      </w:r>
      <w:r w:rsidRPr="00B60BD5">
        <w:rPr>
          <w:rFonts w:ascii="Microsoft JhengHei" w:eastAsia="Microsoft JhengHei" w:hAnsi="Microsoft JhengHei" w:cs="Microsoft JhengHei" w:hint="eastAsia"/>
          <w:color w:val="000000"/>
          <w:lang w:val="hy-AM"/>
        </w:rPr>
        <w:t>․</w:t>
      </w:r>
    </w:p>
    <w:p w14:paraId="78A66053" w14:textId="77777777" w:rsidR="00F108DE" w:rsidRPr="00B60BD5" w:rsidRDefault="00F108DE" w:rsidP="00F108DE">
      <w:pPr>
        <w:tabs>
          <w:tab w:val="left" w:pos="990"/>
        </w:tabs>
        <w:spacing w:line="360" w:lineRule="auto"/>
        <w:ind w:firstLine="540"/>
        <w:jc w:val="center"/>
        <w:rPr>
          <w:rFonts w:ascii="GHEA Grapalat" w:hAnsi="GHEA Grapalat"/>
          <w:color w:val="000000"/>
          <w:lang w:val="hy-AM"/>
        </w:rPr>
      </w:pPr>
      <w:r w:rsidRPr="00B60BD5">
        <w:rPr>
          <w:noProof/>
          <w:color w:val="000000"/>
          <w:lang w:val="ru-RU" w:eastAsia="ru-RU"/>
        </w:rPr>
        <w:drawing>
          <wp:inline distT="0" distB="0" distL="0" distR="0" wp14:anchorId="0AB94969" wp14:editId="0141FB5E">
            <wp:extent cx="1868805" cy="532765"/>
            <wp:effectExtent l="0" t="0" r="0" b="0"/>
            <wp:docPr id="8505" name="Рисунок 226" descr="https://meganorm.ru/Data2/1/4293732/4293732009.files/x0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6" descr="https://meganorm.ru/Data2/1/4293732/4293732009.files/x043.png"/>
                    <pic:cNvPicPr>
                      <a:picLocks noChangeAspect="1" noChangeArrowheads="1"/>
                    </pic:cNvPicPr>
                  </pic:nvPicPr>
                  <pic:blipFill>
                    <a:blip r:embed="rId41" cstate="print">
                      <a:extLst>
                        <a:ext uri="{28A0092B-C50C-407E-A947-70E740481C1C}">
                          <a14:useLocalDpi xmlns:a14="http://schemas.microsoft.com/office/drawing/2010/main" val="0"/>
                        </a:ext>
                      </a:extLst>
                    </a:blip>
                    <a:srcRect r="2386"/>
                    <a:stretch>
                      <a:fillRect/>
                    </a:stretch>
                  </pic:blipFill>
                  <pic:spPr bwMode="auto">
                    <a:xfrm>
                      <a:off x="0" y="0"/>
                      <a:ext cx="1868805" cy="532765"/>
                    </a:xfrm>
                    <a:prstGeom prst="rect">
                      <a:avLst/>
                    </a:prstGeom>
                    <a:noFill/>
                    <a:ln>
                      <a:noFill/>
                    </a:ln>
                  </pic:spPr>
                </pic:pic>
              </a:graphicData>
            </a:graphic>
          </wp:inline>
        </w:drawing>
      </w:r>
      <w:r w:rsidRPr="00B60BD5">
        <w:rPr>
          <w:color w:val="000000"/>
          <w:lang w:val="hy-AM"/>
        </w:rPr>
        <w:t xml:space="preserve">    </w:t>
      </w:r>
      <w:r w:rsidRPr="00B60BD5">
        <w:rPr>
          <w:rFonts w:ascii="GHEA Grapalat" w:hAnsi="GHEA Grapalat"/>
          <w:color w:val="000000"/>
          <w:lang w:val="hy-AM"/>
        </w:rPr>
        <w:t>(31)</w:t>
      </w:r>
    </w:p>
    <w:p w14:paraId="21CA4FD5" w14:textId="77777777" w:rsidR="00F108DE" w:rsidRPr="00B60BD5" w:rsidRDefault="00F108DE" w:rsidP="00A82705">
      <w:pPr>
        <w:tabs>
          <w:tab w:val="left" w:pos="990"/>
        </w:tabs>
        <w:spacing w:line="360" w:lineRule="auto"/>
        <w:ind w:firstLine="540"/>
        <w:contextualSpacing/>
        <w:jc w:val="both"/>
        <w:rPr>
          <w:rFonts w:ascii="GHEA Grapalat" w:hAnsi="GHEA Grapalat"/>
          <w:noProof/>
          <w:color w:val="000000"/>
          <w:lang w:val="hy-AM"/>
        </w:rPr>
      </w:pPr>
      <w:r w:rsidRPr="00B60BD5">
        <w:rPr>
          <w:rFonts w:ascii="GHEA Grapalat" w:hAnsi="GHEA Grapalat"/>
          <w:i/>
          <w:iCs/>
          <w:color w:val="000000"/>
        </w:rPr>
        <w:lastRenderedPageBreak/>
        <w:t>η</w:t>
      </w:r>
      <w:r w:rsidRPr="00B60BD5">
        <w:rPr>
          <w:rFonts w:ascii="GHEA Grapalat" w:hAnsi="GHEA Grapalat"/>
          <w:color w:val="000000"/>
          <w:vertAlign w:val="subscript"/>
          <w:lang w:val="hy-AM"/>
        </w:rPr>
        <w:t>1</w:t>
      </w:r>
      <w:r w:rsidRPr="00B60BD5">
        <w:rPr>
          <w:rFonts w:ascii="GHEA Grapalat" w:hAnsi="GHEA Grapalat"/>
          <w:noProof/>
          <w:color w:val="000000"/>
          <w:lang w:val="hy-AM"/>
        </w:rPr>
        <w:t>-ը գործակից է, որն ընդունվում է հավասար`</w:t>
      </w:r>
    </w:p>
    <w:p w14:paraId="696565A2" w14:textId="77777777" w:rsidR="00F108DE" w:rsidRPr="00B60BD5" w:rsidRDefault="00F108DE" w:rsidP="00A82705">
      <w:pPr>
        <w:pStyle w:val="2"/>
        <w:numPr>
          <w:ilvl w:val="0"/>
          <w:numId w:val="61"/>
        </w:numPr>
        <w:tabs>
          <w:tab w:val="left" w:pos="810"/>
        </w:tabs>
        <w:spacing w:after="0"/>
        <w:ind w:left="0" w:firstLine="567"/>
        <w:contextualSpacing/>
        <w:rPr>
          <w:noProof/>
        </w:rPr>
      </w:pPr>
      <w:r w:rsidRPr="00B60BD5">
        <w:rPr>
          <w:noProof/>
        </w:rPr>
        <w:t>պարբերական պրոֆիլով ձողային ամրանների համար՝ 0</w:t>
      </w:r>
      <w:r w:rsidRPr="00B60BD5">
        <w:rPr>
          <w:rFonts w:ascii="Cambria Math" w:hAnsi="Cambria Math"/>
          <w:noProof/>
        </w:rPr>
        <w:t>․</w:t>
      </w:r>
      <w:r w:rsidRPr="00B60BD5">
        <w:rPr>
          <w:noProof/>
        </w:rPr>
        <w:t>7,</w:t>
      </w:r>
    </w:p>
    <w:p w14:paraId="71F8EE16" w14:textId="77777777" w:rsidR="00F108DE" w:rsidRPr="00B60BD5" w:rsidRDefault="00F108DE" w:rsidP="00A82705">
      <w:pPr>
        <w:pStyle w:val="2"/>
        <w:numPr>
          <w:ilvl w:val="0"/>
          <w:numId w:val="109"/>
        </w:numPr>
        <w:tabs>
          <w:tab w:val="left" w:pos="810"/>
        </w:tabs>
        <w:spacing w:after="0"/>
        <w:ind w:left="0" w:firstLine="567"/>
        <w:contextualSpacing/>
        <w:rPr>
          <w:noProof/>
        </w:rPr>
      </w:pPr>
      <w:r w:rsidRPr="00B60BD5">
        <w:rPr>
          <w:noProof/>
        </w:rPr>
        <w:t>սառը ձգված մետաղալարից եռակցման ցանցերի համար՝ 1</w:t>
      </w:r>
      <w:r w:rsidRPr="00B60BD5">
        <w:rPr>
          <w:rFonts w:ascii="Cambria Math" w:hAnsi="Cambria Math"/>
          <w:noProof/>
        </w:rPr>
        <w:t>․</w:t>
      </w:r>
      <w:r w:rsidRPr="00B60BD5">
        <w:rPr>
          <w:noProof/>
        </w:rPr>
        <w:t>25:</w:t>
      </w:r>
    </w:p>
    <w:p w14:paraId="75D2B3F5" w14:textId="77777777" w:rsidR="00F108DE" w:rsidRPr="00B60BD5" w:rsidRDefault="00F108DE" w:rsidP="00A82705">
      <w:pPr>
        <w:pStyle w:val="1"/>
        <w:numPr>
          <w:ilvl w:val="0"/>
          <w:numId w:val="8"/>
        </w:numPr>
        <w:tabs>
          <w:tab w:val="clear" w:pos="709"/>
          <w:tab w:val="clear" w:pos="1080"/>
          <w:tab w:val="clear" w:pos="1276"/>
          <w:tab w:val="left" w:pos="1134"/>
        </w:tabs>
        <w:ind w:left="0" w:firstLine="567"/>
        <w:contextualSpacing/>
      </w:pPr>
      <w:r w:rsidRPr="00B60BD5">
        <w:t>Երկշերտ ծածկույթների հաշվարկման դեպքում վերին և ստորին շերտերի սալերի համար պետք է բավարարվի 6-րդ պայմանը։ Սահմանային ծռման մոմենտը</w:t>
      </w:r>
      <w:r w:rsidRPr="00B60BD5">
        <w:rPr>
          <w:i/>
        </w:rPr>
        <w:t xml:space="preserve"> m</w:t>
      </w:r>
      <w:r w:rsidRPr="00B60BD5">
        <w:rPr>
          <w:i/>
          <w:vertAlign w:val="subscript"/>
        </w:rPr>
        <w:t>u</w:t>
      </w:r>
      <w:r w:rsidRPr="00B60BD5">
        <w:t xml:space="preserve"> որոշվում է 21-րդ բանաձևով, իսկ ստորին շերտի սալերի սահմանային ծռման մոմենտը, որը հաշվարկվում է այս բանաձևով, պետք է բազմապատկվի ուղղման </w:t>
      </w:r>
      <w:r w:rsidRPr="00B60BD5">
        <w:rPr>
          <w:i/>
        </w:rPr>
        <w:t>k</w:t>
      </w:r>
      <w:r w:rsidRPr="00B60BD5">
        <w:rPr>
          <w:i/>
          <w:vertAlign w:val="subscript"/>
        </w:rPr>
        <w:t>m</w:t>
      </w:r>
      <w:r w:rsidRPr="00B60BD5">
        <w:t xml:space="preserve"> գործակցով, որը որոշվում է նկար 10-ի գրաֆիկով։ Երկշերտ ծածկույթի վերին և ստորին շերտերի սալերի հաշվարկային ծռման մոմենտները (</w:t>
      </w:r>
      <w:r w:rsidRPr="00B60BD5">
        <w:rPr>
          <w:i/>
        </w:rPr>
        <w:t>md,</w:t>
      </w:r>
      <w:r w:rsidRPr="00B60BD5">
        <w:rPr>
          <w:i/>
          <w:vertAlign w:val="subscript"/>
        </w:rPr>
        <w:t>sup(inf)</w:t>
      </w:r>
      <w:r w:rsidRPr="00B60BD5">
        <w:t>, կՆմ/մ), սալի հատվածքի լայնության միավորի վրա հարկ է որոշվել հետևյալ բանաձևերով</w:t>
      </w:r>
      <w:r w:rsidRPr="00B60BD5">
        <w:rPr>
          <w:rFonts w:ascii="Cambria Math" w:hAnsi="Cambria Math"/>
        </w:rPr>
        <w:t>․</w:t>
      </w:r>
    </w:p>
    <w:p w14:paraId="2F4EA27C" w14:textId="77777777" w:rsidR="00F108DE" w:rsidRPr="00B60BD5" w:rsidRDefault="00F108DE" w:rsidP="00F108DE">
      <w:pPr>
        <w:pStyle w:val="2"/>
        <w:numPr>
          <w:ilvl w:val="0"/>
          <w:numId w:val="62"/>
        </w:numPr>
        <w:tabs>
          <w:tab w:val="left" w:pos="630"/>
          <w:tab w:val="left" w:pos="720"/>
          <w:tab w:val="left" w:pos="810"/>
          <w:tab w:val="left" w:pos="900"/>
        </w:tabs>
        <w:spacing w:after="0"/>
        <w:ind w:left="0" w:firstLine="567"/>
      </w:pPr>
      <w:r w:rsidRPr="00B60BD5">
        <w:t xml:space="preserve"> համատեղված կարերով ծածկույթների վերին շերտի սալերում</w:t>
      </w:r>
      <w:r w:rsidRPr="00B60BD5">
        <w:rPr>
          <w:rFonts w:ascii="Cambria Math" w:hAnsi="Cambria Math"/>
        </w:rPr>
        <w:t>․</w:t>
      </w:r>
      <w:r w:rsidRPr="00B60BD5">
        <w:t xml:space="preserve"> </w:t>
      </w:r>
    </w:p>
    <w:p w14:paraId="76BC38D9" w14:textId="77777777" w:rsidR="00F108DE" w:rsidRPr="00B60BD5" w:rsidRDefault="00F108DE" w:rsidP="00F108DE">
      <w:pPr>
        <w:tabs>
          <w:tab w:val="left" w:pos="993"/>
        </w:tabs>
        <w:spacing w:line="360" w:lineRule="auto"/>
        <w:ind w:firstLine="567"/>
        <w:contextualSpacing/>
        <w:jc w:val="center"/>
        <w:rPr>
          <w:rFonts w:ascii="GHEA Grapalat" w:hAnsi="GHEA Grapalat"/>
          <w:lang w:val="hy-AM"/>
        </w:rPr>
      </w:pPr>
      <w:r w:rsidRPr="00B60BD5">
        <w:rPr>
          <w:noProof/>
          <w:lang w:val="ru-RU" w:eastAsia="ru-RU"/>
        </w:rPr>
        <w:drawing>
          <wp:inline distT="0" distB="0" distL="0" distR="0" wp14:anchorId="5B54FDCB" wp14:editId="66993ADF">
            <wp:extent cx="1113155" cy="532765"/>
            <wp:effectExtent l="0" t="0" r="0" b="0"/>
            <wp:docPr id="8504" name="Рисунок 227" descr="https://meganorm.ru/Data2/1/4293732/4293732009.files/x0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7" descr="https://meganorm.ru/Data2/1/4293732/4293732009.files/x044.png"/>
                    <pic:cNvPicPr>
                      <a:picLocks noChangeAspect="1" noChangeArrowheads="1"/>
                    </pic:cNvPicPr>
                  </pic:nvPicPr>
                  <pic:blipFill>
                    <a:blip r:embed="rId42" cstate="print">
                      <a:extLst>
                        <a:ext uri="{28A0092B-C50C-407E-A947-70E740481C1C}">
                          <a14:useLocalDpi xmlns:a14="http://schemas.microsoft.com/office/drawing/2010/main" val="0"/>
                        </a:ext>
                      </a:extLst>
                    </a:blip>
                    <a:srcRect r="4495"/>
                    <a:stretch>
                      <a:fillRect/>
                    </a:stretch>
                  </pic:blipFill>
                  <pic:spPr bwMode="auto">
                    <a:xfrm>
                      <a:off x="0" y="0"/>
                      <a:ext cx="1113155" cy="532765"/>
                    </a:xfrm>
                    <a:prstGeom prst="rect">
                      <a:avLst/>
                    </a:prstGeom>
                    <a:noFill/>
                    <a:ln>
                      <a:noFill/>
                    </a:ln>
                  </pic:spPr>
                </pic:pic>
              </a:graphicData>
            </a:graphic>
          </wp:inline>
        </w:drawing>
      </w:r>
      <w:r w:rsidRPr="00B60BD5">
        <w:rPr>
          <w:lang w:val="hy-AM"/>
        </w:rPr>
        <w:t xml:space="preserve">       </w:t>
      </w:r>
      <w:r w:rsidRPr="00B60BD5">
        <w:rPr>
          <w:rFonts w:ascii="GHEA Grapalat" w:hAnsi="GHEA Grapalat"/>
        </w:rPr>
        <w:t>(32)</w:t>
      </w:r>
    </w:p>
    <w:p w14:paraId="2DDDD9D0" w14:textId="77777777" w:rsidR="00F108DE" w:rsidRPr="00B60BD5" w:rsidRDefault="00F108DE" w:rsidP="00F108DE">
      <w:pPr>
        <w:pStyle w:val="2"/>
        <w:numPr>
          <w:ilvl w:val="0"/>
          <w:numId w:val="109"/>
        </w:numPr>
        <w:tabs>
          <w:tab w:val="left" w:pos="810"/>
        </w:tabs>
        <w:spacing w:after="0"/>
        <w:ind w:left="0" w:firstLine="567"/>
      </w:pPr>
      <w:r w:rsidRPr="00B60BD5">
        <w:t>համատեղված կարերով ծածկույթների ստորին շերտի սալերում</w:t>
      </w:r>
      <w:r w:rsidRPr="00B60BD5">
        <w:rPr>
          <w:rFonts w:ascii="Cambria Math" w:hAnsi="Cambria Math"/>
        </w:rPr>
        <w:t>․</w:t>
      </w:r>
    </w:p>
    <w:p w14:paraId="32F9D981" w14:textId="77777777" w:rsidR="00F108DE" w:rsidRPr="00B60BD5" w:rsidRDefault="00F108DE" w:rsidP="00F108DE">
      <w:pPr>
        <w:tabs>
          <w:tab w:val="left" w:pos="993"/>
        </w:tabs>
        <w:spacing w:line="360" w:lineRule="auto"/>
        <w:ind w:firstLine="567"/>
        <w:contextualSpacing/>
        <w:jc w:val="center"/>
        <w:rPr>
          <w:rFonts w:ascii="GHEA Grapalat" w:hAnsi="GHEA Grapalat"/>
          <w:lang w:val="hy-AM"/>
        </w:rPr>
      </w:pPr>
      <w:proofErr w:type="spellStart"/>
      <w:proofErr w:type="gramStart"/>
      <w:r w:rsidRPr="00A82705">
        <w:rPr>
          <w:i/>
          <w:iCs/>
        </w:rPr>
        <w:t>m</w:t>
      </w:r>
      <w:r w:rsidRPr="00A82705">
        <w:rPr>
          <w:i/>
          <w:iCs/>
          <w:vertAlign w:val="subscript"/>
        </w:rPr>
        <w:t>d,inf</w:t>
      </w:r>
      <w:proofErr w:type="spellEnd"/>
      <w:proofErr w:type="gramEnd"/>
      <w:r w:rsidRPr="00A82705">
        <w:t> = </w:t>
      </w:r>
      <w:proofErr w:type="spellStart"/>
      <w:proofErr w:type="gramStart"/>
      <w:r w:rsidRPr="00A82705">
        <w:rPr>
          <w:i/>
          <w:iCs/>
        </w:rPr>
        <w:t>k'm</w:t>
      </w:r>
      <w:r w:rsidRPr="00A82705">
        <w:rPr>
          <w:i/>
          <w:iCs/>
          <w:vertAlign w:val="subscript"/>
        </w:rPr>
        <w:t>c,max</w:t>
      </w:r>
      <w:proofErr w:type="spellEnd"/>
      <w:proofErr w:type="gramEnd"/>
      <w:r w:rsidRPr="00A82705">
        <w:t> - </w:t>
      </w:r>
      <w:proofErr w:type="spellStart"/>
      <w:proofErr w:type="gramStart"/>
      <w:r w:rsidRPr="00A82705">
        <w:rPr>
          <w:i/>
          <w:iCs/>
        </w:rPr>
        <w:t>m</w:t>
      </w:r>
      <w:r w:rsidRPr="00A82705">
        <w:rPr>
          <w:i/>
          <w:iCs/>
          <w:vertAlign w:val="subscript"/>
        </w:rPr>
        <w:t>d,sup</w:t>
      </w:r>
      <w:proofErr w:type="spellEnd"/>
      <w:proofErr w:type="gramEnd"/>
      <w:r w:rsidRPr="00B60BD5">
        <w:rPr>
          <w:rFonts w:ascii="GHEA Grapalat" w:hAnsi="GHEA Grapalat"/>
        </w:rPr>
        <w:t xml:space="preserve"> (33)</w:t>
      </w:r>
    </w:p>
    <w:p w14:paraId="3619F4A5" w14:textId="77777777" w:rsidR="00F108DE" w:rsidRPr="00B60BD5" w:rsidRDefault="00F108DE" w:rsidP="00F108DE">
      <w:pPr>
        <w:tabs>
          <w:tab w:val="left" w:pos="993"/>
        </w:tabs>
        <w:spacing w:line="360" w:lineRule="auto"/>
        <w:ind w:firstLine="567"/>
        <w:contextualSpacing/>
        <w:jc w:val="center"/>
        <w:rPr>
          <w:rFonts w:ascii="GHEA Grapalat" w:hAnsi="GHEA Grapalat"/>
          <w:sz w:val="28"/>
          <w:szCs w:val="28"/>
          <w:lang w:val="hy-AM"/>
        </w:rPr>
      </w:pPr>
    </w:p>
    <w:p w14:paraId="1CCB1C0F" w14:textId="77777777" w:rsidR="00F108DE" w:rsidRPr="00B60BD5" w:rsidRDefault="00F108DE" w:rsidP="00F108DE">
      <w:pPr>
        <w:pStyle w:val="2"/>
        <w:numPr>
          <w:ilvl w:val="0"/>
          <w:numId w:val="109"/>
        </w:numPr>
        <w:tabs>
          <w:tab w:val="left" w:pos="810"/>
        </w:tabs>
        <w:spacing w:after="0"/>
        <w:ind w:left="0" w:firstLine="567"/>
      </w:pPr>
      <w:r w:rsidRPr="00B60BD5">
        <w:t>չհամատեղված կարերով ծածկույթների ստորին շերտի սալերում</w:t>
      </w:r>
      <w:r w:rsidRPr="00B60BD5">
        <w:rPr>
          <w:rFonts w:ascii="Cambria Math" w:hAnsi="Cambria Math"/>
        </w:rPr>
        <w:t>․</w:t>
      </w:r>
    </w:p>
    <w:p w14:paraId="3700352E" w14:textId="77777777" w:rsidR="00F108DE" w:rsidRPr="00B60BD5" w:rsidRDefault="00F108DE" w:rsidP="00F108DE">
      <w:pPr>
        <w:tabs>
          <w:tab w:val="left" w:pos="993"/>
        </w:tabs>
        <w:spacing w:line="360" w:lineRule="auto"/>
        <w:ind w:firstLine="567"/>
        <w:contextualSpacing/>
        <w:jc w:val="center"/>
        <w:rPr>
          <w:rFonts w:ascii="GHEA Grapalat" w:hAnsi="GHEA Grapalat"/>
          <w:lang w:val="hy-AM"/>
        </w:rPr>
      </w:pPr>
      <w:r w:rsidRPr="00B60BD5">
        <w:rPr>
          <w:noProof/>
          <w:lang w:val="ru-RU" w:eastAsia="ru-RU"/>
        </w:rPr>
        <w:drawing>
          <wp:inline distT="0" distB="0" distL="0" distR="0" wp14:anchorId="1F74786C" wp14:editId="523C80EE">
            <wp:extent cx="1200785" cy="548640"/>
            <wp:effectExtent l="0" t="0" r="0" b="0"/>
            <wp:docPr id="8503" name="Рисунок 228" descr="https://meganorm.ru/Data2/1/4293732/4293732009.files/x0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8" descr="https://meganorm.ru/Data2/1/4293732/4293732009.files/x045.png"/>
                    <pic:cNvPicPr>
                      <a:picLocks noChangeAspect="1" noChangeArrowheads="1"/>
                    </pic:cNvPicPr>
                  </pic:nvPicPr>
                  <pic:blipFill>
                    <a:blip r:embed="rId43" cstate="print">
                      <a:extLst>
                        <a:ext uri="{28A0092B-C50C-407E-A947-70E740481C1C}">
                          <a14:useLocalDpi xmlns:a14="http://schemas.microsoft.com/office/drawing/2010/main" val="0"/>
                        </a:ext>
                      </a:extLst>
                    </a:blip>
                    <a:srcRect r="4903"/>
                    <a:stretch>
                      <a:fillRect/>
                    </a:stretch>
                  </pic:blipFill>
                  <pic:spPr bwMode="auto">
                    <a:xfrm>
                      <a:off x="0" y="0"/>
                      <a:ext cx="1200785" cy="548640"/>
                    </a:xfrm>
                    <a:prstGeom prst="rect">
                      <a:avLst/>
                    </a:prstGeom>
                    <a:noFill/>
                    <a:ln>
                      <a:noFill/>
                    </a:ln>
                  </pic:spPr>
                </pic:pic>
              </a:graphicData>
            </a:graphic>
          </wp:inline>
        </w:drawing>
      </w:r>
      <w:r w:rsidRPr="00B60BD5">
        <w:rPr>
          <w:rFonts w:ascii="GHEA Grapalat" w:hAnsi="GHEA Grapalat"/>
          <w:lang w:val="hy-AM"/>
        </w:rPr>
        <w:t xml:space="preserve">   </w:t>
      </w:r>
      <w:r w:rsidRPr="00B60BD5">
        <w:rPr>
          <w:rFonts w:ascii="GHEA Grapalat" w:hAnsi="GHEA Grapalat"/>
        </w:rPr>
        <w:t>(34)</w:t>
      </w:r>
    </w:p>
    <w:p w14:paraId="1E04F55D" w14:textId="77777777" w:rsidR="00F108DE" w:rsidRPr="00B60BD5" w:rsidRDefault="00F108DE" w:rsidP="00F108DE">
      <w:pPr>
        <w:pStyle w:val="2"/>
        <w:numPr>
          <w:ilvl w:val="0"/>
          <w:numId w:val="109"/>
        </w:numPr>
        <w:tabs>
          <w:tab w:val="left" w:pos="810"/>
        </w:tabs>
        <w:spacing w:after="0"/>
        <w:ind w:left="0" w:firstLine="567"/>
      </w:pPr>
      <w:r w:rsidRPr="00B60BD5">
        <w:t>չհամատեղված կարերով ծածկույթների ստորին շերտի սալերում</w:t>
      </w:r>
      <w:r w:rsidRPr="00B60BD5">
        <w:rPr>
          <w:rFonts w:ascii="Cambria Math" w:hAnsi="Cambria Math"/>
        </w:rPr>
        <w:t>․</w:t>
      </w:r>
    </w:p>
    <w:p w14:paraId="3F45A77C" w14:textId="77777777" w:rsidR="00F108DE" w:rsidRPr="00B60BD5" w:rsidRDefault="00F108DE" w:rsidP="00F108DE">
      <w:pPr>
        <w:tabs>
          <w:tab w:val="left" w:pos="990"/>
        </w:tabs>
        <w:spacing w:line="360" w:lineRule="auto"/>
        <w:ind w:firstLine="540"/>
        <w:contextualSpacing/>
        <w:jc w:val="center"/>
        <w:rPr>
          <w:rFonts w:ascii="GHEA Grapalat" w:hAnsi="GHEA Grapalat"/>
          <w:lang w:val="hy-AM"/>
        </w:rPr>
      </w:pPr>
      <w:r w:rsidRPr="00B60BD5">
        <w:rPr>
          <w:noProof/>
          <w:lang w:val="ru-RU" w:eastAsia="ru-RU"/>
        </w:rPr>
        <w:drawing>
          <wp:inline distT="0" distB="0" distL="0" distR="0" wp14:anchorId="762AFF0D" wp14:editId="6A8798B2">
            <wp:extent cx="1256030" cy="572770"/>
            <wp:effectExtent l="0" t="0" r="0" b="0"/>
            <wp:docPr id="8502" name="Рисунок 229" descr="https://meganorm.ru/Data2/1/4293732/4293732009.files/x0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9" descr="https://meganorm.ru/Data2/1/4293732/4293732009.files/x046.png"/>
                    <pic:cNvPicPr>
                      <a:picLocks noChangeAspect="1" noChangeArrowheads="1"/>
                    </pic:cNvPicPr>
                  </pic:nvPicPr>
                  <pic:blipFill>
                    <a:blip r:embed="rId44" cstate="print">
                      <a:extLst>
                        <a:ext uri="{28A0092B-C50C-407E-A947-70E740481C1C}">
                          <a14:useLocalDpi xmlns:a14="http://schemas.microsoft.com/office/drawing/2010/main" val="0"/>
                        </a:ext>
                      </a:extLst>
                    </a:blip>
                    <a:srcRect r="4100"/>
                    <a:stretch>
                      <a:fillRect/>
                    </a:stretch>
                  </pic:blipFill>
                  <pic:spPr bwMode="auto">
                    <a:xfrm>
                      <a:off x="0" y="0"/>
                      <a:ext cx="1256030" cy="572770"/>
                    </a:xfrm>
                    <a:prstGeom prst="rect">
                      <a:avLst/>
                    </a:prstGeom>
                    <a:noFill/>
                    <a:ln>
                      <a:noFill/>
                    </a:ln>
                  </pic:spPr>
                </pic:pic>
              </a:graphicData>
            </a:graphic>
          </wp:inline>
        </w:drawing>
      </w:r>
      <w:r w:rsidRPr="00B60BD5">
        <w:rPr>
          <w:rFonts w:ascii="GHEA Grapalat" w:hAnsi="GHEA Grapalat"/>
          <w:lang w:val="hy-AM"/>
        </w:rPr>
        <w:t xml:space="preserve">     (35)</w:t>
      </w:r>
    </w:p>
    <w:p w14:paraId="6E370A73" w14:textId="77777777" w:rsidR="00F108DE" w:rsidRPr="00B60BD5" w:rsidRDefault="00F108DE" w:rsidP="00F108DE">
      <w:pPr>
        <w:tabs>
          <w:tab w:val="left" w:pos="990"/>
        </w:tabs>
        <w:spacing w:line="360" w:lineRule="auto"/>
        <w:ind w:firstLine="540"/>
        <w:contextualSpacing/>
        <w:jc w:val="both"/>
        <w:rPr>
          <w:rFonts w:ascii="Cambria Math" w:hAnsi="Cambria Math"/>
          <w:color w:val="000000"/>
          <w:lang w:val="hy-AM"/>
        </w:rPr>
      </w:pPr>
      <w:r w:rsidRPr="00B60BD5">
        <w:rPr>
          <w:rFonts w:ascii="GHEA Grapalat" w:hAnsi="GHEA Grapalat"/>
          <w:color w:val="000000"/>
          <w:lang w:val="hy-AM"/>
        </w:rPr>
        <w:t>որտեղ</w:t>
      </w:r>
      <w:r w:rsidRPr="00B60BD5">
        <w:rPr>
          <w:rFonts w:ascii="Cambria Math" w:hAnsi="Cambria Math"/>
          <w:color w:val="000000"/>
          <w:lang w:val="hy-AM"/>
        </w:rPr>
        <w:t>՝</w:t>
      </w:r>
    </w:p>
    <w:p w14:paraId="5098C5C7" w14:textId="77777777" w:rsidR="00F108DE" w:rsidRPr="00B60BD5" w:rsidRDefault="00F108DE" w:rsidP="00F108DE">
      <w:pPr>
        <w:tabs>
          <w:tab w:val="left" w:pos="990"/>
        </w:tabs>
        <w:spacing w:line="360" w:lineRule="auto"/>
        <w:ind w:firstLine="540"/>
        <w:contextualSpacing/>
        <w:jc w:val="both"/>
        <w:rPr>
          <w:rFonts w:ascii="GHEA Grapalat" w:hAnsi="GHEA Grapalat"/>
          <w:color w:val="000000"/>
          <w:lang w:val="hy-AM"/>
        </w:rPr>
      </w:pPr>
      <w:r w:rsidRPr="00B60BD5">
        <w:rPr>
          <w:rFonts w:ascii="GHEA Grapalat" w:hAnsi="GHEA Grapalat"/>
          <w:color w:val="000000"/>
          <w:lang w:val="hy-AM"/>
        </w:rPr>
        <w:t xml:space="preserve"> </w:t>
      </w:r>
      <w:r w:rsidRPr="00B60BD5">
        <w:rPr>
          <w:rFonts w:ascii="GHEA Grapalat" w:hAnsi="GHEA Grapalat"/>
          <w:i/>
          <w:color w:val="000000"/>
          <w:lang w:val="hy-AM"/>
        </w:rPr>
        <w:t>m</w:t>
      </w:r>
      <w:r w:rsidRPr="00B60BD5">
        <w:rPr>
          <w:rFonts w:ascii="GHEA Grapalat" w:hAnsi="GHEA Grapalat"/>
          <w:i/>
          <w:color w:val="000000"/>
          <w:vertAlign w:val="subscript"/>
          <w:lang w:val="hy-AM"/>
        </w:rPr>
        <w:t>c,max</w:t>
      </w:r>
      <w:r w:rsidRPr="00B60BD5">
        <w:rPr>
          <w:rFonts w:ascii="GHEA Grapalat" w:hAnsi="GHEA Grapalat"/>
          <w:i/>
          <w:color w:val="000000"/>
          <w:lang w:val="hy-AM"/>
        </w:rPr>
        <w:t xml:space="preserve"> </w:t>
      </w:r>
      <w:r w:rsidRPr="00B60BD5">
        <w:rPr>
          <w:rFonts w:ascii="GHEA Grapalat" w:hAnsi="GHEA Grapalat"/>
          <w:color w:val="000000"/>
          <w:lang w:val="hy-AM"/>
        </w:rPr>
        <w:t>-ը առավելագույն ծռման մոմենտն է (կՆ</w:t>
      </w:r>
      <w:r w:rsidRPr="00B60BD5">
        <w:rPr>
          <w:color w:val="000000"/>
          <w:sz w:val="32"/>
          <w:szCs w:val="32"/>
          <w:lang w:val="hy-AM"/>
        </w:rPr>
        <w:t>·</w:t>
      </w:r>
      <w:r w:rsidRPr="00B60BD5">
        <w:rPr>
          <w:rFonts w:ascii="GHEA Grapalat" w:hAnsi="GHEA Grapalat"/>
          <w:color w:val="000000"/>
          <w:lang w:val="hy-AM"/>
        </w:rPr>
        <w:t xml:space="preserve">մ/մ) </w:t>
      </w:r>
      <w:r w:rsidRPr="00B60BD5">
        <w:rPr>
          <w:rFonts w:ascii="GHEA Grapalat" w:hAnsi="GHEA Grapalat"/>
          <w:i/>
          <w:color w:val="000000"/>
          <w:lang w:val="hy-AM"/>
        </w:rPr>
        <w:t>B</w:t>
      </w:r>
      <w:r w:rsidRPr="00B60BD5">
        <w:rPr>
          <w:rFonts w:ascii="GHEA Grapalat" w:hAnsi="GHEA Grapalat"/>
          <w:i/>
          <w:color w:val="000000"/>
          <w:vertAlign w:val="subscript"/>
          <w:lang w:val="hy-AM"/>
        </w:rPr>
        <w:t>inf</w:t>
      </w:r>
      <w:r w:rsidRPr="00B60BD5">
        <w:rPr>
          <w:rFonts w:ascii="GHEA Grapalat" w:hAnsi="GHEA Grapalat"/>
          <w:i/>
          <w:color w:val="000000"/>
          <w:lang w:val="hy-AM"/>
        </w:rPr>
        <w:t xml:space="preserve"> + B</w:t>
      </w:r>
      <w:r w:rsidRPr="00B60BD5">
        <w:rPr>
          <w:rFonts w:ascii="GHEA Grapalat" w:hAnsi="GHEA Grapalat"/>
          <w:i/>
          <w:color w:val="000000"/>
          <w:vertAlign w:val="subscript"/>
          <w:lang w:val="hy-AM"/>
        </w:rPr>
        <w:t>sup</w:t>
      </w:r>
      <w:r w:rsidRPr="00B60BD5">
        <w:rPr>
          <w:rFonts w:ascii="GHEA Grapalat" w:hAnsi="GHEA Grapalat"/>
          <w:color w:val="000000"/>
          <w:vertAlign w:val="subscript"/>
          <w:lang w:val="hy-AM"/>
        </w:rPr>
        <w:t xml:space="preserve"> </w:t>
      </w:r>
      <w:r w:rsidRPr="00B60BD5">
        <w:rPr>
          <w:rFonts w:ascii="GHEA Grapalat" w:hAnsi="GHEA Grapalat"/>
          <w:color w:val="000000"/>
          <w:lang w:val="hy-AM"/>
        </w:rPr>
        <w:t xml:space="preserve">կոշտությամբ միաշերտ սալի կենտրոնական բեռնավորման դեպքում, հաշվարկվում է 195-րդ կետի համաձայն, </w:t>
      </w:r>
    </w:p>
    <w:p w14:paraId="0FE841A2" w14:textId="77777777" w:rsidR="00F108DE" w:rsidRPr="00B60BD5" w:rsidRDefault="00F108DE" w:rsidP="00577185">
      <w:pPr>
        <w:tabs>
          <w:tab w:val="left" w:pos="990"/>
        </w:tabs>
        <w:spacing w:line="360" w:lineRule="auto"/>
        <w:ind w:firstLine="540"/>
        <w:contextualSpacing/>
        <w:jc w:val="both"/>
        <w:rPr>
          <w:rFonts w:ascii="GHEA Grapalat" w:hAnsi="GHEA Grapalat"/>
          <w:color w:val="000000"/>
          <w:lang w:val="hy-AM"/>
        </w:rPr>
      </w:pPr>
      <w:r w:rsidRPr="00B60BD5">
        <w:rPr>
          <w:rFonts w:ascii="GHEA Grapalat" w:hAnsi="GHEA Grapalat"/>
          <w:i/>
          <w:color w:val="000000"/>
          <w:lang w:val="hy-AM"/>
        </w:rPr>
        <w:lastRenderedPageBreak/>
        <w:t>B</w:t>
      </w:r>
      <w:r w:rsidRPr="00B60BD5">
        <w:rPr>
          <w:rFonts w:ascii="GHEA Grapalat" w:hAnsi="GHEA Grapalat"/>
          <w:i/>
          <w:color w:val="000000"/>
          <w:vertAlign w:val="subscript"/>
          <w:lang w:val="hy-AM"/>
        </w:rPr>
        <w:t>sup</w:t>
      </w:r>
      <w:r w:rsidRPr="00B60BD5">
        <w:rPr>
          <w:rFonts w:ascii="GHEA Grapalat" w:hAnsi="GHEA Grapalat"/>
          <w:i/>
          <w:color w:val="000000"/>
          <w:lang w:val="hy-AM"/>
        </w:rPr>
        <w:t>, B</w:t>
      </w:r>
      <w:r w:rsidRPr="00B60BD5">
        <w:rPr>
          <w:rFonts w:ascii="GHEA Grapalat" w:hAnsi="GHEA Grapalat"/>
          <w:i/>
          <w:color w:val="000000"/>
          <w:vertAlign w:val="subscript"/>
          <w:lang w:val="hy-AM"/>
        </w:rPr>
        <w:t>inf</w:t>
      </w:r>
      <w:r w:rsidRPr="00B60BD5">
        <w:rPr>
          <w:rFonts w:ascii="GHEA Grapalat" w:hAnsi="GHEA Grapalat"/>
          <w:i/>
          <w:color w:val="000000"/>
          <w:lang w:val="hy-AM"/>
        </w:rPr>
        <w:t xml:space="preserve"> </w:t>
      </w:r>
      <w:r w:rsidRPr="00B60BD5">
        <w:rPr>
          <w:rFonts w:ascii="GHEA Grapalat" w:hAnsi="GHEA Grapalat"/>
          <w:color w:val="000000"/>
          <w:lang w:val="hy-AM"/>
        </w:rPr>
        <w:t>-ը համապատասխանաբար վերին և ստորին շերտերի սալերի կոշտությունն են, որոնք վերաբերվում են դրանց հատվածքների լայնության միավորներին և հաշվարկվում են 197-րդ կետի համաձայն,</w:t>
      </w:r>
    </w:p>
    <w:p w14:paraId="5C2A8B43" w14:textId="77777777" w:rsidR="00F108DE" w:rsidRPr="00B60BD5" w:rsidRDefault="00F108DE" w:rsidP="00577185">
      <w:pPr>
        <w:tabs>
          <w:tab w:val="left" w:pos="990"/>
        </w:tabs>
        <w:spacing w:line="360" w:lineRule="auto"/>
        <w:ind w:firstLine="540"/>
        <w:contextualSpacing/>
        <w:jc w:val="both"/>
        <w:rPr>
          <w:rFonts w:ascii="Cambria Math" w:hAnsi="Cambria Math"/>
          <w:color w:val="000000"/>
          <w:lang w:val="hy-AM"/>
        </w:rPr>
      </w:pPr>
      <w:r w:rsidRPr="00B60BD5">
        <w:rPr>
          <w:rFonts w:ascii="GHEA Grapalat" w:hAnsi="GHEA Grapalat"/>
          <w:i/>
          <w:color w:val="000000"/>
          <w:lang w:val="hy-AM"/>
        </w:rPr>
        <w:t>k</w:t>
      </w:r>
      <w:r w:rsidRPr="00B60BD5">
        <w:rPr>
          <w:rFonts w:ascii="GHEA Grapalat" w:hAnsi="GHEA Grapalat"/>
          <w:color w:val="000000"/>
          <w:lang w:val="hy-AM"/>
        </w:rPr>
        <w:t>-ն գործակից է, որն ընդունվում է հավասար</w:t>
      </w:r>
      <w:r w:rsidRPr="00B60BD5">
        <w:rPr>
          <w:rFonts w:ascii="Cambria Math" w:hAnsi="Cambria Math"/>
          <w:color w:val="000000"/>
          <w:lang w:val="hy-AM"/>
        </w:rPr>
        <w:t>․</w:t>
      </w:r>
    </w:p>
    <w:p w14:paraId="672D7802" w14:textId="77777777" w:rsidR="00F108DE" w:rsidRPr="00B60BD5" w:rsidRDefault="00F108DE" w:rsidP="00577185">
      <w:pPr>
        <w:pStyle w:val="2"/>
        <w:numPr>
          <w:ilvl w:val="0"/>
          <w:numId w:val="63"/>
        </w:numPr>
        <w:tabs>
          <w:tab w:val="left" w:pos="810"/>
        </w:tabs>
        <w:spacing w:after="0"/>
        <w:ind w:left="0" w:firstLine="567"/>
        <w:contextualSpacing/>
      </w:pPr>
      <w:r w:rsidRPr="00B60BD5">
        <w:t>1</w:t>
      </w:r>
      <w:r w:rsidRPr="00B60BD5">
        <w:rPr>
          <w:rFonts w:ascii="Cambria Math" w:hAnsi="Cambria Math"/>
        </w:rPr>
        <w:t>․</w:t>
      </w:r>
      <w:r w:rsidRPr="00B60BD5">
        <w:t xml:space="preserve">5-ի՝ վերին և ստորին շերտերում կցվանքային միացումների բացակայության դեպքում, </w:t>
      </w:r>
    </w:p>
    <w:p w14:paraId="5661C96E" w14:textId="77777777" w:rsidR="00F108DE" w:rsidRPr="00B60BD5" w:rsidRDefault="00F108DE" w:rsidP="00577185">
      <w:pPr>
        <w:pStyle w:val="2"/>
        <w:numPr>
          <w:ilvl w:val="0"/>
          <w:numId w:val="109"/>
        </w:numPr>
        <w:tabs>
          <w:tab w:val="left" w:pos="810"/>
        </w:tabs>
        <w:spacing w:after="0"/>
        <w:ind w:left="0" w:firstLine="567"/>
        <w:contextualSpacing/>
      </w:pPr>
      <w:r w:rsidRPr="00B60BD5">
        <w:t>1</w:t>
      </w:r>
      <w:r w:rsidRPr="00B60BD5">
        <w:rPr>
          <w:rFonts w:ascii="Cambria Math" w:hAnsi="Cambria Math"/>
        </w:rPr>
        <w:t>․</w:t>
      </w:r>
      <w:r w:rsidRPr="00B60BD5">
        <w:t xml:space="preserve">4-ի՝ կցվանքային միացումները միայն ստորին շերտում տեղադրվելու դեպքում, </w:t>
      </w:r>
    </w:p>
    <w:p w14:paraId="00795F99" w14:textId="77777777" w:rsidR="00F108DE" w:rsidRPr="00B60BD5" w:rsidRDefault="00F108DE" w:rsidP="00577185">
      <w:pPr>
        <w:pStyle w:val="2"/>
        <w:numPr>
          <w:ilvl w:val="0"/>
          <w:numId w:val="109"/>
        </w:numPr>
        <w:tabs>
          <w:tab w:val="left" w:pos="810"/>
        </w:tabs>
        <w:spacing w:after="0"/>
        <w:ind w:left="0" w:firstLine="567"/>
        <w:contextualSpacing/>
      </w:pPr>
      <w:r w:rsidRPr="00B60BD5">
        <w:t>1</w:t>
      </w:r>
      <w:r w:rsidRPr="00B60BD5">
        <w:rPr>
          <w:rFonts w:ascii="Cambria Math" w:hAnsi="Cambria Math"/>
        </w:rPr>
        <w:t>․</w:t>
      </w:r>
      <w:r w:rsidRPr="00B60BD5">
        <w:t xml:space="preserve">2-ի՝ կցվանքային միացումները վերին և ստորին շերտերում կամ միայն վերին շերտում տեղադրման դեպքում, բայց ըստ ծածկույթի հաստության ընդունված հարաչափերով՝ հաշվարկված ըստ շերտերի գումարային կոշտության, </w:t>
      </w:r>
    </w:p>
    <w:p w14:paraId="4B5533DE" w14:textId="77777777" w:rsidR="00F108DE" w:rsidRPr="00B60BD5" w:rsidRDefault="00F108DE" w:rsidP="00F108DE">
      <w:pPr>
        <w:tabs>
          <w:tab w:val="left" w:pos="990"/>
        </w:tabs>
        <w:spacing w:line="360" w:lineRule="auto"/>
        <w:ind w:firstLine="540"/>
        <w:contextualSpacing/>
        <w:jc w:val="both"/>
        <w:rPr>
          <w:rFonts w:ascii="Cambria Math" w:hAnsi="Cambria Math"/>
          <w:lang w:val="hy-AM"/>
        </w:rPr>
      </w:pPr>
      <w:r w:rsidRPr="00B60BD5">
        <w:rPr>
          <w:rFonts w:ascii="GHEA Grapalat" w:hAnsi="GHEA Grapalat"/>
          <w:i/>
          <w:lang w:val="hy-AM"/>
        </w:rPr>
        <w:t>k</w:t>
      </w:r>
      <w:r w:rsidRPr="00B60BD5">
        <w:rPr>
          <w:rFonts w:ascii="GHEA Grapalat" w:hAnsi="GHEA Grapalat"/>
          <w:i/>
          <w:vertAlign w:val="subscript"/>
          <w:lang w:val="hy-AM"/>
        </w:rPr>
        <w:t>1</w:t>
      </w:r>
      <w:r w:rsidRPr="00B60BD5">
        <w:rPr>
          <w:rFonts w:ascii="GHEA Grapalat" w:hAnsi="GHEA Grapalat"/>
          <w:lang w:val="hy-AM"/>
        </w:rPr>
        <w:t xml:space="preserve"> -ը գործակից է, որը հաշվի է առնում երկշերտ ծածկույթի վերին շերտում ծռման մոմենտների </w:t>
      </w:r>
      <w:r w:rsidRPr="00B60BD5">
        <w:rPr>
          <w:rFonts w:ascii="GHEA Grapalat" w:hAnsi="GHEA Grapalat" w:cs="Arian AMU"/>
          <w:bCs/>
          <w:shd w:val="clear" w:color="auto" w:fill="FFFFFF"/>
          <w:lang w:val="hy-AM"/>
        </w:rPr>
        <w:t>կուտակումը</w:t>
      </w:r>
      <w:r w:rsidRPr="00B60BD5">
        <w:rPr>
          <w:rFonts w:ascii="GHEA Grapalat" w:hAnsi="GHEA Grapalat"/>
          <w:lang w:val="hy-AM"/>
        </w:rPr>
        <w:t xml:space="preserve"> ստորին շերտի սալերի եզրերի և անկյունների վրա, որը ընդունվում է ըստ 21-րդ աղյուսակի։</w:t>
      </w:r>
    </w:p>
    <w:p w14:paraId="1EB3A9D6" w14:textId="77777777" w:rsidR="00F108DE" w:rsidRPr="00B60BD5" w:rsidRDefault="00F108DE" w:rsidP="00F108DE">
      <w:pPr>
        <w:spacing w:line="360" w:lineRule="auto"/>
        <w:ind w:left="142"/>
        <w:jc w:val="right"/>
        <w:rPr>
          <w:rFonts w:ascii="GHEA Grapalat" w:hAnsi="GHEA Grapalat"/>
          <w:b/>
          <w:lang w:val="hy-AM"/>
        </w:rPr>
      </w:pPr>
      <w:r w:rsidRPr="00B60BD5">
        <w:rPr>
          <w:rFonts w:ascii="GHEA Grapalat" w:hAnsi="GHEA Grapalat"/>
          <w:b/>
          <w:lang w:val="hy-AM"/>
        </w:rPr>
        <w:t>Աղյուսակ 21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1"/>
        <w:gridCol w:w="2464"/>
        <w:gridCol w:w="2618"/>
        <w:gridCol w:w="2618"/>
        <w:gridCol w:w="2469"/>
      </w:tblGrid>
      <w:tr w:rsidR="00F108DE" w:rsidRPr="00B60BD5" w14:paraId="4DDCB0FD" w14:textId="77777777" w:rsidTr="004A0B7A">
        <w:trPr>
          <w:trHeight w:val="20"/>
          <w:jc w:val="center"/>
        </w:trPr>
        <w:tc>
          <w:tcPr>
            <w:tcW w:w="288" w:type="pct"/>
            <w:shd w:val="clear" w:color="auto" w:fill="FFFFFF"/>
          </w:tcPr>
          <w:p w14:paraId="6D87420B" w14:textId="77777777" w:rsidR="00F108DE" w:rsidRPr="00B60BD5" w:rsidRDefault="00F108DE" w:rsidP="004A0B7A">
            <w:pPr>
              <w:spacing w:line="360" w:lineRule="auto"/>
              <w:ind w:left="142"/>
              <w:jc w:val="center"/>
              <w:rPr>
                <w:rFonts w:ascii="GHEA Grapalat" w:hAnsi="GHEA Grapalat"/>
                <w:b/>
                <w:noProof/>
                <w:color w:val="000000"/>
                <w:lang w:val="hy-AM" w:eastAsia="fr-FR"/>
              </w:rPr>
            </w:pPr>
          </w:p>
        </w:tc>
        <w:tc>
          <w:tcPr>
            <w:tcW w:w="1142" w:type="pct"/>
            <w:shd w:val="clear" w:color="auto" w:fill="FFFFFF"/>
            <w:vAlign w:val="center"/>
            <w:hideMark/>
          </w:tcPr>
          <w:p w14:paraId="78FD8EE3" w14:textId="77777777" w:rsidR="00F108DE" w:rsidRPr="00B60BD5" w:rsidRDefault="00F108DE" w:rsidP="004A0B7A">
            <w:pPr>
              <w:spacing w:line="360" w:lineRule="auto"/>
              <w:ind w:left="142"/>
              <w:jc w:val="center"/>
              <w:rPr>
                <w:rFonts w:ascii="GHEA Grapalat" w:hAnsi="GHEA Grapalat"/>
                <w:b/>
                <w:color w:val="000000"/>
              </w:rPr>
            </w:pPr>
            <w:r w:rsidRPr="00B60BD5">
              <w:rPr>
                <w:rFonts w:ascii="GHEA Grapalat" w:hAnsi="GHEA Grapalat"/>
                <w:b/>
                <w:noProof/>
                <w:color w:val="000000"/>
                <w:lang w:val="ru-RU" w:eastAsia="ru-RU"/>
              </w:rPr>
              <w:drawing>
                <wp:inline distT="0" distB="0" distL="0" distR="0" wp14:anchorId="6EF9D1FB" wp14:editId="00F98AEA">
                  <wp:extent cx="230505" cy="381635"/>
                  <wp:effectExtent l="0" t="0" r="0" b="0"/>
                  <wp:docPr id="128" name="Рисунок 230" descr="https://meganorm.ru/Data2/1/4293732/4293732009.files/x0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0" descr="https://meganorm.ru/Data2/1/4293732/4293732009.files/x047.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0505" cy="381635"/>
                          </a:xfrm>
                          <a:prstGeom prst="rect">
                            <a:avLst/>
                          </a:prstGeom>
                          <a:noFill/>
                          <a:ln>
                            <a:noFill/>
                          </a:ln>
                        </pic:spPr>
                      </pic:pic>
                    </a:graphicData>
                  </a:graphic>
                </wp:inline>
              </w:drawing>
            </w:r>
          </w:p>
        </w:tc>
        <w:tc>
          <w:tcPr>
            <w:tcW w:w="1213" w:type="pct"/>
            <w:shd w:val="clear" w:color="auto" w:fill="FFFFFF"/>
            <w:vAlign w:val="center"/>
            <w:hideMark/>
          </w:tcPr>
          <w:p w14:paraId="325F9413" w14:textId="77777777" w:rsidR="00F108DE" w:rsidRPr="00B60BD5" w:rsidRDefault="00F108DE" w:rsidP="004A0B7A">
            <w:pPr>
              <w:spacing w:line="360" w:lineRule="auto"/>
              <w:ind w:left="142"/>
              <w:jc w:val="center"/>
              <w:rPr>
                <w:rFonts w:ascii="GHEA Grapalat" w:hAnsi="GHEA Grapalat"/>
                <w:b/>
                <w:color w:val="000000"/>
              </w:rPr>
            </w:pPr>
            <w:r w:rsidRPr="00B60BD5">
              <w:rPr>
                <w:rFonts w:ascii="GHEA Grapalat" w:hAnsi="GHEA Grapalat"/>
                <w:b/>
                <w:i/>
                <w:iCs/>
                <w:color w:val="000000"/>
              </w:rPr>
              <w:t>k</w:t>
            </w:r>
            <w:r w:rsidRPr="00B60BD5">
              <w:rPr>
                <w:rFonts w:ascii="GHEA Grapalat" w:hAnsi="GHEA Grapalat"/>
                <w:b/>
                <w:color w:val="000000"/>
                <w:vertAlign w:val="subscript"/>
              </w:rPr>
              <w:t>1</w:t>
            </w:r>
          </w:p>
        </w:tc>
        <w:tc>
          <w:tcPr>
            <w:tcW w:w="1213" w:type="pct"/>
            <w:shd w:val="clear" w:color="auto" w:fill="FFFFFF"/>
            <w:vAlign w:val="center"/>
            <w:hideMark/>
          </w:tcPr>
          <w:p w14:paraId="17C06F40" w14:textId="77777777" w:rsidR="00F108DE" w:rsidRPr="00B60BD5" w:rsidRDefault="00F108DE" w:rsidP="004A0B7A">
            <w:pPr>
              <w:spacing w:line="360" w:lineRule="auto"/>
              <w:ind w:left="142"/>
              <w:jc w:val="center"/>
              <w:rPr>
                <w:rFonts w:ascii="GHEA Grapalat" w:hAnsi="GHEA Grapalat"/>
                <w:b/>
                <w:color w:val="000000"/>
              </w:rPr>
            </w:pPr>
            <w:r w:rsidRPr="00B60BD5">
              <w:rPr>
                <w:rFonts w:ascii="GHEA Grapalat" w:hAnsi="GHEA Grapalat"/>
                <w:b/>
                <w:noProof/>
                <w:color w:val="000000"/>
                <w:lang w:val="ru-RU" w:eastAsia="ru-RU"/>
              </w:rPr>
              <w:drawing>
                <wp:inline distT="0" distB="0" distL="0" distR="0" wp14:anchorId="0052E8E3" wp14:editId="07BCF096">
                  <wp:extent cx="230505" cy="381635"/>
                  <wp:effectExtent l="0" t="0" r="0" b="0"/>
                  <wp:docPr id="127" name="Рисунок 231" descr="https://meganorm.ru/Data2/1/4293732/4293732009.files/x0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 descr="https://meganorm.ru/Data2/1/4293732/4293732009.files/x047.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0505" cy="381635"/>
                          </a:xfrm>
                          <a:prstGeom prst="rect">
                            <a:avLst/>
                          </a:prstGeom>
                          <a:noFill/>
                          <a:ln>
                            <a:noFill/>
                          </a:ln>
                        </pic:spPr>
                      </pic:pic>
                    </a:graphicData>
                  </a:graphic>
                </wp:inline>
              </w:drawing>
            </w:r>
          </w:p>
        </w:tc>
        <w:tc>
          <w:tcPr>
            <w:tcW w:w="1144" w:type="pct"/>
            <w:shd w:val="clear" w:color="auto" w:fill="FFFFFF"/>
            <w:vAlign w:val="center"/>
            <w:hideMark/>
          </w:tcPr>
          <w:p w14:paraId="4C78B5A1" w14:textId="77777777" w:rsidR="00F108DE" w:rsidRPr="00B60BD5" w:rsidRDefault="00F108DE" w:rsidP="004A0B7A">
            <w:pPr>
              <w:spacing w:line="360" w:lineRule="auto"/>
              <w:ind w:left="142"/>
              <w:jc w:val="center"/>
              <w:rPr>
                <w:rFonts w:ascii="GHEA Grapalat" w:hAnsi="GHEA Grapalat"/>
                <w:b/>
                <w:color w:val="000000"/>
              </w:rPr>
            </w:pPr>
            <w:r w:rsidRPr="00B60BD5">
              <w:rPr>
                <w:rFonts w:ascii="GHEA Grapalat" w:hAnsi="GHEA Grapalat"/>
                <w:b/>
                <w:i/>
                <w:iCs/>
                <w:color w:val="000000"/>
              </w:rPr>
              <w:t>k</w:t>
            </w:r>
            <w:r w:rsidRPr="00B60BD5">
              <w:rPr>
                <w:rFonts w:ascii="GHEA Grapalat" w:hAnsi="GHEA Grapalat"/>
                <w:b/>
                <w:color w:val="000000"/>
                <w:vertAlign w:val="subscript"/>
              </w:rPr>
              <w:t>1</w:t>
            </w:r>
          </w:p>
        </w:tc>
      </w:tr>
      <w:tr w:rsidR="00F108DE" w:rsidRPr="00B60BD5" w14:paraId="0809FE23" w14:textId="77777777" w:rsidTr="004A0B7A">
        <w:trPr>
          <w:trHeight w:val="20"/>
          <w:jc w:val="center"/>
        </w:trPr>
        <w:tc>
          <w:tcPr>
            <w:tcW w:w="288" w:type="pct"/>
            <w:shd w:val="clear" w:color="auto" w:fill="FFFFFF"/>
          </w:tcPr>
          <w:p w14:paraId="267EA909" w14:textId="77777777" w:rsidR="00F108DE" w:rsidRPr="00B60BD5" w:rsidRDefault="00F108DE" w:rsidP="00F108DE">
            <w:pPr>
              <w:pStyle w:val="ListParagraph"/>
              <w:numPr>
                <w:ilvl w:val="0"/>
                <w:numId w:val="65"/>
              </w:numPr>
              <w:tabs>
                <w:tab w:val="left" w:pos="431"/>
              </w:tabs>
              <w:spacing w:after="0" w:line="360" w:lineRule="auto"/>
              <w:ind w:left="142" w:firstLine="0"/>
              <w:jc w:val="center"/>
              <w:rPr>
                <w:rFonts w:ascii="GHEA Grapalat" w:hAnsi="GHEA Grapalat"/>
                <w:color w:val="000000"/>
              </w:rPr>
            </w:pPr>
          </w:p>
        </w:tc>
        <w:tc>
          <w:tcPr>
            <w:tcW w:w="1142" w:type="pct"/>
            <w:shd w:val="clear" w:color="auto" w:fill="FFFFFF"/>
            <w:hideMark/>
          </w:tcPr>
          <w:p w14:paraId="642790EA" w14:textId="77777777" w:rsidR="00F108DE" w:rsidRPr="00B60BD5" w:rsidRDefault="00F108DE" w:rsidP="004A0B7A">
            <w:pPr>
              <w:spacing w:line="360" w:lineRule="auto"/>
              <w:ind w:left="142"/>
              <w:jc w:val="center"/>
              <w:rPr>
                <w:rFonts w:ascii="GHEA Grapalat" w:hAnsi="GHEA Grapalat"/>
                <w:color w:val="000000"/>
              </w:rPr>
            </w:pPr>
            <w:r w:rsidRPr="00B60BD5">
              <w:rPr>
                <w:rFonts w:ascii="GHEA Grapalat" w:hAnsi="GHEA Grapalat"/>
                <w:color w:val="000000"/>
              </w:rPr>
              <w:t>0</w:t>
            </w:r>
          </w:p>
        </w:tc>
        <w:tc>
          <w:tcPr>
            <w:tcW w:w="1213" w:type="pct"/>
            <w:shd w:val="clear" w:color="auto" w:fill="FFFFFF"/>
            <w:hideMark/>
          </w:tcPr>
          <w:p w14:paraId="5CEF4842" w14:textId="77777777" w:rsidR="00F108DE" w:rsidRPr="00B60BD5" w:rsidRDefault="00F108DE" w:rsidP="004A0B7A">
            <w:pPr>
              <w:spacing w:line="360" w:lineRule="auto"/>
              <w:ind w:left="142"/>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20</w:t>
            </w:r>
          </w:p>
        </w:tc>
        <w:tc>
          <w:tcPr>
            <w:tcW w:w="1213" w:type="pct"/>
            <w:shd w:val="clear" w:color="auto" w:fill="FFFFFF"/>
            <w:hideMark/>
          </w:tcPr>
          <w:p w14:paraId="62B3F15A" w14:textId="77777777" w:rsidR="00F108DE" w:rsidRPr="00B60BD5" w:rsidRDefault="00F108DE" w:rsidP="004A0B7A">
            <w:pPr>
              <w:spacing w:line="360" w:lineRule="auto"/>
              <w:ind w:left="142"/>
              <w:jc w:val="center"/>
              <w:rPr>
                <w:rFonts w:ascii="GHEA Grapalat" w:hAnsi="GHEA Grapalat"/>
                <w:color w:val="000000"/>
              </w:rPr>
            </w:pPr>
            <w:r w:rsidRPr="00B60BD5">
              <w:rPr>
                <w:rFonts w:ascii="GHEA Grapalat" w:hAnsi="GHEA Grapalat"/>
                <w:color w:val="000000"/>
              </w:rPr>
              <w:t>4</w:t>
            </w:r>
          </w:p>
        </w:tc>
        <w:tc>
          <w:tcPr>
            <w:tcW w:w="1144" w:type="pct"/>
            <w:shd w:val="clear" w:color="auto" w:fill="FFFFFF"/>
            <w:hideMark/>
          </w:tcPr>
          <w:p w14:paraId="2C3F00AF" w14:textId="77777777" w:rsidR="00F108DE" w:rsidRPr="00B60BD5" w:rsidRDefault="00F108DE" w:rsidP="004A0B7A">
            <w:pPr>
              <w:spacing w:line="360" w:lineRule="auto"/>
              <w:ind w:left="142"/>
              <w:jc w:val="center"/>
              <w:rPr>
                <w:rFonts w:ascii="GHEA Grapalat" w:hAnsi="GHEA Grapalat"/>
                <w:color w:val="000000"/>
              </w:rPr>
            </w:pPr>
            <w:r w:rsidRPr="00B60BD5">
              <w:rPr>
                <w:rFonts w:ascii="GHEA Grapalat" w:hAnsi="GHEA Grapalat"/>
                <w:color w:val="000000"/>
              </w:rPr>
              <w:t>2</w:t>
            </w:r>
            <w:r w:rsidRPr="00B60BD5">
              <w:rPr>
                <w:rFonts w:ascii="Cambria Math" w:hAnsi="Cambria Math"/>
                <w:color w:val="000000"/>
                <w:lang w:val="hy-AM"/>
              </w:rPr>
              <w:t>․</w:t>
            </w:r>
            <w:r w:rsidRPr="00B60BD5">
              <w:rPr>
                <w:rFonts w:ascii="GHEA Grapalat" w:hAnsi="GHEA Grapalat"/>
                <w:color w:val="000000"/>
              </w:rPr>
              <w:t>00</w:t>
            </w:r>
          </w:p>
        </w:tc>
      </w:tr>
      <w:tr w:rsidR="00F108DE" w:rsidRPr="00B60BD5" w14:paraId="6612DE3D" w14:textId="77777777" w:rsidTr="004A0B7A">
        <w:trPr>
          <w:trHeight w:val="20"/>
          <w:jc w:val="center"/>
        </w:trPr>
        <w:tc>
          <w:tcPr>
            <w:tcW w:w="288" w:type="pct"/>
            <w:shd w:val="clear" w:color="auto" w:fill="FFFFFF"/>
          </w:tcPr>
          <w:p w14:paraId="02673FEA" w14:textId="77777777" w:rsidR="00F108DE" w:rsidRPr="00B60BD5" w:rsidRDefault="00F108DE" w:rsidP="00F108DE">
            <w:pPr>
              <w:pStyle w:val="ListParagraph"/>
              <w:numPr>
                <w:ilvl w:val="0"/>
                <w:numId w:val="65"/>
              </w:numPr>
              <w:tabs>
                <w:tab w:val="left" w:pos="431"/>
              </w:tabs>
              <w:spacing w:after="0" w:line="360" w:lineRule="auto"/>
              <w:ind w:left="142" w:firstLine="0"/>
              <w:jc w:val="center"/>
              <w:rPr>
                <w:rFonts w:ascii="GHEA Grapalat" w:hAnsi="GHEA Grapalat"/>
                <w:color w:val="000000"/>
              </w:rPr>
            </w:pPr>
          </w:p>
        </w:tc>
        <w:tc>
          <w:tcPr>
            <w:tcW w:w="1142" w:type="pct"/>
            <w:shd w:val="clear" w:color="auto" w:fill="FFFFFF"/>
            <w:hideMark/>
          </w:tcPr>
          <w:p w14:paraId="4E0B9427" w14:textId="77777777" w:rsidR="00F108DE" w:rsidRPr="00B60BD5" w:rsidRDefault="00F108DE" w:rsidP="004A0B7A">
            <w:pPr>
              <w:spacing w:line="360" w:lineRule="auto"/>
              <w:ind w:lef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15</w:t>
            </w:r>
          </w:p>
        </w:tc>
        <w:tc>
          <w:tcPr>
            <w:tcW w:w="1213" w:type="pct"/>
            <w:shd w:val="clear" w:color="auto" w:fill="FFFFFF"/>
            <w:hideMark/>
          </w:tcPr>
          <w:p w14:paraId="2D3F7317" w14:textId="77777777" w:rsidR="00F108DE" w:rsidRPr="00B60BD5" w:rsidRDefault="00F108DE" w:rsidP="004A0B7A">
            <w:pPr>
              <w:spacing w:line="360" w:lineRule="auto"/>
              <w:ind w:left="142"/>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04</w:t>
            </w:r>
          </w:p>
        </w:tc>
        <w:tc>
          <w:tcPr>
            <w:tcW w:w="1213" w:type="pct"/>
            <w:shd w:val="clear" w:color="auto" w:fill="FFFFFF"/>
            <w:hideMark/>
          </w:tcPr>
          <w:p w14:paraId="762EF871" w14:textId="77777777" w:rsidR="00F108DE" w:rsidRPr="00B60BD5" w:rsidRDefault="00F108DE" w:rsidP="004A0B7A">
            <w:pPr>
              <w:spacing w:line="360" w:lineRule="auto"/>
              <w:ind w:left="142"/>
              <w:jc w:val="center"/>
              <w:rPr>
                <w:rFonts w:ascii="GHEA Grapalat" w:hAnsi="GHEA Grapalat"/>
                <w:color w:val="000000"/>
              </w:rPr>
            </w:pPr>
            <w:r w:rsidRPr="00B60BD5">
              <w:rPr>
                <w:rFonts w:ascii="GHEA Grapalat" w:hAnsi="GHEA Grapalat"/>
                <w:color w:val="000000"/>
              </w:rPr>
              <w:t>5</w:t>
            </w:r>
          </w:p>
        </w:tc>
        <w:tc>
          <w:tcPr>
            <w:tcW w:w="1144" w:type="pct"/>
            <w:shd w:val="clear" w:color="auto" w:fill="FFFFFF"/>
            <w:hideMark/>
          </w:tcPr>
          <w:p w14:paraId="02FE0502" w14:textId="77777777" w:rsidR="00F108DE" w:rsidRPr="00B60BD5" w:rsidRDefault="00F108DE" w:rsidP="004A0B7A">
            <w:pPr>
              <w:spacing w:line="360" w:lineRule="auto"/>
              <w:ind w:left="142"/>
              <w:jc w:val="center"/>
              <w:rPr>
                <w:rFonts w:ascii="GHEA Grapalat" w:hAnsi="GHEA Grapalat"/>
                <w:color w:val="000000"/>
              </w:rPr>
            </w:pPr>
            <w:r w:rsidRPr="00B60BD5">
              <w:rPr>
                <w:rFonts w:ascii="GHEA Grapalat" w:hAnsi="GHEA Grapalat"/>
                <w:color w:val="000000"/>
              </w:rPr>
              <w:t>2</w:t>
            </w:r>
            <w:r w:rsidRPr="00B60BD5">
              <w:rPr>
                <w:rFonts w:ascii="Cambria Math" w:hAnsi="Cambria Math"/>
                <w:color w:val="000000"/>
                <w:lang w:val="hy-AM"/>
              </w:rPr>
              <w:t>․</w:t>
            </w:r>
            <w:r w:rsidRPr="00B60BD5">
              <w:rPr>
                <w:rFonts w:ascii="GHEA Grapalat" w:hAnsi="GHEA Grapalat"/>
                <w:color w:val="000000"/>
              </w:rPr>
              <w:t>25</w:t>
            </w:r>
          </w:p>
        </w:tc>
      </w:tr>
      <w:tr w:rsidR="00F108DE" w:rsidRPr="00B60BD5" w14:paraId="1D83A1C8" w14:textId="77777777" w:rsidTr="004A0B7A">
        <w:trPr>
          <w:trHeight w:val="20"/>
          <w:jc w:val="center"/>
        </w:trPr>
        <w:tc>
          <w:tcPr>
            <w:tcW w:w="288" w:type="pct"/>
            <w:shd w:val="clear" w:color="auto" w:fill="FFFFFF"/>
          </w:tcPr>
          <w:p w14:paraId="7CE4B30F" w14:textId="77777777" w:rsidR="00F108DE" w:rsidRPr="00B60BD5" w:rsidRDefault="00F108DE" w:rsidP="00F108DE">
            <w:pPr>
              <w:pStyle w:val="ListParagraph"/>
              <w:numPr>
                <w:ilvl w:val="0"/>
                <w:numId w:val="65"/>
              </w:numPr>
              <w:tabs>
                <w:tab w:val="left" w:pos="431"/>
              </w:tabs>
              <w:spacing w:after="0" w:line="360" w:lineRule="auto"/>
              <w:ind w:left="142" w:firstLine="0"/>
              <w:jc w:val="center"/>
              <w:rPr>
                <w:rFonts w:ascii="GHEA Grapalat" w:hAnsi="GHEA Grapalat"/>
                <w:color w:val="000000"/>
              </w:rPr>
            </w:pPr>
          </w:p>
        </w:tc>
        <w:tc>
          <w:tcPr>
            <w:tcW w:w="1142" w:type="pct"/>
            <w:shd w:val="clear" w:color="auto" w:fill="FFFFFF"/>
            <w:hideMark/>
          </w:tcPr>
          <w:p w14:paraId="6CB642AE" w14:textId="77777777" w:rsidR="00F108DE" w:rsidRPr="00B60BD5" w:rsidRDefault="00F108DE" w:rsidP="004A0B7A">
            <w:pPr>
              <w:spacing w:line="360" w:lineRule="auto"/>
              <w:ind w:left="142"/>
              <w:jc w:val="center"/>
              <w:rPr>
                <w:rFonts w:ascii="GHEA Grapalat" w:hAnsi="GHEA Grapalat"/>
                <w:color w:val="000000"/>
              </w:rPr>
            </w:pPr>
            <w:r w:rsidRPr="00B60BD5">
              <w:rPr>
                <w:rFonts w:ascii="GHEA Grapalat" w:hAnsi="GHEA Grapalat"/>
                <w:color w:val="000000"/>
              </w:rPr>
              <w:t>1</w:t>
            </w:r>
          </w:p>
        </w:tc>
        <w:tc>
          <w:tcPr>
            <w:tcW w:w="1213" w:type="pct"/>
            <w:shd w:val="clear" w:color="auto" w:fill="FFFFFF"/>
            <w:hideMark/>
          </w:tcPr>
          <w:p w14:paraId="2728ED59" w14:textId="77777777" w:rsidR="00F108DE" w:rsidRPr="00B60BD5" w:rsidRDefault="00F108DE" w:rsidP="004A0B7A">
            <w:pPr>
              <w:spacing w:line="360" w:lineRule="auto"/>
              <w:ind w:left="142"/>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25</w:t>
            </w:r>
          </w:p>
        </w:tc>
        <w:tc>
          <w:tcPr>
            <w:tcW w:w="1213" w:type="pct"/>
            <w:shd w:val="clear" w:color="auto" w:fill="FFFFFF"/>
            <w:hideMark/>
          </w:tcPr>
          <w:p w14:paraId="6826249B" w14:textId="77777777" w:rsidR="00F108DE" w:rsidRPr="00B60BD5" w:rsidRDefault="00F108DE" w:rsidP="004A0B7A">
            <w:pPr>
              <w:spacing w:line="360" w:lineRule="auto"/>
              <w:ind w:left="142"/>
              <w:jc w:val="center"/>
              <w:rPr>
                <w:rFonts w:ascii="GHEA Grapalat" w:hAnsi="GHEA Grapalat"/>
                <w:color w:val="000000"/>
              </w:rPr>
            </w:pPr>
            <w:r w:rsidRPr="00B60BD5">
              <w:rPr>
                <w:rFonts w:ascii="GHEA Grapalat" w:hAnsi="GHEA Grapalat"/>
                <w:color w:val="000000"/>
              </w:rPr>
              <w:t>6</w:t>
            </w:r>
          </w:p>
        </w:tc>
        <w:tc>
          <w:tcPr>
            <w:tcW w:w="1144" w:type="pct"/>
            <w:shd w:val="clear" w:color="auto" w:fill="FFFFFF"/>
            <w:hideMark/>
          </w:tcPr>
          <w:p w14:paraId="1A572DC5" w14:textId="77777777" w:rsidR="00F108DE" w:rsidRPr="00B60BD5" w:rsidRDefault="00F108DE" w:rsidP="004A0B7A">
            <w:pPr>
              <w:spacing w:line="360" w:lineRule="auto"/>
              <w:ind w:left="142"/>
              <w:jc w:val="center"/>
              <w:rPr>
                <w:rFonts w:ascii="GHEA Grapalat" w:hAnsi="GHEA Grapalat"/>
                <w:color w:val="000000"/>
              </w:rPr>
            </w:pPr>
            <w:r w:rsidRPr="00B60BD5">
              <w:rPr>
                <w:rFonts w:ascii="GHEA Grapalat" w:hAnsi="GHEA Grapalat"/>
                <w:color w:val="000000"/>
              </w:rPr>
              <w:t>2</w:t>
            </w:r>
            <w:r w:rsidRPr="00B60BD5">
              <w:rPr>
                <w:rFonts w:ascii="Cambria Math" w:hAnsi="Cambria Math"/>
                <w:color w:val="000000"/>
                <w:lang w:val="hy-AM"/>
              </w:rPr>
              <w:t>․</w:t>
            </w:r>
            <w:r w:rsidRPr="00B60BD5">
              <w:rPr>
                <w:rFonts w:ascii="GHEA Grapalat" w:hAnsi="GHEA Grapalat"/>
                <w:color w:val="000000"/>
              </w:rPr>
              <w:t>50</w:t>
            </w:r>
          </w:p>
        </w:tc>
      </w:tr>
      <w:tr w:rsidR="00F108DE" w:rsidRPr="00B60BD5" w14:paraId="0F11DBC2" w14:textId="77777777" w:rsidTr="004A0B7A">
        <w:trPr>
          <w:trHeight w:val="20"/>
          <w:jc w:val="center"/>
        </w:trPr>
        <w:tc>
          <w:tcPr>
            <w:tcW w:w="288" w:type="pct"/>
            <w:shd w:val="clear" w:color="auto" w:fill="FFFFFF"/>
          </w:tcPr>
          <w:p w14:paraId="5DE22682" w14:textId="77777777" w:rsidR="00F108DE" w:rsidRPr="00B60BD5" w:rsidRDefault="00F108DE" w:rsidP="00F108DE">
            <w:pPr>
              <w:pStyle w:val="ListParagraph"/>
              <w:numPr>
                <w:ilvl w:val="0"/>
                <w:numId w:val="65"/>
              </w:numPr>
              <w:tabs>
                <w:tab w:val="left" w:pos="431"/>
              </w:tabs>
              <w:spacing w:after="0" w:line="360" w:lineRule="auto"/>
              <w:ind w:left="142" w:firstLine="0"/>
              <w:jc w:val="center"/>
              <w:rPr>
                <w:rFonts w:ascii="GHEA Grapalat" w:hAnsi="GHEA Grapalat"/>
                <w:color w:val="000000"/>
              </w:rPr>
            </w:pPr>
          </w:p>
        </w:tc>
        <w:tc>
          <w:tcPr>
            <w:tcW w:w="1142" w:type="pct"/>
            <w:shd w:val="clear" w:color="auto" w:fill="FFFFFF"/>
            <w:hideMark/>
          </w:tcPr>
          <w:p w14:paraId="47EC338D" w14:textId="77777777" w:rsidR="00F108DE" w:rsidRPr="00B60BD5" w:rsidRDefault="00F108DE" w:rsidP="004A0B7A">
            <w:pPr>
              <w:spacing w:line="360" w:lineRule="auto"/>
              <w:ind w:left="142"/>
              <w:jc w:val="center"/>
              <w:rPr>
                <w:rFonts w:ascii="GHEA Grapalat" w:hAnsi="GHEA Grapalat"/>
                <w:color w:val="000000"/>
              </w:rPr>
            </w:pPr>
            <w:r w:rsidRPr="00B60BD5">
              <w:rPr>
                <w:rFonts w:ascii="GHEA Grapalat" w:hAnsi="GHEA Grapalat"/>
                <w:color w:val="000000"/>
              </w:rPr>
              <w:t>2</w:t>
            </w:r>
          </w:p>
        </w:tc>
        <w:tc>
          <w:tcPr>
            <w:tcW w:w="1213" w:type="pct"/>
            <w:shd w:val="clear" w:color="auto" w:fill="FFFFFF"/>
            <w:hideMark/>
          </w:tcPr>
          <w:p w14:paraId="4B827865" w14:textId="77777777" w:rsidR="00F108DE" w:rsidRPr="00B60BD5" w:rsidRDefault="00F108DE" w:rsidP="004A0B7A">
            <w:pPr>
              <w:spacing w:line="360" w:lineRule="auto"/>
              <w:ind w:left="142"/>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50</w:t>
            </w:r>
          </w:p>
        </w:tc>
        <w:tc>
          <w:tcPr>
            <w:tcW w:w="1213" w:type="pct"/>
            <w:shd w:val="clear" w:color="auto" w:fill="FFFFFF"/>
            <w:hideMark/>
          </w:tcPr>
          <w:p w14:paraId="6751A22A" w14:textId="77777777" w:rsidR="00F108DE" w:rsidRPr="00B60BD5" w:rsidRDefault="00F108DE" w:rsidP="004A0B7A">
            <w:pPr>
              <w:spacing w:line="360" w:lineRule="auto"/>
              <w:ind w:left="142"/>
              <w:jc w:val="center"/>
              <w:rPr>
                <w:rFonts w:ascii="GHEA Grapalat" w:hAnsi="GHEA Grapalat"/>
                <w:color w:val="000000"/>
              </w:rPr>
            </w:pPr>
            <w:r w:rsidRPr="00B60BD5">
              <w:rPr>
                <w:rFonts w:ascii="GHEA Grapalat" w:hAnsi="GHEA Grapalat"/>
                <w:color w:val="000000"/>
              </w:rPr>
              <w:t>7</w:t>
            </w:r>
          </w:p>
        </w:tc>
        <w:tc>
          <w:tcPr>
            <w:tcW w:w="1144" w:type="pct"/>
            <w:shd w:val="clear" w:color="auto" w:fill="FFFFFF"/>
            <w:hideMark/>
          </w:tcPr>
          <w:p w14:paraId="41C71F8A" w14:textId="77777777" w:rsidR="00F108DE" w:rsidRPr="00B60BD5" w:rsidRDefault="00F108DE" w:rsidP="004A0B7A">
            <w:pPr>
              <w:spacing w:line="360" w:lineRule="auto"/>
              <w:ind w:left="142"/>
              <w:jc w:val="center"/>
              <w:rPr>
                <w:rFonts w:ascii="GHEA Grapalat" w:hAnsi="GHEA Grapalat"/>
                <w:color w:val="000000"/>
              </w:rPr>
            </w:pPr>
            <w:r w:rsidRPr="00B60BD5">
              <w:rPr>
                <w:rFonts w:ascii="GHEA Grapalat" w:hAnsi="GHEA Grapalat"/>
                <w:color w:val="000000"/>
              </w:rPr>
              <w:t>2</w:t>
            </w:r>
            <w:r w:rsidRPr="00B60BD5">
              <w:rPr>
                <w:rFonts w:ascii="Cambria Math" w:hAnsi="Cambria Math"/>
                <w:color w:val="000000"/>
                <w:lang w:val="hy-AM"/>
              </w:rPr>
              <w:t>․</w:t>
            </w:r>
            <w:r w:rsidRPr="00B60BD5">
              <w:rPr>
                <w:rFonts w:ascii="GHEA Grapalat" w:hAnsi="GHEA Grapalat"/>
                <w:color w:val="000000"/>
              </w:rPr>
              <w:t>75</w:t>
            </w:r>
          </w:p>
        </w:tc>
      </w:tr>
      <w:tr w:rsidR="00F108DE" w:rsidRPr="00B60BD5" w14:paraId="2AFF4D29" w14:textId="77777777" w:rsidTr="004A0B7A">
        <w:trPr>
          <w:trHeight w:val="20"/>
          <w:jc w:val="center"/>
        </w:trPr>
        <w:tc>
          <w:tcPr>
            <w:tcW w:w="288" w:type="pct"/>
            <w:shd w:val="clear" w:color="auto" w:fill="FFFFFF"/>
          </w:tcPr>
          <w:p w14:paraId="3B286729" w14:textId="77777777" w:rsidR="00F108DE" w:rsidRPr="00B60BD5" w:rsidRDefault="00F108DE" w:rsidP="00F108DE">
            <w:pPr>
              <w:pStyle w:val="ListParagraph"/>
              <w:numPr>
                <w:ilvl w:val="0"/>
                <w:numId w:val="65"/>
              </w:numPr>
              <w:tabs>
                <w:tab w:val="left" w:pos="431"/>
              </w:tabs>
              <w:spacing w:after="0" w:line="360" w:lineRule="auto"/>
              <w:ind w:left="142" w:firstLine="0"/>
              <w:jc w:val="center"/>
              <w:rPr>
                <w:rFonts w:ascii="GHEA Grapalat" w:hAnsi="GHEA Grapalat"/>
                <w:color w:val="000000"/>
              </w:rPr>
            </w:pPr>
          </w:p>
        </w:tc>
        <w:tc>
          <w:tcPr>
            <w:tcW w:w="1142" w:type="pct"/>
            <w:shd w:val="clear" w:color="auto" w:fill="FFFFFF"/>
            <w:hideMark/>
          </w:tcPr>
          <w:p w14:paraId="180A66E4" w14:textId="77777777" w:rsidR="00F108DE" w:rsidRPr="00B60BD5" w:rsidRDefault="00F108DE" w:rsidP="004A0B7A">
            <w:pPr>
              <w:spacing w:line="360" w:lineRule="auto"/>
              <w:ind w:left="142"/>
              <w:jc w:val="center"/>
              <w:rPr>
                <w:rFonts w:ascii="GHEA Grapalat" w:hAnsi="GHEA Grapalat"/>
                <w:color w:val="000000"/>
              </w:rPr>
            </w:pPr>
            <w:r w:rsidRPr="00B60BD5">
              <w:rPr>
                <w:rFonts w:ascii="GHEA Grapalat" w:hAnsi="GHEA Grapalat"/>
                <w:color w:val="000000"/>
              </w:rPr>
              <w:t>3</w:t>
            </w:r>
          </w:p>
        </w:tc>
        <w:tc>
          <w:tcPr>
            <w:tcW w:w="1213" w:type="pct"/>
            <w:shd w:val="clear" w:color="auto" w:fill="FFFFFF"/>
            <w:hideMark/>
          </w:tcPr>
          <w:p w14:paraId="6219E7E2" w14:textId="77777777" w:rsidR="00F108DE" w:rsidRPr="00B60BD5" w:rsidRDefault="00F108DE" w:rsidP="004A0B7A">
            <w:pPr>
              <w:spacing w:line="360" w:lineRule="auto"/>
              <w:ind w:left="142"/>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75</w:t>
            </w:r>
          </w:p>
        </w:tc>
        <w:tc>
          <w:tcPr>
            <w:tcW w:w="1213" w:type="pct"/>
            <w:shd w:val="clear" w:color="auto" w:fill="FFFFFF"/>
            <w:hideMark/>
          </w:tcPr>
          <w:p w14:paraId="16E1A5A4" w14:textId="77777777" w:rsidR="00F108DE" w:rsidRPr="00B60BD5" w:rsidRDefault="00F108DE" w:rsidP="004A0B7A">
            <w:pPr>
              <w:spacing w:line="360" w:lineRule="auto"/>
              <w:ind w:left="142"/>
              <w:jc w:val="center"/>
              <w:rPr>
                <w:rFonts w:ascii="GHEA Grapalat" w:hAnsi="GHEA Grapalat"/>
                <w:color w:val="000000"/>
              </w:rPr>
            </w:pPr>
            <w:r w:rsidRPr="00B60BD5">
              <w:rPr>
                <w:rFonts w:ascii="GHEA Grapalat" w:hAnsi="GHEA Grapalat"/>
                <w:color w:val="000000"/>
              </w:rPr>
              <w:t>8</w:t>
            </w:r>
          </w:p>
        </w:tc>
        <w:tc>
          <w:tcPr>
            <w:tcW w:w="1144" w:type="pct"/>
            <w:shd w:val="clear" w:color="auto" w:fill="FFFFFF"/>
            <w:hideMark/>
          </w:tcPr>
          <w:p w14:paraId="699C4491" w14:textId="77777777" w:rsidR="00F108DE" w:rsidRPr="00B60BD5" w:rsidRDefault="00F108DE" w:rsidP="004A0B7A">
            <w:pPr>
              <w:spacing w:line="360" w:lineRule="auto"/>
              <w:ind w:left="142"/>
              <w:jc w:val="center"/>
              <w:rPr>
                <w:rFonts w:ascii="GHEA Grapalat" w:hAnsi="GHEA Grapalat"/>
                <w:color w:val="000000"/>
              </w:rPr>
            </w:pPr>
            <w:r w:rsidRPr="00B60BD5">
              <w:rPr>
                <w:rFonts w:ascii="GHEA Grapalat" w:hAnsi="GHEA Grapalat"/>
                <w:color w:val="000000"/>
              </w:rPr>
              <w:t>3</w:t>
            </w:r>
            <w:r w:rsidRPr="00B60BD5">
              <w:rPr>
                <w:rFonts w:ascii="Cambria Math" w:hAnsi="Cambria Math"/>
                <w:color w:val="000000"/>
                <w:lang w:val="hy-AM"/>
              </w:rPr>
              <w:t>․</w:t>
            </w:r>
            <w:r w:rsidRPr="00B60BD5">
              <w:rPr>
                <w:rFonts w:ascii="GHEA Grapalat" w:hAnsi="GHEA Grapalat"/>
                <w:color w:val="000000"/>
              </w:rPr>
              <w:t>00</w:t>
            </w:r>
          </w:p>
        </w:tc>
      </w:tr>
    </w:tbl>
    <w:p w14:paraId="1F3FF99C" w14:textId="77777777" w:rsidR="00F108DE" w:rsidRPr="00B60BD5" w:rsidRDefault="00F108DE" w:rsidP="00F108DE">
      <w:pPr>
        <w:spacing w:line="360" w:lineRule="auto"/>
        <w:jc w:val="both"/>
        <w:rPr>
          <w:color w:val="000000"/>
          <w:lang w:val="hy-AM"/>
        </w:rPr>
      </w:pPr>
    </w:p>
    <w:p w14:paraId="745795BC"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Արհեստական</w:t>
      </w:r>
      <w:r w:rsidRPr="00B60BD5">
        <w:rPr>
          <w:rFonts w:ascii="Cambria Math" w:hAnsi="Cambria Math" w:cs="Cambria Math"/>
        </w:rPr>
        <w:t xml:space="preserve"> </w:t>
      </w:r>
      <w:r w:rsidRPr="00B60BD5">
        <w:rPr>
          <w:rFonts w:cs="GHEA Grapalat"/>
        </w:rPr>
        <w:t>հիմնատակերի</w:t>
      </w:r>
      <w:r w:rsidRPr="00B60BD5">
        <w:t xml:space="preserve"> </w:t>
      </w:r>
      <w:r w:rsidRPr="00B60BD5">
        <w:rPr>
          <w:rFonts w:cs="GHEA Grapalat"/>
        </w:rPr>
        <w:t>հաստությունը</w:t>
      </w:r>
      <w:r w:rsidRPr="00B60BD5">
        <w:t xml:space="preserve"> </w:t>
      </w:r>
      <w:r w:rsidRPr="00B60BD5">
        <w:rPr>
          <w:rFonts w:cs="GHEA Grapalat"/>
        </w:rPr>
        <w:t>հարկ</w:t>
      </w:r>
      <w:r w:rsidRPr="00B60BD5">
        <w:t xml:space="preserve"> </w:t>
      </w:r>
      <w:r w:rsidRPr="00B60BD5">
        <w:rPr>
          <w:rFonts w:cs="GHEA Grapalat"/>
        </w:rPr>
        <w:t>է</w:t>
      </w:r>
      <w:r w:rsidRPr="00B60BD5">
        <w:t xml:space="preserve"> </w:t>
      </w:r>
      <w:r w:rsidRPr="00B60BD5">
        <w:rPr>
          <w:rFonts w:cs="GHEA Grapalat"/>
        </w:rPr>
        <w:t>հաշվարկել</w:t>
      </w:r>
      <w:r w:rsidRPr="00B60BD5">
        <w:t xml:space="preserve"> 16-րդ </w:t>
      </w:r>
      <w:r w:rsidRPr="00B60BD5">
        <w:rPr>
          <w:bCs/>
        </w:rPr>
        <w:t>բաժն</w:t>
      </w:r>
      <w:r w:rsidRPr="00B60BD5">
        <w:rPr>
          <w:rFonts w:cs="GHEA Grapalat"/>
        </w:rPr>
        <w:t>ի համաձայն</w:t>
      </w:r>
      <w:r w:rsidRPr="00B60BD5">
        <w:t xml:space="preserve">, </w:t>
      </w:r>
      <w:r w:rsidRPr="00B60BD5">
        <w:rPr>
          <w:rFonts w:cs="GHEA Grapalat"/>
        </w:rPr>
        <w:t>եթե</w:t>
      </w:r>
      <w:r w:rsidRPr="00B60BD5">
        <w:t xml:space="preserve"> </w:t>
      </w:r>
      <w:r w:rsidRPr="00B60BD5">
        <w:rPr>
          <w:rFonts w:cs="GHEA Grapalat"/>
        </w:rPr>
        <w:t>հիմնատակի</w:t>
      </w:r>
      <w:r w:rsidRPr="00B60BD5">
        <w:t xml:space="preserve"> </w:t>
      </w:r>
      <w:r w:rsidRPr="00B60BD5">
        <w:rPr>
          <w:rFonts w:cs="GHEA Grapalat"/>
        </w:rPr>
        <w:t>շերտը</w:t>
      </w:r>
      <w:r w:rsidRPr="00B60BD5">
        <w:t xml:space="preserve"> </w:t>
      </w:r>
      <w:r w:rsidRPr="00B60BD5">
        <w:rPr>
          <w:rFonts w:cs="GHEA Grapalat"/>
        </w:rPr>
        <w:t>նախատեսվում</w:t>
      </w:r>
      <w:r w:rsidRPr="00B60BD5">
        <w:t xml:space="preserve"> </w:t>
      </w:r>
      <w:r w:rsidRPr="00B60BD5">
        <w:rPr>
          <w:rFonts w:cs="GHEA Grapalat"/>
        </w:rPr>
        <w:t>է</w:t>
      </w:r>
      <w:r w:rsidRPr="00B60BD5">
        <w:t xml:space="preserve"> </w:t>
      </w:r>
      <w:r w:rsidRPr="00B60BD5">
        <w:rPr>
          <w:rFonts w:cs="GHEA Grapalat"/>
        </w:rPr>
        <w:t>չամրացված</w:t>
      </w:r>
      <w:r w:rsidRPr="00B60BD5">
        <w:t xml:space="preserve"> </w:t>
      </w:r>
      <w:r w:rsidRPr="00B60BD5">
        <w:rPr>
          <w:rFonts w:cs="GHEA Grapalat"/>
        </w:rPr>
        <w:t>նյութերից</w:t>
      </w:r>
      <w:r w:rsidRPr="00B60BD5">
        <w:t xml:space="preserve">, և 22-րդ </w:t>
      </w:r>
      <w:r w:rsidRPr="00B60BD5">
        <w:rPr>
          <w:bCs/>
        </w:rPr>
        <w:t>բաժն</w:t>
      </w:r>
      <w:r w:rsidRPr="00B60BD5">
        <w:t xml:space="preserve">ի համաձայն, եթե հիմնատակի շերտը </w:t>
      </w:r>
      <w:r w:rsidRPr="00B60BD5">
        <w:rPr>
          <w:rFonts w:cs="GHEA Grapalat"/>
        </w:rPr>
        <w:t>նախատեսվում</w:t>
      </w:r>
      <w:r w:rsidRPr="00B60BD5">
        <w:t xml:space="preserve"> է կապակցանյութերով ամրացված նյութերից։</w:t>
      </w:r>
    </w:p>
    <w:p w14:paraId="5F1832C0" w14:textId="77777777" w:rsidR="00F108DE" w:rsidRDefault="00F108DE" w:rsidP="00F108DE">
      <w:pPr>
        <w:tabs>
          <w:tab w:val="left" w:pos="990"/>
        </w:tabs>
        <w:spacing w:line="360" w:lineRule="auto"/>
        <w:jc w:val="both"/>
        <w:rPr>
          <w:rFonts w:ascii="GHEA Grapalat" w:hAnsi="GHEA Grapalat"/>
          <w:color w:val="000000"/>
          <w:lang w:val="hy-AM"/>
        </w:rPr>
      </w:pPr>
    </w:p>
    <w:p w14:paraId="10D0E4C2" w14:textId="77777777" w:rsidR="00577185" w:rsidRPr="00B60BD5" w:rsidRDefault="00577185" w:rsidP="00F108DE">
      <w:pPr>
        <w:tabs>
          <w:tab w:val="left" w:pos="990"/>
        </w:tabs>
        <w:spacing w:line="360" w:lineRule="auto"/>
        <w:jc w:val="both"/>
        <w:rPr>
          <w:rFonts w:ascii="GHEA Grapalat" w:hAnsi="GHEA Grapalat"/>
          <w:color w:val="000000"/>
          <w:lang w:val="hy-AM"/>
        </w:rPr>
      </w:pPr>
    </w:p>
    <w:p w14:paraId="3E5FC77E" w14:textId="77777777" w:rsidR="00F108DE" w:rsidRPr="00B60BD5" w:rsidRDefault="00F108DE" w:rsidP="00F108DE">
      <w:pPr>
        <w:pStyle w:val="a1"/>
        <w:spacing w:line="360" w:lineRule="auto"/>
        <w:ind w:left="0" w:firstLine="0"/>
      </w:pPr>
      <w:r w:rsidRPr="00B60BD5">
        <w:lastRenderedPageBreak/>
        <w:t>7.9</w:t>
      </w:r>
      <w:r w:rsidRPr="00B60BD5">
        <w:rPr>
          <w:rFonts w:ascii="Cambria Math" w:hAnsi="Cambria Math" w:cs="Cambria Math"/>
        </w:rPr>
        <w:t>․</w:t>
      </w:r>
      <w:r w:rsidRPr="00B60BD5">
        <w:t xml:space="preserve"> </w:t>
      </w:r>
      <w:r w:rsidRPr="00B60BD5">
        <w:rPr>
          <w:rFonts w:cs="Arial"/>
        </w:rPr>
        <w:t>Աերոդրոմ</w:t>
      </w:r>
      <w:r w:rsidRPr="00B60BD5">
        <w:t>ային ոչ կոշտ ծածկույթների հաշվարկ</w:t>
      </w:r>
    </w:p>
    <w:p w14:paraId="7B74FB25" w14:textId="77777777" w:rsidR="00F108DE" w:rsidRPr="00B60BD5" w:rsidRDefault="00F108DE" w:rsidP="00F108DE">
      <w:pPr>
        <w:pStyle w:val="1"/>
        <w:numPr>
          <w:ilvl w:val="0"/>
          <w:numId w:val="8"/>
        </w:numPr>
        <w:tabs>
          <w:tab w:val="clear" w:pos="709"/>
          <w:tab w:val="clear" w:pos="1080"/>
          <w:tab w:val="clear" w:pos="1276"/>
          <w:tab w:val="left" w:pos="1134"/>
        </w:tabs>
        <w:ind w:left="0" w:firstLine="567"/>
        <w:rPr>
          <w:sz w:val="22"/>
          <w:szCs w:val="22"/>
        </w:rPr>
      </w:pPr>
      <w:r w:rsidRPr="00B60BD5">
        <w:t xml:space="preserve">Ըստ սահմանային հարաբերական ճկման </w:t>
      </w:r>
      <w:r w:rsidRPr="00B60BD5">
        <w:rPr>
          <w:rFonts w:cs="Arial"/>
        </w:rPr>
        <w:t>աերոդրոմ</w:t>
      </w:r>
      <w:r w:rsidRPr="00B60BD5">
        <w:t>ային ոչ կոշտ ծածկույթների ամբողջ կոնստրուկցիաների հաշվարկման դեպքում պետք է կատարվի հետևյալ պայմանը.</w:t>
      </w:r>
    </w:p>
    <w:p w14:paraId="51D3BA7E" w14:textId="77777777" w:rsidR="00F108DE" w:rsidRPr="00B60BD5" w:rsidRDefault="00F108DE" w:rsidP="00F108DE">
      <w:pPr>
        <w:tabs>
          <w:tab w:val="left" w:pos="990"/>
        </w:tabs>
        <w:spacing w:line="360" w:lineRule="auto"/>
        <w:ind w:firstLine="540"/>
        <w:jc w:val="center"/>
        <w:rPr>
          <w:lang w:val="hy-AM"/>
        </w:rPr>
      </w:pPr>
      <w:r w:rsidRPr="00B60BD5">
        <w:rPr>
          <w:rFonts w:ascii="GHEA Grapalat" w:hAnsi="GHEA Grapalat"/>
          <w:i/>
          <w:iCs/>
          <w:sz w:val="28"/>
          <w:szCs w:val="28"/>
        </w:rPr>
        <w:t>λ</w:t>
      </w:r>
      <w:r w:rsidRPr="00B60BD5">
        <w:rPr>
          <w:rFonts w:ascii="GHEA Grapalat" w:hAnsi="GHEA Grapalat"/>
          <w:i/>
          <w:iCs/>
          <w:sz w:val="28"/>
          <w:szCs w:val="28"/>
          <w:vertAlign w:val="subscript"/>
          <w:lang w:val="hy-AM"/>
        </w:rPr>
        <w:t>d</w:t>
      </w:r>
      <w:r w:rsidRPr="00B60BD5">
        <w:rPr>
          <w:rFonts w:ascii="Calibri" w:hAnsi="Calibri" w:cs="Calibri"/>
          <w:sz w:val="28"/>
          <w:szCs w:val="28"/>
          <w:lang w:val="hy-AM"/>
        </w:rPr>
        <w:t> </w:t>
      </w:r>
      <w:r w:rsidRPr="00B60BD5">
        <w:rPr>
          <w:rFonts w:ascii="GHEA Grapalat" w:hAnsi="GHEA Grapalat" w:cs="GHEA Grapalat"/>
          <w:sz w:val="28"/>
          <w:szCs w:val="28"/>
          <w:lang w:val="hy-AM"/>
        </w:rPr>
        <w:t>≤</w:t>
      </w:r>
      <w:r w:rsidRPr="00B60BD5">
        <w:rPr>
          <w:rFonts w:ascii="Calibri" w:hAnsi="Calibri" w:cs="Calibri"/>
          <w:sz w:val="28"/>
          <w:szCs w:val="28"/>
          <w:lang w:val="hy-AM"/>
        </w:rPr>
        <w:t> </w:t>
      </w:r>
      <w:r w:rsidRPr="00B60BD5">
        <w:rPr>
          <w:rFonts w:ascii="GHEA Grapalat" w:hAnsi="GHEA Grapalat"/>
          <w:i/>
          <w:iCs/>
          <w:sz w:val="28"/>
          <w:szCs w:val="28"/>
        </w:rPr>
        <w:t>γ</w:t>
      </w:r>
      <w:r w:rsidRPr="00B60BD5">
        <w:rPr>
          <w:rFonts w:ascii="GHEA Grapalat" w:hAnsi="GHEA Grapalat"/>
          <w:i/>
          <w:iCs/>
          <w:sz w:val="28"/>
          <w:szCs w:val="28"/>
          <w:vertAlign w:val="subscript"/>
          <w:lang w:val="hy-AM"/>
        </w:rPr>
        <w:t>c</w:t>
      </w:r>
      <w:r w:rsidRPr="00B60BD5">
        <w:rPr>
          <w:rFonts w:ascii="GHEA Grapalat" w:hAnsi="GHEA Grapalat"/>
          <w:i/>
          <w:iCs/>
          <w:sz w:val="28"/>
          <w:szCs w:val="28"/>
        </w:rPr>
        <w:t>λ</w:t>
      </w:r>
      <w:r w:rsidRPr="00B60BD5">
        <w:rPr>
          <w:rFonts w:ascii="GHEA Grapalat" w:hAnsi="GHEA Grapalat"/>
          <w:i/>
          <w:iCs/>
          <w:sz w:val="28"/>
          <w:szCs w:val="28"/>
          <w:vertAlign w:val="subscript"/>
          <w:lang w:val="hy-AM"/>
        </w:rPr>
        <w:t>u</w:t>
      </w:r>
      <w:r w:rsidRPr="00B60BD5">
        <w:rPr>
          <w:rFonts w:ascii="GHEA Grapalat" w:hAnsi="GHEA Grapalat"/>
          <w:sz w:val="28"/>
          <w:szCs w:val="28"/>
          <w:lang w:val="hy-AM"/>
        </w:rPr>
        <w:t>,</w:t>
      </w:r>
      <w:r w:rsidRPr="00B60BD5">
        <w:rPr>
          <w:sz w:val="28"/>
          <w:szCs w:val="28"/>
          <w:lang w:val="hy-AM"/>
        </w:rPr>
        <w:t xml:space="preserve"> </w:t>
      </w:r>
      <w:r w:rsidRPr="00B60BD5">
        <w:rPr>
          <w:rFonts w:ascii="GHEA Grapalat" w:hAnsi="GHEA Grapalat"/>
          <w:lang w:val="hy-AM"/>
        </w:rPr>
        <w:t>(36)</w:t>
      </w:r>
    </w:p>
    <w:p w14:paraId="42A65DF2" w14:textId="77777777" w:rsidR="00F108DE" w:rsidRPr="00B60BD5" w:rsidRDefault="00F108DE" w:rsidP="00577185">
      <w:pPr>
        <w:tabs>
          <w:tab w:val="left" w:pos="990"/>
        </w:tabs>
        <w:spacing w:line="360" w:lineRule="auto"/>
        <w:ind w:firstLine="540"/>
        <w:contextualSpacing/>
        <w:jc w:val="both"/>
        <w:rPr>
          <w:rFonts w:ascii="Cambria Math" w:hAnsi="Cambria Math"/>
          <w:lang w:val="hy-AM"/>
        </w:rPr>
      </w:pPr>
      <w:r w:rsidRPr="00B60BD5">
        <w:rPr>
          <w:rFonts w:ascii="GHEA Grapalat" w:hAnsi="GHEA Grapalat"/>
          <w:lang w:val="hy-AM"/>
        </w:rPr>
        <w:t>որտեղ՝</w:t>
      </w:r>
    </w:p>
    <w:p w14:paraId="036EF585" w14:textId="77777777" w:rsidR="00F108DE" w:rsidRPr="00B60BD5" w:rsidRDefault="00F108DE" w:rsidP="00577185">
      <w:pPr>
        <w:tabs>
          <w:tab w:val="left" w:pos="990"/>
        </w:tabs>
        <w:spacing w:line="360" w:lineRule="auto"/>
        <w:ind w:firstLine="540"/>
        <w:contextualSpacing/>
        <w:jc w:val="both"/>
        <w:rPr>
          <w:rFonts w:ascii="GHEA Grapalat" w:hAnsi="GHEA Grapalat"/>
          <w:lang w:val="hy-AM"/>
        </w:rPr>
      </w:pPr>
      <w:r w:rsidRPr="00B60BD5">
        <w:rPr>
          <w:rFonts w:ascii="GHEA Grapalat" w:hAnsi="GHEA Grapalat"/>
          <w:i/>
          <w:sz w:val="28"/>
          <w:szCs w:val="28"/>
          <w:lang w:val="hy-AM"/>
        </w:rPr>
        <w:t xml:space="preserve"> λ</w:t>
      </w:r>
      <w:r w:rsidRPr="00B60BD5">
        <w:rPr>
          <w:rFonts w:ascii="GHEA Grapalat" w:hAnsi="GHEA Grapalat"/>
          <w:i/>
          <w:sz w:val="28"/>
          <w:szCs w:val="28"/>
          <w:vertAlign w:val="subscript"/>
          <w:lang w:val="hy-AM"/>
        </w:rPr>
        <w:t>d</w:t>
      </w:r>
      <w:r w:rsidRPr="00B60BD5">
        <w:rPr>
          <w:rFonts w:ascii="GHEA Grapalat" w:hAnsi="GHEA Grapalat"/>
          <w:lang w:val="hy-AM"/>
        </w:rPr>
        <w:t xml:space="preserve">-ն </w:t>
      </w:r>
      <w:r w:rsidRPr="00B60BD5">
        <w:rPr>
          <w:rFonts w:ascii="GHEA Grapalat" w:hAnsi="GHEA Grapalat" w:cs="GHEA Grapalat"/>
          <w:lang w:val="hy-AM"/>
        </w:rPr>
        <w:t>բեռնվածքից</w:t>
      </w:r>
      <w:r w:rsidRPr="00B60BD5">
        <w:rPr>
          <w:rFonts w:ascii="GHEA Grapalat" w:hAnsi="GHEA Grapalat"/>
          <w:lang w:val="hy-AM"/>
        </w:rPr>
        <w:t xml:space="preserve"> </w:t>
      </w:r>
      <w:r w:rsidRPr="00B60BD5">
        <w:rPr>
          <w:rFonts w:ascii="GHEA Grapalat" w:hAnsi="GHEA Grapalat" w:cs="GHEA Grapalat"/>
          <w:lang w:val="hy-AM"/>
        </w:rPr>
        <w:t>ծածկույթի</w:t>
      </w:r>
      <w:r w:rsidRPr="00B60BD5">
        <w:rPr>
          <w:rFonts w:ascii="GHEA Grapalat" w:hAnsi="GHEA Grapalat"/>
          <w:lang w:val="hy-AM"/>
        </w:rPr>
        <w:t xml:space="preserve"> </w:t>
      </w:r>
      <w:r w:rsidRPr="00B60BD5">
        <w:rPr>
          <w:rFonts w:ascii="GHEA Grapalat" w:hAnsi="GHEA Grapalat" w:cs="GHEA Grapalat"/>
          <w:lang w:val="hy-AM"/>
        </w:rPr>
        <w:t>հաշվարկային</w:t>
      </w:r>
      <w:r w:rsidRPr="00B60BD5">
        <w:rPr>
          <w:rFonts w:ascii="GHEA Grapalat" w:hAnsi="GHEA Grapalat"/>
          <w:lang w:val="hy-AM"/>
        </w:rPr>
        <w:t xml:space="preserve"> </w:t>
      </w:r>
      <w:r w:rsidRPr="00B60BD5">
        <w:rPr>
          <w:rFonts w:ascii="GHEA Grapalat" w:hAnsi="GHEA Grapalat" w:cs="GHEA Grapalat"/>
          <w:lang w:val="hy-AM"/>
        </w:rPr>
        <w:t>հարաբերական</w:t>
      </w:r>
      <w:r w:rsidRPr="00B60BD5">
        <w:rPr>
          <w:rFonts w:ascii="GHEA Grapalat" w:hAnsi="GHEA Grapalat"/>
          <w:lang w:val="hy-AM"/>
        </w:rPr>
        <w:t xml:space="preserve"> </w:t>
      </w:r>
      <w:r w:rsidRPr="00B60BD5">
        <w:rPr>
          <w:rFonts w:ascii="GHEA Grapalat" w:hAnsi="GHEA Grapalat" w:cs="GHEA Grapalat"/>
          <w:lang w:val="hy-AM"/>
        </w:rPr>
        <w:t>ճկվածքն</w:t>
      </w:r>
      <w:r w:rsidRPr="00B60BD5">
        <w:rPr>
          <w:rFonts w:ascii="GHEA Grapalat" w:hAnsi="GHEA Grapalat"/>
          <w:lang w:val="hy-AM"/>
        </w:rPr>
        <w:t xml:space="preserve"> </w:t>
      </w:r>
      <w:r w:rsidRPr="00B60BD5">
        <w:rPr>
          <w:rFonts w:ascii="GHEA Grapalat" w:hAnsi="GHEA Grapalat" w:cs="GHEA Grapalat"/>
          <w:lang w:val="hy-AM"/>
        </w:rPr>
        <w:t>է</w:t>
      </w:r>
      <w:r w:rsidRPr="00B60BD5">
        <w:rPr>
          <w:rFonts w:ascii="GHEA Grapalat" w:hAnsi="GHEA Grapalat"/>
          <w:lang w:val="hy-AM"/>
        </w:rPr>
        <w:t>, որը որոշում է 206-րդ կետին համապատասխան</w:t>
      </w:r>
      <w:r w:rsidRPr="00B60BD5">
        <w:rPr>
          <w:rFonts w:ascii="GHEA Grapalat" w:hAnsi="GHEA Grapalat" w:cs="GHEA Grapalat"/>
          <w:lang w:val="hy-AM"/>
        </w:rPr>
        <w:t>,</w:t>
      </w:r>
    </w:p>
    <w:p w14:paraId="52CD924F" w14:textId="77777777" w:rsidR="00F108DE" w:rsidRPr="00B60BD5" w:rsidRDefault="00F108DE" w:rsidP="00577185">
      <w:pPr>
        <w:tabs>
          <w:tab w:val="left" w:pos="990"/>
        </w:tabs>
        <w:spacing w:line="360" w:lineRule="auto"/>
        <w:ind w:firstLine="540"/>
        <w:contextualSpacing/>
        <w:jc w:val="both"/>
        <w:rPr>
          <w:rFonts w:ascii="GHEA Grapalat" w:hAnsi="GHEA Grapalat"/>
          <w:lang w:val="hy-AM"/>
        </w:rPr>
      </w:pPr>
      <w:r w:rsidRPr="00B60BD5">
        <w:rPr>
          <w:rFonts w:ascii="GHEA Grapalat" w:hAnsi="GHEA Grapalat"/>
          <w:i/>
          <w:sz w:val="28"/>
          <w:szCs w:val="28"/>
          <w:lang w:val="hy-AM"/>
        </w:rPr>
        <w:t>γ</w:t>
      </w:r>
      <w:r w:rsidRPr="00B60BD5">
        <w:rPr>
          <w:rFonts w:ascii="GHEA Grapalat" w:hAnsi="GHEA Grapalat"/>
          <w:i/>
          <w:sz w:val="28"/>
          <w:szCs w:val="28"/>
          <w:vertAlign w:val="subscript"/>
          <w:lang w:val="hy-AM"/>
        </w:rPr>
        <w:t>c</w:t>
      </w:r>
      <w:r w:rsidRPr="00B60BD5">
        <w:rPr>
          <w:rFonts w:ascii="GHEA Grapalat" w:hAnsi="GHEA Grapalat"/>
          <w:lang w:val="hy-AM"/>
        </w:rPr>
        <w:t xml:space="preserve">-ն </w:t>
      </w:r>
      <w:r w:rsidRPr="00B60BD5">
        <w:rPr>
          <w:rFonts w:ascii="GHEA Grapalat" w:hAnsi="GHEA Grapalat" w:cs="Arial"/>
          <w:lang w:val="hy-AM"/>
        </w:rPr>
        <w:t>աերոդրոմ</w:t>
      </w:r>
      <w:r w:rsidRPr="00B60BD5">
        <w:rPr>
          <w:rFonts w:ascii="GHEA Grapalat" w:hAnsi="GHEA Grapalat"/>
          <w:lang w:val="hy-AM"/>
        </w:rPr>
        <w:t>ային ծածկույթի տեղամասերի խմբերի համար ընդունված աշխատանքային պայմանների գործակիցն է (նկար 15), որն ընդունվում է՝ Ա - 1, Բ և Գ - 1</w:t>
      </w:r>
      <w:r w:rsidRPr="00B60BD5">
        <w:rPr>
          <w:rFonts w:ascii="Cambria Math" w:hAnsi="Cambria Math"/>
          <w:lang w:val="hy-AM"/>
        </w:rPr>
        <w:t>․</w:t>
      </w:r>
      <w:r w:rsidRPr="00B60BD5">
        <w:rPr>
          <w:rFonts w:ascii="GHEA Grapalat" w:hAnsi="GHEA Grapalat"/>
          <w:lang w:val="hy-AM"/>
        </w:rPr>
        <w:t>05, Դ - 1,1,</w:t>
      </w:r>
    </w:p>
    <w:p w14:paraId="3372B3DF" w14:textId="77777777" w:rsidR="00F108DE" w:rsidRPr="00B60BD5" w:rsidRDefault="00F108DE" w:rsidP="00577185">
      <w:pPr>
        <w:tabs>
          <w:tab w:val="left" w:pos="990"/>
        </w:tabs>
        <w:spacing w:line="360" w:lineRule="auto"/>
        <w:ind w:firstLine="540"/>
        <w:contextualSpacing/>
        <w:jc w:val="both"/>
        <w:rPr>
          <w:rFonts w:ascii="GHEA Grapalat" w:hAnsi="GHEA Grapalat" w:cs="GHEA Grapalat"/>
          <w:lang w:val="hy-AM"/>
        </w:rPr>
      </w:pPr>
      <w:r w:rsidRPr="00B60BD5">
        <w:rPr>
          <w:rFonts w:ascii="GHEA Grapalat" w:hAnsi="GHEA Grapalat"/>
          <w:i/>
          <w:lang w:val="hy-AM"/>
        </w:rPr>
        <w:t>λ</w:t>
      </w:r>
      <w:r w:rsidRPr="00B60BD5">
        <w:rPr>
          <w:rFonts w:ascii="GHEA Grapalat" w:hAnsi="GHEA Grapalat"/>
          <w:i/>
          <w:vertAlign w:val="subscript"/>
          <w:lang w:val="hy-AM"/>
        </w:rPr>
        <w:t>u</w:t>
      </w:r>
      <w:r w:rsidRPr="00B60BD5">
        <w:rPr>
          <w:rFonts w:ascii="GHEA Grapalat" w:hAnsi="GHEA Grapalat"/>
          <w:lang w:val="hy-AM"/>
        </w:rPr>
        <w:t xml:space="preserve">-ն </w:t>
      </w:r>
      <w:r w:rsidRPr="00B60BD5">
        <w:rPr>
          <w:rFonts w:ascii="GHEA Grapalat" w:hAnsi="GHEA Grapalat" w:cs="GHEA Grapalat"/>
          <w:lang w:val="hy-AM"/>
        </w:rPr>
        <w:t>ծածկույթի</w:t>
      </w:r>
      <w:r w:rsidRPr="00B60BD5">
        <w:rPr>
          <w:rFonts w:ascii="GHEA Grapalat" w:hAnsi="GHEA Grapalat"/>
          <w:lang w:val="hy-AM"/>
        </w:rPr>
        <w:t xml:space="preserve"> սահմանային </w:t>
      </w:r>
      <w:r w:rsidRPr="00B60BD5">
        <w:rPr>
          <w:rFonts w:ascii="GHEA Grapalat" w:hAnsi="GHEA Grapalat" w:cs="GHEA Grapalat"/>
          <w:lang w:val="hy-AM"/>
        </w:rPr>
        <w:t>հարաբերական</w:t>
      </w:r>
      <w:r w:rsidRPr="00B60BD5">
        <w:rPr>
          <w:rFonts w:ascii="GHEA Grapalat" w:hAnsi="GHEA Grapalat"/>
          <w:lang w:val="hy-AM"/>
        </w:rPr>
        <w:t xml:space="preserve"> ճկվածքն </w:t>
      </w:r>
      <w:r w:rsidRPr="00B60BD5">
        <w:rPr>
          <w:rFonts w:ascii="GHEA Grapalat" w:hAnsi="GHEA Grapalat" w:cs="GHEA Grapalat"/>
          <w:lang w:val="hy-AM"/>
        </w:rPr>
        <w:t>է</w:t>
      </w:r>
      <w:r w:rsidRPr="00B60BD5">
        <w:rPr>
          <w:rFonts w:ascii="GHEA Grapalat" w:hAnsi="GHEA Grapalat"/>
          <w:lang w:val="hy-AM"/>
        </w:rPr>
        <w:t>, որը որոշվում է 207-րդ կետին համապատասխան</w:t>
      </w:r>
      <w:r w:rsidRPr="00B60BD5">
        <w:rPr>
          <w:rFonts w:ascii="GHEA Grapalat" w:hAnsi="GHEA Grapalat" w:cs="GHEA Grapalat"/>
          <w:lang w:val="hy-AM"/>
        </w:rPr>
        <w:t>։</w:t>
      </w:r>
    </w:p>
    <w:p w14:paraId="526B3D50" w14:textId="77777777" w:rsidR="00F108DE" w:rsidRPr="00B60BD5" w:rsidRDefault="00F108DE" w:rsidP="00577185">
      <w:pPr>
        <w:pStyle w:val="1"/>
        <w:numPr>
          <w:ilvl w:val="0"/>
          <w:numId w:val="8"/>
        </w:numPr>
        <w:tabs>
          <w:tab w:val="clear" w:pos="1080"/>
          <w:tab w:val="clear" w:pos="1276"/>
          <w:tab w:val="left" w:pos="1134"/>
        </w:tabs>
        <w:ind w:left="0" w:firstLine="567"/>
        <w:contextualSpacing/>
        <w:rPr>
          <w:rFonts w:ascii="Cambria Math" w:hAnsi="Cambria Math"/>
        </w:rPr>
      </w:pPr>
      <w:r w:rsidRPr="00B60BD5">
        <w:t xml:space="preserve">Եթե </w:t>
      </w:r>
      <w:r w:rsidRPr="00B60BD5">
        <w:rPr>
          <w:rFonts w:cs="GHEA Grapalat"/>
        </w:rPr>
        <w:t>հաշվարկի</w:t>
      </w:r>
      <w:r w:rsidRPr="00B60BD5">
        <w:t xml:space="preserve"> </w:t>
      </w:r>
      <w:r w:rsidRPr="00B60BD5">
        <w:rPr>
          <w:rFonts w:cs="GHEA Grapalat"/>
        </w:rPr>
        <w:t>արդյունքում</w:t>
      </w:r>
      <w:r w:rsidRPr="00B60BD5">
        <w:t xml:space="preserve"> </w:t>
      </w:r>
      <w:r w:rsidRPr="00B60BD5">
        <w:rPr>
          <w:rFonts w:cs="GHEA Grapalat"/>
        </w:rPr>
        <w:t>ոչ</w:t>
      </w:r>
      <w:r w:rsidRPr="00B60BD5">
        <w:t xml:space="preserve"> </w:t>
      </w:r>
      <w:r w:rsidRPr="00B60BD5">
        <w:rPr>
          <w:rFonts w:cs="GHEA Grapalat"/>
        </w:rPr>
        <w:t>կոշտ</w:t>
      </w:r>
      <w:r w:rsidRPr="00B60BD5">
        <w:t xml:space="preserve"> </w:t>
      </w:r>
      <w:r w:rsidRPr="00B60BD5">
        <w:rPr>
          <w:rFonts w:cs="GHEA Grapalat"/>
        </w:rPr>
        <w:t>կոնստրուկցիայի</w:t>
      </w:r>
      <w:r w:rsidRPr="00B60BD5">
        <w:t xml:space="preserve"> </w:t>
      </w:r>
      <w:r w:rsidRPr="00B60BD5">
        <w:rPr>
          <w:rFonts w:cs="GHEA Grapalat"/>
        </w:rPr>
        <w:t>ընդհանուր</w:t>
      </w:r>
      <w:r w:rsidRPr="00B60BD5">
        <w:t xml:space="preserve"> </w:t>
      </w:r>
      <w:r w:rsidRPr="00B60BD5">
        <w:rPr>
          <w:rFonts w:cs="GHEA Grapalat"/>
        </w:rPr>
        <w:t>հաստությունը</w:t>
      </w:r>
      <w:r w:rsidRPr="00B60BD5">
        <w:t xml:space="preserve"> գերազանցում է 0</w:t>
      </w:r>
      <w:r w:rsidRPr="00B60BD5">
        <w:rPr>
          <w:rFonts w:ascii="Cambria Math" w:hAnsi="Cambria Math"/>
        </w:rPr>
        <w:t>․</w:t>
      </w:r>
      <w:r w:rsidRPr="00B60BD5">
        <w:t>5 մ-ը, կապակցված գրունտների առաձգականության մոդուլները փոքր է 24 ՄՊա-ից և հավասար, ապա պետք է մեծացնել</w:t>
      </w:r>
      <w:r w:rsidRPr="00B60BD5">
        <w:rPr>
          <w:rFonts w:ascii="Cambria Math" w:hAnsi="Cambria Math"/>
        </w:rPr>
        <w:t>․</w:t>
      </w:r>
    </w:p>
    <w:p w14:paraId="771C14F4" w14:textId="77777777" w:rsidR="00F108DE" w:rsidRPr="00B60BD5" w:rsidRDefault="00F108DE" w:rsidP="00F108DE">
      <w:pPr>
        <w:pStyle w:val="2"/>
        <w:numPr>
          <w:ilvl w:val="0"/>
          <w:numId w:val="66"/>
        </w:numPr>
        <w:tabs>
          <w:tab w:val="left" w:pos="810"/>
          <w:tab w:val="left" w:pos="1134"/>
        </w:tabs>
        <w:spacing w:after="0"/>
        <w:ind w:left="0" w:firstLine="567"/>
      </w:pPr>
      <w:r w:rsidRPr="00B60BD5">
        <w:t>5%-ով՝ 0</w:t>
      </w:r>
      <w:r w:rsidRPr="00B60BD5">
        <w:rPr>
          <w:rFonts w:ascii="Cambria Math" w:hAnsi="Cambria Math"/>
        </w:rPr>
        <w:t>․</w:t>
      </w:r>
      <w:r w:rsidRPr="00B60BD5">
        <w:t>51-ից 0</w:t>
      </w:r>
      <w:r w:rsidRPr="00B60BD5">
        <w:rPr>
          <w:rFonts w:ascii="Cambria Math" w:hAnsi="Cambria Math"/>
        </w:rPr>
        <w:t>․</w:t>
      </w:r>
      <w:r w:rsidRPr="00B60BD5">
        <w:t xml:space="preserve">75 մ </w:t>
      </w:r>
      <w:r w:rsidRPr="00B60BD5">
        <w:rPr>
          <w:rFonts w:cs="GHEA Grapalat"/>
        </w:rPr>
        <w:t>կոնստրուկցիայի</w:t>
      </w:r>
      <w:r w:rsidRPr="00B60BD5">
        <w:t xml:space="preserve"> հաստության դեպքում, </w:t>
      </w:r>
    </w:p>
    <w:p w14:paraId="0B5CCE41" w14:textId="77777777" w:rsidR="00F108DE" w:rsidRPr="00B60BD5" w:rsidRDefault="00F108DE" w:rsidP="00F108DE">
      <w:pPr>
        <w:pStyle w:val="2"/>
        <w:numPr>
          <w:ilvl w:val="0"/>
          <w:numId w:val="109"/>
        </w:numPr>
        <w:tabs>
          <w:tab w:val="left" w:pos="810"/>
          <w:tab w:val="left" w:pos="1134"/>
        </w:tabs>
        <w:spacing w:after="0"/>
        <w:ind w:left="0" w:firstLine="567"/>
      </w:pPr>
      <w:r w:rsidRPr="00B60BD5">
        <w:t>10%-ով՝ 0</w:t>
      </w:r>
      <w:r w:rsidRPr="00B60BD5">
        <w:rPr>
          <w:rFonts w:ascii="Cambria Math" w:hAnsi="Cambria Math"/>
        </w:rPr>
        <w:t>․</w:t>
      </w:r>
      <w:r w:rsidRPr="00B60BD5">
        <w:t>76-ից 1</w:t>
      </w:r>
      <w:r w:rsidRPr="00B60BD5">
        <w:rPr>
          <w:rFonts w:ascii="Cambria Math" w:hAnsi="Cambria Math"/>
        </w:rPr>
        <w:t>․</w:t>
      </w:r>
      <w:r w:rsidRPr="00B60BD5">
        <w:t>0 մ կոնստրուկցիայի հաստության դեպքում,</w:t>
      </w:r>
    </w:p>
    <w:p w14:paraId="02613F9A" w14:textId="77777777" w:rsidR="00F108DE" w:rsidRPr="00B60BD5" w:rsidRDefault="00F108DE" w:rsidP="00F108DE">
      <w:pPr>
        <w:pStyle w:val="2"/>
        <w:numPr>
          <w:ilvl w:val="0"/>
          <w:numId w:val="109"/>
        </w:numPr>
        <w:tabs>
          <w:tab w:val="left" w:pos="810"/>
          <w:tab w:val="left" w:pos="1134"/>
        </w:tabs>
        <w:spacing w:after="0"/>
        <w:ind w:left="0" w:firstLine="567"/>
      </w:pPr>
      <w:r w:rsidRPr="00B60BD5">
        <w:t>15%-ով՝ 1</w:t>
      </w:r>
      <w:r w:rsidRPr="00B60BD5">
        <w:rPr>
          <w:rFonts w:ascii="Cambria Math" w:hAnsi="Cambria Math"/>
        </w:rPr>
        <w:t>․</w:t>
      </w:r>
      <w:r w:rsidRPr="00B60BD5">
        <w:t>01-ից 1</w:t>
      </w:r>
      <w:r w:rsidRPr="00B60BD5">
        <w:rPr>
          <w:rFonts w:ascii="Cambria Math" w:hAnsi="Cambria Math"/>
        </w:rPr>
        <w:t>․</w:t>
      </w:r>
      <w:r w:rsidRPr="00B60BD5">
        <w:t>25 մ կոնստրուկցիայի հաստության դեպքում,</w:t>
      </w:r>
    </w:p>
    <w:p w14:paraId="67D19BF5" w14:textId="77777777" w:rsidR="00F108DE" w:rsidRPr="00B60BD5" w:rsidRDefault="00F108DE" w:rsidP="00F108DE">
      <w:pPr>
        <w:pStyle w:val="2"/>
        <w:numPr>
          <w:ilvl w:val="0"/>
          <w:numId w:val="109"/>
        </w:numPr>
        <w:tabs>
          <w:tab w:val="left" w:pos="810"/>
          <w:tab w:val="left" w:pos="1134"/>
        </w:tabs>
        <w:spacing w:after="0"/>
        <w:ind w:left="0" w:firstLine="567"/>
      </w:pPr>
      <w:r w:rsidRPr="00B60BD5">
        <w:t>20%-ով՝ 1</w:t>
      </w:r>
      <w:r w:rsidRPr="00B60BD5">
        <w:rPr>
          <w:rFonts w:ascii="Cambria Math" w:hAnsi="Cambria Math"/>
        </w:rPr>
        <w:t>․</w:t>
      </w:r>
      <w:r w:rsidRPr="00B60BD5">
        <w:t>25 մ-ից ավելի կոնստրուկցիայի հաստության դեպքում:</w:t>
      </w:r>
    </w:p>
    <w:p w14:paraId="6F58FBDE" w14:textId="77777777" w:rsidR="00F108DE" w:rsidRPr="00B60BD5" w:rsidRDefault="00F108DE" w:rsidP="00F108DE">
      <w:pPr>
        <w:pStyle w:val="1"/>
        <w:numPr>
          <w:ilvl w:val="0"/>
          <w:numId w:val="8"/>
        </w:numPr>
        <w:tabs>
          <w:tab w:val="clear" w:pos="1080"/>
          <w:tab w:val="clear" w:pos="1276"/>
          <w:tab w:val="left" w:pos="1134"/>
        </w:tabs>
        <w:ind w:left="0" w:firstLine="567"/>
      </w:pPr>
      <w:r w:rsidRPr="00B60BD5">
        <w:t>Բեռնվածքից ծածկույթի հաշվարկային հարաբերական ճկվածքը որոշվում է ըստ հետևյալ բանաձևի</w:t>
      </w:r>
      <w:r w:rsidRPr="00B60BD5">
        <w:rPr>
          <w:rFonts w:ascii="Cambria Math" w:hAnsi="Cambria Math" w:cs="Cambria Math"/>
        </w:rPr>
        <w:t>․</w:t>
      </w:r>
    </w:p>
    <w:p w14:paraId="43C359C7" w14:textId="77777777" w:rsidR="00F108DE" w:rsidRPr="00B60BD5" w:rsidRDefault="00F108DE" w:rsidP="00F108DE">
      <w:pPr>
        <w:tabs>
          <w:tab w:val="left" w:pos="990"/>
        </w:tabs>
        <w:spacing w:line="360" w:lineRule="auto"/>
        <w:ind w:firstLine="540"/>
        <w:contextualSpacing/>
        <w:jc w:val="center"/>
        <w:rPr>
          <w:rFonts w:ascii="GHEA Grapalat" w:hAnsi="GHEA Grapalat"/>
          <w:lang w:val="hy-AM"/>
        </w:rPr>
      </w:pPr>
      <w:r w:rsidRPr="00B60BD5">
        <w:rPr>
          <w:rFonts w:ascii="GHEA Grapalat" w:hAnsi="GHEA Grapalat"/>
          <w:noProof/>
          <w:lang w:val="ru-RU" w:eastAsia="ru-RU"/>
        </w:rPr>
        <w:drawing>
          <wp:inline distT="0" distB="0" distL="0" distR="0" wp14:anchorId="7666583B" wp14:editId="4F53CA8A">
            <wp:extent cx="835025" cy="341630"/>
            <wp:effectExtent l="0" t="0" r="0" b="0"/>
            <wp:docPr id="8681" name="Рисунок 232" descr="https://meganorm.ru/Data2/1/4293732/4293732009.files/x0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 descr="https://meganorm.ru/Data2/1/4293732/4293732009.files/x048.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35025" cy="341630"/>
                    </a:xfrm>
                    <a:prstGeom prst="rect">
                      <a:avLst/>
                    </a:prstGeom>
                    <a:noFill/>
                    <a:ln>
                      <a:noFill/>
                    </a:ln>
                  </pic:spPr>
                </pic:pic>
              </a:graphicData>
            </a:graphic>
          </wp:inline>
        </w:drawing>
      </w:r>
      <w:r w:rsidRPr="00B60BD5">
        <w:rPr>
          <w:rFonts w:ascii="GHEA Grapalat" w:hAnsi="GHEA Grapalat"/>
          <w:lang w:val="hy-AM"/>
        </w:rPr>
        <w:t xml:space="preserve">           (37)</w:t>
      </w:r>
    </w:p>
    <w:p w14:paraId="3857F0F3" w14:textId="77777777" w:rsidR="00F108DE" w:rsidRPr="00B60BD5" w:rsidRDefault="00F108DE" w:rsidP="00577185">
      <w:pPr>
        <w:tabs>
          <w:tab w:val="left" w:pos="990"/>
        </w:tabs>
        <w:spacing w:line="360" w:lineRule="auto"/>
        <w:ind w:firstLine="547"/>
        <w:contextualSpacing/>
        <w:jc w:val="both"/>
        <w:rPr>
          <w:rFonts w:ascii="GHEA Grapalat" w:hAnsi="GHEA Grapalat"/>
          <w:lang w:val="hy-AM"/>
        </w:rPr>
      </w:pPr>
      <w:r w:rsidRPr="00B60BD5">
        <w:rPr>
          <w:rFonts w:ascii="GHEA Grapalat" w:hAnsi="GHEA Grapalat"/>
          <w:lang w:val="hy-AM"/>
        </w:rPr>
        <w:t>որտեղ</w:t>
      </w:r>
      <w:r w:rsidRPr="00B60BD5">
        <w:rPr>
          <w:rFonts w:ascii="GHEA Grapalat" w:hAnsi="GHEA Grapalat" w:cs="Cambria Math"/>
          <w:lang w:val="hy-AM"/>
        </w:rPr>
        <w:t>՝</w:t>
      </w:r>
    </w:p>
    <w:p w14:paraId="20C362F6" w14:textId="77777777" w:rsidR="00F108DE" w:rsidRPr="00B60BD5" w:rsidRDefault="00F108DE" w:rsidP="00577185">
      <w:pPr>
        <w:tabs>
          <w:tab w:val="left" w:pos="990"/>
        </w:tabs>
        <w:spacing w:line="360" w:lineRule="auto"/>
        <w:ind w:firstLine="547"/>
        <w:contextualSpacing/>
        <w:jc w:val="both"/>
        <w:rPr>
          <w:rFonts w:ascii="GHEA Grapalat" w:hAnsi="GHEA Grapalat"/>
          <w:lang w:val="hy-AM"/>
        </w:rPr>
      </w:pPr>
      <w:r w:rsidRPr="00B60BD5">
        <w:rPr>
          <w:rFonts w:ascii="GHEA Grapalat" w:hAnsi="GHEA Grapalat"/>
          <w:i/>
          <w:sz w:val="28"/>
          <w:szCs w:val="28"/>
          <w:lang w:val="hy-AM"/>
        </w:rPr>
        <w:t>р</w:t>
      </w:r>
      <w:r w:rsidRPr="00B60BD5">
        <w:rPr>
          <w:rFonts w:ascii="GHEA Grapalat" w:hAnsi="GHEA Grapalat"/>
          <w:i/>
          <w:sz w:val="28"/>
          <w:szCs w:val="28"/>
          <w:vertAlign w:val="subscript"/>
          <w:lang w:val="hy-AM"/>
        </w:rPr>
        <w:t xml:space="preserve">а </w:t>
      </w:r>
      <w:r w:rsidRPr="00B60BD5">
        <w:rPr>
          <w:rFonts w:ascii="GHEA Grapalat" w:hAnsi="GHEA Grapalat"/>
          <w:lang w:val="hy-AM"/>
        </w:rPr>
        <w:t xml:space="preserve">-ն անիվների օդաճնշիչներում օդի ներքին ճնշումն է (ՄՊա),  </w:t>
      </w:r>
    </w:p>
    <w:p w14:paraId="02B83231" w14:textId="77777777" w:rsidR="00F108DE" w:rsidRPr="00B60BD5" w:rsidRDefault="00F108DE" w:rsidP="00577185">
      <w:pPr>
        <w:tabs>
          <w:tab w:val="left" w:pos="990"/>
        </w:tabs>
        <w:spacing w:line="360" w:lineRule="auto"/>
        <w:ind w:firstLine="547"/>
        <w:contextualSpacing/>
        <w:jc w:val="both"/>
        <w:rPr>
          <w:rFonts w:ascii="Microsoft JhengHei" w:hAnsi="Microsoft JhengHei"/>
          <w:lang w:val="hy-AM"/>
        </w:rPr>
      </w:pPr>
      <w:r w:rsidRPr="00B60BD5">
        <w:rPr>
          <w:rFonts w:ascii="GHEA Grapalat" w:hAnsi="GHEA Grapalat"/>
          <w:i/>
          <w:sz w:val="28"/>
          <w:szCs w:val="28"/>
          <w:lang w:val="hy-AM"/>
        </w:rPr>
        <w:t>E</w:t>
      </w:r>
      <w:r w:rsidRPr="00B60BD5">
        <w:rPr>
          <w:rFonts w:ascii="GHEA Grapalat" w:hAnsi="GHEA Grapalat"/>
          <w:i/>
          <w:sz w:val="28"/>
          <w:szCs w:val="28"/>
          <w:vertAlign w:val="subscript"/>
          <w:lang w:val="hy-AM"/>
        </w:rPr>
        <w:t>ed</w:t>
      </w:r>
      <w:r w:rsidRPr="00B60BD5">
        <w:rPr>
          <w:rFonts w:ascii="GHEA Grapalat" w:hAnsi="GHEA Grapalat"/>
          <w:lang w:val="hy-AM"/>
        </w:rPr>
        <w:t xml:space="preserve"> -ն ոչ կոշտ կոնստրուկցիայի առաձգականության </w:t>
      </w:r>
      <w:r w:rsidRPr="00B60BD5">
        <w:rPr>
          <w:rFonts w:ascii="GHEA Grapalat" w:hAnsi="GHEA Grapalat"/>
          <w:bCs/>
          <w:lang w:val="hy-AM"/>
        </w:rPr>
        <w:t>համարժեքային</w:t>
      </w:r>
      <w:r w:rsidRPr="00B60BD5">
        <w:rPr>
          <w:rFonts w:ascii="GHEA Grapalat" w:hAnsi="GHEA Grapalat"/>
          <w:lang w:val="hy-AM"/>
        </w:rPr>
        <w:t xml:space="preserve"> մոդուլն է՝ ներառյալ գրունտային հիմնատակինը (ՄՊա)</w:t>
      </w:r>
      <w:r w:rsidRPr="00B60BD5">
        <w:rPr>
          <w:rFonts w:ascii="GHEA Grapalat" w:eastAsia="Microsoft JhengHei" w:hAnsi="GHEA Grapalat" w:cs="Microsoft JhengHei"/>
          <w:lang w:val="hy-AM"/>
        </w:rPr>
        <w:t>, որոշվում է հետևյալ բանաձևով.</w:t>
      </w:r>
    </w:p>
    <w:p w14:paraId="62CEFA91" w14:textId="77777777" w:rsidR="00577185" w:rsidRDefault="00577185" w:rsidP="00F108DE">
      <w:pPr>
        <w:tabs>
          <w:tab w:val="left" w:pos="990"/>
        </w:tabs>
        <w:spacing w:line="360" w:lineRule="auto"/>
        <w:ind w:firstLine="540"/>
        <w:jc w:val="center"/>
        <w:rPr>
          <w:rFonts w:ascii="GHEA Grapalat" w:hAnsi="GHEA Grapalat"/>
          <w:i/>
          <w:iCs/>
          <w:lang w:val="hy-AM"/>
        </w:rPr>
      </w:pPr>
    </w:p>
    <w:p w14:paraId="562C31C1" w14:textId="356AF1E7" w:rsidR="00F108DE" w:rsidRPr="00B60BD5" w:rsidRDefault="00F108DE" w:rsidP="00F108DE">
      <w:pPr>
        <w:tabs>
          <w:tab w:val="left" w:pos="990"/>
        </w:tabs>
        <w:spacing w:line="360" w:lineRule="auto"/>
        <w:ind w:firstLine="540"/>
        <w:jc w:val="center"/>
        <w:rPr>
          <w:rFonts w:ascii="GHEA Grapalat" w:hAnsi="GHEA Grapalat"/>
          <w:lang w:val="hy-AM"/>
        </w:rPr>
      </w:pPr>
      <w:r w:rsidRPr="00B60BD5">
        <w:rPr>
          <w:rFonts w:ascii="GHEA Grapalat" w:hAnsi="GHEA Grapalat"/>
          <w:i/>
          <w:iCs/>
          <w:lang w:val="hy-AM"/>
        </w:rPr>
        <w:t>E</w:t>
      </w:r>
      <w:r w:rsidRPr="00B60BD5">
        <w:rPr>
          <w:rFonts w:ascii="GHEA Grapalat" w:hAnsi="GHEA Grapalat"/>
          <w:i/>
          <w:iCs/>
          <w:vertAlign w:val="subscript"/>
          <w:lang w:val="hy-AM"/>
        </w:rPr>
        <w:t>ed</w:t>
      </w:r>
      <w:r w:rsidRPr="00B60BD5">
        <w:rPr>
          <w:rFonts w:ascii="Calibri" w:hAnsi="Calibri" w:cs="Calibri"/>
          <w:i/>
          <w:iCs/>
          <w:lang w:val="hy-AM"/>
        </w:rPr>
        <w:t> </w:t>
      </w:r>
      <w:r w:rsidRPr="00B60BD5">
        <w:rPr>
          <w:rFonts w:ascii="GHEA Grapalat" w:hAnsi="GHEA Grapalat"/>
          <w:i/>
          <w:iCs/>
          <w:lang w:val="hy-AM"/>
        </w:rPr>
        <w:t>= E</w:t>
      </w:r>
      <w:r w:rsidRPr="00B60BD5">
        <w:rPr>
          <w:rFonts w:ascii="GHEA Grapalat" w:hAnsi="GHEA Grapalat"/>
          <w:i/>
          <w:iCs/>
          <w:vertAlign w:val="subscript"/>
          <w:lang w:val="hy-AM"/>
        </w:rPr>
        <w:t>mt</w:t>
      </w:r>
      <w:r w:rsidRPr="00B60BD5">
        <w:rPr>
          <w:rFonts w:ascii="GHEA Grapalat" w:hAnsi="GHEA Grapalat"/>
          <w:i/>
          <w:iCs/>
        </w:rPr>
        <w:t>Ψ</w:t>
      </w:r>
      <w:r w:rsidRPr="00B60BD5">
        <w:rPr>
          <w:rFonts w:ascii="GHEA Grapalat" w:hAnsi="GHEA Grapalat"/>
          <w:i/>
          <w:iCs/>
          <w:vertAlign w:val="subscript"/>
          <w:lang w:val="hy-AM"/>
        </w:rPr>
        <w:t>k</w:t>
      </w:r>
      <w:r w:rsidRPr="00B60BD5">
        <w:rPr>
          <w:rFonts w:ascii="GHEA Grapalat" w:hAnsi="GHEA Grapalat"/>
          <w:i/>
          <w:iCs/>
          <w:lang w:val="hy-AM"/>
        </w:rPr>
        <w:t xml:space="preserve">   </w:t>
      </w:r>
      <w:r w:rsidRPr="00B60BD5">
        <w:rPr>
          <w:rFonts w:ascii="GHEA Grapalat" w:hAnsi="GHEA Grapalat"/>
          <w:lang w:val="hy-AM"/>
        </w:rPr>
        <w:t>(38)</w:t>
      </w:r>
    </w:p>
    <w:p w14:paraId="05F11B81" w14:textId="77777777" w:rsidR="00F108DE" w:rsidRPr="00B60BD5" w:rsidRDefault="00F108DE" w:rsidP="00F108DE">
      <w:pPr>
        <w:tabs>
          <w:tab w:val="left" w:pos="990"/>
        </w:tabs>
        <w:spacing w:line="360" w:lineRule="auto"/>
        <w:ind w:firstLine="540"/>
        <w:jc w:val="both"/>
        <w:rPr>
          <w:rFonts w:ascii="Cambria Math" w:hAnsi="Cambria Math" w:cs="Cambria Math"/>
          <w:lang w:val="hy-AM"/>
        </w:rPr>
      </w:pPr>
      <w:r w:rsidRPr="00B60BD5">
        <w:rPr>
          <w:rFonts w:ascii="GHEA Grapalat" w:hAnsi="GHEA Grapalat"/>
          <w:i/>
          <w:sz w:val="28"/>
          <w:szCs w:val="28"/>
          <w:lang w:val="hy-AM"/>
        </w:rPr>
        <w:lastRenderedPageBreak/>
        <w:t>E</w:t>
      </w:r>
      <w:r w:rsidRPr="00B60BD5">
        <w:rPr>
          <w:rFonts w:ascii="GHEA Grapalat" w:hAnsi="GHEA Grapalat"/>
          <w:i/>
          <w:sz w:val="28"/>
          <w:szCs w:val="28"/>
          <w:vertAlign w:val="subscript"/>
          <w:lang w:val="hy-AM"/>
        </w:rPr>
        <w:t>mt</w:t>
      </w:r>
      <w:r w:rsidRPr="00B60BD5">
        <w:rPr>
          <w:rFonts w:ascii="GHEA Grapalat" w:hAnsi="GHEA Grapalat"/>
          <w:lang w:val="hy-AM"/>
        </w:rPr>
        <w:t xml:space="preserve">-ն սեղմվող ստվարաշերտի սահմաններում </w:t>
      </w:r>
      <w:r w:rsidRPr="00B60BD5">
        <w:rPr>
          <w:rFonts w:ascii="GHEA Grapalat" w:hAnsi="GHEA Grapalat"/>
          <w:i/>
          <w:lang w:val="hy-AM"/>
        </w:rPr>
        <w:t>n</w:t>
      </w:r>
      <w:r w:rsidRPr="00B60BD5">
        <w:rPr>
          <w:rFonts w:ascii="GHEA Grapalat" w:hAnsi="GHEA Grapalat"/>
          <w:lang w:val="hy-AM"/>
        </w:rPr>
        <w:t xml:space="preserve"> շերտերից բաղկացած բազմաշերտ կոնստրուկցիայի (ներառյալ ծածկույթը, արհեստական </w:t>
      </w:r>
      <w:r w:rsidRPr="00B60BD5">
        <w:rPr>
          <w:rFonts w:ascii="Cambria Math" w:hAnsi="Cambria Math" w:cs="Cambria Math"/>
          <w:lang w:val="hy-AM"/>
        </w:rPr>
        <w:t>​​</w:t>
      </w:r>
      <w:r w:rsidRPr="00B60BD5">
        <w:rPr>
          <w:rFonts w:ascii="GHEA Grapalat" w:hAnsi="GHEA Grapalat" w:cs="GHEA Grapalat"/>
          <w:lang w:val="hy-AM"/>
        </w:rPr>
        <w:t>հիմնատակը</w:t>
      </w:r>
      <w:r w:rsidRPr="00B60BD5">
        <w:rPr>
          <w:rFonts w:ascii="GHEA Grapalat" w:hAnsi="GHEA Grapalat"/>
          <w:lang w:val="hy-AM"/>
        </w:rPr>
        <w:t xml:space="preserve"> </w:t>
      </w:r>
      <w:r w:rsidRPr="00B60BD5">
        <w:rPr>
          <w:rFonts w:ascii="GHEA Grapalat" w:hAnsi="GHEA Grapalat" w:cs="GHEA Grapalat"/>
          <w:lang w:val="hy-AM"/>
        </w:rPr>
        <w:t>և</w:t>
      </w:r>
      <w:r w:rsidRPr="00B60BD5">
        <w:rPr>
          <w:rFonts w:ascii="GHEA Grapalat" w:hAnsi="GHEA Grapalat"/>
          <w:lang w:val="hy-AM"/>
        </w:rPr>
        <w:t xml:space="preserve"> </w:t>
      </w:r>
      <w:r w:rsidRPr="00B60BD5">
        <w:rPr>
          <w:rFonts w:ascii="GHEA Grapalat" w:hAnsi="GHEA Grapalat" w:cs="GHEA Grapalat"/>
          <w:lang w:val="hy-AM"/>
        </w:rPr>
        <w:t>լիցքը</w:t>
      </w:r>
      <w:r w:rsidRPr="00B60BD5">
        <w:rPr>
          <w:rFonts w:ascii="GHEA Grapalat" w:hAnsi="GHEA Grapalat"/>
          <w:lang w:val="hy-AM"/>
        </w:rPr>
        <w:t>) առաձգականության միջին մոդուլն (ՄՊա) է</w:t>
      </w:r>
      <w:r w:rsidRPr="00B60BD5">
        <w:rPr>
          <w:rFonts w:ascii="Cambria Math" w:hAnsi="Cambria Math" w:cs="Cambria Math"/>
          <w:lang w:val="hy-AM"/>
        </w:rPr>
        <w:t>․</w:t>
      </w:r>
    </w:p>
    <w:p w14:paraId="0DB8D83E" w14:textId="77777777" w:rsidR="00F108DE" w:rsidRPr="00B60BD5" w:rsidRDefault="00F108DE" w:rsidP="00F108DE">
      <w:pPr>
        <w:tabs>
          <w:tab w:val="left" w:pos="990"/>
        </w:tabs>
        <w:spacing w:line="360" w:lineRule="auto"/>
        <w:ind w:firstLine="540"/>
        <w:jc w:val="both"/>
        <w:rPr>
          <w:rFonts w:ascii="GHEA Grapalat" w:hAnsi="GHEA Grapalat"/>
          <w:lang w:val="hy-AM"/>
        </w:rPr>
      </w:pPr>
    </w:p>
    <w:p w14:paraId="074C74BB" w14:textId="77777777" w:rsidR="00F108DE" w:rsidRPr="00B60BD5" w:rsidRDefault="00F108DE" w:rsidP="00F108DE">
      <w:pPr>
        <w:tabs>
          <w:tab w:val="left" w:pos="990"/>
        </w:tabs>
        <w:spacing w:line="360" w:lineRule="auto"/>
        <w:ind w:firstLine="540"/>
        <w:jc w:val="center"/>
        <w:rPr>
          <w:rFonts w:ascii="GHEA Grapalat" w:hAnsi="GHEA Grapalat"/>
          <w:lang w:val="hy-AM"/>
        </w:rPr>
      </w:pPr>
      <w:r w:rsidRPr="00B60BD5">
        <w:rPr>
          <w:noProof/>
          <w:lang w:val="ru-RU" w:eastAsia="ru-RU"/>
        </w:rPr>
        <w:drawing>
          <wp:inline distT="0" distB="0" distL="0" distR="0" wp14:anchorId="5C8DFAC1" wp14:editId="4DD9AA29">
            <wp:extent cx="1964055" cy="365760"/>
            <wp:effectExtent l="0" t="0" r="0" b="0"/>
            <wp:docPr id="8680" name="Рисунок 233" descr="https://meganorm.ru/Data2/1/4293732/4293732009.files/x0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 descr="https://meganorm.ru/Data2/1/4293732/4293732009.files/x049.png"/>
                    <pic:cNvPicPr>
                      <a:picLocks noChangeAspect="1" noChangeArrowheads="1"/>
                    </pic:cNvPicPr>
                  </pic:nvPicPr>
                  <pic:blipFill>
                    <a:blip r:embed="rId47" cstate="print">
                      <a:extLst>
                        <a:ext uri="{28A0092B-C50C-407E-A947-70E740481C1C}">
                          <a14:useLocalDpi xmlns:a14="http://schemas.microsoft.com/office/drawing/2010/main" val="0"/>
                        </a:ext>
                      </a:extLst>
                    </a:blip>
                    <a:srcRect r="2396"/>
                    <a:stretch>
                      <a:fillRect/>
                    </a:stretch>
                  </pic:blipFill>
                  <pic:spPr bwMode="auto">
                    <a:xfrm>
                      <a:off x="0" y="0"/>
                      <a:ext cx="1964055" cy="365760"/>
                    </a:xfrm>
                    <a:prstGeom prst="rect">
                      <a:avLst/>
                    </a:prstGeom>
                    <a:noFill/>
                    <a:ln>
                      <a:noFill/>
                    </a:ln>
                  </pic:spPr>
                </pic:pic>
              </a:graphicData>
            </a:graphic>
          </wp:inline>
        </w:drawing>
      </w:r>
      <w:r w:rsidRPr="00B60BD5">
        <w:rPr>
          <w:lang w:val="hy-AM"/>
        </w:rPr>
        <w:t xml:space="preserve">        </w:t>
      </w:r>
      <w:r w:rsidRPr="00B60BD5">
        <w:rPr>
          <w:rFonts w:ascii="GHEA Grapalat" w:hAnsi="GHEA Grapalat"/>
          <w:lang w:val="hy-AM"/>
        </w:rPr>
        <w:t>(39)</w:t>
      </w:r>
    </w:p>
    <w:p w14:paraId="1B26D1DF" w14:textId="77777777" w:rsidR="00F108DE" w:rsidRPr="00B60BD5" w:rsidRDefault="00F108DE" w:rsidP="00F108DE">
      <w:pPr>
        <w:tabs>
          <w:tab w:val="left" w:pos="990"/>
        </w:tabs>
        <w:spacing w:line="360" w:lineRule="auto"/>
        <w:ind w:firstLine="540"/>
        <w:jc w:val="both"/>
        <w:rPr>
          <w:rFonts w:ascii="GHEA Grapalat" w:hAnsi="GHEA Grapalat"/>
          <w:lang w:val="hy-AM"/>
        </w:rPr>
      </w:pPr>
      <w:r w:rsidRPr="00B60BD5">
        <w:rPr>
          <w:rFonts w:ascii="GHEA Grapalat" w:hAnsi="GHEA Grapalat"/>
          <w:i/>
          <w:lang w:val="hy-AM"/>
        </w:rPr>
        <w:t>Ψ</w:t>
      </w:r>
      <w:r w:rsidRPr="00B60BD5">
        <w:rPr>
          <w:rFonts w:ascii="GHEA Grapalat" w:hAnsi="GHEA Grapalat"/>
          <w:i/>
          <w:vertAlign w:val="subscript"/>
          <w:lang w:val="hy-AM"/>
        </w:rPr>
        <w:t>k</w:t>
      </w:r>
      <w:r w:rsidRPr="00B60BD5">
        <w:rPr>
          <w:rFonts w:ascii="GHEA Grapalat" w:hAnsi="GHEA Grapalat"/>
          <w:vertAlign w:val="subscript"/>
          <w:lang w:val="hy-AM"/>
        </w:rPr>
        <w:t xml:space="preserve"> </w:t>
      </w:r>
      <w:r w:rsidRPr="00B60BD5">
        <w:rPr>
          <w:rFonts w:ascii="GHEA Grapalat" w:hAnsi="GHEA Grapalat"/>
          <w:lang w:val="hy-AM"/>
        </w:rPr>
        <w:t>-ն գործակից է, որը որոշվում է ըստ նկար 11-ի նոմոգրամի</w:t>
      </w:r>
      <w:r w:rsidRPr="00B60BD5">
        <w:rPr>
          <w:rFonts w:ascii="Cambria Math" w:hAnsi="Cambria Math"/>
          <w:lang w:val="hy-AM"/>
        </w:rPr>
        <w:t>․</w:t>
      </w:r>
      <w:r w:rsidRPr="00B60BD5">
        <w:rPr>
          <w:rFonts w:ascii="GHEA Grapalat" w:hAnsi="GHEA Grapalat"/>
          <w:lang w:val="hy-AM"/>
        </w:rPr>
        <w:t xml:space="preserve">  </w:t>
      </w:r>
    </w:p>
    <w:p w14:paraId="40CA3627" w14:textId="77777777" w:rsidR="00F108DE" w:rsidRPr="00B60BD5" w:rsidRDefault="00F108DE" w:rsidP="00F108DE">
      <w:pPr>
        <w:tabs>
          <w:tab w:val="left" w:pos="990"/>
        </w:tabs>
        <w:spacing w:line="360" w:lineRule="auto"/>
        <w:ind w:firstLine="540"/>
        <w:jc w:val="center"/>
        <w:rPr>
          <w:rFonts w:ascii="GHEA Grapalat" w:hAnsi="GHEA Grapalat"/>
          <w:lang w:val="hy-AM"/>
        </w:rPr>
      </w:pPr>
      <w:r w:rsidRPr="00B60BD5">
        <w:rPr>
          <w:noProof/>
          <w:lang w:val="ru-RU" w:eastAsia="ru-RU"/>
        </w:rPr>
        <w:drawing>
          <wp:inline distT="0" distB="0" distL="0" distR="0" wp14:anchorId="3261BDE3" wp14:editId="6ABE82E1">
            <wp:extent cx="1224280" cy="374015"/>
            <wp:effectExtent l="0" t="0" r="0" b="0"/>
            <wp:docPr id="8679" name="Рисунок 234" descr="https://meganorm.ru/Data2/1/4293732/4293732009.files/x0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4" descr="https://meganorm.ru/Data2/1/4293732/4293732009.files/x050.png"/>
                    <pic:cNvPicPr>
                      <a:picLocks noChangeAspect="1" noChangeArrowheads="1"/>
                    </pic:cNvPicPr>
                  </pic:nvPicPr>
                  <pic:blipFill>
                    <a:blip r:embed="rId48" cstate="print">
                      <a:extLst>
                        <a:ext uri="{28A0092B-C50C-407E-A947-70E740481C1C}">
                          <a14:useLocalDpi xmlns:a14="http://schemas.microsoft.com/office/drawing/2010/main" val="0"/>
                        </a:ext>
                      </a:extLst>
                    </a:blip>
                    <a:srcRect r="4826"/>
                    <a:stretch>
                      <a:fillRect/>
                    </a:stretch>
                  </pic:blipFill>
                  <pic:spPr bwMode="auto">
                    <a:xfrm>
                      <a:off x="0" y="0"/>
                      <a:ext cx="1224280" cy="374015"/>
                    </a:xfrm>
                    <a:prstGeom prst="rect">
                      <a:avLst/>
                    </a:prstGeom>
                    <a:noFill/>
                    <a:ln>
                      <a:noFill/>
                    </a:ln>
                  </pic:spPr>
                </pic:pic>
              </a:graphicData>
            </a:graphic>
          </wp:inline>
        </w:drawing>
      </w:r>
      <w:r w:rsidRPr="00B60BD5">
        <w:rPr>
          <w:lang w:val="hy-AM"/>
        </w:rPr>
        <w:t xml:space="preserve">      </w:t>
      </w:r>
      <w:r w:rsidRPr="00B60BD5">
        <w:rPr>
          <w:rFonts w:ascii="GHEA Grapalat" w:hAnsi="GHEA Grapalat"/>
          <w:lang w:val="hy-AM"/>
        </w:rPr>
        <w:t>(40)</w:t>
      </w:r>
    </w:p>
    <w:p w14:paraId="288C576D" w14:textId="77777777" w:rsidR="00F108DE" w:rsidRPr="00B60BD5" w:rsidRDefault="00F108DE" w:rsidP="00577185">
      <w:pPr>
        <w:tabs>
          <w:tab w:val="left" w:pos="990"/>
        </w:tabs>
        <w:spacing w:line="360" w:lineRule="auto"/>
        <w:ind w:firstLine="547"/>
        <w:contextualSpacing/>
        <w:jc w:val="both"/>
        <w:rPr>
          <w:rFonts w:ascii="GHEA Grapalat" w:hAnsi="GHEA Grapalat"/>
          <w:lang w:val="hy-AM"/>
        </w:rPr>
      </w:pPr>
      <w:bookmarkStart w:id="5" w:name="i486630"/>
      <w:r w:rsidRPr="00B60BD5">
        <w:rPr>
          <w:rFonts w:ascii="GHEA Grapalat" w:hAnsi="GHEA Grapalat"/>
          <w:i/>
          <w:lang w:val="hy-AM"/>
        </w:rPr>
        <w:t>E</w:t>
      </w:r>
      <w:r w:rsidRPr="00B60BD5">
        <w:rPr>
          <w:rFonts w:ascii="GHEA Grapalat" w:hAnsi="GHEA Grapalat"/>
          <w:i/>
          <w:vertAlign w:val="subscript"/>
          <w:lang w:val="hy-AM"/>
        </w:rPr>
        <w:t>1</w:t>
      </w:r>
      <w:r w:rsidRPr="00B60BD5">
        <w:rPr>
          <w:rFonts w:ascii="GHEA Grapalat" w:hAnsi="GHEA Grapalat"/>
          <w:i/>
          <w:lang w:val="hy-AM"/>
        </w:rPr>
        <w:t>, E</w:t>
      </w:r>
      <w:r w:rsidRPr="00B60BD5">
        <w:rPr>
          <w:rFonts w:ascii="GHEA Grapalat" w:hAnsi="GHEA Grapalat"/>
          <w:i/>
          <w:vertAlign w:val="subscript"/>
          <w:lang w:val="hy-AM"/>
        </w:rPr>
        <w:t xml:space="preserve">2 </w:t>
      </w:r>
      <w:r w:rsidRPr="00B60BD5">
        <w:rPr>
          <w:rFonts w:ascii="GHEA Grapalat" w:hAnsi="GHEA Grapalat"/>
          <w:i/>
          <w:lang w:val="hy-AM"/>
        </w:rPr>
        <w:t>,…,E</w:t>
      </w:r>
      <w:r w:rsidRPr="00B60BD5">
        <w:rPr>
          <w:rFonts w:ascii="GHEA Grapalat" w:hAnsi="GHEA Grapalat"/>
          <w:i/>
          <w:vertAlign w:val="subscript"/>
          <w:lang w:val="hy-AM"/>
        </w:rPr>
        <w:t>n</w:t>
      </w:r>
      <w:r w:rsidRPr="00B60BD5">
        <w:rPr>
          <w:rFonts w:ascii="GHEA Grapalat" w:hAnsi="GHEA Grapalat"/>
          <w:lang w:val="hy-AM"/>
        </w:rPr>
        <w:t xml:space="preserve">-ը առանձին </w:t>
      </w:r>
      <w:r w:rsidRPr="00B60BD5">
        <w:rPr>
          <w:rFonts w:ascii="GHEA Grapalat" w:hAnsi="GHEA Grapalat"/>
          <w:bCs/>
          <w:lang w:val="hy-AM"/>
        </w:rPr>
        <w:t>կոնստրուկտիվ</w:t>
      </w:r>
      <w:r w:rsidRPr="00B60BD5">
        <w:rPr>
          <w:rFonts w:ascii="GHEA Grapalat" w:hAnsi="GHEA Grapalat"/>
          <w:lang w:val="hy-AM"/>
        </w:rPr>
        <w:t xml:space="preserve"> շերտերի հաշվարկային առաձգականության մոդուլներն (ՄՊա) են, </w:t>
      </w:r>
    </w:p>
    <w:p w14:paraId="2B02C199" w14:textId="77777777" w:rsidR="00F108DE" w:rsidRPr="00B60BD5" w:rsidRDefault="00F108DE" w:rsidP="00577185">
      <w:pPr>
        <w:tabs>
          <w:tab w:val="left" w:pos="990"/>
        </w:tabs>
        <w:spacing w:line="360" w:lineRule="auto"/>
        <w:ind w:firstLine="547"/>
        <w:contextualSpacing/>
        <w:jc w:val="both"/>
        <w:rPr>
          <w:rFonts w:ascii="GHEA Grapalat" w:hAnsi="GHEA Grapalat"/>
          <w:lang w:val="hy-AM"/>
        </w:rPr>
      </w:pPr>
      <w:r w:rsidRPr="00B60BD5">
        <w:rPr>
          <w:rFonts w:ascii="GHEA Grapalat" w:hAnsi="GHEA Grapalat"/>
          <w:i/>
          <w:lang w:val="hy-AM"/>
        </w:rPr>
        <w:t>t</w:t>
      </w:r>
      <w:r w:rsidRPr="00B60BD5">
        <w:rPr>
          <w:rFonts w:ascii="GHEA Grapalat" w:hAnsi="GHEA Grapalat"/>
          <w:i/>
          <w:vertAlign w:val="subscript"/>
          <w:lang w:val="hy-AM"/>
        </w:rPr>
        <w:t>1</w:t>
      </w:r>
      <w:r w:rsidRPr="00B60BD5">
        <w:rPr>
          <w:rFonts w:ascii="GHEA Grapalat" w:hAnsi="GHEA Grapalat"/>
          <w:i/>
          <w:lang w:val="hy-AM"/>
        </w:rPr>
        <w:t>, t</w:t>
      </w:r>
      <w:r w:rsidRPr="00B60BD5">
        <w:rPr>
          <w:rFonts w:ascii="GHEA Grapalat" w:hAnsi="GHEA Grapalat"/>
          <w:i/>
          <w:vertAlign w:val="subscript"/>
          <w:lang w:val="hy-AM"/>
        </w:rPr>
        <w:t xml:space="preserve">2 </w:t>
      </w:r>
      <w:r w:rsidRPr="00B60BD5">
        <w:rPr>
          <w:rFonts w:ascii="GHEA Grapalat" w:hAnsi="GHEA Grapalat"/>
          <w:i/>
          <w:lang w:val="hy-AM"/>
        </w:rPr>
        <w:t>…</w:t>
      </w:r>
      <w:r w:rsidRPr="00B60BD5">
        <w:rPr>
          <w:rFonts w:ascii="Cambria Math" w:hAnsi="Cambria Math" w:cs="Cambria Math"/>
          <w:i/>
          <w:lang w:val="hy-AM"/>
        </w:rPr>
        <w:t>․</w:t>
      </w:r>
      <w:r w:rsidRPr="00B60BD5">
        <w:rPr>
          <w:rFonts w:ascii="GHEA Grapalat" w:hAnsi="GHEA Grapalat"/>
          <w:i/>
          <w:lang w:val="hy-AM"/>
        </w:rPr>
        <w:t xml:space="preserve"> t</w:t>
      </w:r>
      <w:r w:rsidRPr="00B60BD5">
        <w:rPr>
          <w:rFonts w:ascii="GHEA Grapalat" w:hAnsi="GHEA Grapalat"/>
          <w:i/>
          <w:vertAlign w:val="subscript"/>
          <w:lang w:val="hy-AM"/>
        </w:rPr>
        <w:t>n</w:t>
      </w:r>
      <w:r w:rsidRPr="00B60BD5">
        <w:rPr>
          <w:rFonts w:ascii="GHEA Grapalat" w:hAnsi="GHEA Grapalat"/>
          <w:vertAlign w:val="subscript"/>
          <w:lang w:val="hy-AM"/>
        </w:rPr>
        <w:t xml:space="preserve">  </w:t>
      </w:r>
      <w:r w:rsidRPr="00B60BD5">
        <w:rPr>
          <w:rFonts w:ascii="GHEA Grapalat" w:hAnsi="GHEA Grapalat"/>
          <w:lang w:val="hy-AM"/>
        </w:rPr>
        <w:t xml:space="preserve">-ը առանձին </w:t>
      </w:r>
      <w:r w:rsidRPr="00B60BD5">
        <w:rPr>
          <w:rFonts w:ascii="GHEA Grapalat" w:hAnsi="GHEA Grapalat"/>
          <w:bCs/>
          <w:lang w:val="hy-AM"/>
        </w:rPr>
        <w:t>կոնստրուկտիվ</w:t>
      </w:r>
      <w:r w:rsidRPr="00B60BD5">
        <w:rPr>
          <w:rFonts w:ascii="GHEA Grapalat" w:hAnsi="GHEA Grapalat"/>
          <w:lang w:val="hy-AM"/>
        </w:rPr>
        <w:t xml:space="preserve"> շերտերի հաստություններն (մ) են,  </w:t>
      </w:r>
    </w:p>
    <w:p w14:paraId="23C9CB9F" w14:textId="77777777" w:rsidR="00F108DE" w:rsidRPr="00B60BD5" w:rsidRDefault="00F108DE" w:rsidP="00577185">
      <w:pPr>
        <w:tabs>
          <w:tab w:val="left" w:pos="990"/>
        </w:tabs>
        <w:spacing w:line="360" w:lineRule="auto"/>
        <w:ind w:firstLine="547"/>
        <w:contextualSpacing/>
        <w:jc w:val="both"/>
        <w:rPr>
          <w:rFonts w:ascii="GHEA Grapalat" w:hAnsi="GHEA Grapalat"/>
          <w:lang w:val="hy-AM"/>
        </w:rPr>
      </w:pPr>
      <w:r w:rsidRPr="00B60BD5">
        <w:rPr>
          <w:rFonts w:ascii="GHEA Grapalat" w:hAnsi="GHEA Grapalat"/>
          <w:i/>
          <w:lang w:val="hy-AM"/>
        </w:rPr>
        <w:t>t</w:t>
      </w:r>
      <w:r w:rsidRPr="00B60BD5">
        <w:rPr>
          <w:rFonts w:ascii="GHEA Grapalat" w:hAnsi="GHEA Grapalat"/>
          <w:i/>
          <w:vertAlign w:val="subscript"/>
          <w:lang w:val="hy-AM"/>
        </w:rPr>
        <w:t xml:space="preserve">tot </w:t>
      </w:r>
      <w:r w:rsidRPr="00B60BD5">
        <w:rPr>
          <w:rFonts w:ascii="GHEA Grapalat" w:hAnsi="GHEA Grapalat"/>
          <w:i/>
          <w:lang w:val="hy-AM"/>
        </w:rPr>
        <w:t xml:space="preserve"> </w:t>
      </w:r>
      <w:r w:rsidRPr="00B60BD5">
        <w:rPr>
          <w:rFonts w:ascii="GHEA Grapalat" w:hAnsi="GHEA Grapalat"/>
          <w:lang w:val="hy-AM"/>
        </w:rPr>
        <w:t xml:space="preserve">-ը </w:t>
      </w:r>
      <w:r w:rsidRPr="00B60BD5">
        <w:rPr>
          <w:rFonts w:ascii="GHEA Grapalat" w:hAnsi="GHEA Grapalat"/>
          <w:bCs/>
          <w:lang w:val="hy-AM"/>
        </w:rPr>
        <w:t>կոնստրուկտիվ</w:t>
      </w:r>
      <w:r w:rsidRPr="00B60BD5">
        <w:rPr>
          <w:rFonts w:ascii="GHEA Grapalat" w:hAnsi="GHEA Grapalat"/>
          <w:lang w:val="hy-AM"/>
        </w:rPr>
        <w:t xml:space="preserve"> շերտերի գումարային հաստությունն (մ) է,  </w:t>
      </w:r>
    </w:p>
    <w:p w14:paraId="0F955FB7" w14:textId="77777777" w:rsidR="00F108DE" w:rsidRPr="00B60BD5" w:rsidRDefault="00F108DE" w:rsidP="00577185">
      <w:pPr>
        <w:tabs>
          <w:tab w:val="left" w:pos="990"/>
        </w:tabs>
        <w:spacing w:line="360" w:lineRule="auto"/>
        <w:ind w:firstLine="547"/>
        <w:contextualSpacing/>
        <w:jc w:val="both"/>
        <w:rPr>
          <w:rFonts w:ascii="GHEA Grapalat" w:hAnsi="GHEA Grapalat"/>
          <w:lang w:val="hy-AM"/>
        </w:rPr>
      </w:pPr>
      <w:r w:rsidRPr="00B60BD5">
        <w:rPr>
          <w:rFonts w:ascii="GHEA Grapalat" w:hAnsi="GHEA Grapalat"/>
          <w:i/>
          <w:lang w:val="hy-AM"/>
        </w:rPr>
        <w:t>E</w:t>
      </w:r>
      <w:r w:rsidRPr="00B60BD5">
        <w:rPr>
          <w:rFonts w:ascii="GHEA Grapalat" w:hAnsi="GHEA Grapalat"/>
          <w:lang w:val="hy-AM"/>
        </w:rPr>
        <w:t xml:space="preserve"> -ն բնական հիմնատակի գրունտի առաձգականության մոդուլն (ՄՊա) է, </w:t>
      </w:r>
    </w:p>
    <w:p w14:paraId="7085B7DC" w14:textId="77777777" w:rsidR="00F108DE" w:rsidRPr="00B60BD5" w:rsidRDefault="00F108DE" w:rsidP="00577185">
      <w:pPr>
        <w:tabs>
          <w:tab w:val="left" w:pos="990"/>
        </w:tabs>
        <w:spacing w:line="360" w:lineRule="auto"/>
        <w:ind w:firstLine="547"/>
        <w:contextualSpacing/>
        <w:jc w:val="both"/>
        <w:rPr>
          <w:rFonts w:ascii="GHEA Grapalat" w:hAnsi="GHEA Grapalat"/>
          <w:lang w:val="hy-AM"/>
        </w:rPr>
      </w:pPr>
      <w:r w:rsidRPr="00B60BD5">
        <w:rPr>
          <w:rFonts w:ascii="GHEA Grapalat" w:hAnsi="GHEA Grapalat"/>
          <w:i/>
          <w:lang w:val="hy-AM"/>
        </w:rPr>
        <w:t>D</w:t>
      </w:r>
      <w:r w:rsidRPr="00B60BD5">
        <w:rPr>
          <w:rFonts w:ascii="GHEA Grapalat" w:hAnsi="GHEA Grapalat"/>
          <w:i/>
          <w:vertAlign w:val="subscript"/>
          <w:lang w:val="hy-AM"/>
        </w:rPr>
        <w:t>e</w:t>
      </w:r>
      <w:r w:rsidRPr="00B60BD5">
        <w:rPr>
          <w:rFonts w:ascii="GHEA Grapalat" w:hAnsi="GHEA Grapalat"/>
          <w:lang w:val="hy-AM"/>
        </w:rPr>
        <w:t xml:space="preserve"> -ն շրջանի տրամագիծն (մ) է, որը հավասարամեծ է միանիվի </w:t>
      </w:r>
      <w:r w:rsidRPr="00B60BD5">
        <w:rPr>
          <w:rFonts w:ascii="GHEA Grapalat" w:hAnsi="GHEA Grapalat"/>
          <w:bCs/>
          <w:lang w:val="hy-AM"/>
        </w:rPr>
        <w:t>համարժեքային</w:t>
      </w:r>
      <w:r w:rsidRPr="00B60BD5">
        <w:rPr>
          <w:rFonts w:ascii="GHEA Grapalat" w:hAnsi="GHEA Grapalat"/>
          <w:lang w:val="hy-AM"/>
        </w:rPr>
        <w:t xml:space="preserve"> բեռնվածքի օդաճնշիչի հետքի մակերեսին, որոշվում է 210-րդ կետին համապատասխան:</w:t>
      </w:r>
      <w:bookmarkEnd w:id="5"/>
      <w:r w:rsidRPr="00B60BD5">
        <w:rPr>
          <w:rFonts w:ascii="GHEA Grapalat" w:hAnsi="GHEA Grapalat"/>
          <w:lang w:val="hy-AM"/>
        </w:rPr>
        <w:t xml:space="preserve"> </w:t>
      </w:r>
    </w:p>
    <w:p w14:paraId="54EB5E98" w14:textId="77777777" w:rsidR="00F108DE" w:rsidRPr="00B60BD5" w:rsidRDefault="00F108DE" w:rsidP="00F108DE">
      <w:pPr>
        <w:pStyle w:val="1"/>
        <w:numPr>
          <w:ilvl w:val="0"/>
          <w:numId w:val="8"/>
        </w:numPr>
        <w:tabs>
          <w:tab w:val="clear" w:pos="709"/>
          <w:tab w:val="clear" w:pos="1080"/>
          <w:tab w:val="left" w:pos="1134"/>
        </w:tabs>
        <w:ind w:left="0" w:firstLine="567"/>
      </w:pPr>
      <w:r w:rsidRPr="00B60BD5">
        <w:rPr>
          <w:rFonts w:cs="GHEA Grapalat"/>
        </w:rPr>
        <w:t>Ծածկույթի</w:t>
      </w:r>
      <w:r w:rsidRPr="00B60BD5">
        <w:t xml:space="preserve"> </w:t>
      </w:r>
      <w:r w:rsidRPr="00B60BD5">
        <w:rPr>
          <w:rFonts w:cs="GHEA Grapalat"/>
        </w:rPr>
        <w:t>սահմանային</w:t>
      </w:r>
      <w:r w:rsidRPr="00B60BD5">
        <w:t xml:space="preserve"> </w:t>
      </w:r>
      <w:r w:rsidRPr="00B60BD5">
        <w:rPr>
          <w:rFonts w:cs="GHEA Grapalat"/>
        </w:rPr>
        <w:t>հարաբերական</w:t>
      </w:r>
      <w:r w:rsidRPr="00B60BD5">
        <w:t xml:space="preserve"> </w:t>
      </w:r>
      <w:r w:rsidRPr="00B60BD5">
        <w:rPr>
          <w:rFonts w:cs="GHEA Grapalat"/>
        </w:rPr>
        <w:t>ճկվածքը</w:t>
      </w:r>
      <w:r w:rsidRPr="00B60BD5">
        <w:t xml:space="preserve"> (</w:t>
      </w:r>
      <w:r w:rsidRPr="00B60BD5">
        <w:rPr>
          <w:rFonts w:cs="GHEA Grapalat"/>
          <w:i/>
          <w:lang w:val="ru-RU"/>
        </w:rPr>
        <w:t>λ</w:t>
      </w:r>
      <w:r w:rsidRPr="00B60BD5">
        <w:rPr>
          <w:i/>
          <w:vertAlign w:val="subscript"/>
        </w:rPr>
        <w:t>u</w:t>
      </w:r>
      <w:r w:rsidRPr="00B60BD5">
        <w:t>-</w:t>
      </w:r>
      <w:r w:rsidRPr="00B60BD5">
        <w:rPr>
          <w:rFonts w:cs="GHEA Grapalat"/>
        </w:rPr>
        <w:t>ն)</w:t>
      </w:r>
      <w:r w:rsidRPr="00B60BD5">
        <w:t xml:space="preserve"> </w:t>
      </w:r>
      <w:r w:rsidRPr="00B60BD5">
        <w:rPr>
          <w:rFonts w:cs="GHEA Grapalat"/>
        </w:rPr>
        <w:t>ընդունվում</w:t>
      </w:r>
      <w:r w:rsidRPr="00B60BD5">
        <w:t xml:space="preserve"> է ըստ </w:t>
      </w:r>
      <w:r w:rsidRPr="00577185">
        <w:t xml:space="preserve">12-րդ նկարում </w:t>
      </w:r>
      <w:r w:rsidRPr="00B60BD5">
        <w:t xml:space="preserve">բերված գրաֆիկների՝ կախված գրունտի տեսակից, անիվների օդաճնշիչներում օդի ճնշումից և </w:t>
      </w:r>
      <w:r w:rsidRPr="00B60BD5">
        <w:rPr>
          <w:i/>
        </w:rPr>
        <w:t>N</w:t>
      </w:r>
      <w:r w:rsidRPr="00B60BD5">
        <w:rPr>
          <w:i/>
          <w:vertAlign w:val="subscript"/>
        </w:rPr>
        <w:t>r</w:t>
      </w:r>
      <w:r w:rsidRPr="00B60BD5">
        <w:rPr>
          <w:i/>
        </w:rPr>
        <w:t xml:space="preserve"> </w:t>
      </w:r>
      <w:r w:rsidRPr="00B60BD5">
        <w:t xml:space="preserve">բեռնվածքի կիրառման բերված կրկնելիությունից, որը հաշվարկվում է 211-րդ կետին համապատասխան: Ըստ </w:t>
      </w:r>
      <w:r w:rsidRPr="00577185">
        <w:t xml:space="preserve">նկար 12-ի </w:t>
      </w:r>
      <w:r w:rsidRPr="00B60BD5">
        <w:t>գրաֆիկների ընդունված առավելագույն հարաբերական ճկվածքների արժեքները (</w:t>
      </w:r>
      <w:r w:rsidRPr="00B60BD5">
        <w:rPr>
          <w:rFonts w:cs="GHEA Grapalat"/>
          <w:i/>
          <w:lang w:val="ru-RU"/>
        </w:rPr>
        <w:t>λ</w:t>
      </w:r>
      <w:r w:rsidRPr="00B60BD5">
        <w:rPr>
          <w:i/>
          <w:vertAlign w:val="subscript"/>
        </w:rPr>
        <w:t>u</w:t>
      </w:r>
      <w:r w:rsidRPr="00B60BD5">
        <w:t>-</w:t>
      </w:r>
      <w:r w:rsidRPr="00B60BD5">
        <w:rPr>
          <w:rFonts w:cs="GHEA Grapalat"/>
        </w:rPr>
        <w:t>ն)</w:t>
      </w:r>
      <w:r w:rsidRPr="00B60BD5">
        <w:t xml:space="preserve"> հարկ է ավելացնել 20%-ով՝ ընտրված կազմի ամուր քարային նյութերից թեթևացրած տիպի ծածկույթների համար, որոնք մշակված են օրգանական կամ հանքային կապակցանյութերով:</w:t>
      </w:r>
    </w:p>
    <w:p w14:paraId="6498C7CE" w14:textId="77777777" w:rsidR="00F108DE" w:rsidRPr="00B60BD5" w:rsidRDefault="00F108DE" w:rsidP="00F108DE">
      <w:pPr>
        <w:pStyle w:val="1"/>
        <w:numPr>
          <w:ilvl w:val="0"/>
          <w:numId w:val="8"/>
        </w:numPr>
        <w:tabs>
          <w:tab w:val="clear" w:pos="709"/>
          <w:tab w:val="clear" w:pos="1080"/>
          <w:tab w:val="left" w:pos="1134"/>
        </w:tabs>
        <w:ind w:left="0" w:firstLine="567"/>
        <w:rPr>
          <w:rFonts w:ascii="Cambria Math" w:hAnsi="Cambria Math"/>
        </w:rPr>
      </w:pPr>
      <w:r w:rsidRPr="00B60BD5">
        <w:rPr>
          <w:rFonts w:cs="Arial"/>
        </w:rPr>
        <w:t>Աերոդրոմ</w:t>
      </w:r>
      <w:r w:rsidRPr="00B60BD5">
        <w:t>ային ծածկույթի ոչ կոշտ կոնստրուկցիաների ասֆալտբետոնե շերտերի ամրությունը պետք է համապատասխանի հետևյալ պայմանին</w:t>
      </w:r>
      <w:r w:rsidRPr="00B60BD5">
        <w:rPr>
          <w:rFonts w:ascii="Cambria Math" w:hAnsi="Cambria Math"/>
        </w:rPr>
        <w:t>․</w:t>
      </w:r>
    </w:p>
    <w:p w14:paraId="54361AD4" w14:textId="77777777" w:rsidR="00F108DE" w:rsidRPr="00B60BD5" w:rsidRDefault="00F108DE" w:rsidP="00F108DE">
      <w:pPr>
        <w:spacing w:line="360" w:lineRule="auto"/>
        <w:ind w:firstLine="284"/>
        <w:jc w:val="center"/>
        <w:rPr>
          <w:lang w:val="hy-AM"/>
        </w:rPr>
      </w:pPr>
      <w:r w:rsidRPr="00B60BD5">
        <w:rPr>
          <w:rFonts w:ascii="GHEA Grapalat" w:hAnsi="GHEA Grapalat"/>
          <w:i/>
          <w:iCs/>
          <w:sz w:val="28"/>
          <w:szCs w:val="28"/>
        </w:rPr>
        <w:t>σ</w:t>
      </w:r>
      <w:r w:rsidRPr="00B60BD5">
        <w:rPr>
          <w:rFonts w:ascii="GHEA Grapalat" w:hAnsi="GHEA Grapalat"/>
          <w:i/>
          <w:iCs/>
          <w:sz w:val="28"/>
          <w:szCs w:val="28"/>
          <w:vertAlign w:val="subscript"/>
          <w:lang w:val="hy-AM"/>
        </w:rPr>
        <w:t>r</w:t>
      </w:r>
      <w:r w:rsidRPr="00B60BD5">
        <w:rPr>
          <w:rFonts w:ascii="Calibri" w:hAnsi="Calibri" w:cs="Calibri"/>
          <w:sz w:val="28"/>
          <w:szCs w:val="28"/>
          <w:lang w:val="hy-AM"/>
        </w:rPr>
        <w:t> </w:t>
      </w:r>
      <w:r w:rsidRPr="00B60BD5">
        <w:rPr>
          <w:rFonts w:ascii="GHEA Grapalat" w:hAnsi="GHEA Grapalat" w:cs="GHEA Grapalat"/>
          <w:sz w:val="28"/>
          <w:szCs w:val="28"/>
          <w:lang w:val="hy-AM"/>
        </w:rPr>
        <w:t>≤</w:t>
      </w:r>
      <w:r w:rsidRPr="00B60BD5">
        <w:rPr>
          <w:rFonts w:ascii="Calibri" w:hAnsi="Calibri" w:cs="Calibri"/>
          <w:sz w:val="28"/>
          <w:szCs w:val="28"/>
          <w:lang w:val="hy-AM"/>
        </w:rPr>
        <w:t> </w:t>
      </w:r>
      <w:r w:rsidRPr="00B60BD5">
        <w:rPr>
          <w:rFonts w:ascii="GHEA Grapalat" w:hAnsi="GHEA Grapalat"/>
          <w:i/>
          <w:iCs/>
          <w:sz w:val="28"/>
          <w:szCs w:val="28"/>
        </w:rPr>
        <w:t>γ</w:t>
      </w:r>
      <w:r w:rsidRPr="00B60BD5">
        <w:rPr>
          <w:rFonts w:ascii="GHEA Grapalat" w:hAnsi="GHEA Grapalat"/>
          <w:i/>
          <w:iCs/>
          <w:sz w:val="28"/>
          <w:szCs w:val="28"/>
          <w:vertAlign w:val="subscript"/>
          <w:lang w:val="hy-AM"/>
        </w:rPr>
        <w:t>c</w:t>
      </w:r>
      <w:r w:rsidRPr="00B60BD5">
        <w:rPr>
          <w:rFonts w:ascii="GHEA Grapalat" w:hAnsi="GHEA Grapalat"/>
          <w:i/>
          <w:iCs/>
          <w:sz w:val="28"/>
          <w:szCs w:val="28"/>
          <w:lang w:val="hy-AM"/>
        </w:rPr>
        <w:t>R</w:t>
      </w:r>
      <w:r w:rsidRPr="00B60BD5">
        <w:rPr>
          <w:rFonts w:ascii="GHEA Grapalat" w:hAnsi="GHEA Grapalat"/>
          <w:i/>
          <w:iCs/>
          <w:sz w:val="28"/>
          <w:szCs w:val="28"/>
          <w:vertAlign w:val="subscript"/>
          <w:lang w:val="hy-AM"/>
        </w:rPr>
        <w:t>d</w:t>
      </w:r>
      <w:r w:rsidRPr="00B60BD5">
        <w:rPr>
          <w:rFonts w:ascii="GHEA Grapalat" w:hAnsi="GHEA Grapalat"/>
          <w:sz w:val="28"/>
          <w:szCs w:val="28"/>
          <w:lang w:val="hy-AM"/>
        </w:rPr>
        <w:t xml:space="preserve"> </w:t>
      </w:r>
      <w:r w:rsidRPr="00B60BD5">
        <w:rPr>
          <w:rFonts w:ascii="GHEA Grapalat" w:hAnsi="GHEA Grapalat"/>
          <w:lang w:val="hy-AM"/>
        </w:rPr>
        <w:t>(41)</w:t>
      </w:r>
    </w:p>
    <w:p w14:paraId="0CA42243" w14:textId="77777777" w:rsidR="00577185" w:rsidRDefault="00577185" w:rsidP="00F108DE">
      <w:pPr>
        <w:spacing w:line="360" w:lineRule="auto"/>
        <w:ind w:firstLine="540"/>
        <w:jc w:val="both"/>
        <w:rPr>
          <w:rFonts w:ascii="GHEA Grapalat" w:hAnsi="GHEA Grapalat"/>
          <w:lang w:val="hy-AM"/>
        </w:rPr>
      </w:pPr>
    </w:p>
    <w:p w14:paraId="3AB00D8F" w14:textId="1EED3201" w:rsidR="00F108DE" w:rsidRPr="00B60BD5" w:rsidRDefault="00F108DE" w:rsidP="00577185">
      <w:pPr>
        <w:spacing w:line="360" w:lineRule="auto"/>
        <w:ind w:firstLine="547"/>
        <w:contextualSpacing/>
        <w:jc w:val="both"/>
        <w:rPr>
          <w:rFonts w:ascii="Cambria Math" w:hAnsi="Cambria Math"/>
          <w:lang w:val="hy-AM"/>
        </w:rPr>
      </w:pPr>
      <w:r w:rsidRPr="00B60BD5">
        <w:rPr>
          <w:rFonts w:ascii="GHEA Grapalat" w:hAnsi="GHEA Grapalat"/>
          <w:lang w:val="hy-AM"/>
        </w:rPr>
        <w:lastRenderedPageBreak/>
        <w:t>որտեղ`</w:t>
      </w:r>
    </w:p>
    <w:p w14:paraId="0F04F8ED" w14:textId="77777777" w:rsidR="00F108DE" w:rsidRPr="00B60BD5" w:rsidRDefault="00F108DE" w:rsidP="00577185">
      <w:pPr>
        <w:spacing w:line="360" w:lineRule="auto"/>
        <w:ind w:firstLine="547"/>
        <w:contextualSpacing/>
        <w:jc w:val="both"/>
        <w:rPr>
          <w:rFonts w:ascii="Cambria Math" w:hAnsi="Cambria Math"/>
          <w:lang w:val="hy-AM"/>
        </w:rPr>
      </w:pPr>
      <w:r w:rsidRPr="00B60BD5">
        <w:rPr>
          <w:rFonts w:ascii="GHEA Grapalat" w:hAnsi="GHEA Grapalat"/>
          <w:i/>
          <w:lang w:val="hy-AM"/>
        </w:rPr>
        <w:t xml:space="preserve"> σ</w:t>
      </w:r>
      <w:r w:rsidRPr="00B60BD5">
        <w:rPr>
          <w:rFonts w:ascii="GHEA Grapalat" w:hAnsi="GHEA Grapalat"/>
          <w:i/>
          <w:vertAlign w:val="subscript"/>
          <w:lang w:val="hy-AM"/>
        </w:rPr>
        <w:t xml:space="preserve">r  </w:t>
      </w:r>
      <w:r w:rsidRPr="00B60BD5">
        <w:rPr>
          <w:rFonts w:ascii="GHEA Grapalat" w:hAnsi="GHEA Grapalat"/>
          <w:lang w:val="hy-AM"/>
        </w:rPr>
        <w:t>-ը հաշվարկային բեռնվածքից (ՄՊա) դիտարկվող շերտում ծռման ժամանակ ամենամեծ ձգման լարումն է, որը որոշվում է բանաձևով</w:t>
      </w:r>
      <w:r w:rsidRPr="00B60BD5">
        <w:rPr>
          <w:rFonts w:ascii="Cambria Math" w:hAnsi="Cambria Math"/>
          <w:lang w:val="hy-AM"/>
        </w:rPr>
        <w:t>․</w:t>
      </w:r>
    </w:p>
    <w:p w14:paraId="4CCE44A2" w14:textId="77777777" w:rsidR="00F108DE" w:rsidRPr="00B60BD5" w:rsidRDefault="00F108DE" w:rsidP="00F108DE">
      <w:pPr>
        <w:spacing w:line="360" w:lineRule="auto"/>
        <w:ind w:firstLine="540"/>
        <w:jc w:val="center"/>
        <w:rPr>
          <w:rFonts w:ascii="GHEA Grapalat" w:hAnsi="GHEA Grapalat"/>
          <w:lang w:val="hy-AM"/>
        </w:rPr>
      </w:pPr>
      <w:r w:rsidRPr="00B60BD5">
        <w:rPr>
          <w:rFonts w:ascii="GHEA Grapalat" w:hAnsi="GHEA Grapalat"/>
          <w:noProof/>
          <w:lang w:val="ru-RU" w:eastAsia="ru-RU"/>
        </w:rPr>
        <w:drawing>
          <wp:inline distT="0" distB="0" distL="0" distR="0" wp14:anchorId="29AFF4A4" wp14:editId="5E48F791">
            <wp:extent cx="731520" cy="207010"/>
            <wp:effectExtent l="0" t="0" r="0" b="0"/>
            <wp:docPr id="8900" name="Рисунок 235" descr="https://meganorm.ru/Data2/1/4293732/4293732009.files/x0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5" descr="https://meganorm.ru/Data2/1/4293732/4293732009.files/x051.png"/>
                    <pic:cNvPicPr>
                      <a:picLocks noChangeAspect="1" noChangeArrowheads="1"/>
                    </pic:cNvPicPr>
                  </pic:nvPicPr>
                  <pic:blipFill>
                    <a:blip r:embed="rId49" cstate="print">
                      <a:extLst>
                        <a:ext uri="{28A0092B-C50C-407E-A947-70E740481C1C}">
                          <a14:useLocalDpi xmlns:a14="http://schemas.microsoft.com/office/drawing/2010/main" val="0"/>
                        </a:ext>
                      </a:extLst>
                    </a:blip>
                    <a:srcRect r="6763"/>
                    <a:stretch>
                      <a:fillRect/>
                    </a:stretch>
                  </pic:blipFill>
                  <pic:spPr bwMode="auto">
                    <a:xfrm>
                      <a:off x="0" y="0"/>
                      <a:ext cx="731520" cy="207010"/>
                    </a:xfrm>
                    <a:prstGeom prst="rect">
                      <a:avLst/>
                    </a:prstGeom>
                    <a:noFill/>
                    <a:ln>
                      <a:noFill/>
                    </a:ln>
                  </pic:spPr>
                </pic:pic>
              </a:graphicData>
            </a:graphic>
          </wp:inline>
        </w:drawing>
      </w:r>
      <w:r w:rsidRPr="00B60BD5">
        <w:rPr>
          <w:rFonts w:ascii="GHEA Grapalat" w:hAnsi="GHEA Grapalat"/>
          <w:lang w:val="hy-AM"/>
        </w:rPr>
        <w:t xml:space="preserve"> (42)</w:t>
      </w:r>
    </w:p>
    <w:p w14:paraId="202BDEF5" w14:textId="77777777" w:rsidR="00F108DE" w:rsidRPr="00B60BD5" w:rsidRDefault="00F108DE" w:rsidP="00577185">
      <w:pPr>
        <w:spacing w:line="360" w:lineRule="auto"/>
        <w:ind w:firstLine="547"/>
        <w:contextualSpacing/>
        <w:jc w:val="both"/>
        <w:rPr>
          <w:rFonts w:ascii="GHEA Grapalat" w:hAnsi="GHEA Grapalat"/>
          <w:lang w:val="hy-AM"/>
        </w:rPr>
      </w:pPr>
      <w:r w:rsidRPr="00B60BD5">
        <w:rPr>
          <w:i/>
          <w:sz w:val="28"/>
          <w:szCs w:val="28"/>
          <w:lang w:val="hy-AM"/>
        </w:rPr>
        <w:t>γ</w:t>
      </w:r>
      <w:r w:rsidRPr="00B60BD5">
        <w:rPr>
          <w:rFonts w:ascii="GHEA Grapalat" w:hAnsi="GHEA Grapalat"/>
          <w:i/>
          <w:vertAlign w:val="subscript"/>
          <w:lang w:val="hy-AM"/>
        </w:rPr>
        <w:t>c</w:t>
      </w:r>
      <w:r w:rsidRPr="00B60BD5">
        <w:rPr>
          <w:rFonts w:ascii="GHEA Grapalat" w:hAnsi="GHEA Grapalat"/>
          <w:lang w:val="hy-AM"/>
        </w:rPr>
        <w:t>-ն</w:t>
      </w:r>
      <w:r w:rsidRPr="00B60BD5">
        <w:rPr>
          <w:lang w:val="hy-AM"/>
        </w:rPr>
        <w:t xml:space="preserve"> </w:t>
      </w:r>
      <w:r w:rsidRPr="00B60BD5">
        <w:rPr>
          <w:rFonts w:ascii="GHEA Grapalat" w:hAnsi="GHEA Grapalat"/>
          <w:lang w:val="hy-AM"/>
        </w:rPr>
        <w:t xml:space="preserve">ասֆալտբետոնի աշխատանքի պայմանների գործակիցն է, որն </w:t>
      </w:r>
      <w:r w:rsidRPr="00B60BD5">
        <w:rPr>
          <w:rFonts w:ascii="GHEA Grapalat" w:hAnsi="GHEA Grapalat" w:cs="Arial"/>
          <w:lang w:val="hy-AM"/>
        </w:rPr>
        <w:t>աերոդրոմ</w:t>
      </w:r>
      <w:r w:rsidRPr="00B60BD5">
        <w:rPr>
          <w:rFonts w:ascii="GHEA Grapalat" w:hAnsi="GHEA Grapalat"/>
          <w:lang w:val="hy-AM"/>
        </w:rPr>
        <w:t>ային ծածկույթների տեղամասերի խմբերի համար ընդունվում է՝ Ա - 1, Բ և Գ - 1</w:t>
      </w:r>
      <w:r w:rsidRPr="00B60BD5">
        <w:rPr>
          <w:rFonts w:ascii="Cambria Math" w:hAnsi="Cambria Math"/>
          <w:lang w:val="hy-AM"/>
        </w:rPr>
        <w:t>․</w:t>
      </w:r>
      <w:r w:rsidRPr="00B60BD5">
        <w:rPr>
          <w:rFonts w:ascii="GHEA Grapalat" w:hAnsi="GHEA Grapalat"/>
          <w:lang w:val="hy-AM"/>
        </w:rPr>
        <w:t>1, Դ - 1</w:t>
      </w:r>
      <w:r w:rsidRPr="00B60BD5">
        <w:rPr>
          <w:rFonts w:ascii="Cambria Math" w:hAnsi="Cambria Math"/>
          <w:lang w:val="hy-AM"/>
        </w:rPr>
        <w:t>․</w:t>
      </w:r>
      <w:r w:rsidRPr="00B60BD5">
        <w:rPr>
          <w:rFonts w:ascii="GHEA Grapalat" w:hAnsi="GHEA Grapalat"/>
          <w:lang w:val="hy-AM"/>
        </w:rPr>
        <w:t>2,</w:t>
      </w:r>
    </w:p>
    <w:p w14:paraId="4E152A41" w14:textId="77777777" w:rsidR="00F108DE" w:rsidRPr="00B60BD5" w:rsidRDefault="00F108DE" w:rsidP="00577185">
      <w:pPr>
        <w:spacing w:line="360" w:lineRule="auto"/>
        <w:ind w:firstLine="547"/>
        <w:contextualSpacing/>
        <w:jc w:val="both"/>
        <w:rPr>
          <w:rFonts w:ascii="GHEA Grapalat" w:hAnsi="GHEA Grapalat"/>
          <w:lang w:val="hy-AM"/>
        </w:rPr>
      </w:pPr>
      <w:r w:rsidRPr="00B60BD5">
        <w:rPr>
          <w:rFonts w:ascii="GHEA Grapalat" w:hAnsi="GHEA Grapalat"/>
          <w:i/>
          <w:lang w:val="hy-AM"/>
        </w:rPr>
        <w:t>R</w:t>
      </w:r>
      <w:r w:rsidRPr="00B60BD5">
        <w:rPr>
          <w:rFonts w:ascii="GHEA Grapalat" w:hAnsi="GHEA Grapalat"/>
          <w:i/>
          <w:vertAlign w:val="subscript"/>
          <w:lang w:val="hy-AM"/>
        </w:rPr>
        <w:t>d</w:t>
      </w:r>
      <w:r w:rsidRPr="00B60BD5">
        <w:rPr>
          <w:rFonts w:ascii="GHEA Grapalat" w:hAnsi="GHEA Grapalat"/>
          <w:vertAlign w:val="subscript"/>
          <w:lang w:val="hy-AM"/>
        </w:rPr>
        <w:t xml:space="preserve"> </w:t>
      </w:r>
      <w:r w:rsidRPr="00B60BD5">
        <w:rPr>
          <w:rFonts w:ascii="GHEA Grapalat" w:hAnsi="GHEA Grapalat"/>
          <w:lang w:val="hy-AM"/>
        </w:rPr>
        <w:t>–ն ասֆալտբետոնի ծռման դեպքում ձգման հաշվարկային դիմադրությունն է (ՄՊա), որը ընդունվում է 38-րդ աղյուսակի համաձայն,</w:t>
      </w:r>
    </w:p>
    <w:p w14:paraId="1D02E3DF" w14:textId="77777777" w:rsidR="00F108DE" w:rsidRPr="00B60BD5" w:rsidRDefault="00F108DE" w:rsidP="00577185">
      <w:pPr>
        <w:spacing w:line="360" w:lineRule="auto"/>
        <w:ind w:firstLine="547"/>
        <w:contextualSpacing/>
        <w:jc w:val="both"/>
        <w:rPr>
          <w:rFonts w:ascii="Cambria Math" w:hAnsi="Cambria Math"/>
          <w:lang w:val="hy-AM"/>
        </w:rPr>
      </w:pPr>
      <w:r w:rsidRPr="00B60BD5">
        <w:rPr>
          <w:noProof/>
          <w:lang w:val="ru-RU" w:eastAsia="ru-RU"/>
        </w:rPr>
        <w:drawing>
          <wp:inline distT="0" distB="0" distL="0" distR="0" wp14:anchorId="304E5429" wp14:editId="47FF849B">
            <wp:extent cx="191135" cy="238760"/>
            <wp:effectExtent l="0" t="0" r="0" b="0"/>
            <wp:docPr id="8899" name="Рисунок 236" descr="https://meganorm.ru/Data2/1/4293732/4293732009.files/x0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 descr="https://meganorm.ru/Data2/1/4293732/4293732009.files/x052.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91135" cy="238760"/>
                    </a:xfrm>
                    <a:prstGeom prst="rect">
                      <a:avLst/>
                    </a:prstGeom>
                    <a:noFill/>
                    <a:ln>
                      <a:noFill/>
                    </a:ln>
                  </pic:spPr>
                </pic:pic>
              </a:graphicData>
            </a:graphic>
          </wp:inline>
        </w:drawing>
      </w:r>
      <w:r w:rsidRPr="00B60BD5">
        <w:rPr>
          <w:rFonts w:ascii="GHEA Grapalat" w:hAnsi="GHEA Grapalat"/>
          <w:lang w:val="hy-AM"/>
        </w:rPr>
        <w:t>- ծռման դեպքում տեսակարար ձգող լարումն է, որը որոշվում է նկար 13-ի նոմոգրամի համաձայն</w:t>
      </w:r>
      <w:r w:rsidRPr="00B60BD5">
        <w:rPr>
          <w:rFonts w:ascii="Cambria Math" w:hAnsi="Cambria Math"/>
          <w:lang w:val="hy-AM"/>
        </w:rPr>
        <w:t>․</w:t>
      </w:r>
    </w:p>
    <w:p w14:paraId="12EC96D7" w14:textId="77777777" w:rsidR="00F108DE" w:rsidRPr="00B60BD5" w:rsidRDefault="00F108DE" w:rsidP="00F108DE">
      <w:pPr>
        <w:spacing w:line="360" w:lineRule="auto"/>
        <w:ind w:firstLine="540"/>
        <w:jc w:val="center"/>
        <w:rPr>
          <w:rFonts w:ascii="GHEA Grapalat" w:hAnsi="GHEA Grapalat"/>
          <w:lang w:val="hy-AM"/>
        </w:rPr>
      </w:pPr>
      <w:r w:rsidRPr="00B60BD5">
        <w:rPr>
          <w:noProof/>
          <w:lang w:val="ru-RU" w:eastAsia="ru-RU"/>
        </w:rPr>
        <w:drawing>
          <wp:inline distT="0" distB="0" distL="0" distR="0" wp14:anchorId="308F14BD" wp14:editId="7C1B55BF">
            <wp:extent cx="1081405" cy="365760"/>
            <wp:effectExtent l="0" t="0" r="0" b="0"/>
            <wp:docPr id="8898" name="Рисунок 237" descr="https://meganorm.ru/Data2/1/4293732/4293732009.files/x0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7" descr="https://meganorm.ru/Data2/1/4293732/4293732009.files/x053.png"/>
                    <pic:cNvPicPr>
                      <a:picLocks noChangeAspect="1" noChangeArrowheads="1"/>
                    </pic:cNvPicPr>
                  </pic:nvPicPr>
                  <pic:blipFill>
                    <a:blip r:embed="rId51" cstate="print">
                      <a:extLst>
                        <a:ext uri="{28A0092B-C50C-407E-A947-70E740481C1C}">
                          <a14:useLocalDpi xmlns:a14="http://schemas.microsoft.com/office/drawing/2010/main" val="0"/>
                        </a:ext>
                      </a:extLst>
                    </a:blip>
                    <a:srcRect r="4456"/>
                    <a:stretch>
                      <a:fillRect/>
                    </a:stretch>
                  </pic:blipFill>
                  <pic:spPr bwMode="auto">
                    <a:xfrm>
                      <a:off x="0" y="0"/>
                      <a:ext cx="1081405" cy="365760"/>
                    </a:xfrm>
                    <a:prstGeom prst="rect">
                      <a:avLst/>
                    </a:prstGeom>
                    <a:noFill/>
                    <a:ln>
                      <a:noFill/>
                    </a:ln>
                  </pic:spPr>
                </pic:pic>
              </a:graphicData>
            </a:graphic>
          </wp:inline>
        </w:drawing>
      </w:r>
      <w:r w:rsidRPr="00B60BD5">
        <w:rPr>
          <w:rFonts w:ascii="GHEA Grapalat" w:hAnsi="GHEA Grapalat"/>
          <w:lang w:val="hy-AM"/>
        </w:rPr>
        <w:t xml:space="preserve"> (43)</w:t>
      </w:r>
    </w:p>
    <w:p w14:paraId="19636BC2" w14:textId="77777777" w:rsidR="00F108DE" w:rsidRPr="00B60BD5" w:rsidRDefault="00F108DE" w:rsidP="00577185">
      <w:pPr>
        <w:spacing w:line="360" w:lineRule="auto"/>
        <w:ind w:firstLine="547"/>
        <w:contextualSpacing/>
        <w:jc w:val="both"/>
        <w:rPr>
          <w:rFonts w:ascii="GHEA Grapalat" w:hAnsi="GHEA Grapalat"/>
          <w:lang w:val="hy-AM"/>
        </w:rPr>
      </w:pPr>
      <w:r w:rsidRPr="00B60BD5">
        <w:rPr>
          <w:rFonts w:ascii="GHEA Grapalat" w:hAnsi="GHEA Grapalat"/>
          <w:i/>
          <w:lang w:val="hy-AM"/>
        </w:rPr>
        <w:t>E</w:t>
      </w:r>
      <w:r w:rsidRPr="00B60BD5">
        <w:rPr>
          <w:rFonts w:ascii="GHEA Grapalat" w:hAnsi="GHEA Grapalat"/>
          <w:i/>
          <w:vertAlign w:val="subscript"/>
          <w:lang w:val="hy-AM"/>
        </w:rPr>
        <w:t>ab</w:t>
      </w:r>
      <w:r w:rsidRPr="00B60BD5">
        <w:rPr>
          <w:rFonts w:ascii="GHEA Grapalat" w:hAnsi="GHEA Grapalat"/>
          <w:lang w:val="hy-AM"/>
        </w:rPr>
        <w:t xml:space="preserve"> -ն ասֆալտբետոնի շերտերի առաձգականության միջին մոդուլն է (ՄՊա), որը հաշվարկվում է </w:t>
      </w:r>
      <w:r w:rsidRPr="00B60BD5">
        <w:rPr>
          <w:rFonts w:ascii="GHEA Grapalat" w:hAnsi="GHEA Grapalat"/>
          <w:i/>
          <w:lang w:val="hy-AM"/>
        </w:rPr>
        <w:t>E</w:t>
      </w:r>
      <w:r w:rsidRPr="00B60BD5">
        <w:rPr>
          <w:rFonts w:ascii="GHEA Grapalat" w:hAnsi="GHEA Grapalat"/>
          <w:i/>
          <w:vertAlign w:val="subscript"/>
          <w:lang w:val="hy-AM"/>
        </w:rPr>
        <w:t>mt</w:t>
      </w:r>
      <w:r w:rsidRPr="00B60BD5">
        <w:rPr>
          <w:rFonts w:ascii="GHEA Grapalat" w:hAnsi="GHEA Grapalat"/>
          <w:i/>
          <w:lang w:val="hy-AM"/>
        </w:rPr>
        <w:t xml:space="preserve"> -</w:t>
      </w:r>
      <w:r w:rsidRPr="00B60BD5">
        <w:rPr>
          <w:rFonts w:ascii="GHEA Grapalat" w:hAnsi="GHEA Grapalat"/>
          <w:lang w:val="hy-AM"/>
        </w:rPr>
        <w:t>ի նման (206-րդ կետ),</w:t>
      </w:r>
    </w:p>
    <w:p w14:paraId="1629A70E" w14:textId="77777777" w:rsidR="00F108DE" w:rsidRPr="00B60BD5" w:rsidRDefault="00F108DE" w:rsidP="00577185">
      <w:pPr>
        <w:spacing w:line="360" w:lineRule="auto"/>
        <w:ind w:firstLine="547"/>
        <w:contextualSpacing/>
        <w:jc w:val="both"/>
        <w:rPr>
          <w:rFonts w:ascii="Cambria Math" w:hAnsi="Cambria Math"/>
          <w:lang w:val="hy-AM"/>
        </w:rPr>
      </w:pPr>
      <w:r w:rsidRPr="00B60BD5">
        <w:rPr>
          <w:rFonts w:ascii="GHEA Grapalat" w:hAnsi="GHEA Grapalat"/>
          <w:i/>
          <w:lang w:val="hy-AM"/>
        </w:rPr>
        <w:t>E</w:t>
      </w:r>
      <w:r w:rsidRPr="00B60BD5">
        <w:rPr>
          <w:rFonts w:ascii="GHEA Grapalat" w:hAnsi="GHEA Grapalat"/>
          <w:i/>
          <w:vertAlign w:val="subscript"/>
          <w:lang w:val="hy-AM"/>
        </w:rPr>
        <w:t>e</w:t>
      </w:r>
      <w:r w:rsidRPr="00B60BD5">
        <w:rPr>
          <w:rFonts w:ascii="GHEA Grapalat" w:hAnsi="GHEA Grapalat"/>
          <w:lang w:val="hy-AM"/>
        </w:rPr>
        <w:t xml:space="preserve"> -ն ասֆալտբետոնից հիմնատակի </w:t>
      </w:r>
      <w:r w:rsidRPr="00B60BD5">
        <w:rPr>
          <w:rFonts w:ascii="GHEA Grapalat" w:hAnsi="GHEA Grapalat"/>
          <w:bCs/>
          <w:lang w:val="hy-AM"/>
        </w:rPr>
        <w:t>համարժեքային</w:t>
      </w:r>
      <w:r w:rsidRPr="00B60BD5">
        <w:rPr>
          <w:rFonts w:ascii="GHEA Grapalat" w:hAnsi="GHEA Grapalat"/>
          <w:lang w:val="hy-AM"/>
        </w:rPr>
        <w:t xml:space="preserve"> առաձգականության մոդուլն է (ՄՊա)՝ ներառյալ </w:t>
      </w:r>
      <w:r w:rsidRPr="00B60BD5">
        <w:rPr>
          <w:rFonts w:ascii="GHEA Grapalat" w:hAnsi="GHEA Grapalat"/>
          <w:bCs/>
          <w:lang w:val="hy-AM"/>
        </w:rPr>
        <w:t>գրունտ</w:t>
      </w:r>
      <w:r w:rsidRPr="00B60BD5">
        <w:rPr>
          <w:rFonts w:ascii="GHEA Grapalat" w:hAnsi="GHEA Grapalat"/>
          <w:lang w:val="hy-AM"/>
        </w:rPr>
        <w:t>ային հիմնատակը</w:t>
      </w:r>
      <w:r w:rsidRPr="00B60BD5">
        <w:rPr>
          <w:rFonts w:ascii="Cambria Math" w:hAnsi="Cambria Math"/>
          <w:lang w:val="hy-AM"/>
        </w:rPr>
        <w:t>․</w:t>
      </w:r>
    </w:p>
    <w:p w14:paraId="56FA72B1" w14:textId="77777777" w:rsidR="00F108DE" w:rsidRPr="00B60BD5" w:rsidRDefault="00F108DE" w:rsidP="00F108DE">
      <w:pPr>
        <w:spacing w:line="360" w:lineRule="auto"/>
        <w:ind w:firstLine="540"/>
        <w:jc w:val="center"/>
        <w:rPr>
          <w:rFonts w:ascii="GHEA Grapalat" w:hAnsi="GHEA Grapalat"/>
          <w:lang w:val="hy-AM"/>
        </w:rPr>
      </w:pPr>
      <w:r w:rsidRPr="00B60BD5">
        <w:rPr>
          <w:rFonts w:ascii="GHEA Grapalat" w:hAnsi="GHEA Grapalat"/>
          <w:i/>
          <w:iCs/>
          <w:lang w:val="hy-AM"/>
        </w:rPr>
        <w:t>E</w:t>
      </w:r>
      <w:r w:rsidRPr="00B60BD5">
        <w:rPr>
          <w:rFonts w:ascii="GHEA Grapalat" w:hAnsi="GHEA Grapalat"/>
          <w:i/>
          <w:iCs/>
          <w:vertAlign w:val="subscript"/>
          <w:lang w:val="hy-AM"/>
        </w:rPr>
        <w:t>e</w:t>
      </w:r>
      <w:r w:rsidRPr="00B60BD5">
        <w:rPr>
          <w:rFonts w:ascii="Calibri" w:hAnsi="Calibri" w:cs="Calibri"/>
          <w:i/>
          <w:iCs/>
          <w:lang w:val="hy-AM"/>
        </w:rPr>
        <w:t> </w:t>
      </w:r>
      <w:r w:rsidRPr="00B60BD5">
        <w:rPr>
          <w:rFonts w:ascii="GHEA Grapalat" w:hAnsi="GHEA Grapalat"/>
          <w:i/>
          <w:iCs/>
          <w:lang w:val="hy-AM"/>
        </w:rPr>
        <w:t>= E</w:t>
      </w:r>
      <w:r w:rsidRPr="00B60BD5">
        <w:rPr>
          <w:rFonts w:ascii="GHEA Grapalat" w:hAnsi="GHEA Grapalat"/>
          <w:i/>
          <w:iCs/>
          <w:vertAlign w:val="subscript"/>
          <w:lang w:val="hy-AM"/>
        </w:rPr>
        <w:t>m</w:t>
      </w:r>
      <w:r w:rsidRPr="00B60BD5">
        <w:rPr>
          <w:rFonts w:ascii="GHEA Grapalat" w:hAnsi="GHEA Grapalat"/>
          <w:i/>
          <w:iCs/>
        </w:rPr>
        <w:t>Ψ</w:t>
      </w:r>
      <w:r w:rsidRPr="00B60BD5">
        <w:rPr>
          <w:rFonts w:ascii="GHEA Grapalat" w:hAnsi="GHEA Grapalat"/>
          <w:i/>
          <w:iCs/>
          <w:vertAlign w:val="subscript"/>
          <w:lang w:val="hy-AM"/>
        </w:rPr>
        <w:t>k</w:t>
      </w:r>
      <w:r w:rsidRPr="00B60BD5">
        <w:rPr>
          <w:rFonts w:ascii="GHEA Grapalat" w:hAnsi="GHEA Grapalat"/>
          <w:lang w:val="hy-AM"/>
        </w:rPr>
        <w:t xml:space="preserve"> (44)</w:t>
      </w:r>
    </w:p>
    <w:p w14:paraId="610EC964" w14:textId="77777777" w:rsidR="00F108DE" w:rsidRPr="00B60BD5" w:rsidRDefault="00F108DE" w:rsidP="00577185">
      <w:pPr>
        <w:spacing w:line="360" w:lineRule="auto"/>
        <w:ind w:firstLine="547"/>
        <w:contextualSpacing/>
        <w:jc w:val="both"/>
        <w:rPr>
          <w:rFonts w:ascii="GHEA Grapalat" w:hAnsi="GHEA Grapalat"/>
          <w:iCs/>
          <w:lang w:val="hy-AM"/>
        </w:rPr>
      </w:pPr>
      <w:r w:rsidRPr="00B60BD5">
        <w:rPr>
          <w:rFonts w:ascii="GHEA Grapalat" w:hAnsi="GHEA Grapalat"/>
          <w:i/>
          <w:iCs/>
          <w:lang w:val="hy-AM"/>
        </w:rPr>
        <w:t xml:space="preserve"> E</w:t>
      </w:r>
      <w:r w:rsidRPr="00B60BD5">
        <w:rPr>
          <w:rFonts w:ascii="GHEA Grapalat" w:hAnsi="GHEA Grapalat"/>
          <w:i/>
          <w:iCs/>
          <w:vertAlign w:val="subscript"/>
          <w:lang w:val="hy-AM"/>
        </w:rPr>
        <w:t>m</w:t>
      </w:r>
      <w:r w:rsidRPr="00B60BD5">
        <w:rPr>
          <w:rFonts w:ascii="GHEA Grapalat" w:hAnsi="GHEA Grapalat"/>
          <w:iCs/>
          <w:lang w:val="hy-AM"/>
        </w:rPr>
        <w:t xml:space="preserve"> -ը ասֆալտբետոնի տակ գտնվող հիմնատակի շերտերի առաձգականության միջին մոդուլն է (ՄՊա) (առանց գրունտային հիմնատակի հաշվառման), որը որոշվում է 206-րդ կետի համաձայն,</w:t>
      </w:r>
    </w:p>
    <w:p w14:paraId="0F50DA0C" w14:textId="77777777" w:rsidR="00F108DE" w:rsidRPr="00B60BD5" w:rsidRDefault="00F108DE" w:rsidP="00577185">
      <w:pPr>
        <w:spacing w:line="360" w:lineRule="auto"/>
        <w:ind w:firstLine="547"/>
        <w:contextualSpacing/>
        <w:jc w:val="both"/>
        <w:rPr>
          <w:rFonts w:ascii="Cambria Math" w:hAnsi="Cambria Math"/>
          <w:lang w:val="hy-AM"/>
        </w:rPr>
      </w:pPr>
      <w:r w:rsidRPr="00B60BD5">
        <w:rPr>
          <w:rFonts w:ascii="GHEA Grapalat" w:hAnsi="GHEA Grapalat"/>
          <w:i/>
          <w:iCs/>
          <w:lang w:val="hy-AM"/>
        </w:rPr>
        <w:t>Ψ</w:t>
      </w:r>
      <w:r w:rsidRPr="00B60BD5">
        <w:rPr>
          <w:rFonts w:ascii="GHEA Grapalat" w:hAnsi="GHEA Grapalat"/>
          <w:i/>
          <w:iCs/>
          <w:vertAlign w:val="subscript"/>
          <w:lang w:val="hy-AM"/>
        </w:rPr>
        <w:t>k</w:t>
      </w:r>
      <w:r w:rsidRPr="00B60BD5">
        <w:rPr>
          <w:rFonts w:ascii="GHEA Grapalat" w:hAnsi="GHEA Grapalat"/>
          <w:iCs/>
          <w:vertAlign w:val="subscript"/>
          <w:lang w:val="hy-AM"/>
        </w:rPr>
        <w:t xml:space="preserve"> </w:t>
      </w:r>
      <w:r w:rsidRPr="00B60BD5">
        <w:rPr>
          <w:rFonts w:ascii="GHEA Grapalat" w:hAnsi="GHEA Grapalat"/>
          <w:iCs/>
          <w:lang w:val="hy-AM"/>
        </w:rPr>
        <w:t xml:space="preserve">-ն գործակից է, որը որոշվում է ըստ նկար 11-ի նոմոգրամի,  որտեղ </w:t>
      </w:r>
      <w:r w:rsidRPr="00B60BD5">
        <w:rPr>
          <w:rFonts w:ascii="GHEA Grapalat" w:hAnsi="GHEA Grapalat"/>
          <w:i/>
          <w:iCs/>
          <w:lang w:val="hy-AM"/>
        </w:rPr>
        <w:t>E</w:t>
      </w:r>
      <w:r w:rsidRPr="00B60BD5">
        <w:rPr>
          <w:rFonts w:ascii="GHEA Grapalat" w:hAnsi="GHEA Grapalat"/>
          <w:i/>
          <w:iCs/>
          <w:vertAlign w:val="subscript"/>
          <w:lang w:val="hy-AM"/>
        </w:rPr>
        <w:t>mt</w:t>
      </w:r>
      <w:r w:rsidRPr="00B60BD5">
        <w:rPr>
          <w:rFonts w:ascii="GHEA Grapalat" w:hAnsi="GHEA Grapalat"/>
          <w:iCs/>
          <w:vertAlign w:val="subscript"/>
          <w:lang w:val="hy-AM"/>
        </w:rPr>
        <w:t xml:space="preserve"> </w:t>
      </w:r>
      <w:r w:rsidRPr="00B60BD5">
        <w:rPr>
          <w:rFonts w:ascii="GHEA Grapalat" w:hAnsi="GHEA Grapalat"/>
          <w:iCs/>
          <w:lang w:val="hy-AM"/>
        </w:rPr>
        <w:t xml:space="preserve">և </w:t>
      </w:r>
      <w:r w:rsidRPr="00B60BD5">
        <w:rPr>
          <w:rFonts w:ascii="GHEA Grapalat" w:hAnsi="GHEA Grapalat"/>
          <w:i/>
          <w:iCs/>
          <w:lang w:val="hy-AM"/>
        </w:rPr>
        <w:t>E</w:t>
      </w:r>
      <w:r w:rsidRPr="00B60BD5">
        <w:rPr>
          <w:rFonts w:ascii="GHEA Grapalat" w:hAnsi="GHEA Grapalat"/>
          <w:i/>
          <w:iCs/>
          <w:vertAlign w:val="subscript"/>
          <w:lang w:val="hy-AM"/>
        </w:rPr>
        <w:t xml:space="preserve">ed </w:t>
      </w:r>
      <w:r w:rsidRPr="00B60BD5">
        <w:rPr>
          <w:rFonts w:ascii="GHEA Grapalat" w:hAnsi="GHEA Grapalat"/>
          <w:iCs/>
          <w:lang w:val="hy-AM"/>
        </w:rPr>
        <w:t xml:space="preserve">արժեքների փոխարեն ընդունվում են համապատասխանաբար </w:t>
      </w:r>
      <w:r w:rsidRPr="00B60BD5">
        <w:rPr>
          <w:rFonts w:ascii="GHEA Grapalat" w:hAnsi="GHEA Grapalat"/>
          <w:i/>
          <w:iCs/>
          <w:lang w:val="hy-AM"/>
        </w:rPr>
        <w:t>E</w:t>
      </w:r>
      <w:r w:rsidRPr="00B60BD5">
        <w:rPr>
          <w:rFonts w:ascii="GHEA Grapalat" w:hAnsi="GHEA Grapalat"/>
          <w:i/>
          <w:iCs/>
          <w:vertAlign w:val="subscript"/>
          <w:lang w:val="hy-AM"/>
        </w:rPr>
        <w:t>m</w:t>
      </w:r>
      <w:r w:rsidRPr="00B60BD5">
        <w:rPr>
          <w:rFonts w:ascii="GHEA Grapalat" w:hAnsi="GHEA Grapalat"/>
          <w:iCs/>
          <w:vertAlign w:val="subscript"/>
          <w:lang w:val="hy-AM"/>
        </w:rPr>
        <w:t xml:space="preserve"> </w:t>
      </w:r>
      <w:r w:rsidRPr="00B60BD5">
        <w:rPr>
          <w:rFonts w:ascii="GHEA Grapalat" w:hAnsi="GHEA Grapalat"/>
          <w:iCs/>
          <w:lang w:val="hy-AM"/>
        </w:rPr>
        <w:t xml:space="preserve">և </w:t>
      </w:r>
      <w:r w:rsidRPr="00B60BD5">
        <w:rPr>
          <w:rFonts w:ascii="GHEA Grapalat" w:hAnsi="GHEA Grapalat"/>
          <w:i/>
          <w:iCs/>
          <w:lang w:val="hy-AM"/>
        </w:rPr>
        <w:t>Е</w:t>
      </w:r>
      <w:r w:rsidRPr="00B60BD5">
        <w:rPr>
          <w:rFonts w:ascii="GHEA Grapalat" w:hAnsi="GHEA Grapalat"/>
          <w:i/>
          <w:iCs/>
          <w:vertAlign w:val="subscript"/>
          <w:lang w:val="hy-AM"/>
        </w:rPr>
        <w:t>e</w:t>
      </w:r>
      <w:r w:rsidRPr="00B60BD5">
        <w:rPr>
          <w:rFonts w:ascii="GHEA Grapalat" w:hAnsi="GHEA Grapalat"/>
          <w:iCs/>
          <w:vertAlign w:val="subscript"/>
          <w:lang w:val="hy-AM"/>
        </w:rPr>
        <w:t xml:space="preserve"> </w:t>
      </w:r>
      <w:r w:rsidRPr="00B60BD5">
        <w:rPr>
          <w:rFonts w:ascii="GHEA Grapalat" w:hAnsi="GHEA Grapalat"/>
          <w:iCs/>
          <w:lang w:val="hy-AM"/>
        </w:rPr>
        <w:t>արժեքները</w:t>
      </w:r>
      <w:r w:rsidRPr="00B60BD5">
        <w:rPr>
          <w:rFonts w:ascii="Cambria Math" w:hAnsi="Cambria Math"/>
          <w:iCs/>
          <w:lang w:val="hy-AM"/>
        </w:rPr>
        <w:t>․</w:t>
      </w:r>
    </w:p>
    <w:p w14:paraId="2BC9B43C" w14:textId="77777777" w:rsidR="00F108DE" w:rsidRPr="00B60BD5" w:rsidRDefault="00F108DE" w:rsidP="00F108DE">
      <w:pPr>
        <w:spacing w:line="360" w:lineRule="auto"/>
        <w:ind w:firstLine="540"/>
        <w:jc w:val="center"/>
        <w:rPr>
          <w:rFonts w:ascii="GHEA Grapalat" w:hAnsi="GHEA Grapalat"/>
          <w:lang w:val="hy-AM"/>
        </w:rPr>
      </w:pPr>
      <w:r w:rsidRPr="00B60BD5">
        <w:rPr>
          <w:noProof/>
          <w:lang w:val="ru-RU" w:eastAsia="ru-RU"/>
        </w:rPr>
        <w:drawing>
          <wp:inline distT="0" distB="0" distL="0" distR="0" wp14:anchorId="3FB57E57" wp14:editId="30BCB67C">
            <wp:extent cx="1200785" cy="381635"/>
            <wp:effectExtent l="0" t="0" r="0" b="0"/>
            <wp:docPr id="8897" name="Рисунок 238" descr="https://meganorm.ru/Data2/1/4293732/4293732009.files/x0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8" descr="https://meganorm.ru/Data2/1/4293732/4293732009.files/x054.png"/>
                    <pic:cNvPicPr>
                      <a:picLocks noChangeAspect="1" noChangeArrowheads="1"/>
                    </pic:cNvPicPr>
                  </pic:nvPicPr>
                  <pic:blipFill>
                    <a:blip r:embed="rId52" cstate="print">
                      <a:extLst>
                        <a:ext uri="{28A0092B-C50C-407E-A947-70E740481C1C}">
                          <a14:useLocalDpi xmlns:a14="http://schemas.microsoft.com/office/drawing/2010/main" val="0"/>
                        </a:ext>
                      </a:extLst>
                    </a:blip>
                    <a:srcRect r="4471"/>
                    <a:stretch>
                      <a:fillRect/>
                    </a:stretch>
                  </pic:blipFill>
                  <pic:spPr bwMode="auto">
                    <a:xfrm>
                      <a:off x="0" y="0"/>
                      <a:ext cx="1200785" cy="381635"/>
                    </a:xfrm>
                    <a:prstGeom prst="rect">
                      <a:avLst/>
                    </a:prstGeom>
                    <a:noFill/>
                    <a:ln>
                      <a:noFill/>
                    </a:ln>
                  </pic:spPr>
                </pic:pic>
              </a:graphicData>
            </a:graphic>
          </wp:inline>
        </w:drawing>
      </w:r>
      <w:r w:rsidRPr="00B60BD5">
        <w:rPr>
          <w:lang w:val="hy-AM"/>
        </w:rPr>
        <w:t xml:space="preserve">   </w:t>
      </w:r>
      <w:r w:rsidRPr="00B60BD5">
        <w:rPr>
          <w:rFonts w:ascii="GHEA Grapalat" w:hAnsi="GHEA Grapalat"/>
          <w:lang w:val="hy-AM"/>
        </w:rPr>
        <w:t>(45)</w:t>
      </w:r>
    </w:p>
    <w:p w14:paraId="74142C46" w14:textId="77777777" w:rsidR="00F108DE" w:rsidRPr="00B60BD5" w:rsidRDefault="00F108DE" w:rsidP="00F108DE">
      <w:pPr>
        <w:spacing w:line="360" w:lineRule="auto"/>
        <w:ind w:firstLine="540"/>
        <w:jc w:val="both"/>
        <w:rPr>
          <w:rFonts w:ascii="GHEA Grapalat" w:hAnsi="GHEA Grapalat"/>
          <w:lang w:val="hy-AM"/>
        </w:rPr>
      </w:pPr>
      <w:r w:rsidRPr="00B60BD5">
        <w:rPr>
          <w:noProof/>
          <w:lang w:val="ru-RU" w:eastAsia="ru-RU"/>
        </w:rPr>
        <w:drawing>
          <wp:inline distT="0" distB="0" distL="0" distR="0" wp14:anchorId="52B17595" wp14:editId="7CF8BA5B">
            <wp:extent cx="286385" cy="198755"/>
            <wp:effectExtent l="0" t="0" r="0" b="0"/>
            <wp:docPr id="8896" name="Рисунок 240" descr="https://meganorm.ru/Data2/1/4293732/4293732009.files/x0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 descr="https://meganorm.ru/Data2/1/4293732/4293732009.files/x055.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6385" cy="198755"/>
                    </a:xfrm>
                    <a:prstGeom prst="rect">
                      <a:avLst/>
                    </a:prstGeom>
                    <a:noFill/>
                    <a:ln>
                      <a:noFill/>
                    </a:ln>
                  </pic:spPr>
                </pic:pic>
              </a:graphicData>
            </a:graphic>
          </wp:inline>
        </w:drawing>
      </w:r>
      <w:r w:rsidRPr="00B60BD5">
        <w:rPr>
          <w:rFonts w:ascii="GHEA Grapalat" w:hAnsi="GHEA Grapalat"/>
          <w:lang w:val="hy-AM"/>
        </w:rPr>
        <w:t xml:space="preserve">-ն շրջանի տրամագիծն (մ) է, որը հավասարամեծ է ասֆալտբետոնե շերտի (շերտերի) համար միանիվ </w:t>
      </w:r>
      <w:r w:rsidRPr="00B60BD5">
        <w:rPr>
          <w:rFonts w:ascii="GHEA Grapalat" w:hAnsi="GHEA Grapalat"/>
          <w:bCs/>
          <w:lang w:val="hy-AM"/>
        </w:rPr>
        <w:t>համարժեքային</w:t>
      </w:r>
      <w:r w:rsidRPr="00B60BD5">
        <w:rPr>
          <w:rFonts w:ascii="GHEA Grapalat" w:hAnsi="GHEA Grapalat"/>
          <w:lang w:val="hy-AM"/>
        </w:rPr>
        <w:t xml:space="preserve"> բեռնվածքի օդաճնշիչի հետքի մակերեսին, և որը որոշվում է 210-րդ կետին համապատասխան։</w:t>
      </w:r>
    </w:p>
    <w:p w14:paraId="44F36866"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lastRenderedPageBreak/>
        <w:t xml:space="preserve">Երկշերտ կամ եռաշերտ ասֆալտբետոնե ծածկույթների ամրությունը հաշվարկելու դեպքում ձգման դեպքում ծռման համար հարկ է հաշվարկել միայն ստորին շերտը՝ նախապես բազմաշերտ ասֆալտբետոնը բերելով միաշերտ ասֆալտբետոնի՝ միջին առաձգականության </w:t>
      </w:r>
      <w:r w:rsidRPr="00B60BD5">
        <w:rPr>
          <w:i/>
        </w:rPr>
        <w:t>E</w:t>
      </w:r>
      <w:r w:rsidRPr="00B60BD5">
        <w:rPr>
          <w:i/>
          <w:vertAlign w:val="subscript"/>
        </w:rPr>
        <w:t>ab</w:t>
      </w:r>
      <w:r w:rsidRPr="00B60BD5">
        <w:t xml:space="preserve"> մոդուլով:</w:t>
      </w:r>
    </w:p>
    <w:p w14:paraId="48F8EB58" w14:textId="77777777" w:rsidR="00F108DE" w:rsidRPr="00B60BD5" w:rsidRDefault="00F108DE" w:rsidP="00F108DE">
      <w:pPr>
        <w:pStyle w:val="1"/>
        <w:numPr>
          <w:ilvl w:val="0"/>
          <w:numId w:val="8"/>
        </w:numPr>
        <w:tabs>
          <w:tab w:val="clear" w:pos="709"/>
          <w:tab w:val="clear" w:pos="1080"/>
          <w:tab w:val="clear" w:pos="1276"/>
          <w:tab w:val="left" w:pos="1134"/>
        </w:tabs>
        <w:ind w:left="0" w:firstLine="567"/>
        <w:rPr>
          <w:rFonts w:ascii="Cambria Math" w:hAnsi="Cambria Math" w:cs="Cambria Math"/>
        </w:rPr>
      </w:pPr>
      <w:r w:rsidRPr="00B60BD5">
        <w:t>Շրջանի</w:t>
      </w:r>
      <w:r w:rsidRPr="00B60BD5">
        <w:rPr>
          <w:i/>
        </w:rPr>
        <w:t xml:space="preserve"> D</w:t>
      </w:r>
      <w:r w:rsidRPr="00B60BD5">
        <w:rPr>
          <w:i/>
          <w:vertAlign w:val="subscript"/>
        </w:rPr>
        <w:t>e</w:t>
      </w:r>
      <w:r w:rsidRPr="00B60BD5">
        <w:t xml:space="preserve"> տրամագիծը, որը հավասարամեծ է միանիվ </w:t>
      </w:r>
      <w:r w:rsidRPr="00B60BD5">
        <w:rPr>
          <w:bCs/>
        </w:rPr>
        <w:t>համարժեքային</w:t>
      </w:r>
      <w:r w:rsidRPr="00B60BD5">
        <w:t xml:space="preserve"> բեռնվածքի օդաճնշիչի հետքի մակերեսին, հաշվարկվում է հետևյալ բանաձևով</w:t>
      </w:r>
      <w:r w:rsidRPr="00B60BD5">
        <w:rPr>
          <w:rFonts w:ascii="Cambria Math" w:hAnsi="Cambria Math" w:cs="Cambria Math"/>
        </w:rPr>
        <w:t>․</w:t>
      </w:r>
    </w:p>
    <w:p w14:paraId="10696417" w14:textId="77777777" w:rsidR="00F108DE" w:rsidRPr="00B60BD5" w:rsidRDefault="00F108DE" w:rsidP="00F108DE">
      <w:pPr>
        <w:spacing w:line="360" w:lineRule="auto"/>
        <w:ind w:firstLine="540"/>
        <w:jc w:val="center"/>
        <w:rPr>
          <w:rFonts w:ascii="GHEA Grapalat" w:hAnsi="GHEA Grapalat"/>
          <w:lang w:val="hy-AM"/>
        </w:rPr>
      </w:pPr>
      <w:r w:rsidRPr="00B60BD5">
        <w:rPr>
          <w:noProof/>
          <w:lang w:val="ru-RU" w:eastAsia="ru-RU"/>
        </w:rPr>
        <w:drawing>
          <wp:inline distT="0" distB="0" distL="0" distR="0" wp14:anchorId="6D121E1B" wp14:editId="6B19E51F">
            <wp:extent cx="866775" cy="540385"/>
            <wp:effectExtent l="0" t="0" r="0" b="0"/>
            <wp:docPr id="8895" name="Рисунок 241" descr="https://meganorm.ru/Data2/1/4293732/4293732009.files/x0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 descr="https://meganorm.ru/Data2/1/4293732/4293732009.files/x056.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66775" cy="540385"/>
                    </a:xfrm>
                    <a:prstGeom prst="rect">
                      <a:avLst/>
                    </a:prstGeom>
                    <a:noFill/>
                    <a:ln>
                      <a:noFill/>
                    </a:ln>
                  </pic:spPr>
                </pic:pic>
              </a:graphicData>
            </a:graphic>
          </wp:inline>
        </w:drawing>
      </w:r>
      <w:r w:rsidRPr="00B60BD5">
        <w:rPr>
          <w:lang w:val="hy-AM"/>
        </w:rPr>
        <w:t xml:space="preserve">    </w:t>
      </w:r>
      <w:r w:rsidRPr="00B60BD5">
        <w:rPr>
          <w:rFonts w:ascii="GHEA Grapalat" w:hAnsi="GHEA Grapalat"/>
          <w:lang w:val="hy-AM"/>
        </w:rPr>
        <w:t>(46)</w:t>
      </w:r>
    </w:p>
    <w:p w14:paraId="36318705" w14:textId="77777777" w:rsidR="00F108DE" w:rsidRPr="00B60BD5" w:rsidRDefault="00F108DE" w:rsidP="0050687C">
      <w:pPr>
        <w:spacing w:line="360" w:lineRule="auto"/>
        <w:ind w:firstLine="547"/>
        <w:contextualSpacing/>
        <w:jc w:val="both"/>
        <w:rPr>
          <w:rFonts w:ascii="Cambria Math" w:hAnsi="Cambria Math"/>
          <w:lang w:val="hy-AM"/>
        </w:rPr>
      </w:pPr>
      <w:r w:rsidRPr="00B60BD5">
        <w:rPr>
          <w:rFonts w:ascii="GHEA Grapalat" w:hAnsi="GHEA Grapalat"/>
          <w:lang w:val="hy-AM"/>
        </w:rPr>
        <w:t>որտեղ՝</w:t>
      </w:r>
    </w:p>
    <w:p w14:paraId="25159B4B" w14:textId="248B662F" w:rsidR="00F108DE" w:rsidRPr="00B60BD5" w:rsidRDefault="00F108DE" w:rsidP="0050687C">
      <w:pPr>
        <w:spacing w:line="360" w:lineRule="auto"/>
        <w:ind w:firstLine="547"/>
        <w:contextualSpacing/>
        <w:jc w:val="both"/>
        <w:rPr>
          <w:rFonts w:ascii="Cambria Math" w:hAnsi="Cambria Math"/>
          <w:lang w:val="hy-AM"/>
        </w:rPr>
      </w:pPr>
      <w:r w:rsidRPr="00B60BD5">
        <w:rPr>
          <w:rFonts w:ascii="GHEA Grapalat" w:hAnsi="GHEA Grapalat"/>
          <w:i/>
          <w:lang w:val="hy-AM"/>
        </w:rPr>
        <w:t>F</w:t>
      </w:r>
      <w:r w:rsidRPr="00B60BD5">
        <w:rPr>
          <w:rFonts w:ascii="GHEA Grapalat" w:hAnsi="GHEA Grapalat"/>
          <w:i/>
          <w:vertAlign w:val="subscript"/>
          <w:lang w:val="hy-AM"/>
        </w:rPr>
        <w:t>e</w:t>
      </w:r>
      <w:r w:rsidRPr="00B60BD5">
        <w:rPr>
          <w:rFonts w:ascii="GHEA Grapalat" w:hAnsi="GHEA Grapalat"/>
          <w:vertAlign w:val="subscript"/>
          <w:lang w:val="hy-AM"/>
        </w:rPr>
        <w:t xml:space="preserve"> </w:t>
      </w:r>
      <w:r w:rsidRPr="00B60BD5">
        <w:rPr>
          <w:rFonts w:ascii="GHEA Grapalat" w:hAnsi="GHEA Grapalat"/>
          <w:lang w:val="hy-AM"/>
        </w:rPr>
        <w:t xml:space="preserve">-ն միանիվի </w:t>
      </w:r>
      <w:r w:rsidRPr="00B60BD5">
        <w:rPr>
          <w:rFonts w:ascii="GHEA Grapalat" w:hAnsi="GHEA Grapalat"/>
          <w:bCs/>
          <w:lang w:val="hy-AM"/>
        </w:rPr>
        <w:t>համարժեքային</w:t>
      </w:r>
      <w:r w:rsidRPr="00B60BD5">
        <w:rPr>
          <w:rFonts w:ascii="GHEA Grapalat" w:hAnsi="GHEA Grapalat"/>
          <w:lang w:val="hy-AM"/>
        </w:rPr>
        <w:t xml:space="preserve"> բեռնվածքն է (ՄՆ), որը փոխարինում է բազմանիվային հենարանային բեռնվածքի ուժային ազդեցությանը, որը ընդունվում է հավասար </w:t>
      </w:r>
      <w:r w:rsidRPr="00B60BD5">
        <w:rPr>
          <w:rFonts w:ascii="GHEA Grapalat" w:hAnsi="GHEA Grapalat"/>
          <w:i/>
          <w:lang w:val="hy-AM"/>
        </w:rPr>
        <w:t>F</w:t>
      </w:r>
      <w:r w:rsidRPr="00B60BD5">
        <w:rPr>
          <w:rFonts w:ascii="GHEA Grapalat" w:hAnsi="GHEA Grapalat"/>
          <w:i/>
          <w:vertAlign w:val="subscript"/>
          <w:lang w:val="hy-AM"/>
        </w:rPr>
        <w:t xml:space="preserve">d </w:t>
      </w:r>
      <w:r w:rsidRPr="00B60BD5">
        <w:rPr>
          <w:rFonts w:ascii="GHEA Grapalat" w:hAnsi="GHEA Grapalat"/>
          <w:lang w:val="hy-AM"/>
        </w:rPr>
        <w:t xml:space="preserve">-ին,    </w:t>
      </w:r>
      <w:r w:rsidRPr="00B60BD5">
        <w:rPr>
          <w:noProof/>
          <w:lang w:val="ru-RU" w:eastAsia="ru-RU"/>
        </w:rPr>
        <w:drawing>
          <wp:inline distT="0" distB="0" distL="0" distR="0" wp14:anchorId="5B77C514" wp14:editId="1CD082FC">
            <wp:extent cx="492760" cy="238760"/>
            <wp:effectExtent l="0" t="0" r="0" b="0"/>
            <wp:docPr id="8894" name="Рисунок 242" descr="https://meganorm.ru/Data2/1/4293732/4293732009.files/x0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2" descr="https://meganorm.ru/Data2/1/4293732/4293732009.files/x057.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92760" cy="238760"/>
                    </a:xfrm>
                    <a:prstGeom prst="rect">
                      <a:avLst/>
                    </a:prstGeom>
                    <a:noFill/>
                    <a:ln>
                      <a:noFill/>
                    </a:ln>
                  </pic:spPr>
                </pic:pic>
              </a:graphicData>
            </a:graphic>
          </wp:inline>
        </w:drawing>
      </w:r>
      <w:r w:rsidRPr="00B60BD5">
        <w:rPr>
          <w:rFonts w:ascii="GHEA Grapalat" w:hAnsi="GHEA Grapalat"/>
          <w:lang w:val="hy-AM"/>
        </w:rPr>
        <w:t xml:space="preserve"> դեպքում, </w:t>
      </w:r>
      <w:r w:rsidRPr="00B60BD5">
        <w:rPr>
          <w:rFonts w:ascii="GHEA Grapalat" w:hAnsi="GHEA Grapalat"/>
          <w:i/>
          <w:lang w:val="hy-AM"/>
        </w:rPr>
        <w:t>F</w:t>
      </w:r>
      <w:r w:rsidRPr="00B60BD5">
        <w:rPr>
          <w:rFonts w:ascii="GHEA Grapalat" w:hAnsi="GHEA Grapalat"/>
          <w:i/>
          <w:vertAlign w:val="subscript"/>
          <w:lang w:val="hy-AM"/>
        </w:rPr>
        <w:t>nkdγf</w:t>
      </w:r>
      <w:r w:rsidRPr="00B60BD5">
        <w:rPr>
          <w:rFonts w:ascii="GHEA Grapalat" w:hAnsi="GHEA Grapalat"/>
          <w:i/>
          <w:lang w:val="hy-AM"/>
        </w:rPr>
        <w:t xml:space="preserve"> </w:t>
      </w:r>
      <w:r w:rsidRPr="00B60BD5">
        <w:rPr>
          <w:rFonts w:ascii="GHEA Grapalat" w:hAnsi="GHEA Grapalat"/>
          <w:lang w:val="hy-AM"/>
        </w:rPr>
        <w:t xml:space="preserve">–ին՝  </w:t>
      </w:r>
      <w:r w:rsidRPr="00B60BD5">
        <w:rPr>
          <w:rFonts w:ascii="GHEA Grapalat" w:hAnsi="GHEA Grapalat"/>
          <w:i/>
          <w:lang w:val="hy-AM"/>
        </w:rPr>
        <w:t>t</w:t>
      </w:r>
      <w:r w:rsidRPr="00B60BD5">
        <w:rPr>
          <w:rFonts w:ascii="GHEA Grapalat" w:hAnsi="GHEA Grapalat"/>
          <w:i/>
          <w:vertAlign w:val="subscript"/>
          <w:lang w:val="hy-AM"/>
        </w:rPr>
        <w:t>tot</w:t>
      </w:r>
      <w:r w:rsidRPr="00B60BD5">
        <w:rPr>
          <w:rFonts w:ascii="GHEA Grapalat" w:hAnsi="GHEA Grapalat"/>
          <w:vertAlign w:val="subscript"/>
          <w:lang w:val="hy-AM"/>
        </w:rPr>
        <w:t xml:space="preserve"> </w:t>
      </w:r>
      <w:r w:rsidRPr="00B60BD5">
        <w:rPr>
          <w:rFonts w:ascii="GHEA Grapalat" w:hAnsi="GHEA Grapalat"/>
          <w:lang w:val="hy-AM"/>
        </w:rPr>
        <w:t>≥ 2</w:t>
      </w:r>
      <w:r w:rsidRPr="00B60BD5">
        <w:rPr>
          <w:rFonts w:ascii="GHEA Grapalat" w:hAnsi="GHEA Grapalat"/>
          <w:i/>
          <w:lang w:val="hy-AM"/>
        </w:rPr>
        <w:t>d</w:t>
      </w:r>
      <w:r w:rsidRPr="00B60BD5">
        <w:rPr>
          <w:rFonts w:ascii="GHEA Grapalat" w:hAnsi="GHEA Grapalat"/>
          <w:i/>
          <w:vertAlign w:val="subscript"/>
          <w:lang w:val="hy-AM"/>
        </w:rPr>
        <w:t xml:space="preserve">a  </w:t>
      </w:r>
      <w:r w:rsidRPr="00B60BD5">
        <w:rPr>
          <w:rFonts w:ascii="GHEA Grapalat" w:hAnsi="GHEA Grapalat"/>
          <w:lang w:val="hy-AM"/>
        </w:rPr>
        <w:t>դեպքում, իսկ այլ դեպքերում որոշվում է հետևյալ բանաձևով</w:t>
      </w:r>
      <w:r w:rsidRPr="00B60BD5">
        <w:rPr>
          <w:rFonts w:ascii="Cambria Math" w:hAnsi="Cambria Math"/>
          <w:lang w:val="hy-AM"/>
        </w:rPr>
        <w:t>․</w:t>
      </w:r>
    </w:p>
    <w:p w14:paraId="48F342DE" w14:textId="77777777" w:rsidR="00F108DE" w:rsidRPr="00B60BD5" w:rsidRDefault="00F108DE" w:rsidP="00F108DE">
      <w:pPr>
        <w:spacing w:line="360" w:lineRule="auto"/>
        <w:ind w:firstLine="540"/>
        <w:jc w:val="center"/>
        <w:rPr>
          <w:rFonts w:ascii="GHEA Grapalat" w:hAnsi="GHEA Grapalat"/>
          <w:lang w:val="hy-AM"/>
        </w:rPr>
      </w:pPr>
      <w:r w:rsidRPr="00B60BD5">
        <w:rPr>
          <w:noProof/>
          <w:lang w:val="ru-RU" w:eastAsia="ru-RU"/>
        </w:rPr>
        <w:drawing>
          <wp:inline distT="0" distB="0" distL="0" distR="0" wp14:anchorId="063DB48C" wp14:editId="08441EC7">
            <wp:extent cx="1868805" cy="540385"/>
            <wp:effectExtent l="0" t="0" r="0" b="0"/>
            <wp:docPr id="8893" name="Рисунок 243" descr="https://meganorm.ru/Data2/1/4293732/4293732009.files/x0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 descr="https://meganorm.ru/Data2/1/4293732/4293732009.files/x058.png"/>
                    <pic:cNvPicPr>
                      <a:picLocks noChangeAspect="1" noChangeArrowheads="1"/>
                    </pic:cNvPicPr>
                  </pic:nvPicPr>
                  <pic:blipFill>
                    <a:blip r:embed="rId56" cstate="print">
                      <a:extLst>
                        <a:ext uri="{28A0092B-C50C-407E-A947-70E740481C1C}">
                          <a14:useLocalDpi xmlns:a14="http://schemas.microsoft.com/office/drawing/2010/main" val="0"/>
                        </a:ext>
                      </a:extLst>
                    </a:blip>
                    <a:srcRect l="-2" r="2847"/>
                    <a:stretch>
                      <a:fillRect/>
                    </a:stretch>
                  </pic:blipFill>
                  <pic:spPr bwMode="auto">
                    <a:xfrm>
                      <a:off x="0" y="0"/>
                      <a:ext cx="1868805" cy="540385"/>
                    </a:xfrm>
                    <a:prstGeom prst="rect">
                      <a:avLst/>
                    </a:prstGeom>
                    <a:noFill/>
                    <a:ln>
                      <a:noFill/>
                    </a:ln>
                  </pic:spPr>
                </pic:pic>
              </a:graphicData>
            </a:graphic>
          </wp:inline>
        </w:drawing>
      </w:r>
      <w:r w:rsidRPr="00B60BD5">
        <w:rPr>
          <w:rFonts w:ascii="GHEA Grapalat" w:hAnsi="GHEA Grapalat"/>
          <w:lang w:val="hy-AM"/>
        </w:rPr>
        <w:t xml:space="preserve"> (47)</w:t>
      </w:r>
    </w:p>
    <w:p w14:paraId="37592873" w14:textId="30E63345" w:rsidR="00F108DE" w:rsidRPr="00B60BD5" w:rsidRDefault="00F108DE" w:rsidP="00F108DE">
      <w:pPr>
        <w:spacing w:line="360" w:lineRule="auto"/>
        <w:ind w:firstLine="540"/>
        <w:jc w:val="both"/>
        <w:rPr>
          <w:lang w:val="hy-AM"/>
        </w:rPr>
      </w:pPr>
      <w:r w:rsidRPr="00B60BD5">
        <w:rPr>
          <w:rFonts w:ascii="GHEA Grapalat" w:hAnsi="GHEA Grapalat"/>
          <w:i/>
          <w:iCs/>
          <w:lang w:val="hy-AM"/>
        </w:rPr>
        <w:t>F</w:t>
      </w:r>
      <w:r w:rsidRPr="00B60BD5">
        <w:rPr>
          <w:rFonts w:ascii="GHEA Grapalat" w:hAnsi="GHEA Grapalat"/>
          <w:i/>
          <w:iCs/>
          <w:vertAlign w:val="subscript"/>
          <w:lang w:val="hy-AM"/>
        </w:rPr>
        <w:t>n</w:t>
      </w:r>
      <w:r w:rsidRPr="00B60BD5">
        <w:rPr>
          <w:rFonts w:ascii="GHEA Grapalat" w:hAnsi="GHEA Grapalat"/>
          <w:i/>
          <w:iCs/>
          <w:lang w:val="hy-AM"/>
        </w:rPr>
        <w:t>, F</w:t>
      </w:r>
      <w:r w:rsidRPr="00B60BD5">
        <w:rPr>
          <w:rFonts w:ascii="GHEA Grapalat" w:hAnsi="GHEA Grapalat"/>
          <w:i/>
          <w:iCs/>
          <w:vertAlign w:val="subscript"/>
          <w:lang w:val="hy-AM"/>
        </w:rPr>
        <w:t>d</w:t>
      </w:r>
      <w:r w:rsidRPr="00B60BD5">
        <w:rPr>
          <w:rFonts w:ascii="GHEA Grapalat" w:hAnsi="GHEA Grapalat"/>
          <w:i/>
          <w:iCs/>
          <w:lang w:val="hy-AM"/>
        </w:rPr>
        <w:t>, n</w:t>
      </w:r>
      <w:r w:rsidRPr="00B60BD5">
        <w:rPr>
          <w:rFonts w:ascii="GHEA Grapalat" w:hAnsi="GHEA Grapalat"/>
          <w:i/>
          <w:iCs/>
          <w:vertAlign w:val="subscript"/>
          <w:lang w:val="hy-AM"/>
        </w:rPr>
        <w:t>k</w:t>
      </w:r>
      <w:r w:rsidRPr="00B60BD5">
        <w:rPr>
          <w:rFonts w:ascii="GHEA Grapalat" w:hAnsi="GHEA Grapalat"/>
          <w:i/>
          <w:iCs/>
          <w:lang w:val="hy-AM"/>
        </w:rPr>
        <w:t>, p</w:t>
      </w:r>
      <w:r w:rsidRPr="00B60BD5">
        <w:rPr>
          <w:rFonts w:ascii="GHEA Grapalat" w:hAnsi="GHEA Grapalat"/>
          <w:i/>
          <w:iCs/>
          <w:vertAlign w:val="subscript"/>
          <w:lang w:val="hy-AM"/>
        </w:rPr>
        <w:t>a</w:t>
      </w:r>
      <w:r w:rsidRPr="00B60BD5">
        <w:rPr>
          <w:rFonts w:ascii="GHEA Grapalat" w:hAnsi="GHEA Grapalat"/>
          <w:lang w:val="hy-AM"/>
        </w:rPr>
        <w:t>-ն բերված են 206</w:t>
      </w:r>
      <w:r w:rsidRPr="00B60BD5">
        <w:rPr>
          <w:rFonts w:ascii="GHEA Grapalat" w:hAnsi="GHEA Grapalat" w:cs="Cambria Math"/>
          <w:lang w:val="hy-AM"/>
        </w:rPr>
        <w:t>-րդ կետում</w:t>
      </w:r>
      <w:r w:rsidRPr="00B60BD5">
        <w:rPr>
          <w:lang w:val="hy-AM"/>
        </w:rPr>
        <w:t>,</w:t>
      </w:r>
    </w:p>
    <w:p w14:paraId="72718988" w14:textId="12DBDBB0" w:rsidR="00F108DE" w:rsidRPr="00B60BD5" w:rsidRDefault="00F108DE" w:rsidP="00F108DE">
      <w:pPr>
        <w:spacing w:line="360" w:lineRule="auto"/>
        <w:ind w:firstLine="540"/>
        <w:jc w:val="both"/>
        <w:rPr>
          <w:rFonts w:ascii="Cambria Math" w:hAnsi="Cambria Math"/>
          <w:lang w:val="hy-AM"/>
        </w:rPr>
      </w:pPr>
      <w:r w:rsidRPr="00B60BD5">
        <w:rPr>
          <w:i/>
          <w:iCs/>
          <w:sz w:val="28"/>
          <w:szCs w:val="28"/>
          <w:lang w:val="hy-AM"/>
        </w:rPr>
        <w:t>a</w:t>
      </w:r>
      <w:r w:rsidRPr="00B60BD5">
        <w:rPr>
          <w:rFonts w:ascii="GHEA Grapalat" w:hAnsi="GHEA Grapalat"/>
          <w:lang w:val="hy-AM"/>
        </w:rPr>
        <w:t>-ն հիմնական հենարանի մոտակա անիվների միջև նվազագույն լուսային հեռավորությունն (մ) է</w:t>
      </w:r>
      <w:r w:rsidRPr="00B60BD5">
        <w:rPr>
          <w:rFonts w:ascii="Cambria Math" w:hAnsi="Cambria Math"/>
          <w:lang w:val="hy-AM"/>
        </w:rPr>
        <w:t>․</w:t>
      </w:r>
    </w:p>
    <w:p w14:paraId="08B62ABC" w14:textId="77777777" w:rsidR="00F108DE" w:rsidRPr="00B60BD5" w:rsidRDefault="00F108DE" w:rsidP="00F108DE">
      <w:pPr>
        <w:spacing w:line="360" w:lineRule="auto"/>
        <w:ind w:firstLine="540"/>
        <w:jc w:val="center"/>
        <w:rPr>
          <w:rFonts w:ascii="Cambria Math" w:hAnsi="Cambria Math"/>
          <w:lang w:val="hy-AM"/>
        </w:rPr>
      </w:pPr>
      <w:r w:rsidRPr="00B60BD5">
        <w:rPr>
          <w:noProof/>
          <w:lang w:val="ru-RU" w:eastAsia="ru-RU"/>
        </w:rPr>
        <w:drawing>
          <wp:inline distT="0" distB="0" distL="0" distR="0" wp14:anchorId="385D6972" wp14:editId="72A31A3F">
            <wp:extent cx="1367790" cy="588645"/>
            <wp:effectExtent l="0" t="0" r="0" b="0"/>
            <wp:docPr id="8892" name="Рисунок 244" descr="https://meganorm.ru/Data2/1/4293732/4293732009.files/x0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4" descr="https://meganorm.ru/Data2/1/4293732/4293732009.files/x059.png"/>
                    <pic:cNvPicPr>
                      <a:picLocks noChangeAspect="1" noChangeArrowheads="1"/>
                    </pic:cNvPicPr>
                  </pic:nvPicPr>
                  <pic:blipFill>
                    <a:blip r:embed="rId57" cstate="print">
                      <a:extLst>
                        <a:ext uri="{28A0092B-C50C-407E-A947-70E740481C1C}">
                          <a14:useLocalDpi xmlns:a14="http://schemas.microsoft.com/office/drawing/2010/main" val="0"/>
                        </a:ext>
                      </a:extLst>
                    </a:blip>
                    <a:srcRect l="-2" r="5193"/>
                    <a:stretch>
                      <a:fillRect/>
                    </a:stretch>
                  </pic:blipFill>
                  <pic:spPr bwMode="auto">
                    <a:xfrm>
                      <a:off x="0" y="0"/>
                      <a:ext cx="1367790" cy="588645"/>
                    </a:xfrm>
                    <a:prstGeom prst="rect">
                      <a:avLst/>
                    </a:prstGeom>
                    <a:noFill/>
                    <a:ln>
                      <a:noFill/>
                    </a:ln>
                  </pic:spPr>
                </pic:pic>
              </a:graphicData>
            </a:graphic>
          </wp:inline>
        </w:drawing>
      </w:r>
      <w:r w:rsidRPr="00B60BD5">
        <w:rPr>
          <w:rFonts w:ascii="Cambria Math" w:hAnsi="Cambria Math"/>
          <w:lang w:val="hy-AM"/>
        </w:rPr>
        <w:t xml:space="preserve">      </w:t>
      </w:r>
      <w:r w:rsidRPr="00B60BD5">
        <w:rPr>
          <w:rFonts w:ascii="GHEA Grapalat" w:hAnsi="GHEA Grapalat"/>
          <w:lang w:val="hy-AM"/>
        </w:rPr>
        <w:t>(48)</w:t>
      </w:r>
    </w:p>
    <w:p w14:paraId="4F921961" w14:textId="77777777" w:rsidR="00F108DE" w:rsidRPr="00B60BD5" w:rsidRDefault="00F108DE" w:rsidP="00F108DE">
      <w:pPr>
        <w:spacing w:line="360" w:lineRule="auto"/>
        <w:ind w:firstLine="540"/>
        <w:jc w:val="both"/>
        <w:rPr>
          <w:rFonts w:ascii="GHEA Grapalat" w:hAnsi="GHEA Grapalat"/>
          <w:lang w:val="hy-AM"/>
        </w:rPr>
      </w:pPr>
      <w:r w:rsidRPr="00B60BD5">
        <w:rPr>
          <w:rFonts w:ascii="GHEA Grapalat" w:hAnsi="GHEA Grapalat"/>
          <w:i/>
          <w:iCs/>
          <w:lang w:val="hy-AM"/>
        </w:rPr>
        <w:t>а</w:t>
      </w:r>
      <w:r w:rsidRPr="00B60BD5">
        <w:rPr>
          <w:rFonts w:ascii="GHEA Grapalat" w:hAnsi="GHEA Grapalat"/>
          <w:i/>
          <w:iCs/>
          <w:vertAlign w:val="subscript"/>
          <w:lang w:val="hy-AM"/>
        </w:rPr>
        <w:t>t</w:t>
      </w:r>
      <w:r w:rsidRPr="00B60BD5">
        <w:rPr>
          <w:rFonts w:ascii="GHEA Grapalat" w:hAnsi="GHEA Grapalat"/>
          <w:i/>
          <w:lang w:val="hy-AM"/>
        </w:rPr>
        <w:t>,</w:t>
      </w:r>
      <w:r w:rsidRPr="00B60BD5">
        <w:rPr>
          <w:rFonts w:ascii="Calibri" w:hAnsi="Calibri" w:cs="Calibri"/>
          <w:i/>
          <w:lang w:val="hy-AM"/>
        </w:rPr>
        <w:t> </w:t>
      </w:r>
      <w:r w:rsidRPr="00B60BD5">
        <w:rPr>
          <w:rFonts w:ascii="GHEA Grapalat" w:hAnsi="GHEA Grapalat"/>
          <w:i/>
          <w:iCs/>
          <w:lang w:val="hy-AM"/>
        </w:rPr>
        <w:t>a</w:t>
      </w:r>
      <w:r w:rsidRPr="00B60BD5">
        <w:rPr>
          <w:rFonts w:ascii="GHEA Grapalat" w:hAnsi="GHEA Grapalat"/>
          <w:i/>
          <w:iCs/>
          <w:vertAlign w:val="subscript"/>
          <w:lang w:val="hy-AM"/>
        </w:rPr>
        <w:t>d</w:t>
      </w:r>
      <w:r w:rsidRPr="00B60BD5">
        <w:rPr>
          <w:rFonts w:ascii="Calibri" w:hAnsi="Calibri" w:cs="Calibri"/>
          <w:lang w:val="hy-AM"/>
        </w:rPr>
        <w:t> </w:t>
      </w:r>
      <w:r w:rsidRPr="00B60BD5">
        <w:rPr>
          <w:rFonts w:ascii="GHEA Grapalat" w:hAnsi="GHEA Grapalat"/>
          <w:lang w:val="hy-AM"/>
        </w:rPr>
        <w:t>–ն համապատասխանաբար հենարանում ամենամոտ անիվների առանցքների միջև հեռավորությունն է և հիմնական հենարանում անիվների միջև առավելագույն հեռավորությունն (մ) է, ընդունվում է ըստ նկար 14-ի՝ կախված հենարանում անիվների դասավորության սխեմայից,</w:t>
      </w:r>
    </w:p>
    <w:p w14:paraId="32E48916" w14:textId="77777777" w:rsidR="00F108DE" w:rsidRPr="00B60BD5" w:rsidRDefault="00F108DE" w:rsidP="00F108DE">
      <w:pPr>
        <w:spacing w:line="360" w:lineRule="auto"/>
        <w:ind w:firstLine="540"/>
        <w:jc w:val="both"/>
        <w:rPr>
          <w:lang w:val="hy-AM"/>
        </w:rPr>
      </w:pPr>
      <w:r w:rsidRPr="00B60BD5">
        <w:rPr>
          <w:i/>
          <w:iCs/>
          <w:sz w:val="28"/>
          <w:szCs w:val="28"/>
          <w:lang w:val="hy-AM"/>
        </w:rPr>
        <w:t>t</w:t>
      </w:r>
      <w:r w:rsidRPr="00B60BD5">
        <w:rPr>
          <w:i/>
          <w:iCs/>
          <w:sz w:val="28"/>
          <w:szCs w:val="28"/>
          <w:vertAlign w:val="subscript"/>
          <w:lang w:val="hy-AM"/>
        </w:rPr>
        <w:t>tot</w:t>
      </w:r>
      <w:r w:rsidRPr="00B60BD5">
        <w:rPr>
          <w:lang w:val="hy-AM"/>
        </w:rPr>
        <w:t> </w:t>
      </w:r>
      <w:r w:rsidRPr="00B60BD5">
        <w:rPr>
          <w:rFonts w:ascii="GHEA Grapalat" w:hAnsi="GHEA Grapalat"/>
          <w:lang w:val="hy-AM"/>
        </w:rPr>
        <w:t xml:space="preserve">– ը ոչ կոշտ կոնստրուկցիայի շերտերի ընդհանուր հաստությունն է (մ), որի համար որոշվում է </w:t>
      </w:r>
      <w:r w:rsidRPr="00B60BD5">
        <w:rPr>
          <w:rFonts w:ascii="GHEA Grapalat" w:hAnsi="GHEA Grapalat"/>
          <w:i/>
          <w:lang w:val="hy-AM"/>
        </w:rPr>
        <w:t>F</w:t>
      </w:r>
      <w:r w:rsidRPr="00B60BD5">
        <w:rPr>
          <w:rFonts w:ascii="GHEA Grapalat" w:hAnsi="GHEA Grapalat"/>
          <w:i/>
          <w:vertAlign w:val="subscript"/>
          <w:lang w:val="hy-AM"/>
        </w:rPr>
        <w:t>e</w:t>
      </w:r>
      <w:r w:rsidRPr="00B60BD5">
        <w:rPr>
          <w:rFonts w:ascii="GHEA Grapalat" w:hAnsi="GHEA Grapalat"/>
          <w:iCs/>
          <w:lang w:val="hy-AM"/>
        </w:rPr>
        <w:t>-ն</w:t>
      </w:r>
      <w:r w:rsidRPr="00B60BD5">
        <w:rPr>
          <w:rFonts w:ascii="GHEA Grapalat" w:hAnsi="GHEA Grapalat"/>
          <w:lang w:val="hy-AM"/>
        </w:rPr>
        <w:t xml:space="preserve"> (</w:t>
      </w:r>
      <w:r w:rsidRPr="00B60BD5">
        <w:rPr>
          <w:rFonts w:ascii="GHEA Grapalat" w:hAnsi="GHEA Grapalat"/>
          <w:i/>
          <w:sz w:val="28"/>
          <w:szCs w:val="28"/>
          <w:lang w:val="hy-AM"/>
        </w:rPr>
        <w:t>t</w:t>
      </w:r>
      <w:r w:rsidRPr="00B60BD5">
        <w:rPr>
          <w:rFonts w:ascii="GHEA Grapalat" w:hAnsi="GHEA Grapalat"/>
          <w:i/>
          <w:sz w:val="28"/>
          <w:szCs w:val="28"/>
          <w:vertAlign w:val="subscript"/>
          <w:lang w:val="hy-AM"/>
        </w:rPr>
        <w:t>tot</w:t>
      </w:r>
      <w:r w:rsidRPr="00B60BD5">
        <w:rPr>
          <w:rFonts w:ascii="GHEA Grapalat" w:hAnsi="GHEA Grapalat"/>
          <w:sz w:val="28"/>
          <w:szCs w:val="28"/>
          <w:vertAlign w:val="subscript"/>
          <w:lang w:val="hy-AM"/>
        </w:rPr>
        <w:t xml:space="preserve"> </w:t>
      </w:r>
      <w:r w:rsidRPr="00B60BD5">
        <w:rPr>
          <w:rFonts w:ascii="GHEA Grapalat" w:hAnsi="GHEA Grapalat"/>
          <w:lang w:val="hy-AM"/>
        </w:rPr>
        <w:t xml:space="preserve">-ը ընդունվում է հավասար կոնստրուկցիայի ընդհանուր հաստությանը՝ ըստ սահմանային հարաբերական ճկման ամրության հաշվարկի դեպքում և ասֆալտբետոնե շերտերի գումարային հաստությանը՝ ծռման դեպքում դրանց ձգման ամրության հաշվարկի դեպքում): </w:t>
      </w:r>
    </w:p>
    <w:p w14:paraId="046BEB96" w14:textId="77777777" w:rsidR="00F108DE" w:rsidRPr="00B60BD5" w:rsidRDefault="00F108DE" w:rsidP="00F108DE">
      <w:pPr>
        <w:pStyle w:val="1"/>
        <w:numPr>
          <w:ilvl w:val="0"/>
          <w:numId w:val="8"/>
        </w:numPr>
        <w:tabs>
          <w:tab w:val="clear" w:pos="709"/>
          <w:tab w:val="clear" w:pos="1080"/>
          <w:tab w:val="clear" w:pos="1276"/>
          <w:tab w:val="left" w:pos="1134"/>
        </w:tabs>
        <w:ind w:left="0" w:firstLine="567"/>
        <w:rPr>
          <w:rFonts w:ascii="Cambria Math" w:hAnsi="Cambria Math"/>
        </w:rPr>
      </w:pPr>
      <w:r w:rsidRPr="00B60BD5">
        <w:lastRenderedPageBreak/>
        <w:t xml:space="preserve">Ծածկույթի ամրությունը հաշվարկելիս տարբեր տեսակի օդանավերի բեռնվածքների ազդեցությունը հարկ է բերել հաշվարկային բեռնվածքի </w:t>
      </w:r>
      <w:r w:rsidRPr="00B60BD5">
        <w:rPr>
          <w:bCs/>
        </w:rPr>
        <w:t>համարժեքային</w:t>
      </w:r>
      <w:r w:rsidRPr="00B60BD5">
        <w:t xml:space="preserve"> ազդեցությանը՝</w:t>
      </w:r>
      <w:r w:rsidRPr="00B60BD5">
        <w:rPr>
          <w:i/>
        </w:rPr>
        <w:t xml:space="preserve"> N</w:t>
      </w:r>
      <w:r w:rsidRPr="00B60BD5">
        <w:rPr>
          <w:i/>
          <w:vertAlign w:val="subscript"/>
        </w:rPr>
        <w:t>r</w:t>
      </w:r>
      <w:r w:rsidRPr="00B60BD5">
        <w:rPr>
          <w:vertAlign w:val="subscript"/>
        </w:rPr>
        <w:t xml:space="preserve"> </w:t>
      </w:r>
      <w:r w:rsidRPr="00B60BD5">
        <w:t xml:space="preserve">բեռնվածքի կիրառման բերված կրկնելիության միջոցով: Ընդ որում հարկ է հաշվի առնել միայն այն օդանավերը, որոնց մոտ գլխավոր հենարանի վրա բեռնվածքները մեծ կամ հավասար են հաշվարկային օդանավի գլխավոր հենարանի վրա բեռնվածքի արժեքի կեսին: </w:t>
      </w:r>
      <w:r w:rsidRPr="00B60BD5">
        <w:rPr>
          <w:i/>
        </w:rPr>
        <w:t>N</w:t>
      </w:r>
      <w:r w:rsidRPr="00B60BD5">
        <w:rPr>
          <w:i/>
          <w:vertAlign w:val="subscript"/>
        </w:rPr>
        <w:t>r</w:t>
      </w:r>
      <w:r w:rsidRPr="00B60BD5">
        <w:t>-ի արժեքը որոշվում է հետևյալ բանաձևով</w:t>
      </w:r>
      <w:r w:rsidRPr="00B60BD5">
        <w:rPr>
          <w:rFonts w:ascii="Cambria Math" w:hAnsi="Cambria Math"/>
        </w:rPr>
        <w:t>․</w:t>
      </w:r>
    </w:p>
    <w:p w14:paraId="3B397DC2" w14:textId="77777777" w:rsidR="00F108DE" w:rsidRPr="00B60BD5" w:rsidRDefault="00F108DE" w:rsidP="00F108DE">
      <w:pPr>
        <w:spacing w:line="360" w:lineRule="auto"/>
        <w:ind w:firstLine="540"/>
        <w:jc w:val="center"/>
        <w:rPr>
          <w:rFonts w:ascii="GHEA Grapalat" w:hAnsi="GHEA Grapalat"/>
          <w:lang w:val="hy-AM"/>
        </w:rPr>
      </w:pPr>
      <w:r w:rsidRPr="00B60BD5">
        <w:rPr>
          <w:noProof/>
          <w:lang w:val="ru-RU" w:eastAsia="ru-RU"/>
        </w:rPr>
        <w:drawing>
          <wp:inline distT="0" distB="0" distL="0" distR="0" wp14:anchorId="7632C8F0" wp14:editId="15538851">
            <wp:extent cx="1169035" cy="492760"/>
            <wp:effectExtent l="0" t="0" r="0" b="0"/>
            <wp:docPr id="8891" name="Рисунок 245" descr="https://meganorm.ru/Data2/1/4293732/4293732009.files/x0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5" descr="https://meganorm.ru/Data2/1/4293732/4293732009.files/x060.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169035" cy="492760"/>
                    </a:xfrm>
                    <a:prstGeom prst="rect">
                      <a:avLst/>
                    </a:prstGeom>
                    <a:noFill/>
                    <a:ln>
                      <a:noFill/>
                    </a:ln>
                  </pic:spPr>
                </pic:pic>
              </a:graphicData>
            </a:graphic>
          </wp:inline>
        </w:drawing>
      </w:r>
      <w:r w:rsidRPr="00B60BD5">
        <w:rPr>
          <w:rFonts w:ascii="GHEA Grapalat" w:hAnsi="GHEA Grapalat"/>
          <w:lang w:val="hy-AM"/>
        </w:rPr>
        <w:t xml:space="preserve">      (49)</w:t>
      </w:r>
      <w:r w:rsidRPr="00B60BD5">
        <w:rPr>
          <w:rFonts w:ascii="GHEA Grapalat" w:hAnsi="GHEA Grapalat"/>
          <w:i/>
          <w:lang w:val="hy-AM"/>
        </w:rPr>
        <w:t xml:space="preserve"> </w:t>
      </w:r>
    </w:p>
    <w:p w14:paraId="279A5205" w14:textId="77777777" w:rsidR="00F108DE" w:rsidRPr="00B60BD5" w:rsidRDefault="00F108DE" w:rsidP="003461EE">
      <w:pPr>
        <w:spacing w:line="360" w:lineRule="auto"/>
        <w:ind w:firstLine="547"/>
        <w:contextualSpacing/>
        <w:jc w:val="both"/>
        <w:rPr>
          <w:rFonts w:ascii="Cambria Math" w:hAnsi="Cambria Math"/>
          <w:lang w:val="hy-AM"/>
        </w:rPr>
      </w:pPr>
      <w:r w:rsidRPr="00B60BD5">
        <w:rPr>
          <w:rFonts w:ascii="GHEA Grapalat" w:hAnsi="GHEA Grapalat"/>
          <w:lang w:val="hy-AM"/>
        </w:rPr>
        <w:t>որտեղ՝</w:t>
      </w:r>
    </w:p>
    <w:p w14:paraId="66495BC9" w14:textId="77777777" w:rsidR="00F108DE" w:rsidRPr="00B60BD5" w:rsidRDefault="00F108DE" w:rsidP="003461EE">
      <w:pPr>
        <w:spacing w:line="360" w:lineRule="auto"/>
        <w:ind w:firstLine="547"/>
        <w:contextualSpacing/>
        <w:jc w:val="both"/>
        <w:rPr>
          <w:rFonts w:ascii="GHEA Grapalat" w:hAnsi="GHEA Grapalat"/>
          <w:lang w:val="hy-AM"/>
        </w:rPr>
      </w:pPr>
      <w:r w:rsidRPr="00B60BD5">
        <w:rPr>
          <w:rFonts w:ascii="GHEA Grapalat" w:hAnsi="GHEA Grapalat"/>
          <w:i/>
          <w:lang w:val="hy-AM"/>
        </w:rPr>
        <w:t xml:space="preserve">N </w:t>
      </w:r>
      <w:r w:rsidRPr="00B60BD5">
        <w:rPr>
          <w:rFonts w:ascii="GHEA Grapalat" w:hAnsi="GHEA Grapalat"/>
          <w:lang w:val="hy-AM"/>
        </w:rPr>
        <w:t>-ը օդանավերի տեսակների թիվն է, ներառյալ հաշվարկայինը,</w:t>
      </w:r>
    </w:p>
    <w:p w14:paraId="27532349" w14:textId="77777777" w:rsidR="00F108DE" w:rsidRPr="00B60BD5" w:rsidRDefault="00F108DE" w:rsidP="003461EE">
      <w:pPr>
        <w:spacing w:line="360" w:lineRule="auto"/>
        <w:ind w:firstLine="547"/>
        <w:contextualSpacing/>
        <w:jc w:val="both"/>
        <w:rPr>
          <w:rFonts w:ascii="GHEA Grapalat" w:hAnsi="GHEA Grapalat"/>
          <w:lang w:val="hy-AM"/>
        </w:rPr>
      </w:pPr>
      <w:r w:rsidRPr="00B60BD5">
        <w:rPr>
          <w:rFonts w:ascii="GHEA Grapalat" w:hAnsi="GHEA Grapalat"/>
          <w:i/>
          <w:lang w:val="hy-AM"/>
        </w:rPr>
        <w:t>N</w:t>
      </w:r>
      <w:r w:rsidRPr="00B60BD5">
        <w:rPr>
          <w:rFonts w:ascii="GHEA Grapalat" w:hAnsi="GHEA Grapalat"/>
          <w:i/>
          <w:vertAlign w:val="subscript"/>
          <w:lang w:val="hy-AM"/>
        </w:rPr>
        <w:t xml:space="preserve">i  </w:t>
      </w:r>
      <w:r w:rsidRPr="00B60BD5">
        <w:rPr>
          <w:rFonts w:ascii="GHEA Grapalat" w:hAnsi="GHEA Grapalat"/>
          <w:lang w:val="hy-AM"/>
        </w:rPr>
        <w:t xml:space="preserve">-ն </w:t>
      </w:r>
      <w:r w:rsidRPr="00B60BD5">
        <w:rPr>
          <w:rFonts w:ascii="GHEA Grapalat" w:hAnsi="GHEA Grapalat"/>
          <w:i/>
          <w:lang w:val="hy-AM"/>
        </w:rPr>
        <w:t>i</w:t>
      </w:r>
      <w:r w:rsidRPr="00B60BD5">
        <w:rPr>
          <w:rFonts w:ascii="GHEA Grapalat" w:hAnsi="GHEA Grapalat"/>
          <w:lang w:val="hy-AM"/>
        </w:rPr>
        <w:t>-րդ օդանավի միջին օրական թռիչքների թիվն է,</w:t>
      </w:r>
    </w:p>
    <w:p w14:paraId="3B7D6543" w14:textId="77777777" w:rsidR="00F108DE" w:rsidRPr="00B60BD5" w:rsidRDefault="00F108DE" w:rsidP="003461EE">
      <w:pPr>
        <w:spacing w:line="360" w:lineRule="auto"/>
        <w:ind w:firstLine="547"/>
        <w:contextualSpacing/>
        <w:jc w:val="both"/>
        <w:rPr>
          <w:rFonts w:ascii="GHEA Grapalat" w:hAnsi="GHEA Grapalat"/>
          <w:lang w:val="hy-AM"/>
        </w:rPr>
      </w:pPr>
      <w:r w:rsidRPr="00B60BD5">
        <w:rPr>
          <w:noProof/>
          <w:lang w:val="ru-RU" w:eastAsia="ru-RU"/>
        </w:rPr>
        <w:drawing>
          <wp:inline distT="0" distB="0" distL="0" distR="0" wp14:anchorId="40A138E8" wp14:editId="0410FFF1">
            <wp:extent cx="270510" cy="270510"/>
            <wp:effectExtent l="0" t="0" r="0" b="0"/>
            <wp:docPr id="8890" name="Рисунок 246" descr="https://meganorm.ru/Data2/1/4293732/4293732009.files/x0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6" descr="https://meganorm.ru/Data2/1/4293732/4293732009.files/x039.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0510" cy="270510"/>
                    </a:xfrm>
                    <a:prstGeom prst="rect">
                      <a:avLst/>
                    </a:prstGeom>
                    <a:noFill/>
                    <a:ln>
                      <a:noFill/>
                    </a:ln>
                  </pic:spPr>
                </pic:pic>
              </a:graphicData>
            </a:graphic>
          </wp:inline>
        </w:drawing>
      </w:r>
      <w:r w:rsidRPr="00B60BD5">
        <w:rPr>
          <w:rFonts w:ascii="GHEA Grapalat" w:hAnsi="GHEA Grapalat"/>
          <w:lang w:val="hy-AM"/>
        </w:rPr>
        <w:t xml:space="preserve">-ն </w:t>
      </w:r>
      <w:r w:rsidRPr="00B60BD5">
        <w:rPr>
          <w:rFonts w:ascii="GHEA Grapalat" w:hAnsi="GHEA Grapalat"/>
          <w:i/>
          <w:lang w:val="hy-AM"/>
        </w:rPr>
        <w:t>i</w:t>
      </w:r>
      <w:r w:rsidRPr="00B60BD5">
        <w:rPr>
          <w:rFonts w:ascii="GHEA Grapalat" w:hAnsi="GHEA Grapalat"/>
          <w:lang w:val="hy-AM"/>
        </w:rPr>
        <w:t xml:space="preserve">-րդ օդանավի հենարանի վրա առանցքների թիվն է, ճկման սահմանային հարաբերական ամրության հաշվարկում ընդունվում է </w:t>
      </w:r>
      <w:r w:rsidRPr="00B60BD5">
        <w:rPr>
          <w:noProof/>
          <w:lang w:val="ru-RU" w:eastAsia="ru-RU"/>
        </w:rPr>
        <w:drawing>
          <wp:inline distT="0" distB="0" distL="0" distR="0" wp14:anchorId="1B3763FF" wp14:editId="3703DDE4">
            <wp:extent cx="198755" cy="198755"/>
            <wp:effectExtent l="0" t="0" r="0" b="0"/>
            <wp:docPr id="8889" name="Рисунок 248" descr="https://meganorm.ru/Data2/1/4293732/4293732009.files/x0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8" descr="https://meganorm.ru/Data2/1/4293732/4293732009.files/x039.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8755" cy="198755"/>
                    </a:xfrm>
                    <a:prstGeom prst="rect">
                      <a:avLst/>
                    </a:prstGeom>
                    <a:noFill/>
                    <a:ln>
                      <a:noFill/>
                    </a:ln>
                  </pic:spPr>
                </pic:pic>
              </a:graphicData>
            </a:graphic>
          </wp:inline>
        </w:drawing>
      </w:r>
      <w:r w:rsidRPr="00B60BD5">
        <w:rPr>
          <w:rFonts w:ascii="GHEA Grapalat" w:hAnsi="GHEA Grapalat"/>
          <w:lang w:val="hy-AM"/>
        </w:rPr>
        <w:t xml:space="preserve"> = 1,</w:t>
      </w:r>
    </w:p>
    <w:p w14:paraId="54A28897" w14:textId="77777777" w:rsidR="00F108DE" w:rsidRPr="00B60BD5" w:rsidRDefault="00F108DE" w:rsidP="003461EE">
      <w:pPr>
        <w:spacing w:line="360" w:lineRule="auto"/>
        <w:ind w:firstLine="547"/>
        <w:contextualSpacing/>
        <w:jc w:val="both"/>
        <w:rPr>
          <w:rFonts w:ascii="Cambria Math" w:hAnsi="Cambria Math"/>
          <w:lang w:val="hy-AM"/>
        </w:rPr>
      </w:pPr>
      <w:r w:rsidRPr="00B60BD5">
        <w:rPr>
          <w:noProof/>
          <w:lang w:val="ru-RU" w:eastAsia="ru-RU"/>
        </w:rPr>
        <w:drawing>
          <wp:inline distT="0" distB="0" distL="0" distR="0" wp14:anchorId="2A644CC5" wp14:editId="64E1EC58">
            <wp:extent cx="270510" cy="270510"/>
            <wp:effectExtent l="0" t="0" r="0" b="0"/>
            <wp:docPr id="8888" name="Рисунок 247" descr="https://meganorm.ru/Data2/1/4293732/4293732009.files/x0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7" descr="https://meganorm.ru/Data2/1/4293732/4293732009.files/x061.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70510" cy="270510"/>
                    </a:xfrm>
                    <a:prstGeom prst="rect">
                      <a:avLst/>
                    </a:prstGeom>
                    <a:noFill/>
                    <a:ln>
                      <a:noFill/>
                    </a:ln>
                  </pic:spPr>
                </pic:pic>
              </a:graphicData>
            </a:graphic>
          </wp:inline>
        </w:drawing>
      </w:r>
      <w:r w:rsidRPr="00B60BD5">
        <w:rPr>
          <w:rFonts w:ascii="GHEA Grapalat" w:hAnsi="GHEA Grapalat"/>
          <w:lang w:val="hy-AM"/>
        </w:rPr>
        <w:t>-ն բեռնվածքի բերման (հանգեցման) գործակիցն է, որը որոշվում է հետևյալ բանաձևով</w:t>
      </w:r>
      <w:r w:rsidRPr="00B60BD5">
        <w:rPr>
          <w:rFonts w:ascii="Cambria Math" w:hAnsi="Cambria Math"/>
          <w:lang w:val="hy-AM"/>
        </w:rPr>
        <w:t>․</w:t>
      </w:r>
    </w:p>
    <w:p w14:paraId="7A5EED1B" w14:textId="77777777" w:rsidR="00F108DE" w:rsidRPr="00B60BD5" w:rsidRDefault="00F108DE" w:rsidP="00F108DE">
      <w:pPr>
        <w:spacing w:line="360" w:lineRule="auto"/>
        <w:ind w:firstLine="540"/>
        <w:jc w:val="center"/>
        <w:rPr>
          <w:rFonts w:ascii="GHEA Grapalat" w:hAnsi="GHEA Grapalat"/>
          <w:lang w:val="hy-AM"/>
        </w:rPr>
      </w:pPr>
      <w:r w:rsidRPr="00B60BD5">
        <w:rPr>
          <w:noProof/>
          <w:lang w:val="ru-RU" w:eastAsia="ru-RU"/>
        </w:rPr>
        <w:drawing>
          <wp:inline distT="0" distB="0" distL="0" distR="0" wp14:anchorId="4A34D073" wp14:editId="672D9581">
            <wp:extent cx="1685925" cy="461010"/>
            <wp:effectExtent l="0" t="0" r="0" b="0"/>
            <wp:docPr id="8887" name="Рисунок 249" descr="https://meganorm.ru/Data2/1/4293732/4293732009.files/x0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9" descr="https://meganorm.ru/Data2/1/4293732/4293732009.files/x062.png"/>
                    <pic:cNvPicPr>
                      <a:picLocks noChangeAspect="1" noChangeArrowheads="1"/>
                    </pic:cNvPicPr>
                  </pic:nvPicPr>
                  <pic:blipFill>
                    <a:blip r:embed="rId60" cstate="print">
                      <a:extLst>
                        <a:ext uri="{28A0092B-C50C-407E-A947-70E740481C1C}">
                          <a14:useLocalDpi xmlns:a14="http://schemas.microsoft.com/office/drawing/2010/main" val="0"/>
                        </a:ext>
                      </a:extLst>
                    </a:blip>
                    <a:srcRect r="2657"/>
                    <a:stretch>
                      <a:fillRect/>
                    </a:stretch>
                  </pic:blipFill>
                  <pic:spPr bwMode="auto">
                    <a:xfrm>
                      <a:off x="0" y="0"/>
                      <a:ext cx="1685925" cy="461010"/>
                    </a:xfrm>
                    <a:prstGeom prst="rect">
                      <a:avLst/>
                    </a:prstGeom>
                    <a:noFill/>
                    <a:ln>
                      <a:noFill/>
                    </a:ln>
                  </pic:spPr>
                </pic:pic>
              </a:graphicData>
            </a:graphic>
          </wp:inline>
        </w:drawing>
      </w:r>
      <w:r w:rsidRPr="00B60BD5">
        <w:rPr>
          <w:rFonts w:ascii="Cambria Math" w:hAnsi="Cambria Math"/>
          <w:lang w:val="hy-AM"/>
        </w:rPr>
        <w:t xml:space="preserve">          </w:t>
      </w:r>
      <w:r w:rsidRPr="00B60BD5">
        <w:rPr>
          <w:rFonts w:ascii="GHEA Grapalat" w:hAnsi="GHEA Grapalat"/>
          <w:lang w:val="hy-AM"/>
        </w:rPr>
        <w:t>(50)</w:t>
      </w:r>
    </w:p>
    <w:p w14:paraId="26BB265D" w14:textId="77777777" w:rsidR="00F108DE" w:rsidRPr="00B60BD5" w:rsidRDefault="00F108DE" w:rsidP="00F108DE">
      <w:pPr>
        <w:spacing w:line="360" w:lineRule="auto"/>
        <w:ind w:firstLine="540"/>
        <w:jc w:val="both"/>
        <w:rPr>
          <w:rFonts w:ascii="GHEA Grapalat" w:hAnsi="GHEA Grapalat"/>
          <w:lang w:val="hy-AM"/>
        </w:rPr>
      </w:pPr>
      <w:r w:rsidRPr="00B60BD5">
        <w:rPr>
          <w:rFonts w:ascii="GHEA Grapalat" w:hAnsi="GHEA Grapalat"/>
          <w:noProof/>
          <w:lang w:val="ru-RU" w:eastAsia="ru-RU"/>
        </w:rPr>
        <w:drawing>
          <wp:inline distT="0" distB="0" distL="0" distR="0" wp14:anchorId="5ACD6BE0" wp14:editId="15B04D70">
            <wp:extent cx="572770" cy="222885"/>
            <wp:effectExtent l="0" t="0" r="0" b="0"/>
            <wp:docPr id="8886" name="Рисунок 254" descr="https://meganorm.ru/Data2/1/4293732/4293732009.files/x0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4" descr="https://meganorm.ru/Data2/1/4293732/4293732009.files/x063.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2770" cy="222885"/>
                    </a:xfrm>
                    <a:prstGeom prst="rect">
                      <a:avLst/>
                    </a:prstGeom>
                    <a:noFill/>
                    <a:ln>
                      <a:noFill/>
                    </a:ln>
                  </pic:spPr>
                </pic:pic>
              </a:graphicData>
            </a:graphic>
          </wp:inline>
        </w:drawing>
      </w:r>
      <w:r w:rsidRPr="00B60BD5">
        <w:rPr>
          <w:rFonts w:ascii="GHEA Grapalat" w:hAnsi="GHEA Grapalat"/>
          <w:lang w:val="hy-AM"/>
        </w:rPr>
        <w:t xml:space="preserve"> -ն</w:t>
      </w:r>
      <w:r w:rsidRPr="00B60BD5">
        <w:rPr>
          <w:rFonts w:ascii="Cambria Math" w:hAnsi="Cambria Math"/>
          <w:lang w:val="hy-AM"/>
        </w:rPr>
        <w:t xml:space="preserve"> </w:t>
      </w:r>
      <w:r w:rsidRPr="00B60BD5">
        <w:rPr>
          <w:rFonts w:ascii="GHEA Grapalat" w:hAnsi="GHEA Grapalat"/>
          <w:lang w:val="hy-AM"/>
        </w:rPr>
        <w:t xml:space="preserve">համապատասխանաբար </w:t>
      </w:r>
      <w:r w:rsidRPr="00B60BD5">
        <w:rPr>
          <w:rFonts w:ascii="GHEA Grapalat" w:hAnsi="GHEA Grapalat"/>
          <w:i/>
          <w:lang w:val="hy-AM"/>
        </w:rPr>
        <w:t>i</w:t>
      </w:r>
      <w:r w:rsidRPr="00B60BD5">
        <w:rPr>
          <w:rFonts w:ascii="GHEA Grapalat" w:hAnsi="GHEA Grapalat"/>
          <w:lang w:val="hy-AM"/>
        </w:rPr>
        <w:t xml:space="preserve">-րդ և հաշվարկային օդանավերի անիվների օդաճնշիչներում օդի ներքին ճնշումն է, </w:t>
      </w:r>
    </w:p>
    <w:p w14:paraId="74BB7381" w14:textId="77777777" w:rsidR="00F108DE" w:rsidRPr="00B60BD5" w:rsidRDefault="00F108DE" w:rsidP="00F108DE">
      <w:pPr>
        <w:spacing w:line="360" w:lineRule="auto"/>
        <w:ind w:firstLine="540"/>
        <w:jc w:val="both"/>
        <w:rPr>
          <w:rFonts w:ascii="GHEA Grapalat" w:hAnsi="GHEA Grapalat"/>
          <w:lang w:val="hy-AM"/>
        </w:rPr>
      </w:pPr>
      <w:r w:rsidRPr="00B60BD5">
        <w:rPr>
          <w:noProof/>
          <w:lang w:val="ru-RU" w:eastAsia="ru-RU"/>
        </w:rPr>
        <w:drawing>
          <wp:inline distT="0" distB="0" distL="0" distR="0" wp14:anchorId="27978C18" wp14:editId="7BE6365A">
            <wp:extent cx="604520" cy="246380"/>
            <wp:effectExtent l="0" t="0" r="0" b="0"/>
            <wp:docPr id="8885" name="Рисунок 255" descr="https://meganorm.ru/Data2/1/4293732/4293732009.files/x0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5" descr="https://meganorm.ru/Data2/1/4293732/4293732009.files/x064.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04520" cy="246380"/>
                    </a:xfrm>
                    <a:prstGeom prst="rect">
                      <a:avLst/>
                    </a:prstGeom>
                    <a:noFill/>
                    <a:ln>
                      <a:noFill/>
                    </a:ln>
                  </pic:spPr>
                </pic:pic>
              </a:graphicData>
            </a:graphic>
          </wp:inline>
        </w:drawing>
      </w:r>
      <w:r w:rsidRPr="00B60BD5">
        <w:rPr>
          <w:rFonts w:ascii="GHEA Grapalat" w:hAnsi="GHEA Grapalat"/>
          <w:lang w:val="hy-AM"/>
        </w:rPr>
        <w:t xml:space="preserve">- համապատասխանաբար </w:t>
      </w:r>
      <w:r w:rsidRPr="00B60BD5">
        <w:rPr>
          <w:rFonts w:ascii="GHEA Grapalat" w:hAnsi="GHEA Grapalat"/>
          <w:i/>
          <w:lang w:val="hy-AM"/>
        </w:rPr>
        <w:t>i</w:t>
      </w:r>
      <w:r w:rsidRPr="00B60BD5">
        <w:rPr>
          <w:rFonts w:ascii="GHEA Grapalat" w:hAnsi="GHEA Grapalat"/>
          <w:lang w:val="hy-AM"/>
        </w:rPr>
        <w:t xml:space="preserve">-րդ և հաշվարկային օդանավերի </w:t>
      </w:r>
      <w:r w:rsidRPr="00B60BD5">
        <w:rPr>
          <w:rFonts w:ascii="GHEA Grapalat" w:hAnsi="GHEA Grapalat"/>
          <w:bCs/>
          <w:lang w:val="hy-AM"/>
        </w:rPr>
        <w:t>համարժեքային</w:t>
      </w:r>
      <w:r w:rsidRPr="00B60BD5">
        <w:rPr>
          <w:rFonts w:ascii="GHEA Grapalat" w:hAnsi="GHEA Grapalat"/>
          <w:lang w:val="hy-AM"/>
        </w:rPr>
        <w:t xml:space="preserve"> միանիվ բեռնվածքների հետքերի մակերեսներին հավասարամեծ շրջանների տրամագծերն են: </w:t>
      </w:r>
      <w:r w:rsidRPr="00B60BD5">
        <w:rPr>
          <w:noProof/>
          <w:lang w:val="ru-RU" w:eastAsia="ru-RU"/>
        </w:rPr>
        <w:drawing>
          <wp:inline distT="0" distB="0" distL="0" distR="0" wp14:anchorId="49C01F65" wp14:editId="6A81338A">
            <wp:extent cx="198755" cy="198755"/>
            <wp:effectExtent l="0" t="0" r="0" b="0"/>
            <wp:docPr id="8884" name="Рисунок 256" descr="https://meganorm.ru/Data2/1/4293732/4293732009.files/x0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 descr="https://meganorm.ru/Data2/1/4293732/4293732009.files/x065.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98755" cy="198755"/>
                    </a:xfrm>
                    <a:prstGeom prst="rect">
                      <a:avLst/>
                    </a:prstGeom>
                    <a:noFill/>
                    <a:ln>
                      <a:noFill/>
                    </a:ln>
                  </pic:spPr>
                </pic:pic>
              </a:graphicData>
            </a:graphic>
          </wp:inline>
        </w:drawing>
      </w:r>
      <w:r w:rsidRPr="00B60BD5">
        <w:rPr>
          <w:rFonts w:ascii="GHEA Grapalat" w:hAnsi="GHEA Grapalat"/>
          <w:lang w:val="hy-AM"/>
        </w:rPr>
        <w:t xml:space="preserve"> և </w:t>
      </w:r>
      <w:r w:rsidRPr="00B60BD5">
        <w:rPr>
          <w:noProof/>
          <w:lang w:val="ru-RU" w:eastAsia="ru-RU"/>
        </w:rPr>
        <w:drawing>
          <wp:inline distT="0" distB="0" distL="0" distR="0" wp14:anchorId="79A32AC4" wp14:editId="03ACA827">
            <wp:extent cx="230505" cy="198755"/>
            <wp:effectExtent l="0" t="0" r="0" b="0"/>
            <wp:docPr id="8883" name="Рисунок 257" descr="https://meganorm.ru/Data2/1/4293732/4293732009.files/x0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 descr="https://meganorm.ru/Data2/1/4293732/4293732009.files/x067.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30505" cy="198755"/>
                    </a:xfrm>
                    <a:prstGeom prst="rect">
                      <a:avLst/>
                    </a:prstGeom>
                    <a:noFill/>
                    <a:ln>
                      <a:noFill/>
                    </a:ln>
                  </pic:spPr>
                </pic:pic>
              </a:graphicData>
            </a:graphic>
          </wp:inline>
        </w:drawing>
      </w:r>
      <w:r w:rsidRPr="00B60BD5">
        <w:rPr>
          <w:rFonts w:ascii="GHEA Grapalat" w:hAnsi="GHEA Grapalat"/>
          <w:lang w:val="hy-AM"/>
        </w:rPr>
        <w:t xml:space="preserve">-ի արժեքները որոշվում են 46-րդ բանաձևով առանձին՝ ասֆալտբետոնե շերտերի ծռման դեպքում ձգման և ըստ սահմանային հարաբերական ճկման կոնստրուկցիաների ամրության հաշվարկման դեպքերում: </w:t>
      </w:r>
    </w:p>
    <w:p w14:paraId="39828F34" w14:textId="77777777" w:rsidR="003461EE" w:rsidRDefault="003461EE" w:rsidP="00F108DE">
      <w:pPr>
        <w:pStyle w:val="a1"/>
        <w:spacing w:line="360" w:lineRule="auto"/>
      </w:pPr>
    </w:p>
    <w:p w14:paraId="3C4F870A" w14:textId="77777777" w:rsidR="003461EE" w:rsidRDefault="003461EE" w:rsidP="00F108DE">
      <w:pPr>
        <w:pStyle w:val="a1"/>
        <w:spacing w:line="360" w:lineRule="auto"/>
      </w:pPr>
    </w:p>
    <w:p w14:paraId="5A6DCA37" w14:textId="77777777" w:rsidR="003461EE" w:rsidRDefault="003461EE" w:rsidP="00F108DE">
      <w:pPr>
        <w:pStyle w:val="a1"/>
        <w:spacing w:line="360" w:lineRule="auto"/>
      </w:pPr>
    </w:p>
    <w:p w14:paraId="1BDC5A34" w14:textId="51FC62F9" w:rsidR="00F108DE" w:rsidRPr="00B60BD5" w:rsidRDefault="00F108DE" w:rsidP="00F108DE">
      <w:pPr>
        <w:pStyle w:val="a1"/>
        <w:spacing w:line="360" w:lineRule="auto"/>
      </w:pPr>
      <w:r w:rsidRPr="00B60BD5">
        <w:lastRenderedPageBreak/>
        <w:t>7.10</w:t>
      </w:r>
      <w:r w:rsidRPr="00B60BD5">
        <w:rPr>
          <w:rFonts w:ascii="Cambria Math" w:hAnsi="Cambria Math" w:cs="Cambria Math"/>
        </w:rPr>
        <w:t>․</w:t>
      </w:r>
      <w:r w:rsidRPr="00B60BD5">
        <w:t xml:space="preserve"> </w:t>
      </w:r>
      <w:r w:rsidRPr="00B60BD5">
        <w:rPr>
          <w:rFonts w:cs="Arial"/>
        </w:rPr>
        <w:t>Աերոդրոմ</w:t>
      </w:r>
      <w:r w:rsidRPr="00B60BD5">
        <w:t>ների վերակառուցման դեպքում գոյություն ունեցող ծածկույթների շերտերի ուժեղացման հաշվարկ</w:t>
      </w:r>
    </w:p>
    <w:p w14:paraId="30A6F878"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 xml:space="preserve">Կոշտ </w:t>
      </w:r>
      <w:r w:rsidRPr="00B60BD5">
        <w:rPr>
          <w:rFonts w:cs="Arial"/>
        </w:rPr>
        <w:t>աերոդրոմ</w:t>
      </w:r>
      <w:r w:rsidRPr="00B60BD5">
        <w:t>ային ծածկույթների կոշտ ուժեղացման շերտերը հաշվարկելու դեպքում պետք է բավարարվի հետևյալ պայմանը.</w:t>
      </w:r>
    </w:p>
    <w:p w14:paraId="1096DB4E" w14:textId="77777777" w:rsidR="00F108DE" w:rsidRPr="00B60BD5" w:rsidRDefault="00F108DE" w:rsidP="00F108DE">
      <w:pPr>
        <w:spacing w:line="360" w:lineRule="auto"/>
        <w:ind w:firstLine="540"/>
        <w:jc w:val="center"/>
        <w:rPr>
          <w:rFonts w:ascii="GHEA Grapalat" w:hAnsi="GHEA Grapalat"/>
          <w:i/>
          <w:iCs/>
          <w:color w:val="000000"/>
          <w:lang w:val="hy-AM"/>
        </w:rPr>
      </w:pPr>
    </w:p>
    <w:p w14:paraId="0667EC4C" w14:textId="77777777" w:rsidR="00F108DE" w:rsidRPr="00B60BD5" w:rsidRDefault="00F108DE" w:rsidP="00F108DE">
      <w:pPr>
        <w:spacing w:line="360" w:lineRule="auto"/>
        <w:ind w:firstLine="540"/>
        <w:jc w:val="center"/>
        <w:rPr>
          <w:i/>
          <w:iCs/>
          <w:lang w:val="hy-AM"/>
        </w:rPr>
      </w:pPr>
      <w:r w:rsidRPr="00B60BD5">
        <w:rPr>
          <w:rFonts w:ascii="GHEA Grapalat" w:hAnsi="GHEA Grapalat"/>
          <w:i/>
          <w:iCs/>
          <w:color w:val="000000"/>
          <w:lang w:val="hy-AM"/>
        </w:rPr>
        <w:t>m</w:t>
      </w:r>
      <w:r w:rsidRPr="00B60BD5">
        <w:rPr>
          <w:rFonts w:ascii="GHEA Grapalat" w:hAnsi="GHEA Grapalat"/>
          <w:i/>
          <w:iCs/>
          <w:color w:val="000000"/>
          <w:vertAlign w:val="subscript"/>
          <w:lang w:val="hy-AM"/>
        </w:rPr>
        <w:t>d,sup</w:t>
      </w:r>
      <w:r w:rsidRPr="00B60BD5">
        <w:rPr>
          <w:rFonts w:ascii="Calibri" w:hAnsi="Calibri" w:cs="Calibri"/>
          <w:color w:val="000000"/>
          <w:lang w:val="hy-AM"/>
        </w:rPr>
        <w:t xml:space="preserve"> </w:t>
      </w:r>
      <w:r w:rsidRPr="00B60BD5">
        <w:rPr>
          <w:rFonts w:ascii="GHEA Grapalat" w:hAnsi="GHEA Grapalat" w:cs="GHEA Grapalat"/>
          <w:color w:val="000000"/>
          <w:lang w:val="hy-AM"/>
        </w:rPr>
        <w:t>≤</w:t>
      </w:r>
      <w:r w:rsidRPr="00B60BD5">
        <w:rPr>
          <w:rFonts w:ascii="Calibri" w:hAnsi="Calibri" w:cs="Calibri"/>
          <w:color w:val="000000"/>
          <w:lang w:val="hy-AM"/>
        </w:rPr>
        <w:t xml:space="preserve"> </w:t>
      </w:r>
      <w:r w:rsidRPr="00B60BD5">
        <w:rPr>
          <w:rFonts w:ascii="GHEA Grapalat" w:hAnsi="GHEA Grapalat"/>
          <w:i/>
          <w:iCs/>
          <w:color w:val="000000"/>
          <w:lang w:val="hy-AM"/>
        </w:rPr>
        <w:t>m</w:t>
      </w:r>
      <w:r w:rsidRPr="00B60BD5">
        <w:rPr>
          <w:rFonts w:ascii="GHEA Grapalat" w:hAnsi="GHEA Grapalat"/>
          <w:i/>
          <w:iCs/>
          <w:color w:val="000000"/>
          <w:vertAlign w:val="subscript"/>
          <w:lang w:val="hy-AM"/>
        </w:rPr>
        <w:t>u,sup</w:t>
      </w:r>
      <w:r w:rsidRPr="00B60BD5">
        <w:rPr>
          <w:rFonts w:ascii="GHEA Grapalat" w:hAnsi="GHEA Grapalat"/>
          <w:i/>
          <w:iCs/>
          <w:color w:val="000000"/>
          <w:sz w:val="28"/>
          <w:szCs w:val="28"/>
          <w:vertAlign w:val="subscript"/>
          <w:lang w:val="hy-AM"/>
        </w:rPr>
        <w:t xml:space="preserve"> </w:t>
      </w:r>
      <w:r w:rsidRPr="00B60BD5">
        <w:rPr>
          <w:i/>
          <w:iCs/>
          <w:lang w:val="hy-AM"/>
        </w:rPr>
        <w:t xml:space="preserve"> </w:t>
      </w:r>
      <w:r w:rsidRPr="00B60BD5">
        <w:rPr>
          <w:rFonts w:ascii="GHEA Grapalat" w:hAnsi="GHEA Grapalat"/>
          <w:lang w:val="hy-AM"/>
        </w:rPr>
        <w:t>(51)</w:t>
      </w:r>
    </w:p>
    <w:p w14:paraId="5BE0D27C" w14:textId="77777777" w:rsidR="00F108DE" w:rsidRPr="00B60BD5" w:rsidRDefault="00F108DE" w:rsidP="003461EE">
      <w:pPr>
        <w:spacing w:line="360" w:lineRule="auto"/>
        <w:ind w:firstLine="540"/>
        <w:contextualSpacing/>
        <w:jc w:val="both"/>
        <w:rPr>
          <w:rFonts w:ascii="Cambria Math" w:hAnsi="Cambria Math"/>
          <w:color w:val="000000"/>
          <w:lang w:val="hy-AM"/>
        </w:rPr>
      </w:pPr>
      <w:r w:rsidRPr="00B60BD5">
        <w:rPr>
          <w:rFonts w:ascii="GHEA Grapalat" w:hAnsi="GHEA Grapalat"/>
          <w:color w:val="000000"/>
          <w:lang w:val="hy-AM"/>
        </w:rPr>
        <w:t>որտեղ</w:t>
      </w:r>
      <w:r w:rsidRPr="00B60BD5">
        <w:rPr>
          <w:rFonts w:ascii="Cambria Math" w:hAnsi="Cambria Math"/>
          <w:color w:val="000000"/>
          <w:lang w:val="hy-AM"/>
        </w:rPr>
        <w:t>՝</w:t>
      </w:r>
    </w:p>
    <w:p w14:paraId="5AF7C5B3" w14:textId="77777777" w:rsidR="00F108DE" w:rsidRPr="00B60BD5" w:rsidRDefault="00F108DE" w:rsidP="003461EE">
      <w:pPr>
        <w:spacing w:line="360" w:lineRule="auto"/>
        <w:ind w:firstLine="540"/>
        <w:contextualSpacing/>
        <w:jc w:val="both"/>
        <w:rPr>
          <w:rFonts w:ascii="GHEA Grapalat" w:hAnsi="GHEA Grapalat"/>
          <w:color w:val="000000"/>
          <w:lang w:val="hy-AM"/>
        </w:rPr>
      </w:pPr>
      <w:r w:rsidRPr="00B60BD5">
        <w:rPr>
          <w:rFonts w:ascii="GHEA Grapalat" w:hAnsi="GHEA Grapalat"/>
          <w:i/>
          <w:color w:val="000000"/>
          <w:sz w:val="26"/>
          <w:szCs w:val="26"/>
          <w:lang w:val="hy-AM"/>
        </w:rPr>
        <w:t>m</w:t>
      </w:r>
      <w:r w:rsidRPr="00B60BD5">
        <w:rPr>
          <w:rFonts w:ascii="GHEA Grapalat" w:hAnsi="GHEA Grapalat"/>
          <w:i/>
          <w:color w:val="000000"/>
          <w:sz w:val="26"/>
          <w:szCs w:val="26"/>
          <w:vertAlign w:val="subscript"/>
          <w:lang w:val="hy-AM"/>
        </w:rPr>
        <w:t>d,sup</w:t>
      </w:r>
      <w:r w:rsidRPr="00B60BD5">
        <w:rPr>
          <w:rFonts w:ascii="GHEA Grapalat" w:hAnsi="GHEA Grapalat"/>
          <w:i/>
          <w:color w:val="000000"/>
          <w:sz w:val="26"/>
          <w:szCs w:val="26"/>
          <w:lang w:val="hy-AM"/>
        </w:rPr>
        <w:t>, m</w:t>
      </w:r>
      <w:r w:rsidRPr="00B60BD5">
        <w:rPr>
          <w:rFonts w:ascii="GHEA Grapalat" w:hAnsi="GHEA Grapalat"/>
          <w:i/>
          <w:color w:val="000000"/>
          <w:sz w:val="26"/>
          <w:szCs w:val="26"/>
          <w:vertAlign w:val="subscript"/>
          <w:lang w:val="hy-AM"/>
        </w:rPr>
        <w:t>u,sup</w:t>
      </w:r>
      <w:r w:rsidRPr="00B60BD5">
        <w:rPr>
          <w:rFonts w:ascii="GHEA Grapalat" w:hAnsi="GHEA Grapalat"/>
          <w:i/>
          <w:color w:val="000000"/>
          <w:vertAlign w:val="subscript"/>
          <w:lang w:val="hy-AM"/>
        </w:rPr>
        <w:t xml:space="preserve"> </w:t>
      </w:r>
      <w:r w:rsidRPr="00B60BD5">
        <w:rPr>
          <w:rFonts w:ascii="GHEA Grapalat" w:hAnsi="GHEA Grapalat"/>
          <w:color w:val="000000"/>
          <w:lang w:val="hy-AM"/>
        </w:rPr>
        <w:t>-ը համապատասխանաբար ամրացման շերտի հաշվարկային և սահմանային ծռման մոմենտներն են՝ հատվածքի լայնության միավորի վրա։</w:t>
      </w:r>
    </w:p>
    <w:p w14:paraId="6E683805" w14:textId="77777777" w:rsidR="00F108DE" w:rsidRPr="00B60BD5" w:rsidRDefault="00F108DE" w:rsidP="003461EE">
      <w:pPr>
        <w:pStyle w:val="1"/>
        <w:numPr>
          <w:ilvl w:val="0"/>
          <w:numId w:val="8"/>
        </w:numPr>
        <w:tabs>
          <w:tab w:val="clear" w:pos="709"/>
          <w:tab w:val="clear" w:pos="1080"/>
          <w:tab w:val="clear" w:pos="1276"/>
          <w:tab w:val="left" w:pos="1134"/>
        </w:tabs>
        <w:ind w:left="0" w:firstLine="567"/>
        <w:contextualSpacing/>
        <w:rPr>
          <w:rFonts w:cs="Sylfaen"/>
          <w:sz w:val="22"/>
          <w:szCs w:val="22"/>
        </w:rPr>
      </w:pPr>
      <w:r w:rsidRPr="00B60BD5">
        <w:t xml:space="preserve">Ամրացման շերտում հաշվարկային </w:t>
      </w:r>
      <w:r w:rsidRPr="00B60BD5">
        <w:rPr>
          <w:i/>
        </w:rPr>
        <w:t>m</w:t>
      </w:r>
      <w:r w:rsidRPr="00B60BD5">
        <w:rPr>
          <w:i/>
          <w:vertAlign w:val="subscript"/>
        </w:rPr>
        <w:t xml:space="preserve">d,sup </w:t>
      </w:r>
      <w:r w:rsidRPr="00B60BD5">
        <w:rPr>
          <w:vertAlign w:val="subscript"/>
        </w:rPr>
        <w:t xml:space="preserve"> </w:t>
      </w:r>
      <w:r w:rsidRPr="00B60BD5">
        <w:t>ծռման մոմենտները հարկ է որոշել հետևյալ բանաձևերով.</w:t>
      </w:r>
      <w:r w:rsidRPr="00B60BD5">
        <w:rPr>
          <w:rFonts w:cs="Sylfaen"/>
          <w:sz w:val="22"/>
          <w:szCs w:val="22"/>
        </w:rPr>
        <w:t xml:space="preserve"> </w:t>
      </w:r>
    </w:p>
    <w:p w14:paraId="2F3A0969" w14:textId="77777777" w:rsidR="00F108DE" w:rsidRPr="00B60BD5" w:rsidRDefault="00F108DE" w:rsidP="003461EE">
      <w:pPr>
        <w:pStyle w:val="2"/>
        <w:numPr>
          <w:ilvl w:val="0"/>
          <w:numId w:val="67"/>
        </w:numPr>
        <w:spacing w:after="0"/>
        <w:ind w:left="0" w:firstLine="567"/>
        <w:contextualSpacing/>
      </w:pPr>
      <w:r w:rsidRPr="00B60BD5">
        <w:t>միաձույլ բետոնե կամ երկաթբետոնե ծածկույթները չամրացված նյութերից հիմնատակի վրա միաձույլ բետոնե կամ երկաթբետոնե շերտով ամրացման դեպքում</w:t>
      </w:r>
      <w:r w:rsidRPr="00B60BD5">
        <w:rPr>
          <w:rFonts w:ascii="Cambria Math" w:hAnsi="Cambria Math"/>
        </w:rPr>
        <w:t>․</w:t>
      </w:r>
      <w:r w:rsidRPr="00B60BD5">
        <w:t xml:space="preserve"> </w:t>
      </w:r>
    </w:p>
    <w:p w14:paraId="6087C2B5" w14:textId="77777777" w:rsidR="00F108DE" w:rsidRPr="00B60BD5" w:rsidRDefault="00F108DE" w:rsidP="00F108DE">
      <w:pPr>
        <w:spacing w:line="360" w:lineRule="auto"/>
        <w:ind w:firstLine="540"/>
        <w:jc w:val="center"/>
        <w:rPr>
          <w:lang w:val="hy-AM"/>
        </w:rPr>
      </w:pPr>
      <w:r w:rsidRPr="00B60BD5">
        <w:rPr>
          <w:noProof/>
          <w:lang w:val="ru-RU" w:eastAsia="ru-RU"/>
        </w:rPr>
        <w:drawing>
          <wp:inline distT="0" distB="0" distL="0" distR="0" wp14:anchorId="11BB98E4" wp14:editId="64E5298F">
            <wp:extent cx="1431290" cy="564515"/>
            <wp:effectExtent l="0" t="0" r="0" b="0"/>
            <wp:docPr id="8990" name="Рисунок 258" descr="https://meganorm.ru/Data2/1/4293732/4293732009.files/x0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 descr="https://meganorm.ru/Data2/1/4293732/4293732009.files/x068.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431290" cy="564515"/>
                    </a:xfrm>
                    <a:prstGeom prst="rect">
                      <a:avLst/>
                    </a:prstGeom>
                    <a:noFill/>
                    <a:ln>
                      <a:noFill/>
                    </a:ln>
                  </pic:spPr>
                </pic:pic>
              </a:graphicData>
            </a:graphic>
          </wp:inline>
        </w:drawing>
      </w:r>
      <w:r w:rsidRPr="00B60BD5">
        <w:rPr>
          <w:lang w:val="hy-AM"/>
        </w:rPr>
        <w:t xml:space="preserve">       </w:t>
      </w:r>
      <w:r w:rsidRPr="00B60BD5">
        <w:rPr>
          <w:rFonts w:ascii="GHEA Grapalat" w:hAnsi="GHEA Grapalat"/>
          <w:lang w:val="hy-AM"/>
        </w:rPr>
        <w:t>(52)</w:t>
      </w:r>
    </w:p>
    <w:p w14:paraId="5345711F" w14:textId="77777777" w:rsidR="00F108DE" w:rsidRPr="00B60BD5" w:rsidRDefault="00F108DE" w:rsidP="003461EE">
      <w:pPr>
        <w:spacing w:line="360" w:lineRule="auto"/>
        <w:ind w:firstLine="547"/>
        <w:contextualSpacing/>
        <w:jc w:val="both"/>
        <w:rPr>
          <w:rFonts w:ascii="Cambria Math" w:hAnsi="Cambria Math" w:cs="Cambria Math"/>
          <w:lang w:val="hy-AM"/>
        </w:rPr>
      </w:pPr>
      <w:r w:rsidRPr="00B60BD5">
        <w:rPr>
          <w:rFonts w:ascii="GHEA Grapalat" w:hAnsi="GHEA Grapalat"/>
          <w:lang w:val="hy-AM"/>
        </w:rPr>
        <w:t>որտեղ</w:t>
      </w:r>
      <w:r w:rsidRPr="00B60BD5">
        <w:rPr>
          <w:rFonts w:ascii="Cambria Math" w:hAnsi="Cambria Math" w:cs="Cambria Math"/>
          <w:lang w:val="hy-AM"/>
        </w:rPr>
        <w:t>՝</w:t>
      </w:r>
    </w:p>
    <w:p w14:paraId="2A118429" w14:textId="77777777" w:rsidR="00F108DE" w:rsidRPr="00B60BD5" w:rsidRDefault="00F108DE" w:rsidP="003461EE">
      <w:pPr>
        <w:spacing w:line="360" w:lineRule="auto"/>
        <w:ind w:firstLine="547"/>
        <w:contextualSpacing/>
        <w:jc w:val="both"/>
        <w:rPr>
          <w:rFonts w:ascii="GHEA Grapalat" w:hAnsi="GHEA Grapalat"/>
          <w:lang w:val="hy-AM"/>
        </w:rPr>
      </w:pPr>
      <w:r w:rsidRPr="00B60BD5">
        <w:rPr>
          <w:rFonts w:ascii="GHEA Grapalat" w:hAnsi="GHEA Grapalat"/>
          <w:bCs/>
          <w:i/>
          <w:iCs/>
          <w:lang w:val="hy-AM"/>
        </w:rPr>
        <w:t>k</w:t>
      </w:r>
      <w:r w:rsidRPr="00B60BD5">
        <w:rPr>
          <w:rFonts w:ascii="GHEA Grapalat" w:hAnsi="GHEA Grapalat"/>
          <w:bCs/>
          <w:i/>
          <w:iCs/>
          <w:vertAlign w:val="subscript"/>
          <w:lang w:val="hy-AM"/>
        </w:rPr>
        <w:t>max</w:t>
      </w:r>
      <w:r w:rsidRPr="00B60BD5">
        <w:rPr>
          <w:rFonts w:ascii="GHEA Grapalat" w:hAnsi="GHEA Grapalat"/>
          <w:bCs/>
          <w:lang w:val="hy-AM"/>
        </w:rPr>
        <w:t xml:space="preserve"> -ը գործակից է, որը հաշվի է առնում երկշերտ ծածկույթի վերին շերտում ծռման մոմենտների կուտակման մեծությունը ստորին շերտի սալերի եզրերի և անկյունների նկատմամբ, և ընդունվում է </w:t>
      </w:r>
      <w:r w:rsidRPr="00B60BD5">
        <w:rPr>
          <w:rFonts w:ascii="GHEA Grapalat" w:hAnsi="GHEA Grapalat"/>
          <w:bCs/>
          <w:i/>
          <w:lang w:val="hy-AM"/>
        </w:rPr>
        <w:t>k'</w:t>
      </w:r>
      <w:r w:rsidRPr="00B60BD5">
        <w:rPr>
          <w:rFonts w:ascii="GHEA Grapalat" w:hAnsi="GHEA Grapalat"/>
          <w:bCs/>
          <w:lang w:val="hy-AM"/>
        </w:rPr>
        <w:t xml:space="preserve"> և </w:t>
      </w:r>
      <w:r w:rsidRPr="00B60BD5">
        <w:rPr>
          <w:rFonts w:ascii="GHEA Grapalat" w:hAnsi="GHEA Grapalat"/>
          <w:bCs/>
          <w:i/>
          <w:lang w:val="hy-AM"/>
        </w:rPr>
        <w:t>k</w:t>
      </w:r>
      <w:r w:rsidRPr="00B60BD5">
        <w:rPr>
          <w:rFonts w:ascii="GHEA Grapalat" w:hAnsi="GHEA Grapalat"/>
          <w:bCs/>
          <w:i/>
          <w:vertAlign w:val="subscript"/>
          <w:lang w:val="hy-AM"/>
        </w:rPr>
        <w:t>1</w:t>
      </w:r>
      <w:r w:rsidRPr="00B60BD5">
        <w:rPr>
          <w:rFonts w:ascii="GHEA Grapalat" w:hAnsi="GHEA Grapalat"/>
          <w:bCs/>
          <w:lang w:val="hy-AM"/>
        </w:rPr>
        <w:t xml:space="preserve"> գործակիցների արժեքներից առավելագույնը</w:t>
      </w:r>
      <w:r w:rsidRPr="00B60BD5">
        <w:rPr>
          <w:rFonts w:ascii="Cambria Math" w:hAnsi="Cambria Math" w:cs="Cambria Math"/>
          <w:bCs/>
          <w:lang w:val="hy-AM"/>
        </w:rPr>
        <w:t>․</w:t>
      </w:r>
    </w:p>
    <w:p w14:paraId="7D07E0D3" w14:textId="77777777" w:rsidR="00F108DE" w:rsidRPr="00B60BD5" w:rsidRDefault="00F108DE" w:rsidP="00F108DE">
      <w:pPr>
        <w:spacing w:line="360" w:lineRule="auto"/>
        <w:ind w:firstLine="540"/>
        <w:jc w:val="center"/>
        <w:rPr>
          <w:rFonts w:ascii="GHEA Grapalat" w:hAnsi="GHEA Grapalat"/>
          <w:iCs/>
          <w:lang w:val="hy-AM"/>
        </w:rPr>
      </w:pPr>
      <w:r w:rsidRPr="00B60BD5">
        <w:rPr>
          <w:rFonts w:ascii="GHEA Grapalat" w:hAnsi="GHEA Grapalat"/>
          <w:i/>
          <w:lang w:val="hy-AM"/>
        </w:rPr>
        <w:t>k</w:t>
      </w:r>
      <w:r w:rsidRPr="00B60BD5">
        <w:rPr>
          <w:rFonts w:ascii="GHEA Grapalat" w:hAnsi="GHEA Grapalat"/>
          <w:i/>
          <w:vertAlign w:val="subscript"/>
          <w:lang w:val="hy-AM"/>
        </w:rPr>
        <w:t>max</w:t>
      </w:r>
      <w:r w:rsidRPr="00B60BD5">
        <w:rPr>
          <w:rFonts w:ascii="GHEA Grapalat" w:hAnsi="GHEA Grapalat"/>
          <w:i/>
          <w:lang w:val="hy-AM"/>
        </w:rPr>
        <w:t xml:space="preserve"> = max(k', k</w:t>
      </w:r>
      <w:r w:rsidRPr="00B60BD5">
        <w:rPr>
          <w:rFonts w:ascii="GHEA Grapalat" w:hAnsi="GHEA Grapalat"/>
          <w:i/>
          <w:vertAlign w:val="subscript"/>
          <w:lang w:val="hy-AM"/>
        </w:rPr>
        <w:t>1</w:t>
      </w:r>
      <w:r w:rsidRPr="00B60BD5">
        <w:rPr>
          <w:rFonts w:ascii="GHEA Grapalat" w:hAnsi="GHEA Grapalat"/>
          <w:i/>
          <w:lang w:val="hy-AM"/>
        </w:rPr>
        <w:t xml:space="preserve">) </w:t>
      </w:r>
      <w:r w:rsidRPr="00B60BD5">
        <w:rPr>
          <w:rFonts w:ascii="GHEA Grapalat" w:hAnsi="GHEA Grapalat"/>
          <w:iCs/>
          <w:lang w:val="hy-AM"/>
        </w:rPr>
        <w:t xml:space="preserve"> (53)</w:t>
      </w:r>
    </w:p>
    <w:p w14:paraId="3248E6E1" w14:textId="77777777" w:rsidR="00F108DE" w:rsidRPr="00B60BD5" w:rsidRDefault="00F108DE" w:rsidP="003461EE">
      <w:pPr>
        <w:spacing w:line="360" w:lineRule="auto"/>
        <w:ind w:firstLine="540"/>
        <w:contextualSpacing/>
        <w:jc w:val="both"/>
        <w:rPr>
          <w:rFonts w:ascii="GHEA Grapalat" w:hAnsi="GHEA Grapalat"/>
          <w:lang w:val="hy-AM"/>
        </w:rPr>
      </w:pPr>
      <w:r w:rsidRPr="00B60BD5">
        <w:rPr>
          <w:rFonts w:ascii="GHEA Grapalat" w:hAnsi="GHEA Grapalat"/>
          <w:i/>
          <w:lang w:val="hy-AM"/>
        </w:rPr>
        <w:t xml:space="preserve"> m</w:t>
      </w:r>
      <w:r w:rsidRPr="00B60BD5">
        <w:rPr>
          <w:rFonts w:ascii="GHEA Grapalat" w:hAnsi="GHEA Grapalat"/>
          <w:i/>
          <w:vertAlign w:val="subscript"/>
          <w:lang w:val="hy-AM"/>
        </w:rPr>
        <w:t>с</w:t>
      </w:r>
      <w:r w:rsidRPr="00B60BD5">
        <w:rPr>
          <w:rFonts w:ascii="GHEA Grapalat" w:hAnsi="GHEA Grapalat"/>
          <w:i/>
          <w:lang w:val="hy-AM"/>
        </w:rPr>
        <w:t>,</w:t>
      </w:r>
      <w:r w:rsidRPr="00B60BD5">
        <w:rPr>
          <w:rFonts w:ascii="GHEA Grapalat" w:hAnsi="GHEA Grapalat"/>
          <w:i/>
          <w:vertAlign w:val="subscript"/>
          <w:lang w:val="hy-AM"/>
        </w:rPr>
        <w:t>max</w:t>
      </w:r>
      <w:r w:rsidRPr="00B60BD5">
        <w:rPr>
          <w:rFonts w:ascii="GHEA Grapalat" w:hAnsi="GHEA Grapalat"/>
          <w:lang w:val="hy-AM"/>
        </w:rPr>
        <w:t xml:space="preserve">-ը առավելագույն ծռման մոմենտն է (ՄՆմ/մ) </w:t>
      </w:r>
      <w:r w:rsidRPr="00B60BD5">
        <w:rPr>
          <w:rFonts w:ascii="GHEA Grapalat" w:hAnsi="GHEA Grapalat"/>
          <w:i/>
          <w:lang w:val="hy-AM"/>
        </w:rPr>
        <w:t>B</w:t>
      </w:r>
      <w:r w:rsidRPr="00B60BD5">
        <w:rPr>
          <w:rFonts w:ascii="GHEA Grapalat" w:hAnsi="GHEA Grapalat"/>
          <w:i/>
          <w:vertAlign w:val="subscript"/>
          <w:lang w:val="hy-AM"/>
        </w:rPr>
        <w:t>inf</w:t>
      </w:r>
      <w:r w:rsidRPr="00B60BD5">
        <w:rPr>
          <w:rFonts w:ascii="GHEA Grapalat" w:hAnsi="GHEA Grapalat"/>
          <w:i/>
          <w:lang w:val="hy-AM"/>
        </w:rPr>
        <w:t xml:space="preserve"> + B</w:t>
      </w:r>
      <w:r w:rsidRPr="00B60BD5">
        <w:rPr>
          <w:rFonts w:ascii="GHEA Grapalat" w:hAnsi="GHEA Grapalat"/>
          <w:i/>
          <w:vertAlign w:val="subscript"/>
          <w:lang w:val="hy-AM"/>
        </w:rPr>
        <w:t>sup</w:t>
      </w:r>
      <w:r w:rsidRPr="00B60BD5">
        <w:rPr>
          <w:rFonts w:ascii="GHEA Grapalat" w:hAnsi="GHEA Grapalat"/>
          <w:lang w:val="hy-AM"/>
        </w:rPr>
        <w:t xml:space="preserve"> գումարային կոշտության սալի կենտրոնական բեռնավորման դեպքում, որոշվում է 196-րդ կետի համաձայն,</w:t>
      </w:r>
    </w:p>
    <w:p w14:paraId="31CE12B1" w14:textId="77777777" w:rsidR="00F108DE" w:rsidRPr="00B60BD5" w:rsidRDefault="00F108DE" w:rsidP="003461EE">
      <w:pPr>
        <w:spacing w:line="360" w:lineRule="auto"/>
        <w:ind w:firstLine="540"/>
        <w:contextualSpacing/>
        <w:jc w:val="both"/>
        <w:rPr>
          <w:rFonts w:ascii="GHEA Grapalat" w:hAnsi="GHEA Grapalat"/>
          <w:bCs/>
          <w:lang w:val="hy-AM"/>
        </w:rPr>
      </w:pPr>
      <w:r w:rsidRPr="00B60BD5">
        <w:rPr>
          <w:rFonts w:ascii="GHEA Grapalat" w:hAnsi="GHEA Grapalat"/>
          <w:bCs/>
          <w:i/>
          <w:lang w:val="hy-AM"/>
        </w:rPr>
        <w:t xml:space="preserve"> B</w:t>
      </w:r>
      <w:r w:rsidRPr="00B60BD5">
        <w:rPr>
          <w:rFonts w:ascii="GHEA Grapalat" w:hAnsi="GHEA Grapalat"/>
          <w:bCs/>
          <w:i/>
          <w:vertAlign w:val="subscript"/>
          <w:lang w:val="hy-AM"/>
        </w:rPr>
        <w:t>inf</w:t>
      </w:r>
      <w:r w:rsidRPr="00B60BD5">
        <w:rPr>
          <w:rFonts w:ascii="GHEA Grapalat" w:hAnsi="GHEA Grapalat"/>
          <w:bCs/>
          <w:lang w:val="hy-AM"/>
        </w:rPr>
        <w:t xml:space="preserve">, </w:t>
      </w:r>
      <w:r w:rsidRPr="00B60BD5">
        <w:rPr>
          <w:rFonts w:ascii="GHEA Grapalat" w:hAnsi="GHEA Grapalat"/>
          <w:bCs/>
          <w:i/>
          <w:lang w:val="hy-AM"/>
        </w:rPr>
        <w:t>B</w:t>
      </w:r>
      <w:r w:rsidRPr="00B60BD5">
        <w:rPr>
          <w:rFonts w:ascii="GHEA Grapalat" w:hAnsi="GHEA Grapalat"/>
          <w:bCs/>
          <w:i/>
          <w:vertAlign w:val="subscript"/>
          <w:lang w:val="hy-AM"/>
        </w:rPr>
        <w:t>sup</w:t>
      </w:r>
      <w:r w:rsidRPr="00B60BD5">
        <w:rPr>
          <w:rFonts w:ascii="GHEA Grapalat" w:hAnsi="GHEA Grapalat"/>
          <w:bCs/>
          <w:lang w:val="hy-AM"/>
        </w:rPr>
        <w:t xml:space="preserve">-ն սալերի կոշտությունն է՝ համապատասխանաբար վերին և ստորին շերտերի, </w:t>
      </w:r>
      <w:r w:rsidRPr="00B60BD5">
        <w:rPr>
          <w:rFonts w:ascii="GHEA Grapalat" w:hAnsi="GHEA Grapalat"/>
          <w:lang w:val="hy-AM"/>
        </w:rPr>
        <w:t>վերագրված</w:t>
      </w:r>
      <w:r w:rsidRPr="00B60BD5">
        <w:rPr>
          <w:rFonts w:ascii="GHEA Grapalat" w:hAnsi="GHEA Grapalat"/>
          <w:bCs/>
          <w:lang w:val="hy-AM"/>
        </w:rPr>
        <w:t xml:space="preserve"> դրանց հատվածքների լայնության միավորներին, </w:t>
      </w:r>
      <w:r w:rsidRPr="00B60BD5">
        <w:rPr>
          <w:rFonts w:ascii="GHEA Grapalat" w:hAnsi="GHEA Grapalat"/>
          <w:lang w:val="hy-AM"/>
        </w:rPr>
        <w:t>որոնք</w:t>
      </w:r>
      <w:r w:rsidRPr="00B60BD5">
        <w:rPr>
          <w:rFonts w:ascii="GHEA Grapalat" w:hAnsi="GHEA Grapalat"/>
          <w:bCs/>
          <w:lang w:val="hy-AM"/>
        </w:rPr>
        <w:t xml:space="preserve"> հաշվարկվում </w:t>
      </w:r>
      <w:r w:rsidRPr="00B60BD5">
        <w:rPr>
          <w:rFonts w:ascii="GHEA Grapalat" w:hAnsi="GHEA Grapalat"/>
          <w:lang w:val="hy-AM"/>
        </w:rPr>
        <w:t>են</w:t>
      </w:r>
      <w:r w:rsidRPr="00B60BD5">
        <w:rPr>
          <w:rFonts w:ascii="GHEA Grapalat" w:hAnsi="GHEA Grapalat"/>
          <w:bCs/>
          <w:lang w:val="hy-AM"/>
        </w:rPr>
        <w:t xml:space="preserve"> 197-րդ կետի համաձայն,</w:t>
      </w:r>
    </w:p>
    <w:p w14:paraId="49AFD8AE" w14:textId="77777777" w:rsidR="00F108DE" w:rsidRPr="00B60BD5" w:rsidRDefault="00F108DE" w:rsidP="003461EE">
      <w:pPr>
        <w:pStyle w:val="2"/>
        <w:numPr>
          <w:ilvl w:val="0"/>
          <w:numId w:val="109"/>
        </w:numPr>
        <w:spacing w:after="0"/>
        <w:ind w:left="0" w:firstLine="567"/>
        <w:contextualSpacing/>
      </w:pPr>
      <w:r w:rsidRPr="00B60BD5">
        <w:t xml:space="preserve"> գոյություն ունեցող երկաթբետոնե ծածկույթը միաձույլ երկաթբետոնե շերտով ուժեղացման դեպքում.</w:t>
      </w:r>
    </w:p>
    <w:p w14:paraId="7A1876E1" w14:textId="77777777" w:rsidR="00F108DE" w:rsidRPr="00B60BD5" w:rsidRDefault="00F108DE" w:rsidP="00F108DE">
      <w:pPr>
        <w:spacing w:line="360" w:lineRule="auto"/>
        <w:ind w:firstLine="540"/>
        <w:jc w:val="center"/>
        <w:rPr>
          <w:rFonts w:ascii="GHEA Grapalat" w:hAnsi="GHEA Grapalat"/>
          <w:lang w:val="hy-AM"/>
        </w:rPr>
      </w:pPr>
      <w:r w:rsidRPr="00B60BD5">
        <w:rPr>
          <w:noProof/>
          <w:lang w:val="ru-RU" w:eastAsia="ru-RU"/>
        </w:rPr>
        <w:lastRenderedPageBreak/>
        <w:drawing>
          <wp:inline distT="0" distB="0" distL="0" distR="0" wp14:anchorId="46783EC5" wp14:editId="0E0CF405">
            <wp:extent cx="1336040" cy="564515"/>
            <wp:effectExtent l="0" t="0" r="0" b="0"/>
            <wp:docPr id="8989" name="Рисунок 259" descr="https://meganorm.ru/Data2/1/4293732/4293732009.files/x0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9" descr="https://meganorm.ru/Data2/1/4293732/4293732009.files/x069.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336040" cy="564515"/>
                    </a:xfrm>
                    <a:prstGeom prst="rect">
                      <a:avLst/>
                    </a:prstGeom>
                    <a:noFill/>
                    <a:ln>
                      <a:noFill/>
                    </a:ln>
                  </pic:spPr>
                </pic:pic>
              </a:graphicData>
            </a:graphic>
          </wp:inline>
        </w:drawing>
      </w:r>
      <w:r w:rsidRPr="00B60BD5">
        <w:rPr>
          <w:i/>
          <w:lang w:val="hy-AM"/>
        </w:rPr>
        <w:t xml:space="preserve">       </w:t>
      </w:r>
      <w:r w:rsidRPr="00B60BD5">
        <w:rPr>
          <w:rFonts w:ascii="GHEA Grapalat" w:hAnsi="GHEA Grapalat"/>
          <w:lang w:val="hy-AM"/>
        </w:rPr>
        <w:t>(54)</w:t>
      </w:r>
    </w:p>
    <w:p w14:paraId="1795969E" w14:textId="77777777" w:rsidR="00F108DE" w:rsidRPr="00B60BD5" w:rsidRDefault="00F108DE" w:rsidP="003461EE">
      <w:pPr>
        <w:spacing w:line="360" w:lineRule="auto"/>
        <w:ind w:firstLine="540"/>
        <w:contextualSpacing/>
        <w:jc w:val="both"/>
        <w:rPr>
          <w:rFonts w:ascii="GHEA Grapalat" w:hAnsi="GHEA Grapalat"/>
          <w:lang w:val="hy-AM"/>
        </w:rPr>
      </w:pPr>
      <w:r w:rsidRPr="00B60BD5">
        <w:rPr>
          <w:rFonts w:ascii="GHEA Grapalat" w:hAnsi="GHEA Grapalat"/>
          <w:lang w:val="hy-AM"/>
        </w:rPr>
        <w:t>որտեղ`</w:t>
      </w:r>
    </w:p>
    <w:p w14:paraId="60BFEF0F" w14:textId="77777777" w:rsidR="00F108DE" w:rsidRPr="00B60BD5" w:rsidRDefault="00F108DE" w:rsidP="003461EE">
      <w:pPr>
        <w:spacing w:line="360" w:lineRule="auto"/>
        <w:ind w:firstLine="540"/>
        <w:contextualSpacing/>
        <w:jc w:val="both"/>
        <w:rPr>
          <w:rFonts w:ascii="GHEA Grapalat" w:hAnsi="GHEA Grapalat"/>
          <w:lang w:val="hy-AM"/>
        </w:rPr>
      </w:pPr>
      <w:r w:rsidRPr="00B60BD5">
        <w:rPr>
          <w:rFonts w:ascii="GHEA Grapalat" w:hAnsi="GHEA Grapalat"/>
          <w:lang w:val="hy-AM"/>
        </w:rPr>
        <w:t xml:space="preserve"> </w:t>
      </w:r>
      <w:r w:rsidRPr="00B60BD5">
        <w:rPr>
          <w:rFonts w:ascii="GHEA Grapalat" w:hAnsi="GHEA Grapalat"/>
          <w:i/>
          <w:lang w:val="hy-AM"/>
        </w:rPr>
        <w:t>m</w:t>
      </w:r>
      <w:r w:rsidRPr="00B60BD5">
        <w:rPr>
          <w:rFonts w:ascii="GHEA Grapalat" w:hAnsi="GHEA Grapalat"/>
          <w:i/>
          <w:vertAlign w:val="subscript"/>
          <w:lang w:val="hy-AM"/>
        </w:rPr>
        <w:t xml:space="preserve">с,max </w:t>
      </w:r>
      <w:r w:rsidRPr="00B60BD5">
        <w:rPr>
          <w:rFonts w:ascii="GHEA Grapalat" w:hAnsi="GHEA Grapalat"/>
          <w:lang w:val="hy-AM"/>
        </w:rPr>
        <w:t>-ը գումարային կոշտությամբ ավերջ սալում ամենամեծ ծռման մոմենտն է (ՄՆմ/մ), որը որոշվում է 196-րդ կետի համաձայն,</w:t>
      </w:r>
    </w:p>
    <w:p w14:paraId="3E42ED1D" w14:textId="77777777" w:rsidR="00F108DE" w:rsidRPr="00B60BD5" w:rsidRDefault="00F108DE" w:rsidP="003461EE">
      <w:pPr>
        <w:spacing w:line="360" w:lineRule="auto"/>
        <w:ind w:firstLine="540"/>
        <w:contextualSpacing/>
        <w:jc w:val="both"/>
        <w:rPr>
          <w:rFonts w:ascii="GHEA Grapalat" w:hAnsi="GHEA Grapalat"/>
          <w:lang w:val="hy-AM"/>
        </w:rPr>
      </w:pPr>
      <w:r w:rsidRPr="00B60BD5">
        <w:rPr>
          <w:rFonts w:ascii="GHEA Grapalat" w:hAnsi="GHEA Grapalat"/>
          <w:i/>
          <w:lang w:val="hy-AM"/>
        </w:rPr>
        <w:t>k', k</w:t>
      </w:r>
      <w:r w:rsidRPr="00B60BD5">
        <w:rPr>
          <w:rFonts w:ascii="GHEA Grapalat" w:hAnsi="GHEA Grapalat"/>
          <w:i/>
          <w:vertAlign w:val="subscript"/>
          <w:lang w:val="hy-AM"/>
        </w:rPr>
        <w:t>1</w:t>
      </w:r>
      <w:r w:rsidRPr="00B60BD5">
        <w:rPr>
          <w:rFonts w:ascii="GHEA Grapalat" w:hAnsi="GHEA Grapalat"/>
          <w:i/>
          <w:lang w:val="hy-AM"/>
        </w:rPr>
        <w:t xml:space="preserve"> </w:t>
      </w:r>
      <w:r w:rsidRPr="00B60BD5">
        <w:rPr>
          <w:rFonts w:ascii="GHEA Grapalat" w:hAnsi="GHEA Grapalat"/>
          <w:lang w:val="hy-AM"/>
        </w:rPr>
        <w:t>–ը 202-րդ կետի համաձայն որոշվող գործակիցներ են,</w:t>
      </w:r>
    </w:p>
    <w:p w14:paraId="288F4322" w14:textId="77777777" w:rsidR="00F108DE" w:rsidRPr="00B60BD5" w:rsidRDefault="00F108DE" w:rsidP="003461EE">
      <w:pPr>
        <w:spacing w:line="360" w:lineRule="auto"/>
        <w:ind w:firstLine="540"/>
        <w:contextualSpacing/>
        <w:jc w:val="both"/>
        <w:rPr>
          <w:rFonts w:ascii="GHEA Grapalat" w:hAnsi="GHEA Grapalat"/>
          <w:lang w:val="hy-AM"/>
        </w:rPr>
      </w:pPr>
      <w:r w:rsidRPr="00B60BD5">
        <w:rPr>
          <w:rFonts w:ascii="GHEA Grapalat" w:hAnsi="GHEA Grapalat"/>
          <w:i/>
          <w:lang w:val="hy-AM"/>
        </w:rPr>
        <w:t>k</w:t>
      </w:r>
      <w:r w:rsidRPr="00B60BD5">
        <w:rPr>
          <w:rFonts w:ascii="GHEA Grapalat" w:hAnsi="GHEA Grapalat"/>
          <w:i/>
          <w:vertAlign w:val="subscript"/>
          <w:lang w:val="hy-AM"/>
        </w:rPr>
        <w:t xml:space="preserve">х </w:t>
      </w:r>
      <w:r w:rsidRPr="00B60BD5">
        <w:rPr>
          <w:rFonts w:ascii="GHEA Grapalat" w:hAnsi="GHEA Grapalat"/>
          <w:lang w:val="hy-AM"/>
        </w:rPr>
        <w:t>-ը գործակից է, որը հաշվի է առնում օրթոտրոպ սալերում ներքին ճիգերի վերաբաշխումը և ընդունվում է նկար 9-ի համաձայն,</w:t>
      </w:r>
    </w:p>
    <w:p w14:paraId="1B0F41C6" w14:textId="77777777" w:rsidR="00F108DE" w:rsidRPr="00B60BD5" w:rsidRDefault="00F108DE" w:rsidP="003461EE">
      <w:pPr>
        <w:spacing w:line="360" w:lineRule="auto"/>
        <w:ind w:firstLine="540"/>
        <w:contextualSpacing/>
        <w:jc w:val="both"/>
        <w:rPr>
          <w:rFonts w:ascii="GHEA Grapalat" w:hAnsi="GHEA Grapalat"/>
          <w:lang w:val="hy-AM"/>
        </w:rPr>
      </w:pPr>
      <w:r w:rsidRPr="00B60BD5">
        <w:rPr>
          <w:rFonts w:ascii="GHEA Grapalat" w:hAnsi="GHEA Grapalat"/>
          <w:i/>
          <w:lang w:val="hy-AM"/>
        </w:rPr>
        <w:t>B</w:t>
      </w:r>
      <w:r w:rsidRPr="00B60BD5">
        <w:rPr>
          <w:rFonts w:ascii="GHEA Grapalat" w:hAnsi="GHEA Grapalat"/>
          <w:i/>
          <w:vertAlign w:val="subscript"/>
          <w:lang w:val="hy-AM"/>
        </w:rPr>
        <w:t>inf</w:t>
      </w:r>
      <w:r w:rsidRPr="00B60BD5">
        <w:rPr>
          <w:rFonts w:ascii="GHEA Grapalat" w:hAnsi="GHEA Grapalat"/>
          <w:i/>
          <w:lang w:val="hy-AM"/>
        </w:rPr>
        <w:t>, B</w:t>
      </w:r>
      <w:r w:rsidRPr="00B60BD5">
        <w:rPr>
          <w:rFonts w:ascii="GHEA Grapalat" w:hAnsi="GHEA Grapalat"/>
          <w:i/>
          <w:vertAlign w:val="subscript"/>
          <w:lang w:val="hy-AM"/>
        </w:rPr>
        <w:t>sup</w:t>
      </w:r>
      <w:r w:rsidRPr="00B60BD5">
        <w:rPr>
          <w:rFonts w:ascii="GHEA Grapalat" w:hAnsi="GHEA Grapalat"/>
          <w:vertAlign w:val="subscript"/>
          <w:lang w:val="hy-AM"/>
        </w:rPr>
        <w:t xml:space="preserve"> </w:t>
      </w:r>
      <w:r w:rsidRPr="00B60BD5">
        <w:rPr>
          <w:rFonts w:ascii="GHEA Grapalat" w:hAnsi="GHEA Grapalat"/>
          <w:lang w:val="hy-AM"/>
        </w:rPr>
        <w:t>-ը համապատասխանաբար ծածկույթի սալերի ստորին (գոյություն ունեցող) և վերին շերտերի կոշտությունն է, որը որոշվում է սալի միջին գոտու համար,</w:t>
      </w:r>
    </w:p>
    <w:p w14:paraId="335B1B47" w14:textId="77777777" w:rsidR="00F108DE" w:rsidRPr="00B60BD5" w:rsidRDefault="00F108DE" w:rsidP="003461EE">
      <w:pPr>
        <w:spacing w:line="360" w:lineRule="auto"/>
        <w:ind w:firstLine="540"/>
        <w:contextualSpacing/>
        <w:jc w:val="both"/>
        <w:rPr>
          <w:rFonts w:ascii="GHEA Grapalat" w:hAnsi="GHEA Grapalat"/>
          <w:lang w:val="hy-AM"/>
        </w:rPr>
      </w:pPr>
      <w:r w:rsidRPr="00B60BD5">
        <w:rPr>
          <w:rFonts w:ascii="GHEA Grapalat" w:hAnsi="GHEA Grapalat"/>
          <w:i/>
          <w:lang w:val="hy-AM"/>
        </w:rPr>
        <w:t xml:space="preserve">K </w:t>
      </w:r>
      <w:r w:rsidRPr="00B60BD5">
        <w:rPr>
          <w:rFonts w:ascii="GHEA Grapalat" w:hAnsi="GHEA Grapalat"/>
          <w:lang w:val="hy-AM"/>
        </w:rPr>
        <w:t>-ն  կցվանքային միացումներով եզրի համար՝ ըստ նկար 8-ի որոշվող գործակից է:</w:t>
      </w:r>
    </w:p>
    <w:p w14:paraId="49323E2C" w14:textId="77777777" w:rsidR="00F108DE" w:rsidRPr="00B60BD5" w:rsidRDefault="00F108DE" w:rsidP="003461EE">
      <w:pPr>
        <w:pStyle w:val="1"/>
        <w:numPr>
          <w:ilvl w:val="0"/>
          <w:numId w:val="8"/>
        </w:numPr>
        <w:tabs>
          <w:tab w:val="clear" w:pos="1080"/>
          <w:tab w:val="clear" w:pos="1276"/>
          <w:tab w:val="left" w:pos="1134"/>
        </w:tabs>
        <w:ind w:left="0" w:firstLine="567"/>
        <w:contextualSpacing/>
      </w:pPr>
      <w:r w:rsidRPr="00B60BD5">
        <w:t xml:space="preserve">Կապակցանյութերով ամրացված նյութերից միաձույլ բետոնե կամ ամրանաբետոնե շերտով ամրացված հիմնատակերի վրա միաձույլ բետոնե կամ ամրանաբետոնե ծածկույթների ուժեղացման դեպքում </w:t>
      </w:r>
      <w:r w:rsidRPr="00B60BD5">
        <w:rPr>
          <w:i/>
        </w:rPr>
        <w:t>m</w:t>
      </w:r>
      <w:r w:rsidRPr="00B60BD5">
        <w:rPr>
          <w:i/>
          <w:vertAlign w:val="subscript"/>
        </w:rPr>
        <w:t>d,sup</w:t>
      </w:r>
      <w:r w:rsidRPr="00B60BD5">
        <w:rPr>
          <w:vertAlign w:val="subscript"/>
        </w:rPr>
        <w:t xml:space="preserve">  </w:t>
      </w:r>
      <w:r w:rsidRPr="00B60BD5">
        <w:t xml:space="preserve">ծռման մոմենտը հարկ է որոշել 23-րդ </w:t>
      </w:r>
      <w:r w:rsidRPr="00B60BD5">
        <w:rPr>
          <w:bCs/>
        </w:rPr>
        <w:t>բաժն</w:t>
      </w:r>
      <w:r w:rsidRPr="00B60BD5">
        <w:t xml:space="preserve">ին համապատասխան: </w:t>
      </w:r>
    </w:p>
    <w:p w14:paraId="2787ED7C" w14:textId="77777777" w:rsidR="00F108DE" w:rsidRPr="00B60BD5" w:rsidRDefault="00F108DE" w:rsidP="00F108DE">
      <w:pPr>
        <w:pStyle w:val="1"/>
        <w:numPr>
          <w:ilvl w:val="0"/>
          <w:numId w:val="8"/>
        </w:numPr>
        <w:tabs>
          <w:tab w:val="clear" w:pos="1080"/>
          <w:tab w:val="clear" w:pos="1276"/>
          <w:tab w:val="left" w:pos="1134"/>
        </w:tabs>
        <w:ind w:left="0" w:firstLine="567"/>
      </w:pPr>
      <w:r w:rsidRPr="00B60BD5">
        <w:t>Միաձույլ բետոնե կամ ամրանաբետոնե շերտով միաձույլ երկաթբետոնե ծածկույթների ուժեղացման դեպքում գոյություն ունեցող երկաթբետոնե ծածկույթները հաշվարկի մեջ հարկ է հաշվառել որպես ամրանաբետոնե:</w:t>
      </w:r>
    </w:p>
    <w:p w14:paraId="24AE7D2C" w14:textId="77777777" w:rsidR="00F108DE" w:rsidRPr="00B60BD5" w:rsidRDefault="00F108DE" w:rsidP="00F108DE">
      <w:pPr>
        <w:pStyle w:val="1"/>
        <w:numPr>
          <w:ilvl w:val="0"/>
          <w:numId w:val="8"/>
        </w:numPr>
        <w:tabs>
          <w:tab w:val="clear" w:pos="1080"/>
          <w:tab w:val="clear" w:pos="1276"/>
          <w:tab w:val="left" w:pos="1134"/>
        </w:tabs>
        <w:ind w:left="0" w:firstLine="567"/>
        <w:rPr>
          <w:rFonts w:ascii="Cambria Math" w:hAnsi="Cambria Math"/>
        </w:rPr>
      </w:pPr>
      <w:r w:rsidRPr="00B60BD5">
        <w:t xml:space="preserve">Գոյություն ունեցող ծածկույթնների բետոնե և ամրանաբետոնե շերտերի կոշտությունը և ծռման սահմանային մոմենտը որոշելու ժամանակ դրանց հաշվարկային </w:t>
      </w:r>
      <w:r w:rsidRPr="00B60BD5">
        <w:rPr>
          <w:i/>
        </w:rPr>
        <w:t>t</w:t>
      </w:r>
      <w:r w:rsidRPr="00B60BD5">
        <w:rPr>
          <w:i/>
          <w:vertAlign w:val="subscript"/>
        </w:rPr>
        <w:t>pd</w:t>
      </w:r>
      <w:r w:rsidRPr="00B60BD5">
        <w:rPr>
          <w:vertAlign w:val="subscript"/>
        </w:rPr>
        <w:t xml:space="preserve"> </w:t>
      </w:r>
      <w:r w:rsidRPr="00B60BD5">
        <w:t xml:space="preserve">հաստությունը պետք է ընդունել՝ կախված 14-րդ աղյուսակում սահմանված քայքայման կարգից, և գոյություն ունեցող ծածկույթի </w:t>
      </w:r>
      <w:r w:rsidRPr="00B60BD5">
        <w:rPr>
          <w:i/>
        </w:rPr>
        <w:t>t</w:t>
      </w:r>
      <w:r w:rsidRPr="00B60BD5">
        <w:rPr>
          <w:i/>
          <w:vertAlign w:val="subscript"/>
        </w:rPr>
        <w:t>ex</w:t>
      </w:r>
      <w:r w:rsidRPr="00B60BD5">
        <w:rPr>
          <w:i/>
        </w:rPr>
        <w:t xml:space="preserve"> </w:t>
      </w:r>
      <w:r w:rsidRPr="00B60BD5">
        <w:t>հաստությունից՝ քայքայման կարգի դեպքում</w:t>
      </w:r>
      <w:r w:rsidRPr="00B60BD5">
        <w:rPr>
          <w:rFonts w:ascii="Cambria Math" w:hAnsi="Cambria Math"/>
          <w:i/>
        </w:rPr>
        <w:t>․</w:t>
      </w:r>
    </w:p>
    <w:p w14:paraId="5504D3A1" w14:textId="77777777" w:rsidR="00F108DE" w:rsidRPr="00B60BD5" w:rsidRDefault="00F108DE" w:rsidP="00F108DE">
      <w:pPr>
        <w:pStyle w:val="2"/>
        <w:numPr>
          <w:ilvl w:val="0"/>
          <w:numId w:val="68"/>
        </w:numPr>
        <w:tabs>
          <w:tab w:val="left" w:pos="810"/>
        </w:tabs>
        <w:spacing w:after="0"/>
        <w:ind w:left="0" w:firstLine="567"/>
      </w:pPr>
      <w:r w:rsidRPr="00B60BD5">
        <w:t>I    t</w:t>
      </w:r>
      <w:r w:rsidRPr="00B60BD5">
        <w:rPr>
          <w:vertAlign w:val="subscript"/>
        </w:rPr>
        <w:t xml:space="preserve">pd </w:t>
      </w:r>
      <w:r w:rsidRPr="00B60BD5">
        <w:t>= t</w:t>
      </w:r>
      <w:r w:rsidRPr="00B60BD5">
        <w:rPr>
          <w:vertAlign w:val="subscript"/>
        </w:rPr>
        <w:t>eх ,</w:t>
      </w:r>
    </w:p>
    <w:p w14:paraId="3537AEBE" w14:textId="77777777" w:rsidR="00F108DE" w:rsidRPr="00B60BD5" w:rsidRDefault="00F108DE" w:rsidP="00F108DE">
      <w:pPr>
        <w:pStyle w:val="2"/>
        <w:numPr>
          <w:ilvl w:val="0"/>
          <w:numId w:val="109"/>
        </w:numPr>
        <w:tabs>
          <w:tab w:val="left" w:pos="810"/>
        </w:tabs>
        <w:spacing w:after="0"/>
        <w:ind w:left="0" w:firstLine="567"/>
      </w:pPr>
      <w:r w:rsidRPr="00B60BD5">
        <w:t>II   t</w:t>
      </w:r>
      <w:r w:rsidRPr="00B60BD5">
        <w:rPr>
          <w:vertAlign w:val="subscript"/>
        </w:rPr>
        <w:t>pd</w:t>
      </w:r>
      <w:r w:rsidRPr="00B60BD5">
        <w:t xml:space="preserve"> = 0</w:t>
      </w:r>
      <w:r w:rsidRPr="00B60BD5">
        <w:rPr>
          <w:rFonts w:ascii="Cambria Math" w:hAnsi="Cambria Math"/>
        </w:rPr>
        <w:t>․</w:t>
      </w:r>
      <w:r w:rsidRPr="00B60BD5">
        <w:t>9 t</w:t>
      </w:r>
      <w:r w:rsidRPr="00B60BD5">
        <w:rPr>
          <w:vertAlign w:val="subscript"/>
        </w:rPr>
        <w:t>ex ,</w:t>
      </w:r>
    </w:p>
    <w:p w14:paraId="34376E0A" w14:textId="77777777" w:rsidR="00F108DE" w:rsidRPr="00B60BD5" w:rsidRDefault="00F108DE" w:rsidP="00F108DE">
      <w:pPr>
        <w:pStyle w:val="2"/>
        <w:numPr>
          <w:ilvl w:val="0"/>
          <w:numId w:val="109"/>
        </w:numPr>
        <w:tabs>
          <w:tab w:val="left" w:pos="810"/>
        </w:tabs>
        <w:spacing w:after="0"/>
        <w:ind w:left="0" w:firstLine="567"/>
      </w:pPr>
      <w:r w:rsidRPr="00B60BD5">
        <w:t>III  t</w:t>
      </w:r>
      <w:r w:rsidRPr="00B60BD5">
        <w:rPr>
          <w:vertAlign w:val="subscript"/>
        </w:rPr>
        <w:t>pd</w:t>
      </w:r>
      <w:r w:rsidRPr="00B60BD5">
        <w:t xml:space="preserve"> = 0</w:t>
      </w:r>
      <w:r w:rsidRPr="00B60BD5">
        <w:rPr>
          <w:rFonts w:ascii="Cambria Math" w:hAnsi="Cambria Math"/>
        </w:rPr>
        <w:t>․</w:t>
      </w:r>
      <w:r w:rsidRPr="00B60BD5">
        <w:t>8 t</w:t>
      </w:r>
      <w:r w:rsidRPr="00B60BD5">
        <w:rPr>
          <w:vertAlign w:val="subscript"/>
        </w:rPr>
        <w:t>ex</w:t>
      </w:r>
      <w:r w:rsidRPr="00B60BD5">
        <w:t>:</w:t>
      </w:r>
    </w:p>
    <w:p w14:paraId="4D854641" w14:textId="77777777" w:rsidR="00F108DE" w:rsidRPr="00B60BD5" w:rsidRDefault="00F108DE" w:rsidP="00F108DE">
      <w:pPr>
        <w:pStyle w:val="2"/>
        <w:numPr>
          <w:ilvl w:val="0"/>
          <w:numId w:val="109"/>
        </w:numPr>
        <w:spacing w:after="0"/>
        <w:ind w:left="0" w:firstLine="567"/>
      </w:pPr>
      <w:r w:rsidRPr="00B60BD5">
        <w:t>IV քայքայման կարգի գոյություն ունեցող կոշտ ծածկույթները հաշվարկում հարկ է դիտարկել որպես արհեստական հիմնատակեր՝ K</w:t>
      </w:r>
      <w:r w:rsidRPr="00B60BD5">
        <w:rPr>
          <w:vertAlign w:val="subscript"/>
        </w:rPr>
        <w:t xml:space="preserve">s </w:t>
      </w:r>
      <w:r w:rsidRPr="00B60BD5">
        <w:t>= 600 ՄՆ/մ</w:t>
      </w:r>
      <w:r w:rsidRPr="00B60BD5">
        <w:rPr>
          <w:vertAlign w:val="superscript"/>
        </w:rPr>
        <w:t>3</w:t>
      </w:r>
      <w:r w:rsidRPr="00B60BD5">
        <w:t xml:space="preserve"> անկողնակի գործակցով: </w:t>
      </w:r>
    </w:p>
    <w:p w14:paraId="0CE5168A" w14:textId="77777777" w:rsidR="00F108DE" w:rsidRPr="00B60BD5" w:rsidRDefault="00F108DE" w:rsidP="00F108DE">
      <w:pPr>
        <w:pStyle w:val="1"/>
        <w:numPr>
          <w:ilvl w:val="0"/>
          <w:numId w:val="8"/>
        </w:numPr>
        <w:tabs>
          <w:tab w:val="clear" w:pos="709"/>
          <w:tab w:val="clear" w:pos="1080"/>
          <w:tab w:val="clear" w:pos="1276"/>
          <w:tab w:val="left" w:pos="1134"/>
        </w:tabs>
        <w:ind w:left="0" w:firstLine="567"/>
        <w:rPr>
          <w:rFonts w:ascii="Cambria Math" w:hAnsi="Cambria Math"/>
        </w:rPr>
      </w:pPr>
      <w:r w:rsidRPr="00B60BD5">
        <w:t>Ասֆալտբետոնե շերտի հաստությունը</w:t>
      </w:r>
      <w:r w:rsidRPr="00B60BD5">
        <w:rPr>
          <w:i/>
          <w:iCs/>
        </w:rPr>
        <w:t xml:space="preserve"> </w:t>
      </w:r>
      <w:r w:rsidRPr="00B60BD5">
        <w:rPr>
          <w:i/>
          <w:iCs/>
          <w:sz w:val="28"/>
          <w:szCs w:val="28"/>
        </w:rPr>
        <w:t>t</w:t>
      </w:r>
      <w:r w:rsidRPr="00B60BD5">
        <w:rPr>
          <w:i/>
          <w:iCs/>
          <w:sz w:val="28"/>
          <w:szCs w:val="28"/>
          <w:vertAlign w:val="subscript"/>
        </w:rPr>
        <w:t>ab</w:t>
      </w:r>
      <w:r w:rsidRPr="00B60BD5">
        <w:t>, որն անհրաժեշտ է գոյություն ունեցող կոշտ ծածկույթը ուժեղացնելու համար, հարկ է որոշել հետևյալ բանաձևով</w:t>
      </w:r>
      <w:r w:rsidRPr="00B60BD5">
        <w:rPr>
          <w:rFonts w:ascii="Cambria Math" w:hAnsi="Cambria Math"/>
        </w:rPr>
        <w:t>․</w:t>
      </w:r>
    </w:p>
    <w:p w14:paraId="4B9E6753" w14:textId="77777777" w:rsidR="00F108DE" w:rsidRPr="00B60BD5" w:rsidRDefault="00F108DE" w:rsidP="007C751C">
      <w:pPr>
        <w:spacing w:line="360" w:lineRule="auto"/>
        <w:ind w:firstLine="540"/>
        <w:contextualSpacing/>
        <w:jc w:val="center"/>
        <w:rPr>
          <w:rFonts w:ascii="GHEA Grapalat" w:hAnsi="GHEA Grapalat"/>
          <w:lang w:val="hy-AM"/>
        </w:rPr>
      </w:pPr>
      <w:r w:rsidRPr="00B60BD5">
        <w:rPr>
          <w:noProof/>
          <w:lang w:val="ru-RU" w:eastAsia="ru-RU"/>
        </w:rPr>
        <w:lastRenderedPageBreak/>
        <w:drawing>
          <wp:inline distT="0" distB="0" distL="0" distR="0" wp14:anchorId="21FA1F3D" wp14:editId="138D1C36">
            <wp:extent cx="2146935" cy="540385"/>
            <wp:effectExtent l="0" t="0" r="0" b="0"/>
            <wp:docPr id="8988"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146935" cy="540385"/>
                    </a:xfrm>
                    <a:prstGeom prst="rect">
                      <a:avLst/>
                    </a:prstGeom>
                    <a:noFill/>
                    <a:ln>
                      <a:noFill/>
                    </a:ln>
                  </pic:spPr>
                </pic:pic>
              </a:graphicData>
            </a:graphic>
          </wp:inline>
        </w:drawing>
      </w:r>
      <w:r w:rsidRPr="00B60BD5">
        <w:rPr>
          <w:lang w:val="hy-AM"/>
        </w:rPr>
        <w:t xml:space="preserve">           </w:t>
      </w:r>
      <w:r w:rsidRPr="00B60BD5">
        <w:rPr>
          <w:rFonts w:ascii="GHEA Grapalat" w:hAnsi="GHEA Grapalat"/>
          <w:lang w:val="hy-AM"/>
        </w:rPr>
        <w:t>(55)</w:t>
      </w:r>
    </w:p>
    <w:p w14:paraId="16EEC807" w14:textId="77777777" w:rsidR="00F108DE" w:rsidRPr="00B60BD5" w:rsidRDefault="00F108DE" w:rsidP="007C751C">
      <w:pPr>
        <w:spacing w:line="360" w:lineRule="auto"/>
        <w:ind w:firstLine="540"/>
        <w:contextualSpacing/>
        <w:jc w:val="both"/>
        <w:rPr>
          <w:rFonts w:ascii="GHEA Grapalat" w:hAnsi="GHEA Grapalat"/>
          <w:lang w:val="hy-AM"/>
        </w:rPr>
      </w:pPr>
      <w:r w:rsidRPr="00B60BD5">
        <w:rPr>
          <w:rFonts w:ascii="GHEA Grapalat" w:hAnsi="GHEA Grapalat"/>
          <w:lang w:val="hy-AM"/>
        </w:rPr>
        <w:t>որտեղ</w:t>
      </w:r>
      <w:r w:rsidRPr="00B60BD5">
        <w:rPr>
          <w:rFonts w:ascii="Cambria Math" w:hAnsi="Cambria Math" w:cs="Cambria Math"/>
          <w:lang w:val="hy-AM"/>
        </w:rPr>
        <w:t>՝</w:t>
      </w:r>
    </w:p>
    <w:p w14:paraId="617C6518" w14:textId="77777777" w:rsidR="00F108DE" w:rsidRPr="00B60BD5" w:rsidRDefault="00F108DE" w:rsidP="007C751C">
      <w:pPr>
        <w:spacing w:line="360" w:lineRule="auto"/>
        <w:ind w:firstLine="540"/>
        <w:contextualSpacing/>
        <w:jc w:val="both"/>
        <w:rPr>
          <w:rFonts w:ascii="GHEA Grapalat" w:hAnsi="GHEA Grapalat"/>
          <w:lang w:val="hy-AM"/>
        </w:rPr>
      </w:pPr>
      <w:r w:rsidRPr="00B60BD5">
        <w:rPr>
          <w:rFonts w:ascii="GHEA Grapalat" w:hAnsi="GHEA Grapalat"/>
          <w:lang w:val="hy-AM"/>
        </w:rPr>
        <w:t xml:space="preserve"> </w:t>
      </w:r>
      <w:r w:rsidRPr="00B60BD5">
        <w:rPr>
          <w:rFonts w:ascii="GHEA Grapalat" w:hAnsi="GHEA Grapalat"/>
          <w:i/>
          <w:iCs/>
          <w:sz w:val="28"/>
          <w:szCs w:val="28"/>
          <w:lang w:val="hy-AM"/>
        </w:rPr>
        <w:t>t</w:t>
      </w:r>
      <w:r w:rsidRPr="00B60BD5">
        <w:rPr>
          <w:rFonts w:ascii="GHEA Grapalat" w:hAnsi="GHEA Grapalat"/>
          <w:i/>
          <w:iCs/>
          <w:sz w:val="28"/>
          <w:szCs w:val="28"/>
          <w:vertAlign w:val="subscript"/>
          <w:lang w:val="hy-AM"/>
        </w:rPr>
        <w:t>en</w:t>
      </w:r>
      <w:r w:rsidRPr="00B60BD5">
        <w:rPr>
          <w:rFonts w:ascii="Calibri" w:hAnsi="Calibri" w:cs="Calibri"/>
          <w:sz w:val="28"/>
          <w:szCs w:val="28"/>
          <w:lang w:val="hy-AM"/>
        </w:rPr>
        <w:t> </w:t>
      </w:r>
      <w:r w:rsidRPr="00B60BD5">
        <w:rPr>
          <w:rFonts w:ascii="GHEA Grapalat" w:hAnsi="GHEA Grapalat"/>
          <w:lang w:val="hy-AM"/>
        </w:rPr>
        <w:t>-ը տրված հաշվարկային բեռնվածքի համար պահանջվող միաշերտ բետոնե ծածկույթի հաստությունն է (մ),</w:t>
      </w:r>
    </w:p>
    <w:p w14:paraId="7C3F3E87" w14:textId="77777777" w:rsidR="00F108DE" w:rsidRPr="00B60BD5" w:rsidRDefault="00F108DE" w:rsidP="007C751C">
      <w:pPr>
        <w:spacing w:line="360" w:lineRule="auto"/>
        <w:ind w:firstLine="540"/>
        <w:contextualSpacing/>
        <w:jc w:val="both"/>
        <w:rPr>
          <w:rFonts w:ascii="Cambria Math" w:hAnsi="Cambria Math"/>
          <w:lang w:val="hy-AM"/>
        </w:rPr>
      </w:pPr>
      <w:r w:rsidRPr="00B60BD5">
        <w:rPr>
          <w:rFonts w:ascii="GHEA Grapalat" w:hAnsi="GHEA Grapalat"/>
          <w:i/>
          <w:iCs/>
          <w:sz w:val="28"/>
          <w:szCs w:val="28"/>
          <w:lang w:val="hy-AM"/>
        </w:rPr>
        <w:t>t</w:t>
      </w:r>
      <w:r w:rsidRPr="00B60BD5">
        <w:rPr>
          <w:rFonts w:ascii="GHEA Grapalat" w:hAnsi="GHEA Grapalat"/>
          <w:i/>
          <w:iCs/>
          <w:sz w:val="28"/>
          <w:szCs w:val="28"/>
          <w:vertAlign w:val="subscript"/>
          <w:lang w:val="hy-AM"/>
        </w:rPr>
        <w:t>ed</w:t>
      </w:r>
      <w:r w:rsidRPr="00B60BD5">
        <w:rPr>
          <w:rFonts w:ascii="Calibri" w:hAnsi="Calibri" w:cs="Calibri"/>
          <w:sz w:val="28"/>
          <w:szCs w:val="28"/>
          <w:lang w:val="hy-AM"/>
        </w:rPr>
        <w:t> </w:t>
      </w:r>
      <w:r w:rsidRPr="00B60BD5">
        <w:rPr>
          <w:rFonts w:ascii="GHEA Grapalat" w:hAnsi="GHEA Grapalat"/>
          <w:sz w:val="28"/>
          <w:szCs w:val="28"/>
          <w:lang w:val="hy-AM"/>
        </w:rPr>
        <w:t xml:space="preserve"> </w:t>
      </w:r>
      <w:r w:rsidRPr="00B60BD5">
        <w:rPr>
          <w:rFonts w:ascii="GHEA Grapalat" w:hAnsi="GHEA Grapalat"/>
          <w:lang w:val="hy-AM"/>
        </w:rPr>
        <w:t>-ը բետոնե ծածկույթի հաստությունն է, որը կրողունակությամբ համարժեք է գոյություն ունեցող ծածկույթին և որը հետևյալ ծածկույթների համար ընդունվում է</w:t>
      </w:r>
      <w:r w:rsidRPr="00B60BD5">
        <w:rPr>
          <w:rFonts w:ascii="Cambria Math" w:hAnsi="Cambria Math"/>
          <w:lang w:val="hy-AM"/>
        </w:rPr>
        <w:t>․</w:t>
      </w:r>
    </w:p>
    <w:p w14:paraId="214EC811" w14:textId="77777777" w:rsidR="00F108DE" w:rsidRPr="00B60BD5" w:rsidRDefault="00F108DE" w:rsidP="007C751C">
      <w:pPr>
        <w:numPr>
          <w:ilvl w:val="0"/>
          <w:numId w:val="3"/>
        </w:numPr>
        <w:tabs>
          <w:tab w:val="left" w:pos="900"/>
        </w:tabs>
        <w:spacing w:after="0" w:line="360" w:lineRule="auto"/>
        <w:ind w:left="0" w:firstLine="540"/>
        <w:contextualSpacing/>
        <w:jc w:val="both"/>
        <w:rPr>
          <w:rFonts w:ascii="GHEA Grapalat" w:hAnsi="GHEA Grapalat"/>
          <w:lang w:val="hy-AM"/>
        </w:rPr>
      </w:pPr>
      <w:r w:rsidRPr="00B60BD5">
        <w:rPr>
          <w:rFonts w:ascii="GHEA Grapalat" w:hAnsi="GHEA Grapalat"/>
          <w:lang w:val="hy-AM"/>
        </w:rPr>
        <w:t xml:space="preserve">բետոնե` </w:t>
      </w:r>
      <w:r w:rsidRPr="00B60BD5">
        <w:rPr>
          <w:rFonts w:ascii="GHEA Grapalat" w:hAnsi="GHEA Grapalat"/>
          <w:i/>
          <w:lang w:val="hy-AM"/>
        </w:rPr>
        <w:t>t</w:t>
      </w:r>
      <w:r w:rsidRPr="00B60BD5">
        <w:rPr>
          <w:rFonts w:ascii="GHEA Grapalat" w:hAnsi="GHEA Grapalat"/>
          <w:i/>
          <w:vertAlign w:val="subscript"/>
          <w:lang w:val="hy-AM"/>
        </w:rPr>
        <w:t>ed</w:t>
      </w:r>
      <w:r w:rsidRPr="00B60BD5">
        <w:rPr>
          <w:rFonts w:ascii="GHEA Grapalat" w:hAnsi="GHEA Grapalat"/>
          <w:i/>
          <w:lang w:val="hy-AM"/>
        </w:rPr>
        <w:t xml:space="preserve"> = t</w:t>
      </w:r>
      <w:r w:rsidRPr="00B60BD5">
        <w:rPr>
          <w:rFonts w:ascii="GHEA Grapalat" w:hAnsi="GHEA Grapalat"/>
          <w:i/>
          <w:vertAlign w:val="subscript"/>
          <w:lang w:val="hy-AM"/>
        </w:rPr>
        <w:t>pd</w:t>
      </w:r>
      <w:r w:rsidRPr="00B60BD5">
        <w:rPr>
          <w:rFonts w:ascii="GHEA Grapalat" w:hAnsi="GHEA Grapalat"/>
          <w:i/>
          <w:lang w:val="hy-AM"/>
        </w:rPr>
        <w:t>,</w:t>
      </w:r>
    </w:p>
    <w:p w14:paraId="665DF3F0" w14:textId="77777777" w:rsidR="00F108DE" w:rsidRPr="00B60BD5" w:rsidRDefault="00F108DE" w:rsidP="007C751C">
      <w:pPr>
        <w:numPr>
          <w:ilvl w:val="0"/>
          <w:numId w:val="3"/>
        </w:numPr>
        <w:tabs>
          <w:tab w:val="left" w:pos="900"/>
        </w:tabs>
        <w:spacing w:after="0" w:line="360" w:lineRule="auto"/>
        <w:ind w:left="0" w:firstLine="540"/>
        <w:contextualSpacing/>
        <w:jc w:val="both"/>
        <w:rPr>
          <w:rFonts w:ascii="GHEA Grapalat" w:hAnsi="GHEA Grapalat"/>
          <w:lang w:val="hy-AM"/>
        </w:rPr>
      </w:pPr>
      <w:r w:rsidRPr="00B60BD5">
        <w:rPr>
          <w:rFonts w:ascii="GHEA Grapalat" w:hAnsi="GHEA Grapalat"/>
          <w:lang w:val="hy-AM"/>
        </w:rPr>
        <w:t xml:space="preserve">ամրանաբետոնե` </w:t>
      </w:r>
      <w:r w:rsidRPr="00B60BD5">
        <w:rPr>
          <w:rFonts w:ascii="GHEA Grapalat" w:hAnsi="GHEA Grapalat"/>
          <w:i/>
          <w:lang w:val="hy-AM"/>
        </w:rPr>
        <w:t>t</w:t>
      </w:r>
      <w:r w:rsidRPr="00B60BD5">
        <w:rPr>
          <w:rFonts w:ascii="GHEA Grapalat" w:hAnsi="GHEA Grapalat"/>
          <w:i/>
          <w:vertAlign w:val="subscript"/>
          <w:lang w:val="hy-AM"/>
        </w:rPr>
        <w:t>ed</w:t>
      </w:r>
      <w:r w:rsidRPr="00B60BD5">
        <w:rPr>
          <w:rFonts w:ascii="GHEA Grapalat" w:hAnsi="GHEA Grapalat"/>
          <w:i/>
          <w:lang w:val="hy-AM"/>
        </w:rPr>
        <w:t xml:space="preserve"> = 1,1 t</w:t>
      </w:r>
      <w:r w:rsidRPr="00B60BD5">
        <w:rPr>
          <w:rFonts w:ascii="GHEA Grapalat" w:hAnsi="GHEA Grapalat"/>
          <w:i/>
          <w:vertAlign w:val="subscript"/>
          <w:lang w:val="hy-AM"/>
        </w:rPr>
        <w:t>pd</w:t>
      </w:r>
      <w:r w:rsidRPr="00B60BD5">
        <w:rPr>
          <w:rFonts w:ascii="GHEA Grapalat" w:hAnsi="GHEA Grapalat"/>
          <w:lang w:val="hy-AM"/>
        </w:rPr>
        <w:t>,</w:t>
      </w:r>
    </w:p>
    <w:p w14:paraId="3D642E21" w14:textId="77777777" w:rsidR="00F108DE" w:rsidRPr="00B60BD5" w:rsidRDefault="00F108DE" w:rsidP="007C751C">
      <w:pPr>
        <w:numPr>
          <w:ilvl w:val="0"/>
          <w:numId w:val="3"/>
        </w:numPr>
        <w:tabs>
          <w:tab w:val="left" w:pos="900"/>
        </w:tabs>
        <w:spacing w:after="0" w:line="360" w:lineRule="auto"/>
        <w:ind w:left="0" w:firstLine="540"/>
        <w:contextualSpacing/>
        <w:jc w:val="both"/>
        <w:rPr>
          <w:rFonts w:ascii="GHEA Grapalat" w:hAnsi="GHEA Grapalat"/>
          <w:lang w:val="hy-AM"/>
        </w:rPr>
      </w:pPr>
      <w:r w:rsidRPr="00B60BD5">
        <w:rPr>
          <w:rFonts w:ascii="GHEA Grapalat" w:hAnsi="GHEA Grapalat"/>
          <w:lang w:val="hy-AM"/>
        </w:rPr>
        <w:t>երկաթբետոնե՝ չլարված ամրանավորմամբ, ամրանավորման հետևյալ տոկոսների դեպքում</w:t>
      </w:r>
      <w:r w:rsidRPr="00B60BD5">
        <w:rPr>
          <w:rFonts w:ascii="Cambria Math" w:hAnsi="Cambria Math" w:cs="Cambria Math"/>
          <w:lang w:val="hy-AM"/>
        </w:rPr>
        <w:t>․</w:t>
      </w:r>
      <w:r w:rsidRPr="00B60BD5">
        <w:rPr>
          <w:rFonts w:ascii="GHEA Grapalat" w:hAnsi="GHEA Grapalat"/>
          <w:lang w:val="hy-AM"/>
        </w:rPr>
        <w:t xml:space="preserve">   </w:t>
      </w:r>
    </w:p>
    <w:p w14:paraId="474A9010" w14:textId="77777777" w:rsidR="00F108DE" w:rsidRPr="00B60BD5" w:rsidRDefault="00F108DE" w:rsidP="007C751C">
      <w:pPr>
        <w:spacing w:line="360" w:lineRule="auto"/>
        <w:ind w:left="426" w:firstLine="141"/>
        <w:contextualSpacing/>
        <w:jc w:val="both"/>
        <w:rPr>
          <w:rFonts w:ascii="GHEA Grapalat" w:hAnsi="GHEA Grapalat"/>
        </w:rPr>
      </w:pPr>
      <w:r w:rsidRPr="00B60BD5">
        <w:rPr>
          <w:rFonts w:ascii="GHEA Grapalat" w:hAnsi="GHEA Grapalat"/>
          <w:lang w:val="hy-AM"/>
        </w:rPr>
        <w:t>ա</w:t>
      </w:r>
      <w:r w:rsidRPr="00B60BD5">
        <w:rPr>
          <w:rFonts w:ascii="Cambria Math" w:hAnsi="Cambria Math" w:cs="Cambria Math"/>
          <w:lang w:val="hy-AM"/>
        </w:rPr>
        <w:t>․</w:t>
      </w:r>
      <w:r w:rsidRPr="00B60BD5">
        <w:rPr>
          <w:rFonts w:ascii="GHEA Grapalat" w:hAnsi="GHEA Grapalat"/>
          <w:lang w:val="hy-AM"/>
        </w:rPr>
        <w:t xml:space="preserve"> </w:t>
      </w: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25</w:t>
      </w:r>
      <w:r w:rsidRPr="00B60BD5">
        <w:rPr>
          <w:rFonts w:ascii="GHEA Grapalat" w:hAnsi="GHEA Grapalat"/>
          <w:lang w:val="hy-AM"/>
        </w:rPr>
        <w:t>,</w:t>
      </w:r>
      <w:r w:rsidRPr="00B60BD5">
        <w:rPr>
          <w:rFonts w:ascii="GHEA Grapalat" w:hAnsi="GHEA Grapalat"/>
          <w:i/>
          <w:iCs/>
        </w:rPr>
        <w:t xml:space="preserve"> </w:t>
      </w:r>
      <w:r w:rsidRPr="00B60BD5">
        <w:rPr>
          <w:rFonts w:ascii="GHEA Grapalat" w:hAnsi="GHEA Grapalat"/>
          <w:i/>
          <w:iCs/>
          <w:lang w:val="hy-AM"/>
        </w:rPr>
        <w:t xml:space="preserve">  </w:t>
      </w:r>
      <w:r w:rsidRPr="00B60BD5">
        <w:rPr>
          <w:rFonts w:ascii="GHEA Grapalat" w:hAnsi="GHEA Grapalat"/>
          <w:i/>
          <w:iCs/>
        </w:rPr>
        <w:t>t</w:t>
      </w:r>
      <w:r w:rsidRPr="00B60BD5">
        <w:rPr>
          <w:rFonts w:ascii="GHEA Grapalat" w:hAnsi="GHEA Grapalat"/>
          <w:i/>
          <w:iCs/>
          <w:vertAlign w:val="subscript"/>
        </w:rPr>
        <w:t>ed</w:t>
      </w:r>
      <w:r w:rsidRPr="00B60BD5">
        <w:rPr>
          <w:rFonts w:ascii="Courier New" w:hAnsi="Courier New" w:cs="Courier New"/>
        </w:rPr>
        <w:t> </w:t>
      </w:r>
      <w:r w:rsidRPr="00B60BD5">
        <w:rPr>
          <w:rFonts w:ascii="GHEA Grapalat" w:hAnsi="GHEA Grapalat"/>
        </w:rPr>
        <w:t>= 1</w:t>
      </w:r>
      <w:r w:rsidRPr="00B60BD5">
        <w:rPr>
          <w:rFonts w:ascii="Cambria Math" w:hAnsi="Cambria Math" w:cs="Cambria Math"/>
          <w:lang w:val="hy-AM"/>
        </w:rPr>
        <w:t>․</w:t>
      </w:r>
      <w:r w:rsidRPr="00B60BD5">
        <w:rPr>
          <w:rFonts w:ascii="GHEA Grapalat" w:hAnsi="GHEA Grapalat"/>
        </w:rPr>
        <w:t>1</w:t>
      </w:r>
      <w:r w:rsidRPr="00B60BD5">
        <w:rPr>
          <w:rFonts w:ascii="GHEA Grapalat" w:hAnsi="GHEA Grapalat"/>
          <w:i/>
          <w:iCs/>
        </w:rPr>
        <w:t>t</w:t>
      </w:r>
      <w:r w:rsidRPr="00B60BD5">
        <w:rPr>
          <w:rFonts w:ascii="GHEA Grapalat" w:hAnsi="GHEA Grapalat"/>
          <w:i/>
          <w:iCs/>
          <w:vertAlign w:val="subscript"/>
        </w:rPr>
        <w:t>pd</w:t>
      </w:r>
      <w:r w:rsidRPr="00B60BD5">
        <w:rPr>
          <w:rFonts w:ascii="GHEA Grapalat" w:hAnsi="GHEA Grapalat"/>
        </w:rPr>
        <w:t>,</w:t>
      </w:r>
    </w:p>
    <w:p w14:paraId="12859B1E" w14:textId="77777777" w:rsidR="00F108DE" w:rsidRPr="00B60BD5" w:rsidRDefault="00F108DE" w:rsidP="007C751C">
      <w:pPr>
        <w:spacing w:line="360" w:lineRule="auto"/>
        <w:ind w:left="426" w:firstLine="141"/>
        <w:contextualSpacing/>
        <w:jc w:val="both"/>
        <w:rPr>
          <w:rFonts w:ascii="GHEA Grapalat" w:hAnsi="GHEA Grapalat"/>
        </w:rPr>
      </w:pPr>
      <w:r w:rsidRPr="00B60BD5">
        <w:rPr>
          <w:rFonts w:ascii="GHEA Grapalat" w:hAnsi="GHEA Grapalat"/>
          <w:lang w:val="hy-AM"/>
        </w:rPr>
        <w:t>բ</w:t>
      </w:r>
      <w:r w:rsidRPr="00B60BD5">
        <w:rPr>
          <w:rFonts w:ascii="Cambria Math" w:hAnsi="Cambria Math" w:cs="Cambria Math"/>
          <w:lang w:val="hy-AM"/>
        </w:rPr>
        <w:t>․</w:t>
      </w:r>
      <w:r w:rsidRPr="00B60BD5">
        <w:rPr>
          <w:rFonts w:ascii="GHEA Grapalat" w:hAnsi="GHEA Grapalat"/>
          <w:lang w:val="hy-AM"/>
        </w:rPr>
        <w:t xml:space="preserve"> </w:t>
      </w: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3</w:t>
      </w:r>
      <w:r w:rsidRPr="00B60BD5">
        <w:rPr>
          <w:rFonts w:ascii="GHEA Grapalat" w:hAnsi="GHEA Grapalat"/>
          <w:lang w:val="hy-AM"/>
        </w:rPr>
        <w:t xml:space="preserve">, </w:t>
      </w:r>
      <w:r w:rsidRPr="00B60BD5">
        <w:rPr>
          <w:rFonts w:ascii="GHEA Grapalat" w:hAnsi="GHEA Grapalat"/>
          <w:i/>
          <w:iCs/>
        </w:rPr>
        <w:t xml:space="preserve"> </w:t>
      </w:r>
      <w:r w:rsidRPr="00B60BD5">
        <w:rPr>
          <w:rFonts w:ascii="GHEA Grapalat" w:hAnsi="GHEA Grapalat"/>
          <w:i/>
          <w:iCs/>
          <w:lang w:val="hy-AM"/>
        </w:rPr>
        <w:t xml:space="preserve">   </w:t>
      </w:r>
      <w:r w:rsidRPr="00B60BD5">
        <w:rPr>
          <w:rFonts w:ascii="GHEA Grapalat" w:hAnsi="GHEA Grapalat"/>
          <w:i/>
          <w:iCs/>
        </w:rPr>
        <w:t>t</w:t>
      </w:r>
      <w:r w:rsidRPr="00B60BD5">
        <w:rPr>
          <w:rFonts w:ascii="GHEA Grapalat" w:hAnsi="GHEA Grapalat"/>
          <w:i/>
          <w:iCs/>
          <w:vertAlign w:val="subscript"/>
        </w:rPr>
        <w:t>ed</w:t>
      </w:r>
      <w:r w:rsidRPr="00B60BD5">
        <w:rPr>
          <w:rFonts w:ascii="Courier New" w:hAnsi="Courier New" w:cs="Courier New"/>
        </w:rPr>
        <w:t> </w:t>
      </w:r>
      <w:r w:rsidRPr="00B60BD5">
        <w:rPr>
          <w:rFonts w:ascii="GHEA Grapalat" w:hAnsi="GHEA Grapalat"/>
        </w:rPr>
        <w:t>= 1</w:t>
      </w:r>
      <w:r w:rsidRPr="00B60BD5">
        <w:rPr>
          <w:rFonts w:ascii="Cambria Math" w:hAnsi="Cambria Math" w:cs="Cambria Math"/>
          <w:lang w:val="hy-AM"/>
        </w:rPr>
        <w:t>․</w:t>
      </w:r>
      <w:r w:rsidRPr="00B60BD5">
        <w:rPr>
          <w:rFonts w:ascii="GHEA Grapalat" w:hAnsi="GHEA Grapalat"/>
        </w:rPr>
        <w:t>21</w:t>
      </w:r>
      <w:r w:rsidRPr="00B60BD5">
        <w:rPr>
          <w:rFonts w:ascii="GHEA Grapalat" w:hAnsi="GHEA Grapalat"/>
          <w:i/>
          <w:iCs/>
        </w:rPr>
        <w:t>t</w:t>
      </w:r>
      <w:r w:rsidRPr="00B60BD5">
        <w:rPr>
          <w:rFonts w:ascii="GHEA Grapalat" w:hAnsi="GHEA Grapalat"/>
          <w:i/>
          <w:iCs/>
          <w:vertAlign w:val="subscript"/>
        </w:rPr>
        <w:t>pd</w:t>
      </w:r>
      <w:r w:rsidRPr="00B60BD5">
        <w:rPr>
          <w:rFonts w:ascii="GHEA Grapalat" w:hAnsi="GHEA Grapalat"/>
        </w:rPr>
        <w:t>,</w:t>
      </w:r>
    </w:p>
    <w:p w14:paraId="2A9C978E" w14:textId="77777777" w:rsidR="00F108DE" w:rsidRPr="00B60BD5" w:rsidRDefault="00F108DE" w:rsidP="007C751C">
      <w:pPr>
        <w:spacing w:line="360" w:lineRule="auto"/>
        <w:ind w:left="426" w:firstLine="141"/>
        <w:contextualSpacing/>
        <w:jc w:val="both"/>
        <w:rPr>
          <w:rFonts w:ascii="GHEA Grapalat" w:hAnsi="GHEA Grapalat"/>
        </w:rPr>
      </w:pPr>
      <w:r w:rsidRPr="00B60BD5">
        <w:rPr>
          <w:rFonts w:ascii="GHEA Grapalat" w:hAnsi="GHEA Grapalat"/>
          <w:lang w:val="hy-AM"/>
        </w:rPr>
        <w:t>գ</w:t>
      </w:r>
      <w:r w:rsidRPr="00B60BD5">
        <w:rPr>
          <w:rFonts w:ascii="Cambria Math" w:hAnsi="Cambria Math" w:cs="Cambria Math"/>
          <w:lang w:val="hy-AM"/>
        </w:rPr>
        <w:t>․</w:t>
      </w:r>
      <w:r w:rsidRPr="00B60BD5">
        <w:rPr>
          <w:rFonts w:ascii="GHEA Grapalat" w:hAnsi="GHEA Grapalat"/>
          <w:lang w:val="hy-AM"/>
        </w:rPr>
        <w:t xml:space="preserve"> </w:t>
      </w: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35</w:t>
      </w:r>
      <w:r w:rsidRPr="00B60BD5">
        <w:rPr>
          <w:rFonts w:ascii="GHEA Grapalat" w:hAnsi="GHEA Grapalat"/>
          <w:lang w:val="hy-AM"/>
        </w:rPr>
        <w:t xml:space="preserve">,  </w:t>
      </w:r>
      <w:r w:rsidRPr="00B60BD5">
        <w:rPr>
          <w:rFonts w:ascii="GHEA Grapalat" w:hAnsi="GHEA Grapalat"/>
          <w:i/>
          <w:iCs/>
        </w:rPr>
        <w:t xml:space="preserve"> t</w:t>
      </w:r>
      <w:r w:rsidRPr="00B60BD5">
        <w:rPr>
          <w:rFonts w:ascii="GHEA Grapalat" w:hAnsi="GHEA Grapalat"/>
          <w:i/>
          <w:iCs/>
          <w:vertAlign w:val="subscript"/>
        </w:rPr>
        <w:t>ed</w:t>
      </w:r>
      <w:r w:rsidRPr="00B60BD5">
        <w:rPr>
          <w:rFonts w:ascii="Courier New" w:hAnsi="Courier New" w:cs="Courier New"/>
        </w:rPr>
        <w:t> </w:t>
      </w:r>
      <w:r w:rsidRPr="00B60BD5">
        <w:rPr>
          <w:rFonts w:ascii="GHEA Grapalat" w:hAnsi="GHEA Grapalat"/>
        </w:rPr>
        <w:t>= 1</w:t>
      </w:r>
      <w:r w:rsidRPr="00B60BD5">
        <w:rPr>
          <w:rFonts w:ascii="Cambria Math" w:hAnsi="Cambria Math" w:cs="Cambria Math"/>
          <w:lang w:val="hy-AM"/>
        </w:rPr>
        <w:t>․</w:t>
      </w:r>
      <w:r w:rsidRPr="00B60BD5">
        <w:rPr>
          <w:rFonts w:ascii="GHEA Grapalat" w:hAnsi="GHEA Grapalat"/>
        </w:rPr>
        <w:t>32</w:t>
      </w:r>
      <w:r w:rsidRPr="00B60BD5">
        <w:rPr>
          <w:rFonts w:ascii="GHEA Grapalat" w:hAnsi="GHEA Grapalat"/>
          <w:i/>
          <w:iCs/>
        </w:rPr>
        <w:t>t</w:t>
      </w:r>
      <w:r w:rsidRPr="00B60BD5">
        <w:rPr>
          <w:rFonts w:ascii="GHEA Grapalat" w:hAnsi="GHEA Grapalat"/>
          <w:i/>
          <w:iCs/>
          <w:vertAlign w:val="subscript"/>
        </w:rPr>
        <w:t>pd</w:t>
      </w:r>
      <w:r w:rsidRPr="00B60BD5">
        <w:rPr>
          <w:rFonts w:ascii="GHEA Grapalat" w:hAnsi="GHEA Grapalat"/>
        </w:rPr>
        <w:t>,</w:t>
      </w:r>
    </w:p>
    <w:p w14:paraId="546EEB44" w14:textId="77777777" w:rsidR="00F108DE" w:rsidRPr="00B60BD5" w:rsidRDefault="00F108DE" w:rsidP="007C751C">
      <w:pPr>
        <w:spacing w:line="360" w:lineRule="auto"/>
        <w:ind w:left="426" w:firstLine="141"/>
        <w:contextualSpacing/>
        <w:jc w:val="both"/>
        <w:rPr>
          <w:rFonts w:ascii="Cambria Math" w:hAnsi="Cambria Math"/>
          <w:lang w:val="hy-AM"/>
        </w:rPr>
      </w:pPr>
      <w:r w:rsidRPr="00B60BD5">
        <w:rPr>
          <w:rFonts w:ascii="GHEA Grapalat" w:hAnsi="GHEA Grapalat"/>
          <w:lang w:val="hy-AM"/>
        </w:rPr>
        <w:t>դ</w:t>
      </w:r>
      <w:r w:rsidRPr="00B60BD5">
        <w:rPr>
          <w:rFonts w:ascii="Cambria Math" w:hAnsi="Cambria Math" w:cs="Cambria Math"/>
          <w:lang w:val="hy-AM"/>
        </w:rPr>
        <w:t>․</w:t>
      </w:r>
      <w:r w:rsidRPr="00B60BD5">
        <w:rPr>
          <w:rFonts w:ascii="GHEA Grapalat" w:hAnsi="GHEA Grapalat"/>
          <w:lang w:val="hy-AM"/>
        </w:rPr>
        <w:t xml:space="preserve"> </w:t>
      </w: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4</w:t>
      </w:r>
      <w:r w:rsidRPr="00B60BD5">
        <w:rPr>
          <w:rFonts w:ascii="GHEA Grapalat" w:hAnsi="GHEA Grapalat"/>
          <w:lang w:val="hy-AM"/>
        </w:rPr>
        <w:t xml:space="preserve">,    </w:t>
      </w:r>
      <w:r w:rsidRPr="00B60BD5">
        <w:rPr>
          <w:rFonts w:ascii="GHEA Grapalat" w:hAnsi="GHEA Grapalat"/>
          <w:i/>
          <w:iCs/>
        </w:rPr>
        <w:t xml:space="preserve"> t</w:t>
      </w:r>
      <w:r w:rsidRPr="00B60BD5">
        <w:rPr>
          <w:rFonts w:ascii="GHEA Grapalat" w:hAnsi="GHEA Grapalat"/>
          <w:i/>
          <w:iCs/>
          <w:vertAlign w:val="subscript"/>
        </w:rPr>
        <w:t>ed</w:t>
      </w:r>
      <w:r w:rsidRPr="00B60BD5">
        <w:rPr>
          <w:rFonts w:ascii="Courier New" w:hAnsi="Courier New" w:cs="Courier New"/>
        </w:rPr>
        <w:t> </w:t>
      </w:r>
      <w:r w:rsidRPr="00B60BD5">
        <w:rPr>
          <w:rFonts w:ascii="GHEA Grapalat" w:hAnsi="GHEA Grapalat"/>
        </w:rPr>
        <w:t>= 1</w:t>
      </w:r>
      <w:r w:rsidRPr="00B60BD5">
        <w:rPr>
          <w:rFonts w:ascii="Cambria Math" w:hAnsi="Cambria Math" w:cs="Cambria Math"/>
          <w:lang w:val="hy-AM"/>
        </w:rPr>
        <w:t>․</w:t>
      </w:r>
      <w:r w:rsidRPr="00B60BD5">
        <w:rPr>
          <w:rFonts w:ascii="GHEA Grapalat" w:hAnsi="GHEA Grapalat"/>
        </w:rPr>
        <w:t>41</w:t>
      </w:r>
      <w:r w:rsidRPr="00B60BD5">
        <w:rPr>
          <w:rFonts w:ascii="GHEA Grapalat" w:hAnsi="GHEA Grapalat"/>
          <w:i/>
          <w:iCs/>
        </w:rPr>
        <w:t>t</w:t>
      </w:r>
      <w:r w:rsidRPr="00B60BD5">
        <w:rPr>
          <w:rFonts w:ascii="GHEA Grapalat" w:hAnsi="GHEA Grapalat"/>
          <w:i/>
          <w:iCs/>
          <w:vertAlign w:val="subscript"/>
        </w:rPr>
        <w:t>pd</w:t>
      </w:r>
      <w:r w:rsidRPr="00B60BD5">
        <w:rPr>
          <w:rFonts w:ascii="GHEA Grapalat" w:hAnsi="GHEA Grapalat"/>
        </w:rPr>
        <w:t>,</w:t>
      </w:r>
    </w:p>
    <w:p w14:paraId="3E4470E3" w14:textId="77777777" w:rsidR="00F108DE" w:rsidRPr="00B60BD5" w:rsidRDefault="00F108DE" w:rsidP="007C751C">
      <w:pPr>
        <w:tabs>
          <w:tab w:val="left" w:pos="990"/>
        </w:tabs>
        <w:spacing w:line="360" w:lineRule="auto"/>
        <w:ind w:firstLine="540"/>
        <w:contextualSpacing/>
        <w:jc w:val="both"/>
        <w:rPr>
          <w:rFonts w:ascii="GHEA Grapalat" w:hAnsi="GHEA Grapalat"/>
          <w:lang w:val="hy-AM"/>
        </w:rPr>
      </w:pPr>
      <w:r w:rsidRPr="00B60BD5">
        <w:rPr>
          <w:rFonts w:ascii="GHEA Grapalat" w:hAnsi="GHEA Grapalat"/>
          <w:lang w:val="hy-AM"/>
        </w:rPr>
        <w:t xml:space="preserve">4) հավաքովի և միաձույլ նախալարված` </w:t>
      </w:r>
      <w:r w:rsidRPr="00B60BD5">
        <w:rPr>
          <w:i/>
          <w:iCs/>
          <w:sz w:val="28"/>
          <w:szCs w:val="28"/>
          <w:lang w:val="hy-AM"/>
        </w:rPr>
        <w:t>t</w:t>
      </w:r>
      <w:r w:rsidRPr="00B60BD5">
        <w:rPr>
          <w:i/>
          <w:iCs/>
          <w:sz w:val="28"/>
          <w:szCs w:val="28"/>
          <w:vertAlign w:val="subscript"/>
          <w:lang w:val="hy-AM"/>
        </w:rPr>
        <w:t>ed</w:t>
      </w:r>
      <w:r w:rsidRPr="00B60BD5">
        <w:rPr>
          <w:sz w:val="28"/>
          <w:szCs w:val="28"/>
          <w:lang w:val="hy-AM"/>
        </w:rPr>
        <w:t> = 1․6</w:t>
      </w:r>
      <w:r w:rsidRPr="00B60BD5">
        <w:rPr>
          <w:i/>
          <w:iCs/>
          <w:sz w:val="28"/>
          <w:szCs w:val="28"/>
          <w:lang w:val="hy-AM"/>
        </w:rPr>
        <w:t>t</w:t>
      </w:r>
      <w:r w:rsidRPr="00B60BD5">
        <w:rPr>
          <w:i/>
          <w:iCs/>
          <w:sz w:val="28"/>
          <w:szCs w:val="28"/>
          <w:vertAlign w:val="subscript"/>
          <w:lang w:val="hy-AM"/>
        </w:rPr>
        <w:t>pd</w:t>
      </w:r>
      <w:r w:rsidRPr="00B60BD5">
        <w:rPr>
          <w:sz w:val="28"/>
          <w:szCs w:val="28"/>
          <w:lang w:val="hy-AM"/>
        </w:rPr>
        <w:t>,</w:t>
      </w:r>
    </w:p>
    <w:p w14:paraId="62AB7E7E" w14:textId="77777777" w:rsidR="00F108DE" w:rsidRPr="00B60BD5" w:rsidRDefault="00F108DE" w:rsidP="007C751C">
      <w:pPr>
        <w:tabs>
          <w:tab w:val="left" w:pos="990"/>
        </w:tabs>
        <w:spacing w:line="360" w:lineRule="auto"/>
        <w:ind w:firstLine="540"/>
        <w:contextualSpacing/>
        <w:jc w:val="both"/>
        <w:rPr>
          <w:rFonts w:ascii="GHEA Grapalat" w:hAnsi="GHEA Grapalat"/>
          <w:lang w:val="hy-AM"/>
        </w:rPr>
      </w:pPr>
      <w:r w:rsidRPr="00B60BD5">
        <w:rPr>
          <w:i/>
          <w:iCs/>
          <w:sz w:val="28"/>
          <w:szCs w:val="28"/>
          <w:lang w:val="hy-AM"/>
        </w:rPr>
        <w:t>t</w:t>
      </w:r>
      <w:r w:rsidRPr="00B60BD5">
        <w:rPr>
          <w:i/>
          <w:iCs/>
          <w:sz w:val="28"/>
          <w:szCs w:val="28"/>
          <w:vertAlign w:val="subscript"/>
          <w:lang w:val="hy-AM"/>
        </w:rPr>
        <w:t>ab,min</w:t>
      </w:r>
      <w:r w:rsidRPr="00B60BD5">
        <w:rPr>
          <w:rFonts w:ascii="GHEA Grapalat" w:hAnsi="GHEA Grapalat"/>
          <w:lang w:val="hy-AM"/>
        </w:rPr>
        <w:t>–ը ասֆալտբետոնե ամրացման շերտի նվազագույն հաստությունն է, ընդունվում է ըստ 13-րդ աղյուսակի,</w:t>
      </w:r>
    </w:p>
    <w:p w14:paraId="6820934B" w14:textId="77777777" w:rsidR="00F108DE" w:rsidRPr="00B60BD5" w:rsidRDefault="00F108DE" w:rsidP="007C751C">
      <w:pPr>
        <w:tabs>
          <w:tab w:val="left" w:pos="990"/>
        </w:tabs>
        <w:spacing w:line="360" w:lineRule="auto"/>
        <w:ind w:firstLine="540"/>
        <w:contextualSpacing/>
        <w:jc w:val="both"/>
        <w:rPr>
          <w:lang w:val="hy-AM"/>
        </w:rPr>
      </w:pPr>
      <w:r w:rsidRPr="00B60BD5">
        <w:rPr>
          <w:i/>
          <w:iCs/>
          <w:sz w:val="28"/>
          <w:szCs w:val="28"/>
          <w:lang w:val="hy-AM"/>
        </w:rPr>
        <w:t>Е</w:t>
      </w:r>
      <w:r w:rsidRPr="00B60BD5">
        <w:rPr>
          <w:i/>
          <w:iCs/>
          <w:sz w:val="28"/>
          <w:szCs w:val="28"/>
          <w:vertAlign w:val="subscript"/>
          <w:lang w:val="hy-AM"/>
        </w:rPr>
        <w:t>b</w:t>
      </w:r>
      <w:r w:rsidRPr="00B60BD5">
        <w:rPr>
          <w:i/>
          <w:iCs/>
          <w:sz w:val="28"/>
          <w:szCs w:val="28"/>
          <w:lang w:val="hy-AM"/>
        </w:rPr>
        <w:t>, Е</w:t>
      </w:r>
      <w:r w:rsidRPr="00B60BD5">
        <w:rPr>
          <w:i/>
          <w:iCs/>
          <w:sz w:val="28"/>
          <w:szCs w:val="28"/>
          <w:vertAlign w:val="subscript"/>
          <w:lang w:val="hy-AM"/>
        </w:rPr>
        <w:t>ab</w:t>
      </w:r>
      <w:r w:rsidRPr="00B60BD5">
        <w:rPr>
          <w:lang w:val="hy-AM"/>
        </w:rPr>
        <w:t> </w:t>
      </w:r>
      <w:r w:rsidRPr="00B60BD5">
        <w:rPr>
          <w:rFonts w:ascii="GHEA Grapalat" w:hAnsi="GHEA Grapalat"/>
          <w:lang w:val="hy-AM"/>
        </w:rPr>
        <w:t>-ն բետոնի և ասֆալտբետոնի առաձգականության մոդուլներն են, ըստ 30-րդ և 31-րդ աղյուսակների:</w:t>
      </w:r>
    </w:p>
    <w:p w14:paraId="44BF9730" w14:textId="77777777" w:rsidR="00F108DE" w:rsidRPr="00B60BD5" w:rsidRDefault="00F108DE" w:rsidP="007C751C">
      <w:pPr>
        <w:pStyle w:val="1"/>
        <w:numPr>
          <w:ilvl w:val="0"/>
          <w:numId w:val="8"/>
        </w:numPr>
        <w:tabs>
          <w:tab w:val="clear" w:pos="709"/>
          <w:tab w:val="clear" w:pos="1080"/>
          <w:tab w:val="clear" w:pos="1276"/>
          <w:tab w:val="left" w:pos="1134"/>
        </w:tabs>
        <w:ind w:left="0" w:firstLine="567"/>
        <w:contextualSpacing/>
        <w:rPr>
          <w:rFonts w:ascii="Cambria Math" w:hAnsi="Cambria Math"/>
        </w:rPr>
      </w:pPr>
      <w:r w:rsidRPr="00B60BD5">
        <w:t>Պահանջվող միաշերտ բետոնե ծածկույթի հաստությունը որոշելու դեպքում հարկ է</w:t>
      </w:r>
      <w:r w:rsidRPr="00B60BD5">
        <w:rPr>
          <w:rFonts w:ascii="Cambria Math" w:hAnsi="Cambria Math"/>
        </w:rPr>
        <w:t>․</w:t>
      </w:r>
    </w:p>
    <w:p w14:paraId="0517D858" w14:textId="77777777" w:rsidR="00F108DE" w:rsidRPr="00B60BD5" w:rsidRDefault="00F108DE" w:rsidP="00F108DE">
      <w:pPr>
        <w:pStyle w:val="2"/>
        <w:numPr>
          <w:ilvl w:val="0"/>
          <w:numId w:val="69"/>
        </w:numPr>
        <w:tabs>
          <w:tab w:val="left" w:pos="810"/>
        </w:tabs>
        <w:spacing w:after="0"/>
        <w:ind w:left="0" w:firstLine="567"/>
      </w:pPr>
      <w:r w:rsidRPr="00B60BD5">
        <w:t>նյութերի բնութագրերը, կարերի և կցվանքային միացումների տեսակները   ընդունել ինչպես գոյություն ունեցող ծածկույթի համար,</w:t>
      </w:r>
    </w:p>
    <w:p w14:paraId="7ED35B84" w14:textId="77777777" w:rsidR="00F108DE" w:rsidRPr="00B60BD5" w:rsidRDefault="00F108DE" w:rsidP="00F108DE">
      <w:pPr>
        <w:pStyle w:val="2"/>
        <w:numPr>
          <w:ilvl w:val="0"/>
          <w:numId w:val="109"/>
        </w:numPr>
        <w:tabs>
          <w:tab w:val="left" w:pos="810"/>
        </w:tabs>
        <w:spacing w:after="0"/>
        <w:ind w:left="0" w:firstLine="567"/>
      </w:pPr>
      <w:r w:rsidRPr="00B60BD5">
        <w:t xml:space="preserve">դինամիկության գործակցի </w:t>
      </w:r>
      <w:r w:rsidRPr="00B60BD5">
        <w:rPr>
          <w:i/>
          <w:iCs/>
        </w:rPr>
        <w:t>k</w:t>
      </w:r>
      <w:r w:rsidRPr="00B60BD5">
        <w:rPr>
          <w:i/>
          <w:iCs/>
          <w:vertAlign w:val="subscript"/>
        </w:rPr>
        <w:t>d</w:t>
      </w:r>
      <w:r w:rsidRPr="00B60BD5">
        <w:rPr>
          <w:rFonts w:ascii="Courier New" w:hAnsi="Courier New" w:cs="Courier New"/>
        </w:rPr>
        <w:t> </w:t>
      </w:r>
      <w:r w:rsidRPr="00B60BD5">
        <w:t xml:space="preserve">արժեքը նվազեցնել 15%-ով՝ համեմատած 18-րդ աղյուսակում բերվածների հետ, բայց ընդունել 1-ից ոչ պակաս, </w:t>
      </w:r>
    </w:p>
    <w:p w14:paraId="0D6AD5F6" w14:textId="77777777" w:rsidR="00F108DE" w:rsidRPr="00B60BD5" w:rsidRDefault="00F108DE" w:rsidP="00F108DE">
      <w:pPr>
        <w:pStyle w:val="2"/>
        <w:numPr>
          <w:ilvl w:val="0"/>
          <w:numId w:val="109"/>
        </w:numPr>
        <w:tabs>
          <w:tab w:val="left" w:pos="810"/>
        </w:tabs>
        <w:spacing w:after="0"/>
        <w:ind w:left="0" w:firstLine="567"/>
      </w:pPr>
      <w:r w:rsidRPr="00B60BD5">
        <w:t xml:space="preserve">աշխատանքային պայմանների </w:t>
      </w:r>
      <w:r w:rsidRPr="00B60BD5">
        <w:rPr>
          <w:i/>
          <w:iCs/>
          <w:lang w:val="en-US"/>
        </w:rPr>
        <w:t>γ</w:t>
      </w:r>
      <w:r w:rsidRPr="00B60BD5">
        <w:rPr>
          <w:i/>
          <w:iCs/>
          <w:vertAlign w:val="subscript"/>
        </w:rPr>
        <w:t>с</w:t>
      </w:r>
      <w:r w:rsidRPr="00B60BD5">
        <w:rPr>
          <w:i/>
        </w:rPr>
        <w:t xml:space="preserve"> </w:t>
      </w:r>
      <w:r w:rsidRPr="00B60BD5">
        <w:t xml:space="preserve">գործակիցը սահմանել հաշվի առնելով ուղղման </w:t>
      </w:r>
      <w:r w:rsidRPr="00B60BD5">
        <w:rPr>
          <w:i/>
          <w:iCs/>
        </w:rPr>
        <w:t>k</w:t>
      </w:r>
      <w:r w:rsidRPr="00B60BD5">
        <w:rPr>
          <w:i/>
          <w:iCs/>
          <w:vertAlign w:val="subscript"/>
        </w:rPr>
        <w:t>m</w:t>
      </w:r>
      <w:r w:rsidRPr="00B60BD5">
        <w:t xml:space="preserve"> գործակիցը, որը որոշվում է ըստ նկար 10-ի գրաֆիկի։</w:t>
      </w:r>
    </w:p>
    <w:p w14:paraId="569EED59"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lastRenderedPageBreak/>
        <w:t xml:space="preserve">Ոչ կոշտ ծածկույթների ուժեղացման շերտերի հաշվարկը հարկ է կատարել ինչպես նոր նախագծվող ծածկույթների համար՝ հաշվի առնելով առկա ծածկույթների և հիմնատակերի </w:t>
      </w:r>
      <w:r w:rsidRPr="00B60BD5">
        <w:rPr>
          <w:bCs/>
        </w:rPr>
        <w:t>կոնստրուկտիվ</w:t>
      </w:r>
      <w:r w:rsidRPr="00B60BD5">
        <w:t xml:space="preserve"> շերտերը և դրանց վիճակը: Գոյություն ունեցող ոչ կոշտ ծածկույթները կոշտ շերտով ուժեղացման դեպքում գոյություն ունեցող ծածկույթը հարկ է դիտարկել որպես արհեստական հիմնատակ:</w:t>
      </w:r>
    </w:p>
    <w:p w14:paraId="2A0444E7" w14:textId="77777777" w:rsidR="00F108DE" w:rsidRPr="00B60BD5" w:rsidRDefault="00F108DE" w:rsidP="00F108DE">
      <w:pPr>
        <w:tabs>
          <w:tab w:val="left" w:pos="990"/>
        </w:tabs>
        <w:spacing w:line="360" w:lineRule="auto"/>
        <w:ind w:firstLine="540"/>
        <w:jc w:val="both"/>
        <w:rPr>
          <w:color w:val="000000"/>
          <w:lang w:val="hy-AM"/>
        </w:rPr>
      </w:pPr>
    </w:p>
    <w:p w14:paraId="00D41608" w14:textId="77777777" w:rsidR="00F108DE" w:rsidRPr="00B60BD5" w:rsidRDefault="00F108DE" w:rsidP="00F108DE">
      <w:pPr>
        <w:pStyle w:val="a1"/>
        <w:spacing w:line="360" w:lineRule="auto"/>
      </w:pPr>
      <w:r w:rsidRPr="00B60BD5">
        <w:t>8</w:t>
      </w:r>
      <w:r w:rsidRPr="00B60BD5">
        <w:rPr>
          <w:rFonts w:ascii="Cambria Math" w:hAnsi="Cambria Math" w:cs="Cambria Math"/>
        </w:rPr>
        <w:t>․</w:t>
      </w:r>
      <w:r w:rsidRPr="00B60BD5">
        <w:t xml:space="preserve"> ՋՐԱՀԵՌԱՑՄԱՆ ԵՎ ՑԱՄԱՔՈՒՐԴԱՅԻՆ ՀԱՄԱԿԱՐԳԵՐ  </w:t>
      </w:r>
    </w:p>
    <w:p w14:paraId="635DE8A7"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 xml:space="preserve">Մակերևութային և ստորգետնյա ջրերի հավաքման և ջրահեռացման համար, կախված </w:t>
      </w:r>
      <w:r w:rsidRPr="00B60BD5">
        <w:rPr>
          <w:rFonts w:cs="Arial"/>
        </w:rPr>
        <w:t>աերոդրոմ</w:t>
      </w:r>
      <w:r w:rsidRPr="00B60BD5">
        <w:t xml:space="preserve">ներում կլիմայական և հիդրոերկրաբանական պայմաններից, հարկ է տեղադրել ջրահեռացման և ցամաքուրդային համակարգեր։ Ջրահեռացման համակարգերը հարկ է նախատեսել </w:t>
      </w:r>
      <w:r w:rsidRPr="00B60BD5">
        <w:rPr>
          <w:rFonts w:cs="Arial"/>
        </w:rPr>
        <w:t>աերոդրոմ</w:t>
      </w:r>
      <w:r w:rsidRPr="00B60BD5">
        <w:t>ների կավային գրունտներով տեղամասերի և ողողման վտանգի պայմաններում գտնվող տեղամասերում (</w:t>
      </w:r>
      <w:r w:rsidRPr="00B60BD5">
        <w:rPr>
          <w:bCs/>
        </w:rPr>
        <w:t>քայքայամաշման</w:t>
      </w:r>
      <w:r w:rsidRPr="00B60BD5">
        <w:t xml:space="preserve"> ենթարկված գրունտների, տեղանքի զգալի թեքությունների, տեղատարափ բնույթի տեղումների առկայության դեպքում)։</w:t>
      </w:r>
    </w:p>
    <w:p w14:paraId="24B32DE8"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Ցամաքուրդային գրունտներով տեղամասերում (որոնց ֆիլտրացիայի գործակիցը ոչ պակաս է 0</w:t>
      </w:r>
      <w:r w:rsidRPr="00B60BD5">
        <w:rPr>
          <w:rFonts w:ascii="Cambria Math" w:hAnsi="Cambria Math"/>
        </w:rPr>
        <w:t>․</w:t>
      </w:r>
      <w:r w:rsidRPr="00B60BD5">
        <w:t>5 մ/օր-ից) ջրահեռացման համակարգերը հարկ է նախատեսել ընտրողաբար։</w:t>
      </w:r>
    </w:p>
    <w:p w14:paraId="08F4D70E"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Սույն բաժնի պահանջները տարածվում են նաև ուղղաթիռակայանների  նախագծման վրա։</w:t>
      </w:r>
    </w:p>
    <w:p w14:paraId="33EAE949"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rPr>
          <w:rFonts w:cs="Arial"/>
        </w:rPr>
        <w:t>Աերոդրոմ</w:t>
      </w:r>
      <w:r w:rsidRPr="00B60BD5">
        <w:t xml:space="preserve">ային ծածկույթի հիմնատակում ցամաքուրդային շերտի առկայության դեպքում հարկ է նախատեսել եզրային </w:t>
      </w:r>
      <w:r w:rsidRPr="00B60BD5">
        <w:rPr>
          <w:rFonts w:cs="Arian AMU"/>
          <w:bCs/>
          <w:shd w:val="clear" w:color="auto" w:fill="FFFFFF"/>
        </w:rPr>
        <w:t>ցամաքուրդ</w:t>
      </w:r>
      <w:r w:rsidRPr="00B60BD5">
        <w:t xml:space="preserve"> (ջրահեռացում)։ Կառամատույցների և օդանավերի կայանատեղերի ծածկույթների ցամաքուրդային շերտերից ջրի հեռացման  համար թեքության 40 մետրից ավելի լայնության դեպքում թույլատրվում է </w:t>
      </w:r>
      <w:r w:rsidRPr="00B60BD5">
        <w:rPr>
          <w:rFonts w:cs="Arial"/>
        </w:rPr>
        <w:t>աերոդրոմ</w:t>
      </w:r>
      <w:r w:rsidRPr="00B60BD5">
        <w:t xml:space="preserve">ային ծածկույթի տակ </w:t>
      </w:r>
      <w:r w:rsidRPr="00B60BD5">
        <w:rPr>
          <w:rFonts w:cs="Arian AMU"/>
          <w:bCs/>
          <w:shd w:val="clear" w:color="auto" w:fill="FFFFFF"/>
        </w:rPr>
        <w:t>ցամաքուրդ</w:t>
      </w:r>
      <w:r w:rsidRPr="00B60BD5">
        <w:t xml:space="preserve">ի տեղադրում։ </w:t>
      </w:r>
    </w:p>
    <w:p w14:paraId="56046E02"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 xml:space="preserve">Ստորգետնյա ջրերի հաշվարկային մակարդակից </w:t>
      </w:r>
      <w:r w:rsidRPr="00B60BD5">
        <w:rPr>
          <w:rFonts w:cs="Arial"/>
        </w:rPr>
        <w:t>աերոդրոմ</w:t>
      </w:r>
      <w:r w:rsidRPr="00B60BD5">
        <w:t xml:space="preserve">ային ծածկույթի մակերևույթի բարձր լինելու պայմանի չկատարման դեպքում անհրաժեշտ է տեղադրել խորքային </w:t>
      </w:r>
      <w:r w:rsidRPr="00B60BD5">
        <w:rPr>
          <w:rFonts w:cs="Arian AMU"/>
          <w:bCs/>
          <w:shd w:val="clear" w:color="auto" w:fill="FFFFFF"/>
        </w:rPr>
        <w:t>ցամաքուրդ</w:t>
      </w:r>
      <w:r w:rsidRPr="00B60BD5">
        <w:t xml:space="preserve">։ Անհրաժեշտության դեպքում խորքային </w:t>
      </w:r>
      <w:r w:rsidRPr="00B60BD5">
        <w:rPr>
          <w:rFonts w:cs="Arian AMU"/>
          <w:bCs/>
          <w:shd w:val="clear" w:color="auto" w:fill="FFFFFF"/>
        </w:rPr>
        <w:t>ցամաքուրդ</w:t>
      </w:r>
      <w:r w:rsidRPr="00B60BD5">
        <w:t xml:space="preserve">ը թույլատրվում է օգտագործել նաև հիմնատակի ցամաքուրդային շերտերից ջրի հեռացման համար: Ծածկույթներին հարող տարածքներից ուղղված հոսքով ստորերկրյա ջրերի ներթափանցման և ծածկույթների եզրերով շարժման դեպքում հարկ է նախատեսել էկրանավորող </w:t>
      </w:r>
      <w:r w:rsidRPr="00B60BD5">
        <w:rPr>
          <w:rFonts w:cs="Arian AMU"/>
          <w:bCs/>
          <w:shd w:val="clear" w:color="auto" w:fill="FFFFFF"/>
        </w:rPr>
        <w:t>ցամաքուրդ</w:t>
      </w:r>
      <w:r w:rsidRPr="00B60BD5">
        <w:t xml:space="preserve">: </w:t>
      </w:r>
    </w:p>
    <w:p w14:paraId="02FD306D"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lastRenderedPageBreak/>
        <w:t xml:space="preserve">Ջրահեռացման և ցամաքուրդային համակարգերի տարրերի լայնական հատվածքի չափերը և դրանց նախագծային թեքությունները անհրաժեշտ է ընդունել 23-րդ </w:t>
      </w:r>
      <w:r w:rsidRPr="00B60BD5">
        <w:rPr>
          <w:bCs/>
        </w:rPr>
        <w:t>բաժն</w:t>
      </w:r>
      <w:r w:rsidRPr="00B60BD5">
        <w:t>ում բերված հիդրավլիկ հաշվարկների արդյունքներով:</w:t>
      </w:r>
    </w:p>
    <w:p w14:paraId="46377614"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 xml:space="preserve">Ջրահեռացման և ցամաքուրդային համակարգերի սկզբունքային սխեմայի ընտրությունը հարկ է կատարել կախված </w:t>
      </w:r>
      <w:r w:rsidRPr="00B60BD5">
        <w:rPr>
          <w:rFonts w:cs="Arial"/>
        </w:rPr>
        <w:t>աերոդրոմ</w:t>
      </w:r>
      <w:r w:rsidRPr="00B60BD5">
        <w:t xml:space="preserve">ի տեղակայման ճանապարհակլիմայական գոտուց, տեղանքի տեսակից ըստ մակերևույթային հոսքի բնույթի և խոնավության աստիճանի, գրունտի տեսակից, </w:t>
      </w:r>
      <w:r w:rsidRPr="00B60BD5">
        <w:rPr>
          <w:rFonts w:cs="Arial"/>
        </w:rPr>
        <w:t>աերոդրոմ</w:t>
      </w:r>
      <w:r w:rsidRPr="00B60BD5">
        <w:t xml:space="preserve">ային ծածկույթների </w:t>
      </w:r>
      <w:r w:rsidRPr="00B60BD5">
        <w:rPr>
          <w:bCs/>
        </w:rPr>
        <w:t>կոնստրուկտիվ</w:t>
      </w:r>
      <w:r w:rsidRPr="00B60BD5">
        <w:t xml:space="preserve"> և հատակագծային (պլանավորման) լուծումներից, տեղագրական, հիդրոերկրաբանական և այլ տեղական պայմաններից: Հարկ է օգտագործել ջրահեռացման հետևյալ սխեմաները</w:t>
      </w:r>
      <w:r w:rsidRPr="00B60BD5">
        <w:rPr>
          <w:rFonts w:ascii="Cambria Math" w:hAnsi="Cambria Math" w:cs="Cambria Math"/>
        </w:rPr>
        <w:t>․</w:t>
      </w:r>
    </w:p>
    <w:p w14:paraId="58B9A4C0" w14:textId="77777777" w:rsidR="00F108DE" w:rsidRPr="00B60BD5" w:rsidRDefault="00F108DE" w:rsidP="00F108DE">
      <w:pPr>
        <w:pStyle w:val="2"/>
        <w:numPr>
          <w:ilvl w:val="0"/>
          <w:numId w:val="70"/>
        </w:numPr>
        <w:spacing w:after="0"/>
        <w:ind w:left="0" w:firstLine="567"/>
      </w:pPr>
      <w:r w:rsidRPr="00B60BD5">
        <w:t xml:space="preserve">արհեստական </w:t>
      </w:r>
      <w:r w:rsidRPr="00B60BD5">
        <w:rPr>
          <w:rFonts w:cs="Arial"/>
        </w:rPr>
        <w:t>աերոդրոմ</w:t>
      </w:r>
      <w:r w:rsidRPr="00B60BD5">
        <w:t>ային ծածկույթների եզրերին փակ և բաց վաքերի տեղադրմամբ,</w:t>
      </w:r>
    </w:p>
    <w:p w14:paraId="64F22F2B" w14:textId="77777777" w:rsidR="00F108DE" w:rsidRPr="00B60BD5" w:rsidRDefault="00F108DE" w:rsidP="00F108DE">
      <w:pPr>
        <w:pStyle w:val="2"/>
        <w:numPr>
          <w:ilvl w:val="0"/>
          <w:numId w:val="109"/>
        </w:numPr>
        <w:spacing w:after="0"/>
        <w:ind w:left="0" w:firstLine="567"/>
      </w:pPr>
      <w:r w:rsidRPr="00B60BD5">
        <w:rPr>
          <w:bCs/>
        </w:rPr>
        <w:t xml:space="preserve">մակերևույթային ջրերի արտանետմամբ՝ դեպի հարակից գրունտային կողնակներ, առանց </w:t>
      </w:r>
      <w:r w:rsidRPr="00B60BD5">
        <w:rPr>
          <w:rFonts w:cs="Arial"/>
        </w:rPr>
        <w:t>աերոդրոմ</w:t>
      </w:r>
      <w:r w:rsidRPr="00B60BD5">
        <w:t xml:space="preserve">ային </w:t>
      </w:r>
      <w:r w:rsidRPr="00B60BD5">
        <w:rPr>
          <w:bCs/>
        </w:rPr>
        <w:t xml:space="preserve">ծածկույթների վրա </w:t>
      </w:r>
      <w:r w:rsidRPr="00B60BD5">
        <w:t>անձրևընդունիչ սարքավորումների տեղադրման:</w:t>
      </w:r>
    </w:p>
    <w:p w14:paraId="3A086129" w14:textId="77777777" w:rsidR="00F108DE" w:rsidRPr="00B60BD5" w:rsidRDefault="00F108DE" w:rsidP="00F108DE">
      <w:pPr>
        <w:pStyle w:val="1"/>
        <w:numPr>
          <w:ilvl w:val="0"/>
          <w:numId w:val="8"/>
        </w:numPr>
        <w:tabs>
          <w:tab w:val="clear" w:pos="1080"/>
          <w:tab w:val="clear" w:pos="1276"/>
          <w:tab w:val="left" w:pos="1134"/>
        </w:tabs>
        <w:ind w:left="0" w:firstLine="567"/>
      </w:pPr>
      <w:r w:rsidRPr="00B60BD5">
        <w:t xml:space="preserve">Ջրահեռացման և ցամաքուրդային համակարգերը հարկ է նախագծել հաշվի առնելով </w:t>
      </w:r>
      <w:r w:rsidRPr="00B60BD5">
        <w:rPr>
          <w:rFonts w:cs="Arial"/>
        </w:rPr>
        <w:t>աերոդրոմ</w:t>
      </w:r>
      <w:r w:rsidRPr="00B60BD5">
        <w:t>ի տարրերի զարգացման հեռանկարները և հետևյալ կանոնների պահպանումը.</w:t>
      </w:r>
    </w:p>
    <w:p w14:paraId="6E8421E1" w14:textId="77777777" w:rsidR="00F108DE" w:rsidRPr="00B60BD5" w:rsidRDefault="00F108DE" w:rsidP="00F108DE">
      <w:pPr>
        <w:pStyle w:val="2"/>
        <w:numPr>
          <w:ilvl w:val="0"/>
          <w:numId w:val="71"/>
        </w:numPr>
        <w:tabs>
          <w:tab w:val="left" w:pos="1134"/>
        </w:tabs>
        <w:spacing w:after="0"/>
        <w:ind w:left="0" w:firstLine="567"/>
      </w:pPr>
      <w:r w:rsidRPr="00B60BD5">
        <w:t>ջրահեռացման և ցամաքուրդային գծային կառուցվածքների երկայնությունը պետք է լինի նվազագույնը,</w:t>
      </w:r>
    </w:p>
    <w:p w14:paraId="5E14B996" w14:textId="77777777" w:rsidR="00F108DE" w:rsidRPr="00B60BD5" w:rsidRDefault="00F108DE" w:rsidP="00F108DE">
      <w:pPr>
        <w:pStyle w:val="2"/>
        <w:numPr>
          <w:ilvl w:val="0"/>
          <w:numId w:val="109"/>
        </w:numPr>
        <w:tabs>
          <w:tab w:val="left" w:pos="1134"/>
        </w:tabs>
        <w:spacing w:after="0"/>
        <w:ind w:left="0" w:firstLine="567"/>
      </w:pPr>
      <w:r w:rsidRPr="00B60BD5">
        <w:rPr>
          <w:rFonts w:cs="Arial"/>
        </w:rPr>
        <w:t>աերոդրոմ</w:t>
      </w:r>
      <w:r w:rsidRPr="00B60BD5">
        <w:t>ային</w:t>
      </w:r>
      <w:r w:rsidRPr="00B60BD5">
        <w:rPr>
          <w:bCs/>
        </w:rPr>
        <w:t xml:space="preserve"> ծածկույթների տակ </w:t>
      </w:r>
      <w:r w:rsidRPr="00B60BD5">
        <w:t xml:space="preserve">ջրհավաք խողովակների </w:t>
      </w:r>
      <w:r w:rsidRPr="00B60BD5">
        <w:rPr>
          <w:bCs/>
        </w:rPr>
        <w:t xml:space="preserve">անցկացումը թույլատրվում է առանձին դեպքերում </w:t>
      </w:r>
      <w:r w:rsidRPr="00B60BD5">
        <w:rPr>
          <w:rFonts w:cs="Arial"/>
        </w:rPr>
        <w:t>աերոդրոմ</w:t>
      </w:r>
      <w:r w:rsidRPr="00B60BD5">
        <w:t xml:space="preserve">ային </w:t>
      </w:r>
      <w:r w:rsidRPr="00B60BD5">
        <w:rPr>
          <w:bCs/>
        </w:rPr>
        <w:t xml:space="preserve"> ծածկույթի գրունտային հիմնատակի </w:t>
      </w:r>
      <w:r w:rsidRPr="00B60BD5">
        <w:t xml:space="preserve">նստումը </w:t>
      </w:r>
      <w:r w:rsidRPr="00B60BD5">
        <w:rPr>
          <w:bCs/>
        </w:rPr>
        <w:t xml:space="preserve">կանխելու </w:t>
      </w:r>
      <w:r w:rsidRPr="00B60BD5">
        <w:t>միջոցառումների</w:t>
      </w:r>
      <w:r w:rsidRPr="00B60BD5">
        <w:rPr>
          <w:bCs/>
        </w:rPr>
        <w:t xml:space="preserve"> պարտադիր ձեռնարկման դեպքում (խրամատների հետլիցք ավազացեմենտով, ավազային գրունտով և այլն՝ շերտ առ շերտ խտացմամբ),</w:t>
      </w:r>
    </w:p>
    <w:p w14:paraId="5C208B47" w14:textId="77777777" w:rsidR="00F108DE" w:rsidRPr="00B60BD5" w:rsidRDefault="00F108DE" w:rsidP="00F108DE">
      <w:pPr>
        <w:pStyle w:val="2"/>
        <w:numPr>
          <w:ilvl w:val="0"/>
          <w:numId w:val="109"/>
        </w:numPr>
        <w:tabs>
          <w:tab w:val="left" w:pos="1134"/>
        </w:tabs>
        <w:spacing w:after="0"/>
        <w:ind w:left="0" w:firstLine="567"/>
      </w:pPr>
      <w:r w:rsidRPr="00B60BD5">
        <w:t>ջրահեռացման և ցամաքուրդային համակարգերից ջրի արտանետումը, այդ թվում և մաքրման ավարտից հետո մաքրման կայանների միջոցով, պետք է իրականացվի դեպի ռելիեֆ, բնական ջրամբար կամ ջրահոսք՝ պահպանելով 10-րդ բաժնում նշված շրջակա միջավայրի պաշտպանության պահանջները.</w:t>
      </w:r>
    </w:p>
    <w:p w14:paraId="678C1030" w14:textId="77777777" w:rsidR="00F108DE" w:rsidRPr="00B60BD5" w:rsidRDefault="00F108DE" w:rsidP="00F108DE">
      <w:pPr>
        <w:pStyle w:val="2"/>
        <w:numPr>
          <w:ilvl w:val="0"/>
          <w:numId w:val="109"/>
        </w:numPr>
        <w:tabs>
          <w:tab w:val="left" w:pos="1134"/>
        </w:tabs>
        <w:spacing w:after="0"/>
        <w:ind w:left="0" w:firstLine="567"/>
      </w:pPr>
      <w:r w:rsidRPr="00B60BD5">
        <w:t xml:space="preserve"> թռիչքագոտու ջրահեռացման համակարգի տարրերի կառուցվածքների ամրությունը հաշվարկելիս հարկ է ընդունել ըստ պատասխանատվության 1,2 հուսալիության գործակից՝ կառույցների հատկապես բարձր պատասխանատվության մակարդակի դեպքում՝ համաձայն ԳՕՍՏ 27751-2014-ի: </w:t>
      </w:r>
    </w:p>
    <w:p w14:paraId="0355E2C6" w14:textId="77777777" w:rsidR="00F108DE" w:rsidRPr="00B60BD5" w:rsidRDefault="00F108DE" w:rsidP="00F108DE">
      <w:pPr>
        <w:tabs>
          <w:tab w:val="left" w:pos="990"/>
        </w:tabs>
        <w:spacing w:line="360" w:lineRule="auto"/>
        <w:ind w:firstLine="540"/>
        <w:jc w:val="both"/>
        <w:rPr>
          <w:rFonts w:ascii="GHEA Grapalat" w:hAnsi="GHEA Grapalat"/>
          <w:color w:val="000000"/>
          <w:lang w:val="hy-AM"/>
        </w:rPr>
      </w:pPr>
    </w:p>
    <w:p w14:paraId="10E97789" w14:textId="383B16A7" w:rsidR="00F108DE" w:rsidRPr="00B60BD5" w:rsidRDefault="00F108DE" w:rsidP="00F108DE">
      <w:pPr>
        <w:pStyle w:val="a1"/>
        <w:spacing w:line="360" w:lineRule="auto"/>
      </w:pPr>
      <w:r w:rsidRPr="00B60BD5">
        <w:lastRenderedPageBreak/>
        <w:t>8</w:t>
      </w:r>
      <w:r w:rsidRPr="00B60BD5">
        <w:rPr>
          <w:rFonts w:ascii="Cambria Math" w:hAnsi="Cambria Math" w:cs="Cambria Math"/>
        </w:rPr>
        <w:t>․</w:t>
      </w:r>
      <w:r w:rsidRPr="00B60BD5">
        <w:t>1</w:t>
      </w:r>
      <w:r w:rsidRPr="00B60BD5">
        <w:rPr>
          <w:rFonts w:ascii="Cambria Math" w:hAnsi="Cambria Math" w:cs="Cambria Math"/>
        </w:rPr>
        <w:t>․</w:t>
      </w:r>
      <w:r w:rsidRPr="00B60BD5">
        <w:t xml:space="preserve"> Ջրահե</w:t>
      </w:r>
      <w:r w:rsidR="004A0B7A">
        <w:t>ռ</w:t>
      </w:r>
      <w:r w:rsidRPr="00B60BD5">
        <w:t>ացման և ցամաքուրդային համակարգի տարրերը</w:t>
      </w:r>
    </w:p>
    <w:p w14:paraId="679B7FAF"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 xml:space="preserve">Արհեստական ծածկույթների մակերևույթից ջուրը հեռացնելու համար պետք է օգտագործել բաց կամ փակ տիպի ջրահեռացման վաքեր՝ կախված աերոդրոմային ծածկույթի տարրերի կոնստրուկցիաներից և հատակագծումից: </w:t>
      </w:r>
    </w:p>
    <w:p w14:paraId="537E5043"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Գրունտային վաքերը հարկ է նախագծել բաց եռանկյունաձև պրոֆիլով։ Այն դեպքերում, եթե գրունտային վաքի երկայնական թեքությունը պակաս է 0</w:t>
      </w:r>
      <w:r w:rsidRPr="00B60BD5">
        <w:rPr>
          <w:rFonts w:ascii="Cambria Math" w:hAnsi="Cambria Math"/>
        </w:rPr>
        <w:t>․</w:t>
      </w:r>
      <w:r w:rsidRPr="00B60BD5">
        <w:t>005-ից, թույլատրվում է նախատեսել վաքի առանցքի երկայնքով տեղակայվող խողովակաձև ցամաքեցուցիչներ։ Չպահովված հոսքի տեղամասերում հարկ է տեղադրել ցամաքեցման-հավաքման համակարգեր։ Գրունտային վաքի առանցքը պետք է տեղակայված լինի ԱՎՈՒ-ի ծածկույթի եզրերից ոչ պակաս 25 մ հեռավորության վրա, իսկ ղեկուղուց՝ ոչ պակաս 10 մ:</w:t>
      </w:r>
    </w:p>
    <w:p w14:paraId="2FDA0590"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 xml:space="preserve">Արհեստական ծածկույթների եզրերին տեղակայված վաքերի առանցքի երկայնքով հարկ է նախատեսել անձրևաընդունիչ հորեր կամ փակ տիպի վաքերի մոդուլային տարրեր, իսկ գրունտային վաքերի առանցքի երկայնքով՝ թալվեգի (հոսքագծի) հորեր, որոնք ապահովում են ջրի ընդունումը և հեռացումը </w:t>
      </w:r>
      <w:r w:rsidRPr="00B60BD5">
        <w:rPr>
          <w:bCs/>
        </w:rPr>
        <w:t>ջրհավաք</w:t>
      </w:r>
      <w:r w:rsidRPr="00B60BD5">
        <w:t>իչների մեջ թողքի միջոցով: Հարևան անձրևաընդունիչերի և թալվեգի հորերի միջև հեռավորությունները պետք է սահմանվեն հիդրավլիկ հաշվարկներին համապատասխան:</w:t>
      </w:r>
    </w:p>
    <w:p w14:paraId="5A143C61"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rPr>
          <w:bCs/>
          <w:sz w:val="22"/>
          <w:szCs w:val="22"/>
        </w:rPr>
        <w:t>Ջրհավաք</w:t>
      </w:r>
      <w:r w:rsidRPr="00B60BD5">
        <w:t xml:space="preserve">իչները հարկ է տեղակայել </w:t>
      </w:r>
      <w:r w:rsidRPr="00B60BD5">
        <w:rPr>
          <w:rFonts w:cs="Arial"/>
        </w:rPr>
        <w:t>աերոդրոմ</w:t>
      </w:r>
      <w:r w:rsidRPr="00B60BD5">
        <w:t xml:space="preserve">ային ծածկույթների կողնակների եզրերին՝ դրանցից 10-15 մ հեռավորության վրա։ </w:t>
      </w:r>
      <w:r w:rsidRPr="00B60BD5">
        <w:rPr>
          <w:bCs/>
          <w:sz w:val="22"/>
          <w:szCs w:val="22"/>
        </w:rPr>
        <w:t>Ջրհավաք</w:t>
      </w:r>
      <w:r w:rsidRPr="00B60BD5">
        <w:t xml:space="preserve"> խողովակների տեղադրման խորությունը (գետնի մակերևույթից</w:t>
      </w:r>
      <w:r w:rsidRPr="00B60BD5">
        <w:rPr>
          <w:rFonts w:cs="Sylfaen"/>
        </w:rPr>
        <w:t xml:space="preserve"> </w:t>
      </w:r>
      <w:r w:rsidRPr="00B60BD5">
        <w:t>մինչև</w:t>
      </w:r>
      <w:r w:rsidRPr="00B60BD5">
        <w:rPr>
          <w:rFonts w:cs="Sylfaen"/>
        </w:rPr>
        <w:t xml:space="preserve"> աշխատանքային</w:t>
      </w:r>
      <w:r w:rsidRPr="00B60BD5">
        <w:rPr>
          <w:rFonts w:cs="Tahoma"/>
          <w:lang w:val="af-ZA"/>
        </w:rPr>
        <w:t xml:space="preserve"> </w:t>
      </w:r>
      <w:r w:rsidRPr="00B60BD5">
        <w:rPr>
          <w:rFonts w:cs="Sylfaen"/>
        </w:rPr>
        <w:t>մասի</w:t>
      </w:r>
      <w:r w:rsidRPr="00B60BD5">
        <w:rPr>
          <w:rFonts w:cs="Tahoma"/>
          <w:lang w:val="af-ZA"/>
        </w:rPr>
        <w:t xml:space="preserve"> </w:t>
      </w:r>
      <w:r w:rsidRPr="00B60BD5">
        <w:rPr>
          <w:rFonts w:cs="Sylfaen"/>
        </w:rPr>
        <w:t>բարձրությունը)</w:t>
      </w:r>
      <w:r w:rsidRPr="00B60BD5">
        <w:rPr>
          <w:rFonts w:cs="Tahoma"/>
          <w:lang w:val="af-ZA"/>
        </w:rPr>
        <w:t xml:space="preserve"> </w:t>
      </w:r>
      <w:r w:rsidRPr="00B60BD5">
        <w:rPr>
          <w:rFonts w:cs="Tahoma"/>
        </w:rPr>
        <w:t xml:space="preserve"> </w:t>
      </w:r>
      <w:r w:rsidRPr="00B60BD5">
        <w:t>պետք է ընդունվի ոչ պակաս, քան գրունտի սառչման խորությունը՝ ձյունից զերծ մակերեսով, և ըստ ամրության բավարար լինի խողովակների  շահագործման դեպքում բեռնվածքների ազդեցության տակ: 1</w:t>
      </w:r>
      <w:r w:rsidRPr="00B60BD5">
        <w:rPr>
          <w:rFonts w:ascii="Cambria Math" w:hAnsi="Cambria Math"/>
        </w:rPr>
        <w:t>․</w:t>
      </w:r>
      <w:r w:rsidRPr="00B60BD5">
        <w:t xml:space="preserve">5 մ-ից ավելի գրունտի սառչման խորություն ունեցող շրջաններում թույլատրվում է </w:t>
      </w:r>
      <w:r w:rsidRPr="00B60BD5">
        <w:rPr>
          <w:bCs/>
        </w:rPr>
        <w:t>ջրհավաք</w:t>
      </w:r>
      <w:r w:rsidRPr="00B60BD5">
        <w:t xml:space="preserve"> խողովակներ տեղադրել սառչման գոտում՝ ապահովելով դրանց ջերմամեկուսացումը։</w:t>
      </w:r>
    </w:p>
    <w:p w14:paraId="555D31A0"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 xml:space="preserve">Դիտահորերը հարկ է նախատեսել </w:t>
      </w:r>
      <w:r w:rsidRPr="00B60BD5">
        <w:rPr>
          <w:bCs/>
        </w:rPr>
        <w:t>ջրհավաքիչների</w:t>
      </w:r>
      <w:r w:rsidRPr="00B60BD5">
        <w:t xml:space="preserve"> սկզբում, դրանց ուղղությունների և թեքությունների փոխվման տեղերում, թողքի կամ այլ ջրահեռացման գծերը </w:t>
      </w:r>
      <w:r w:rsidRPr="00B60BD5">
        <w:rPr>
          <w:bCs/>
        </w:rPr>
        <w:t>ջրհավաք</w:t>
      </w:r>
      <w:r w:rsidRPr="00B60BD5">
        <w:t xml:space="preserve">իչներին միացման տեղերում, ինչպես նաև </w:t>
      </w:r>
      <w:r w:rsidRPr="00B60BD5">
        <w:rPr>
          <w:bCs/>
        </w:rPr>
        <w:t>ջրհավաք</w:t>
      </w:r>
      <w:r w:rsidRPr="00B60BD5">
        <w:t>իչների ուղիղ հատվածներում՝ ոչ ավելի, քան հետևյալ հեռավորությունների վրա (մ).</w:t>
      </w:r>
    </w:p>
    <w:p w14:paraId="73459F8A" w14:textId="77777777" w:rsidR="00F108DE" w:rsidRPr="00B60BD5" w:rsidRDefault="00F108DE" w:rsidP="00F108DE">
      <w:pPr>
        <w:pStyle w:val="2"/>
        <w:numPr>
          <w:ilvl w:val="0"/>
          <w:numId w:val="72"/>
        </w:numPr>
        <w:tabs>
          <w:tab w:val="left" w:pos="1134"/>
        </w:tabs>
        <w:spacing w:after="0"/>
        <w:ind w:left="0" w:firstLine="567"/>
      </w:pPr>
      <w:r w:rsidRPr="00B60BD5">
        <w:t xml:space="preserve">50՝    250 մմ-ից պակաս </w:t>
      </w:r>
      <w:r w:rsidRPr="00B60BD5">
        <w:rPr>
          <w:bCs/>
        </w:rPr>
        <w:t>ջրհավաք</w:t>
      </w:r>
      <w:r w:rsidRPr="00B60BD5">
        <w:t xml:space="preserve"> խողովակի տրամագծի դեպքում,</w:t>
      </w:r>
    </w:p>
    <w:p w14:paraId="510657DC" w14:textId="77777777" w:rsidR="00F108DE" w:rsidRPr="00B60BD5" w:rsidRDefault="00F108DE" w:rsidP="00F108DE">
      <w:pPr>
        <w:pStyle w:val="2"/>
        <w:numPr>
          <w:ilvl w:val="0"/>
          <w:numId w:val="109"/>
        </w:numPr>
        <w:tabs>
          <w:tab w:val="left" w:pos="1134"/>
        </w:tabs>
        <w:spacing w:after="0"/>
        <w:ind w:left="0" w:firstLine="567"/>
      </w:pPr>
      <w:r w:rsidRPr="00B60BD5">
        <w:t xml:space="preserve">75՝    250-ից մինչև 400 մմ  </w:t>
      </w:r>
      <w:r w:rsidRPr="00B60BD5">
        <w:rPr>
          <w:bCs/>
        </w:rPr>
        <w:t>ջրհավաք</w:t>
      </w:r>
      <w:r w:rsidRPr="00B60BD5">
        <w:t xml:space="preserve"> խողովակի տրամագծի դեպքում,</w:t>
      </w:r>
    </w:p>
    <w:p w14:paraId="7B656DF5" w14:textId="77777777" w:rsidR="00F108DE" w:rsidRPr="00B60BD5" w:rsidRDefault="00F108DE" w:rsidP="00F108DE">
      <w:pPr>
        <w:pStyle w:val="2"/>
        <w:numPr>
          <w:ilvl w:val="0"/>
          <w:numId w:val="109"/>
        </w:numPr>
        <w:tabs>
          <w:tab w:val="left" w:pos="1134"/>
        </w:tabs>
        <w:spacing w:after="0"/>
        <w:ind w:left="0" w:firstLine="567"/>
      </w:pPr>
      <w:r w:rsidRPr="00B60BD5">
        <w:t xml:space="preserve">100՝  400-ից մինչև 600 մմ   </w:t>
      </w:r>
      <w:r w:rsidRPr="00B60BD5">
        <w:rPr>
          <w:bCs/>
        </w:rPr>
        <w:t>ջրհավաք</w:t>
      </w:r>
      <w:r w:rsidRPr="00B60BD5">
        <w:t xml:space="preserve"> խողովակի տրամագծի դեպքում,</w:t>
      </w:r>
    </w:p>
    <w:p w14:paraId="7D384470" w14:textId="77777777" w:rsidR="00F108DE" w:rsidRPr="00B60BD5" w:rsidRDefault="00F108DE" w:rsidP="00F108DE">
      <w:pPr>
        <w:pStyle w:val="2"/>
        <w:numPr>
          <w:ilvl w:val="0"/>
          <w:numId w:val="109"/>
        </w:numPr>
        <w:tabs>
          <w:tab w:val="left" w:pos="1134"/>
        </w:tabs>
        <w:spacing w:after="0"/>
        <w:ind w:left="0" w:firstLine="567"/>
      </w:pPr>
      <w:r w:rsidRPr="00B60BD5">
        <w:lastRenderedPageBreak/>
        <w:t xml:space="preserve">125՝   600 մմ-ից ավելի </w:t>
      </w:r>
      <w:r w:rsidRPr="00B60BD5">
        <w:rPr>
          <w:bCs/>
        </w:rPr>
        <w:t>ջրհավաք</w:t>
      </w:r>
      <w:r w:rsidRPr="00B60BD5">
        <w:t xml:space="preserve"> խողովակի տրամագծի դեպքում:</w:t>
      </w:r>
    </w:p>
    <w:p w14:paraId="72A68761"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Ռելիեֆի ցածրադիր գոտիներում դիտահորերը թույլատրվում է օգտագործել մակերևույթային ջրերի ընդունման և հեռացման համար, այդ դեպքում դրանք պետք է ունենան ցանցային կափարիչ և 0</w:t>
      </w:r>
      <w:r w:rsidRPr="00B60BD5">
        <w:rPr>
          <w:rFonts w:ascii="Cambria Math" w:hAnsi="Cambria Math"/>
        </w:rPr>
        <w:t>․</w:t>
      </w:r>
      <w:r w:rsidRPr="00B60BD5">
        <w:t>3 – 0</w:t>
      </w:r>
      <w:r w:rsidRPr="00B60BD5">
        <w:rPr>
          <w:rFonts w:ascii="Cambria Math" w:hAnsi="Cambria Math"/>
        </w:rPr>
        <w:t>․</w:t>
      </w:r>
      <w:r w:rsidRPr="00B60BD5">
        <w:t xml:space="preserve">5 մ խորությամբ պարզարան: Թալվեգային հորերից ջուր ընդունող դիտահորերը նույնպես պետք է սարքավորվեն պարզարաններով: </w:t>
      </w:r>
    </w:p>
    <w:p w14:paraId="79A47677"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 xml:space="preserve">Ամբարային ջրահեռացման </w:t>
      </w:r>
      <w:r w:rsidRPr="00B60BD5">
        <w:rPr>
          <w:rFonts w:cs="Arian AMU"/>
          <w:bCs/>
          <w:shd w:val="clear" w:color="auto" w:fill="FFFFFF"/>
        </w:rPr>
        <w:t>ցամաքուրդ</w:t>
      </w:r>
      <w:r w:rsidRPr="00B60BD5">
        <w:t>ների նախագծման դեպքում, որոնք նախատեսված են ստորգետնյա և մակերեսային ջրերը որսալու և հեռացնելու համար այն տեղամասերում, որտեղ ջրի հոսքը բնական ճանապարհով ապահովված չէ, ինչպես նաև արհեստական ծածկույթների ծակոտկեն հիմնատակերից ջուր հավաքելու և հեռացնելու համար, հարկ է</w:t>
      </w:r>
      <w:r w:rsidRPr="00B60BD5">
        <w:rPr>
          <w:rFonts w:ascii="Cambria Math" w:hAnsi="Cambria Math" w:cs="Cambria Math"/>
        </w:rPr>
        <w:t>․</w:t>
      </w:r>
    </w:p>
    <w:p w14:paraId="3561B887" w14:textId="77777777" w:rsidR="00F108DE" w:rsidRPr="00B60BD5" w:rsidRDefault="00F108DE" w:rsidP="00F108DE">
      <w:pPr>
        <w:pStyle w:val="2"/>
        <w:numPr>
          <w:ilvl w:val="0"/>
          <w:numId w:val="73"/>
        </w:numPr>
        <w:tabs>
          <w:tab w:val="left" w:pos="1134"/>
        </w:tabs>
        <w:spacing w:after="0"/>
        <w:ind w:left="0" w:firstLine="567"/>
      </w:pPr>
      <w:r w:rsidRPr="00B60BD5">
        <w:rPr>
          <w:rFonts w:cs="Arian AMU"/>
          <w:bCs/>
          <w:shd w:val="clear" w:color="auto" w:fill="FFFFFF"/>
        </w:rPr>
        <w:t>ցամաքուրդ</w:t>
      </w:r>
      <w:r w:rsidRPr="00B60BD5">
        <w:t>ների և չորացուցիչների տրամագիծը ընդունել ոչ պակաս 100 մմ-ից, պլաստիկե խողովակների օգտագործման դեպքում՝ ոչ պակաս 90 մմ-ից,</w:t>
      </w:r>
    </w:p>
    <w:p w14:paraId="00F0F248" w14:textId="77777777" w:rsidR="00F108DE" w:rsidRPr="00B60BD5" w:rsidRDefault="00F108DE" w:rsidP="00F108DE">
      <w:pPr>
        <w:pStyle w:val="2"/>
        <w:numPr>
          <w:ilvl w:val="0"/>
          <w:numId w:val="109"/>
        </w:numPr>
        <w:tabs>
          <w:tab w:val="left" w:pos="1134"/>
        </w:tabs>
        <w:spacing w:after="0"/>
        <w:ind w:left="0" w:firstLine="567"/>
      </w:pPr>
      <w:r w:rsidRPr="00B60BD5">
        <w:rPr>
          <w:rFonts w:cs="Arian AMU"/>
          <w:bCs/>
          <w:sz w:val="23"/>
          <w:szCs w:val="23"/>
          <w:shd w:val="clear" w:color="auto" w:fill="FFFFFF"/>
        </w:rPr>
        <w:t>ցամաքուրդ</w:t>
      </w:r>
      <w:r w:rsidRPr="00B60BD5">
        <w:t>ների և չորացուցիչների երկարությունը ընդունել ոչ ավելի 125 մ-ից, պլաստիկե խողովակների օգտագործման դեպքում՝ ոչ ավելի 150 մ-ից,</w:t>
      </w:r>
    </w:p>
    <w:p w14:paraId="368B6276" w14:textId="77777777" w:rsidR="00F108DE" w:rsidRPr="00B60BD5" w:rsidRDefault="00F108DE" w:rsidP="00F108DE">
      <w:pPr>
        <w:pStyle w:val="2"/>
        <w:numPr>
          <w:ilvl w:val="0"/>
          <w:numId w:val="109"/>
        </w:numPr>
        <w:tabs>
          <w:tab w:val="left" w:pos="1134"/>
        </w:tabs>
        <w:spacing w:after="0"/>
        <w:ind w:left="0" w:firstLine="567"/>
      </w:pPr>
      <w:r w:rsidRPr="00B60BD5">
        <w:t xml:space="preserve">նախատեսել միջոցառումներ </w:t>
      </w:r>
      <w:r w:rsidRPr="00B60BD5">
        <w:rPr>
          <w:rFonts w:cs="Arian AMU"/>
          <w:bCs/>
          <w:shd w:val="clear" w:color="auto" w:fill="FFFFFF"/>
        </w:rPr>
        <w:t>ցամաքուրդ</w:t>
      </w:r>
      <w:r w:rsidRPr="00B60BD5">
        <w:t>ային խողովակներում տիղմի կուտակումը կանխելու նպատակով</w:t>
      </w:r>
      <w:r w:rsidRPr="00B60BD5">
        <w:rPr>
          <w:rFonts w:ascii="Cambria Math" w:hAnsi="Cambria Math"/>
        </w:rPr>
        <w:t>․</w:t>
      </w:r>
      <w:r w:rsidRPr="00B60BD5">
        <w:t xml:space="preserve"> խողովակները փաթաթելով գեոսինթետիկ նյութով կամ օգտագործելով պրոֆիլային սղոցվածքներով հատուկ </w:t>
      </w:r>
      <w:r w:rsidRPr="00B60BD5">
        <w:rPr>
          <w:rFonts w:cs="Arian AMU"/>
          <w:bCs/>
          <w:shd w:val="clear" w:color="auto" w:fill="FFFFFF"/>
        </w:rPr>
        <w:t>ցամաքուրդ</w:t>
      </w:r>
      <w:r w:rsidRPr="00B60BD5">
        <w:t>ային խողովակներ,</w:t>
      </w:r>
    </w:p>
    <w:p w14:paraId="1C4D2C73" w14:textId="77777777" w:rsidR="00F108DE" w:rsidRPr="00B60BD5" w:rsidRDefault="00F108DE" w:rsidP="00F108DE">
      <w:pPr>
        <w:pStyle w:val="2"/>
        <w:numPr>
          <w:ilvl w:val="0"/>
          <w:numId w:val="109"/>
        </w:numPr>
        <w:tabs>
          <w:tab w:val="left" w:pos="1134"/>
        </w:tabs>
        <w:spacing w:after="0"/>
        <w:ind w:left="0" w:firstLine="567"/>
      </w:pPr>
      <w:r w:rsidRPr="00B60BD5">
        <w:t xml:space="preserve">ֆիլտրացնող (զտող) ցանվածքը ջրահեռացման </w:t>
      </w:r>
      <w:r w:rsidRPr="00B60BD5">
        <w:rPr>
          <w:rFonts w:cs="Arian AMU"/>
          <w:bCs/>
          <w:shd w:val="clear" w:color="auto" w:fill="FFFFFF"/>
        </w:rPr>
        <w:t>ցամաքուրդ</w:t>
      </w:r>
      <w:r w:rsidRPr="00B60BD5">
        <w:t>ների և չորացուցիչների շուրջ իրականացնել հակադարձ ֆիլտրի սկզբունքով՝ բաժանարար-զտիչ գեոսինթետիկ նյութերի կիրառումով,</w:t>
      </w:r>
    </w:p>
    <w:p w14:paraId="57AF0614" w14:textId="77777777" w:rsidR="00F108DE" w:rsidRPr="00B60BD5" w:rsidRDefault="00F108DE" w:rsidP="00F108DE">
      <w:pPr>
        <w:pStyle w:val="2"/>
        <w:numPr>
          <w:ilvl w:val="0"/>
          <w:numId w:val="109"/>
        </w:numPr>
        <w:tabs>
          <w:tab w:val="left" w:pos="1134"/>
        </w:tabs>
        <w:spacing w:after="0"/>
        <w:ind w:left="0" w:firstLine="567"/>
      </w:pPr>
      <w:r w:rsidRPr="00B60BD5">
        <w:t xml:space="preserve">խողովակների նվազագույն խորացումը սահմանել ամրության հաշվարկների հիման վրա, իսկ ստորգետնյա ջրերի մակարդակը իջեցնելու համար նախատեսված խորքային </w:t>
      </w:r>
      <w:r w:rsidRPr="00B60BD5">
        <w:rPr>
          <w:rFonts w:cs="Arian AMU"/>
          <w:bCs/>
          <w:shd w:val="clear" w:color="auto" w:fill="FFFFFF"/>
        </w:rPr>
        <w:t>ցամաքուրդ</w:t>
      </w:r>
      <w:r w:rsidRPr="00B60BD5">
        <w:t xml:space="preserve">ների համար հիդրոլոգիական հաշվարկների հիման վրա՝ ելնելով այդ մակարդակը մինչև 9-րդ աղյուսակում նշված արժեքները իջեցնելու պայմանից: </w:t>
      </w:r>
    </w:p>
    <w:p w14:paraId="7088FFFC" w14:textId="77777777" w:rsidR="00F108DE" w:rsidRPr="00B60BD5" w:rsidRDefault="00F108DE" w:rsidP="00F108DE">
      <w:pPr>
        <w:pStyle w:val="1"/>
        <w:numPr>
          <w:ilvl w:val="0"/>
          <w:numId w:val="8"/>
        </w:numPr>
        <w:tabs>
          <w:tab w:val="clear" w:pos="1080"/>
          <w:tab w:val="left" w:pos="1134"/>
        </w:tabs>
        <w:ind w:left="0" w:firstLine="567"/>
      </w:pPr>
      <w:r w:rsidRPr="00B60BD5">
        <w:t xml:space="preserve">Անձրևաընդունիչ և թալվեգային հորերից մինչև </w:t>
      </w:r>
      <w:r w:rsidRPr="00B60BD5">
        <w:rPr>
          <w:bCs/>
        </w:rPr>
        <w:t>ջրհավաքիչի</w:t>
      </w:r>
      <w:r w:rsidRPr="00B60BD5">
        <w:t xml:space="preserve"> թողքի խողովակների տրամագիծը պետք է լինի առնվազն 200 մմ:</w:t>
      </w:r>
    </w:p>
    <w:p w14:paraId="52D154C4" w14:textId="77777777" w:rsidR="00F108DE" w:rsidRPr="00B60BD5" w:rsidRDefault="00F108DE" w:rsidP="00F108DE">
      <w:pPr>
        <w:pStyle w:val="1"/>
        <w:numPr>
          <w:ilvl w:val="0"/>
          <w:numId w:val="8"/>
        </w:numPr>
        <w:tabs>
          <w:tab w:val="clear" w:pos="1080"/>
          <w:tab w:val="left" w:pos="1134"/>
        </w:tabs>
        <w:ind w:left="0" w:firstLine="567"/>
      </w:pPr>
      <w:r w:rsidRPr="00B60BD5">
        <w:rPr>
          <w:bCs/>
        </w:rPr>
        <w:t>Ջրհավաք</w:t>
      </w:r>
      <w:r w:rsidRPr="00B60BD5">
        <w:t xml:space="preserve"> խողովակների գլխիկների (հորի գլխամասի) միացումները պետք է լինեն ճկուն։ </w:t>
      </w:r>
      <w:r w:rsidRPr="00B60BD5">
        <w:rPr>
          <w:bCs/>
        </w:rPr>
        <w:t>Ջրհավաք</w:t>
      </w:r>
      <w:r w:rsidRPr="00B60BD5">
        <w:t xml:space="preserve"> խողովակի վաքի նիշի գերազանցումը ջրահեռացման առվի հատակի նիշի նկատմամբ պետք է լինի առնվազն 30 սմ։</w:t>
      </w:r>
    </w:p>
    <w:p w14:paraId="43ADC489" w14:textId="77777777" w:rsidR="00F108DE" w:rsidRPr="00B60BD5" w:rsidRDefault="00F108DE" w:rsidP="00F108DE">
      <w:pPr>
        <w:pStyle w:val="1"/>
        <w:numPr>
          <w:ilvl w:val="0"/>
          <w:numId w:val="8"/>
        </w:numPr>
        <w:tabs>
          <w:tab w:val="clear" w:pos="1080"/>
          <w:tab w:val="left" w:pos="1134"/>
        </w:tabs>
        <w:ind w:left="0" w:firstLine="567"/>
      </w:pPr>
      <w:r w:rsidRPr="00B60BD5">
        <w:lastRenderedPageBreak/>
        <w:t xml:space="preserve">Մինչև 500 մմ հատվածքի տրամագծով </w:t>
      </w:r>
      <w:r w:rsidRPr="00B60BD5">
        <w:rPr>
          <w:bCs/>
        </w:rPr>
        <w:t>ջրհավաք</w:t>
      </w:r>
      <w:r w:rsidRPr="00B60BD5">
        <w:t xml:space="preserve">իչների մուտքային գլխիկները հարկ է նախատեսել պարզարան-հորեր՝ կափարիչ-ցանցով։ Գլխիկներին հարող ջրահեռացման առուների շեպերը հարկ է ամրացնել 3-10 մ երկարությամբ: </w:t>
      </w:r>
    </w:p>
    <w:p w14:paraId="7C5993BB" w14:textId="77777777" w:rsidR="00F108DE" w:rsidRPr="00B60BD5" w:rsidRDefault="00F108DE" w:rsidP="00F108DE">
      <w:pPr>
        <w:pStyle w:val="1"/>
        <w:numPr>
          <w:ilvl w:val="0"/>
          <w:numId w:val="8"/>
        </w:numPr>
        <w:tabs>
          <w:tab w:val="clear" w:pos="1080"/>
          <w:tab w:val="left" w:pos="1134"/>
        </w:tabs>
        <w:ind w:left="0" w:firstLine="567"/>
      </w:pPr>
      <w:r w:rsidRPr="00B60BD5">
        <w:rPr>
          <w:rFonts w:cs="Arial"/>
        </w:rPr>
        <w:t>Աերոդրոմ</w:t>
      </w:r>
      <w:r w:rsidRPr="00B60BD5">
        <w:t xml:space="preserve">ին հարակից ջրհավաք տարածքներից եկող մակերևույթային ջրերի հավաքման և հեռացման համար հարկ է նախագծել բարձրադիր առուներ, որոնք սովորաբար տեղակայվում են թռիչքագոտու արտաքին սահմաններից դուրս։  Առուների կորության շառավիղը շրջադարձի անկյուններում հարկ է ընդունել առվի հատակի լայնության 20-ապատիկին հավասար, իսկ առուն առվին հարման  տեղում ոչ պակաս առվի հատակի լայնության 10-ապատիկին:  </w:t>
      </w:r>
    </w:p>
    <w:p w14:paraId="13857694" w14:textId="77777777" w:rsidR="00F108DE" w:rsidRPr="00B60BD5" w:rsidRDefault="00F108DE" w:rsidP="00F108DE">
      <w:pPr>
        <w:pStyle w:val="1"/>
        <w:numPr>
          <w:ilvl w:val="0"/>
          <w:numId w:val="8"/>
        </w:numPr>
        <w:tabs>
          <w:tab w:val="clear" w:pos="1080"/>
          <w:tab w:val="left" w:pos="1134"/>
        </w:tabs>
        <w:ind w:left="0" w:firstLine="567"/>
      </w:pPr>
      <w:r w:rsidRPr="00B60BD5">
        <w:t>Ջրահեռացման առվի հատակը ջրընդունիչին հարող տեղում պետք է լինի 0</w:t>
      </w:r>
      <w:r w:rsidRPr="00B60BD5">
        <w:rPr>
          <w:rFonts w:ascii="Cambria Math" w:hAnsi="Cambria Math"/>
        </w:rPr>
        <w:t>․</w:t>
      </w:r>
      <w:r w:rsidRPr="00B60BD5">
        <w:t>3-0</w:t>
      </w:r>
      <w:r w:rsidRPr="00B60BD5">
        <w:rPr>
          <w:rFonts w:ascii="Cambria Math" w:hAnsi="Cambria Math"/>
        </w:rPr>
        <w:t>․</w:t>
      </w:r>
      <w:r w:rsidRPr="00B60BD5">
        <w:t xml:space="preserve">5մ բարձր ջրընդունիչում </w:t>
      </w:r>
      <w:r w:rsidRPr="00B60BD5">
        <w:rPr>
          <w:rFonts w:cs="Tahoma"/>
          <w:shd w:val="clear" w:color="auto" w:fill="FFFFFF"/>
        </w:rPr>
        <w:t>հեղեղային</w:t>
      </w:r>
      <w:r w:rsidRPr="00B60BD5">
        <w:t xml:space="preserve"> ջրերի ամենաբարձր հորիզոնի մակարդակից՝ յուրաքանչյուր 5 տարին մեկ անգամ հեղեղման կրկնելիության դեպքում։ </w:t>
      </w:r>
      <w:r w:rsidRPr="00B60BD5">
        <w:rPr>
          <w:rFonts w:cs="Arial"/>
        </w:rPr>
        <w:t>Աերոդրոմ</w:t>
      </w:r>
      <w:r w:rsidRPr="00B60BD5">
        <w:t>ի տեղակայման շրջանում բնական ջրընդունիչների բացակայության դեպքում թույլատրվում է նախագծել ջրընդունիչ գոլորշիացման ավազաններ։</w:t>
      </w:r>
    </w:p>
    <w:p w14:paraId="0222D92C" w14:textId="77777777" w:rsidR="00F108DE" w:rsidRPr="00B60BD5" w:rsidRDefault="00F108DE" w:rsidP="00F108DE">
      <w:pPr>
        <w:pStyle w:val="1"/>
        <w:numPr>
          <w:ilvl w:val="0"/>
          <w:numId w:val="8"/>
        </w:numPr>
        <w:tabs>
          <w:tab w:val="clear" w:pos="1080"/>
          <w:tab w:val="left" w:pos="1134"/>
        </w:tabs>
        <w:ind w:left="0" w:firstLine="567"/>
      </w:pPr>
      <w:r w:rsidRPr="00B60BD5">
        <w:t xml:space="preserve">Օդանավերի հակասառցակալային հեղուկով (ՀՍՀ) մշակման հարթակների մակերևույթից մակերևութային հոսքաջրերի ջրահեռացումը և հավաքումը պետք է իրականացնել հատուկ ջրահեռացման համակարգի միջոցով, որը հագեցված է աղտոտող նյութերի կոնցենտրացիայի չափման, հոսքի ուղղության և կեղտաջրերի հավաքման տարողության կարգավորման սարքերով։ </w:t>
      </w:r>
    </w:p>
    <w:p w14:paraId="0DF21274" w14:textId="77777777" w:rsidR="00F108DE" w:rsidRPr="00B60BD5" w:rsidRDefault="00F108DE" w:rsidP="00F108DE">
      <w:pPr>
        <w:pStyle w:val="1"/>
        <w:numPr>
          <w:ilvl w:val="0"/>
          <w:numId w:val="8"/>
        </w:numPr>
        <w:tabs>
          <w:tab w:val="clear" w:pos="1080"/>
          <w:tab w:val="left" w:pos="1134"/>
        </w:tabs>
        <w:ind w:left="0" w:firstLine="567"/>
      </w:pPr>
      <w:r w:rsidRPr="00B60BD5">
        <w:t xml:space="preserve">Հարակից ջրամբարներում ջրի մակարդակի բարձրացման դեպքում </w:t>
      </w:r>
      <w:r w:rsidRPr="00B60BD5">
        <w:rPr>
          <w:rFonts w:cs="Arial"/>
        </w:rPr>
        <w:t>աերոդրոմ</w:t>
      </w:r>
      <w:r w:rsidRPr="00B60BD5">
        <w:t>ի տարածքը ողողումից պաշտպանելու համար հարկ է նախատեսել պաշտպանիչ ամբարտակների (պատնեշների) տեղադրում՝ բարձր ջրի հաշվարկային մակարդակից ոչ պակաս, քան 0</w:t>
      </w:r>
      <w:r w:rsidRPr="00B60BD5">
        <w:rPr>
          <w:rFonts w:ascii="Cambria Math" w:hAnsi="Cambria Math"/>
        </w:rPr>
        <w:t>․</w:t>
      </w:r>
      <w:r w:rsidRPr="00B60BD5">
        <w:t>5 մ բարձրությամբ՝ հաշվի առնելով ալիքի բարձրությունը և դրա ներխուժման (ներթափանցման) բարձրությունը ամբարտակի շեպի վրա։</w:t>
      </w:r>
    </w:p>
    <w:p w14:paraId="1ABA98BA" w14:textId="77777777" w:rsidR="00F108DE" w:rsidRPr="00B60BD5" w:rsidRDefault="00F108DE" w:rsidP="00F108DE">
      <w:pPr>
        <w:pStyle w:val="1"/>
        <w:numPr>
          <w:ilvl w:val="0"/>
          <w:numId w:val="8"/>
        </w:numPr>
        <w:tabs>
          <w:tab w:val="clear" w:pos="1080"/>
          <w:tab w:val="left" w:pos="1134"/>
        </w:tabs>
        <w:ind w:left="0" w:firstLine="567"/>
      </w:pPr>
      <w:r w:rsidRPr="00B60BD5">
        <w:rPr>
          <w:rFonts w:cs="Arial"/>
        </w:rPr>
        <w:t>Աերոդրոմ</w:t>
      </w:r>
      <w:r w:rsidRPr="00B60BD5">
        <w:t xml:space="preserve">ը հեղեղաջրերից պաշտպանելու անհրաժեշտության դեպքում բարձր ջրի հաշվարկային մակարդակը հարկ է ընդունել 1:100 գերազանցման հավանականությամբ՝ II կարգի և ավելի բարձր նորմատիվ բեռնվածության օդանավերի շահագործման համար նախատեսված </w:t>
      </w:r>
      <w:r w:rsidRPr="00B60BD5">
        <w:rPr>
          <w:rFonts w:cs="Arial"/>
        </w:rPr>
        <w:t>աերոդրոմ</w:t>
      </w:r>
      <w:r w:rsidRPr="00B60BD5">
        <w:t xml:space="preserve">ների համար և 1:50՝   մյուս </w:t>
      </w:r>
      <w:r w:rsidRPr="00B60BD5">
        <w:rPr>
          <w:rFonts w:cs="Arial"/>
        </w:rPr>
        <w:t>աերոդրոմ</w:t>
      </w:r>
      <w:r w:rsidRPr="00B60BD5">
        <w:t xml:space="preserve">ների համար։  </w:t>
      </w:r>
    </w:p>
    <w:p w14:paraId="0381E4FA" w14:textId="77777777" w:rsidR="00F108DE" w:rsidRPr="00B60BD5" w:rsidRDefault="00F108DE" w:rsidP="00F108DE">
      <w:pPr>
        <w:pStyle w:val="1"/>
        <w:numPr>
          <w:ilvl w:val="0"/>
          <w:numId w:val="8"/>
        </w:numPr>
        <w:tabs>
          <w:tab w:val="clear" w:pos="1080"/>
          <w:tab w:val="left" w:pos="1134"/>
        </w:tabs>
        <w:ind w:left="0" w:firstLine="567"/>
      </w:pPr>
      <w:r w:rsidRPr="00B60BD5">
        <w:t xml:space="preserve"> Վազքուղիները (ՎՈՒ-ները) և ղեկուղիները հատող ջրթող կառուցվածքները հարկ է հաշվարկել 242-րդ կետում բերված գերազանցման հավանականությունների դեպքում։</w:t>
      </w:r>
    </w:p>
    <w:p w14:paraId="2939F049" w14:textId="77777777" w:rsidR="00F108DE" w:rsidRPr="00B60BD5" w:rsidRDefault="00F108DE" w:rsidP="00F108DE">
      <w:pPr>
        <w:pStyle w:val="1"/>
        <w:numPr>
          <w:ilvl w:val="0"/>
          <w:numId w:val="8"/>
        </w:numPr>
        <w:tabs>
          <w:tab w:val="clear" w:pos="1080"/>
          <w:tab w:val="left" w:pos="1134"/>
        </w:tabs>
        <w:ind w:left="0" w:firstLine="567"/>
        <w:rPr>
          <w:rFonts w:ascii="Cambria Math" w:hAnsi="Cambria Math"/>
        </w:rPr>
      </w:pPr>
      <w:r w:rsidRPr="00B60BD5">
        <w:lastRenderedPageBreak/>
        <w:t>Չամրապնդված մակերևույթ ունեցող գրունտային վաքերում, ջրահեռացման և բարձրադիր առուներում ջրի շարժման արագությունը պետք է լինի ոչ ավելի, քան (մ/վ)</w:t>
      </w:r>
      <w:r w:rsidRPr="00B60BD5">
        <w:rPr>
          <w:rFonts w:ascii="Cambria Math" w:hAnsi="Cambria Math"/>
        </w:rPr>
        <w:t>․</w:t>
      </w:r>
    </w:p>
    <w:p w14:paraId="2EC3F377" w14:textId="77777777" w:rsidR="00F108DE" w:rsidRPr="00B60BD5" w:rsidRDefault="00F108DE" w:rsidP="007C751C">
      <w:pPr>
        <w:pStyle w:val="2"/>
        <w:numPr>
          <w:ilvl w:val="0"/>
          <w:numId w:val="74"/>
        </w:numPr>
        <w:tabs>
          <w:tab w:val="left" w:pos="900"/>
          <w:tab w:val="left" w:pos="1134"/>
        </w:tabs>
        <w:spacing w:after="0"/>
        <w:ind w:left="0" w:firstLine="567"/>
      </w:pPr>
      <w:r w:rsidRPr="00B60BD5">
        <w:t>0.4՝ մանր և միջին խոշորությամբ ավազների, կավավազների համար,</w:t>
      </w:r>
    </w:p>
    <w:p w14:paraId="2E5FF8FE" w14:textId="77777777" w:rsidR="00F108DE" w:rsidRPr="00B60BD5" w:rsidRDefault="00F108DE" w:rsidP="007C751C">
      <w:pPr>
        <w:pStyle w:val="2"/>
        <w:numPr>
          <w:ilvl w:val="0"/>
          <w:numId w:val="109"/>
        </w:numPr>
        <w:tabs>
          <w:tab w:val="left" w:pos="900"/>
          <w:tab w:val="left" w:pos="1134"/>
        </w:tabs>
        <w:spacing w:after="0"/>
        <w:ind w:left="0" w:firstLine="567"/>
      </w:pPr>
      <w:r w:rsidRPr="00B60BD5">
        <w:t>0.8՝ խոշոր ավազի համար,</w:t>
      </w:r>
    </w:p>
    <w:p w14:paraId="32DFFD2B" w14:textId="77777777" w:rsidR="00F108DE" w:rsidRPr="00B60BD5" w:rsidRDefault="00F108DE" w:rsidP="007C751C">
      <w:pPr>
        <w:pStyle w:val="2"/>
        <w:numPr>
          <w:ilvl w:val="0"/>
          <w:numId w:val="109"/>
        </w:numPr>
        <w:tabs>
          <w:tab w:val="left" w:pos="900"/>
          <w:tab w:val="left" w:pos="1134"/>
        </w:tabs>
        <w:spacing w:after="0"/>
        <w:ind w:left="0" w:firstLine="567"/>
      </w:pPr>
      <w:r w:rsidRPr="00B60BD5">
        <w:t xml:space="preserve">0.7՝ փոշենման ավազակավերի համար, </w:t>
      </w:r>
    </w:p>
    <w:p w14:paraId="56002CBE" w14:textId="77777777" w:rsidR="00F108DE" w:rsidRPr="00B60BD5" w:rsidRDefault="00F108DE" w:rsidP="007C751C">
      <w:pPr>
        <w:pStyle w:val="2"/>
        <w:numPr>
          <w:ilvl w:val="0"/>
          <w:numId w:val="109"/>
        </w:numPr>
        <w:tabs>
          <w:tab w:val="left" w:pos="900"/>
          <w:tab w:val="left" w:pos="1134"/>
        </w:tabs>
        <w:spacing w:after="0"/>
        <w:ind w:left="0" w:firstLine="567"/>
      </w:pPr>
      <w:r w:rsidRPr="00B60BD5">
        <w:t>1.0՝ ավազակավերի համար</w:t>
      </w:r>
    </w:p>
    <w:p w14:paraId="5FC151DC" w14:textId="77777777" w:rsidR="00F108DE" w:rsidRPr="00B60BD5" w:rsidRDefault="00F108DE" w:rsidP="007C751C">
      <w:pPr>
        <w:pStyle w:val="2"/>
        <w:numPr>
          <w:ilvl w:val="0"/>
          <w:numId w:val="109"/>
        </w:numPr>
        <w:tabs>
          <w:tab w:val="left" w:pos="900"/>
          <w:tab w:val="left" w:pos="1134"/>
        </w:tabs>
        <w:spacing w:after="0"/>
        <w:ind w:left="0" w:firstLine="567"/>
      </w:pPr>
      <w:r w:rsidRPr="00B60BD5">
        <w:t>1.2՝ կավի համար։</w:t>
      </w:r>
    </w:p>
    <w:p w14:paraId="166E40C9" w14:textId="77777777" w:rsidR="00F108DE" w:rsidRPr="00B60BD5" w:rsidRDefault="00F108DE" w:rsidP="00F108DE">
      <w:pPr>
        <w:pStyle w:val="1"/>
        <w:numPr>
          <w:ilvl w:val="0"/>
          <w:numId w:val="8"/>
        </w:numPr>
        <w:tabs>
          <w:tab w:val="left" w:pos="1134"/>
        </w:tabs>
        <w:ind w:left="0" w:firstLine="567"/>
      </w:pPr>
      <w:r w:rsidRPr="00B60BD5">
        <w:t xml:space="preserve">Ջրի շարժման բարձր արագությունների դեպքում գրունտային վաքերի, ջրահեռացման և բարձրադիր առուների մակերևույթը հարկ է ամրացնել ճիմապատմամբ, կապակցանյութերով գրունտի մշակմամբ, գեոցանցերով ամրանավորմամբ, սալարկմամբ կամ բետոնապատմամբ, ինչպես նաև անհրաժեշտության դեպքում   ապահովել արագահոսերով և անկումներով։ </w:t>
      </w:r>
    </w:p>
    <w:p w14:paraId="1EB82D06" w14:textId="77777777" w:rsidR="00F108DE" w:rsidRPr="00B60BD5" w:rsidRDefault="00F108DE" w:rsidP="00F108DE">
      <w:pPr>
        <w:pStyle w:val="1"/>
        <w:numPr>
          <w:ilvl w:val="0"/>
          <w:numId w:val="8"/>
        </w:numPr>
        <w:tabs>
          <w:tab w:val="left" w:pos="1134"/>
        </w:tabs>
        <w:ind w:left="0" w:firstLine="567"/>
        <w:rPr>
          <w:rFonts w:ascii="Cambria Math" w:hAnsi="Cambria Math"/>
        </w:rPr>
      </w:pPr>
      <w:r w:rsidRPr="00B60BD5">
        <w:t>Ջրահեռացման և ցամաքուրդային համակարգերի գծային տարրերի երկայնական թեքությունները հարկ է ընդունել, ոչ պակաս</w:t>
      </w:r>
      <w:r w:rsidRPr="00B60BD5">
        <w:rPr>
          <w:rFonts w:ascii="Cambria Math" w:hAnsi="Cambria Math"/>
        </w:rPr>
        <w:t>․</w:t>
      </w:r>
    </w:p>
    <w:p w14:paraId="1AA3F608" w14:textId="77777777" w:rsidR="00F108DE" w:rsidRPr="00B60BD5" w:rsidRDefault="00F108DE" w:rsidP="007C751C">
      <w:pPr>
        <w:pStyle w:val="2"/>
        <w:numPr>
          <w:ilvl w:val="0"/>
          <w:numId w:val="75"/>
        </w:numPr>
        <w:tabs>
          <w:tab w:val="left" w:pos="810"/>
          <w:tab w:val="left" w:pos="900"/>
          <w:tab w:val="left" w:pos="1134"/>
        </w:tabs>
        <w:spacing w:after="0"/>
        <w:ind w:left="0" w:firstLine="567"/>
      </w:pPr>
      <w:r w:rsidRPr="00B60BD5">
        <w:t>0.003՝ արհեստական ծածկույթների եզրերին տեղակայված բաց վաքերի համար,</w:t>
      </w:r>
    </w:p>
    <w:p w14:paraId="1F2242E3" w14:textId="77777777" w:rsidR="00F108DE" w:rsidRPr="00B60BD5" w:rsidRDefault="00F108DE" w:rsidP="007C751C">
      <w:pPr>
        <w:pStyle w:val="2"/>
        <w:numPr>
          <w:ilvl w:val="0"/>
          <w:numId w:val="109"/>
        </w:numPr>
        <w:tabs>
          <w:tab w:val="left" w:pos="810"/>
          <w:tab w:val="left" w:pos="900"/>
          <w:tab w:val="left" w:pos="1134"/>
        </w:tabs>
        <w:spacing w:after="0"/>
        <w:ind w:left="0" w:firstLine="567"/>
      </w:pPr>
      <w:r w:rsidRPr="00B60BD5">
        <w:t xml:space="preserve">0.005՝ բաց գրունտային վաքերի, գրունտային վաքերի առանցքի երկայնքով տեղակայված խողովակային ցամաքացուցիչների համար, ամբարային </w:t>
      </w:r>
      <w:r w:rsidRPr="00B60BD5">
        <w:rPr>
          <w:rFonts w:cs="Arian AMU"/>
          <w:bCs/>
          <w:shd w:val="clear" w:color="auto" w:fill="FFFFFF"/>
        </w:rPr>
        <w:t>ցամաքուրդ</w:t>
      </w:r>
      <w:r w:rsidRPr="00B60BD5">
        <w:t xml:space="preserve">ի խողովակների և </w:t>
      </w:r>
      <w:r w:rsidRPr="00B60BD5">
        <w:rPr>
          <w:rFonts w:cs="Arian AMU"/>
          <w:bCs/>
          <w:shd w:val="clear" w:color="auto" w:fill="FFFFFF"/>
        </w:rPr>
        <w:t>ցամաքուրդ</w:t>
      </w:r>
      <w:r w:rsidRPr="00B60BD5">
        <w:t>ային համակարգերի համար,</w:t>
      </w:r>
    </w:p>
    <w:p w14:paraId="006CB7DD" w14:textId="77777777" w:rsidR="00F108DE" w:rsidRPr="00B60BD5" w:rsidRDefault="00F108DE" w:rsidP="007C751C">
      <w:pPr>
        <w:pStyle w:val="2"/>
        <w:numPr>
          <w:ilvl w:val="0"/>
          <w:numId w:val="109"/>
        </w:numPr>
        <w:tabs>
          <w:tab w:val="left" w:pos="810"/>
          <w:tab w:val="left" w:pos="900"/>
          <w:tab w:val="left" w:pos="1134"/>
        </w:tabs>
        <w:spacing w:after="0"/>
        <w:ind w:left="0" w:firstLine="567"/>
      </w:pPr>
      <w:r w:rsidRPr="00B60BD5">
        <w:t xml:space="preserve">0.02 - 0.03՝  անձրևաընդունիչ հորերից </w:t>
      </w:r>
      <w:r w:rsidRPr="00B60BD5">
        <w:rPr>
          <w:bCs/>
        </w:rPr>
        <w:t>ջրհավաք</w:t>
      </w:r>
      <w:r w:rsidRPr="00B60BD5">
        <w:t xml:space="preserve">իչ տանող թողքի համար,  </w:t>
      </w:r>
    </w:p>
    <w:p w14:paraId="65D65201" w14:textId="77777777" w:rsidR="00F108DE" w:rsidRPr="00B60BD5" w:rsidRDefault="00F108DE" w:rsidP="007C751C">
      <w:pPr>
        <w:pStyle w:val="2"/>
        <w:numPr>
          <w:ilvl w:val="0"/>
          <w:numId w:val="109"/>
        </w:numPr>
        <w:tabs>
          <w:tab w:val="left" w:pos="810"/>
          <w:tab w:val="left" w:pos="900"/>
          <w:tab w:val="left" w:pos="1134"/>
        </w:tabs>
        <w:spacing w:after="0"/>
        <w:ind w:left="0" w:firstLine="567"/>
      </w:pPr>
      <w:r w:rsidRPr="00B60BD5">
        <w:t>0.005 - 0.03՝ նույնը՝ թալվեգի հորերից,</w:t>
      </w:r>
    </w:p>
    <w:p w14:paraId="6A14DD75" w14:textId="77777777" w:rsidR="00F108DE" w:rsidRPr="00B60BD5" w:rsidRDefault="00F108DE" w:rsidP="007C751C">
      <w:pPr>
        <w:pStyle w:val="2"/>
        <w:numPr>
          <w:ilvl w:val="0"/>
          <w:numId w:val="109"/>
        </w:numPr>
        <w:tabs>
          <w:tab w:val="left" w:pos="810"/>
          <w:tab w:val="left" w:pos="900"/>
          <w:tab w:val="left" w:pos="1134"/>
        </w:tabs>
        <w:spacing w:after="0"/>
        <w:ind w:left="0" w:firstLine="567"/>
      </w:pPr>
      <w:r w:rsidRPr="00B60BD5">
        <w:t xml:space="preserve">0.002՝ ջրահեռացման առուների համար։ </w:t>
      </w:r>
    </w:p>
    <w:p w14:paraId="3D80C8CA" w14:textId="77777777" w:rsidR="00F108DE" w:rsidRPr="00B60BD5" w:rsidRDefault="00F108DE" w:rsidP="00F108DE">
      <w:pPr>
        <w:pStyle w:val="1"/>
        <w:numPr>
          <w:ilvl w:val="0"/>
          <w:numId w:val="8"/>
        </w:numPr>
        <w:tabs>
          <w:tab w:val="left" w:pos="1134"/>
        </w:tabs>
        <w:ind w:left="0" w:firstLine="567"/>
      </w:pPr>
      <w:r w:rsidRPr="00B60BD5">
        <w:t xml:space="preserve">Գրունտների սառչման գոտուց դուրս դասավորված </w:t>
      </w:r>
      <w:r w:rsidRPr="00B60BD5">
        <w:rPr>
          <w:bCs/>
        </w:rPr>
        <w:t>ջրհավաք</w:t>
      </w:r>
      <w:r w:rsidRPr="00B60BD5">
        <w:t xml:space="preserve"> խողովակները ոչ ավելի 500 մմ տրամագծի դեպքում, պետք է ունենան ոչ պակաս 0</w:t>
      </w:r>
      <w:r w:rsidRPr="00B60BD5">
        <w:rPr>
          <w:rFonts w:ascii="Cambria Math" w:hAnsi="Cambria Math"/>
        </w:rPr>
        <w:t>․</w:t>
      </w:r>
      <w:r w:rsidRPr="00B60BD5">
        <w:t xml:space="preserve">003 թեքություններ։ 500 մմ-ից ավելի տրամագծի դեպքում դրանք պետք է ունենան թեքություններ ոչ պակաս, քան այն արժեքները, որոնք ապահովում են թույլատրելի ջրի հոսքի նվազագույն արագությունը՝ բացառելով խողովակների տիղմակալումը: </w:t>
      </w:r>
    </w:p>
    <w:p w14:paraId="10A3CDD2" w14:textId="77777777" w:rsidR="00F108DE" w:rsidRPr="00B60BD5" w:rsidRDefault="00F108DE" w:rsidP="00F108DE">
      <w:pPr>
        <w:pStyle w:val="1"/>
        <w:numPr>
          <w:ilvl w:val="0"/>
          <w:numId w:val="8"/>
        </w:numPr>
        <w:tabs>
          <w:tab w:val="left" w:pos="1134"/>
        </w:tabs>
        <w:ind w:left="0" w:firstLine="567"/>
        <w:rPr>
          <w:rFonts w:ascii="Cambria Math" w:hAnsi="Cambria Math"/>
        </w:rPr>
      </w:pPr>
      <w:r w:rsidRPr="00B60BD5">
        <w:t xml:space="preserve">Գրունտի սառչման գոտում տեղադրված </w:t>
      </w:r>
      <w:r w:rsidRPr="00B60BD5">
        <w:rPr>
          <w:bCs/>
        </w:rPr>
        <w:t>ջրհավաք</w:t>
      </w:r>
      <w:r w:rsidRPr="00B60BD5">
        <w:t xml:space="preserve"> և թողքի խողովակները պետք է լինեն առնվազն կրիտիկական արժեքի թեքությամբ, որը ընդունվում է խողովակի տրամագծից կախված</w:t>
      </w:r>
      <w:r w:rsidRPr="00B60BD5">
        <w:rPr>
          <w:rFonts w:ascii="Cambria Math" w:hAnsi="Cambria Math"/>
        </w:rPr>
        <w:t>․</w:t>
      </w:r>
    </w:p>
    <w:p w14:paraId="771B9BFF" w14:textId="77777777" w:rsidR="00F108DE" w:rsidRPr="00B60BD5" w:rsidRDefault="00F108DE" w:rsidP="007C751C">
      <w:pPr>
        <w:pStyle w:val="2"/>
        <w:numPr>
          <w:ilvl w:val="0"/>
          <w:numId w:val="76"/>
        </w:numPr>
        <w:tabs>
          <w:tab w:val="left" w:pos="810"/>
          <w:tab w:val="left" w:pos="1134"/>
        </w:tabs>
        <w:spacing w:after="0"/>
        <w:ind w:left="0" w:firstLine="567"/>
      </w:pPr>
      <w:r w:rsidRPr="00B60BD5">
        <w:t>0.008՝ մինչև 750 մմ,</w:t>
      </w:r>
    </w:p>
    <w:p w14:paraId="793C7401" w14:textId="77777777" w:rsidR="00F108DE" w:rsidRPr="00B60BD5" w:rsidRDefault="00F108DE" w:rsidP="007C751C">
      <w:pPr>
        <w:pStyle w:val="2"/>
        <w:numPr>
          <w:ilvl w:val="0"/>
          <w:numId w:val="109"/>
        </w:numPr>
        <w:tabs>
          <w:tab w:val="left" w:pos="810"/>
          <w:tab w:val="left" w:pos="1134"/>
        </w:tabs>
        <w:spacing w:after="0"/>
        <w:ind w:left="0" w:firstLine="567"/>
      </w:pPr>
      <w:r w:rsidRPr="00B60BD5">
        <w:t>0</w:t>
      </w:r>
      <w:r w:rsidRPr="00B60BD5">
        <w:rPr>
          <w:rFonts w:ascii="Cambria Math" w:hAnsi="Cambria Math"/>
        </w:rPr>
        <w:t>․</w:t>
      </w:r>
      <w:r w:rsidRPr="00B60BD5">
        <w:t>007՝ 1000-ից մինչև 1250 մմ,</w:t>
      </w:r>
    </w:p>
    <w:p w14:paraId="1F3B39A2" w14:textId="77777777" w:rsidR="00F108DE" w:rsidRPr="00B60BD5" w:rsidRDefault="00F108DE" w:rsidP="007C751C">
      <w:pPr>
        <w:pStyle w:val="2"/>
        <w:numPr>
          <w:ilvl w:val="0"/>
          <w:numId w:val="109"/>
        </w:numPr>
        <w:tabs>
          <w:tab w:val="left" w:pos="810"/>
          <w:tab w:val="left" w:pos="1134"/>
        </w:tabs>
        <w:spacing w:after="0"/>
        <w:ind w:left="0" w:firstLine="567"/>
      </w:pPr>
      <w:r w:rsidRPr="00B60BD5">
        <w:t>0</w:t>
      </w:r>
      <w:r w:rsidRPr="00B60BD5">
        <w:rPr>
          <w:rFonts w:ascii="Cambria Math" w:hAnsi="Cambria Math"/>
        </w:rPr>
        <w:t>․</w:t>
      </w:r>
      <w:r w:rsidRPr="00B60BD5">
        <w:t>006՝ 1500 մմ:</w:t>
      </w:r>
    </w:p>
    <w:p w14:paraId="3E1ECBA7" w14:textId="77777777" w:rsidR="00F108DE" w:rsidRPr="00B60BD5" w:rsidRDefault="00F108DE" w:rsidP="00F108DE">
      <w:pPr>
        <w:pStyle w:val="1"/>
        <w:numPr>
          <w:ilvl w:val="0"/>
          <w:numId w:val="8"/>
        </w:numPr>
        <w:tabs>
          <w:tab w:val="left" w:pos="1134"/>
        </w:tabs>
        <w:ind w:left="0" w:firstLine="567"/>
      </w:pPr>
      <w:r w:rsidRPr="00B60BD5">
        <w:lastRenderedPageBreak/>
        <w:t>Ջրահեռացման առուների երկայնական թեքությունը կարող է ընդունվել 0</w:t>
      </w:r>
      <w:r w:rsidRPr="00B60BD5">
        <w:rPr>
          <w:rFonts w:ascii="Cambria Math" w:hAnsi="Cambria Math"/>
        </w:rPr>
        <w:t>․</w:t>
      </w:r>
      <w:r w:rsidRPr="00B60BD5">
        <w:t xml:space="preserve">002-ից պակաս, եթե հիդրավլիկ հաշվարկը հաստատում է առուների չտիղմակալումը:  </w:t>
      </w:r>
    </w:p>
    <w:p w14:paraId="3E778A4D" w14:textId="77777777" w:rsidR="00F108DE" w:rsidRPr="00B60BD5" w:rsidRDefault="00F108DE" w:rsidP="00F108DE">
      <w:pPr>
        <w:tabs>
          <w:tab w:val="left" w:pos="1134"/>
        </w:tabs>
        <w:spacing w:line="360" w:lineRule="auto"/>
        <w:rPr>
          <w:rFonts w:ascii="GHEA Grapalat" w:hAnsi="GHEA Grapalat"/>
          <w:color w:val="000000"/>
          <w:lang w:val="hy-AM"/>
        </w:rPr>
      </w:pPr>
    </w:p>
    <w:p w14:paraId="0B019480" w14:textId="77777777" w:rsidR="00F108DE" w:rsidRPr="00B60BD5" w:rsidRDefault="00F108DE" w:rsidP="00F108DE">
      <w:pPr>
        <w:pStyle w:val="a1"/>
        <w:tabs>
          <w:tab w:val="left" w:pos="1134"/>
        </w:tabs>
        <w:spacing w:line="360" w:lineRule="auto"/>
        <w:ind w:left="0" w:firstLine="0"/>
      </w:pPr>
      <w:r w:rsidRPr="00B60BD5">
        <w:t>8</w:t>
      </w:r>
      <w:r w:rsidRPr="00B60BD5">
        <w:rPr>
          <w:rFonts w:ascii="Cambria Math" w:hAnsi="Cambria Math" w:cs="Cambria Math"/>
        </w:rPr>
        <w:t>․</w:t>
      </w:r>
      <w:r w:rsidRPr="00B60BD5">
        <w:t>2</w:t>
      </w:r>
      <w:r w:rsidRPr="00B60BD5">
        <w:rPr>
          <w:rFonts w:ascii="Cambria Math" w:hAnsi="Cambria Math" w:cs="Cambria Math"/>
        </w:rPr>
        <w:t>․</w:t>
      </w:r>
      <w:r w:rsidRPr="00B60BD5">
        <w:t xml:space="preserve"> Ջրահեռացման և ցամաքուրդային համակարգերի նախագծման առանձնահատկությունները բարդ ինժեներաերկրաբանական պայմաններում տեղակայված </w:t>
      </w:r>
      <w:r w:rsidRPr="00B60BD5">
        <w:rPr>
          <w:rFonts w:cs="Arial"/>
        </w:rPr>
        <w:t>աերոդրոմ</w:t>
      </w:r>
      <w:r w:rsidRPr="00B60BD5">
        <w:t>ների համար</w:t>
      </w:r>
    </w:p>
    <w:p w14:paraId="56AAB4E3" w14:textId="77777777" w:rsidR="00F108DE" w:rsidRDefault="00F108DE" w:rsidP="00F108DE">
      <w:pPr>
        <w:pStyle w:val="a1"/>
        <w:tabs>
          <w:tab w:val="left" w:pos="1134"/>
        </w:tabs>
        <w:spacing w:line="360" w:lineRule="auto"/>
        <w:ind w:left="0" w:firstLine="0"/>
      </w:pPr>
      <w:r w:rsidRPr="00B60BD5">
        <w:t>8</w:t>
      </w:r>
      <w:r w:rsidRPr="00B60BD5">
        <w:rPr>
          <w:rFonts w:ascii="Cambria Math" w:hAnsi="Cambria Math" w:cs="Cambria Math"/>
        </w:rPr>
        <w:t>․</w:t>
      </w:r>
      <w:r w:rsidRPr="00B60BD5">
        <w:t>2</w:t>
      </w:r>
      <w:r w:rsidRPr="00B60BD5">
        <w:rPr>
          <w:rFonts w:ascii="Cambria Math" w:hAnsi="Cambria Math" w:cs="Cambria Math"/>
        </w:rPr>
        <w:t>․</w:t>
      </w:r>
      <w:r w:rsidRPr="00B60BD5">
        <w:t>1</w:t>
      </w:r>
      <w:r w:rsidRPr="00B60BD5">
        <w:rPr>
          <w:rFonts w:ascii="Cambria Math" w:hAnsi="Cambria Math" w:cs="Cambria Math"/>
        </w:rPr>
        <w:t>․</w:t>
      </w:r>
      <w:r w:rsidRPr="00B60BD5">
        <w:t xml:space="preserve"> Ջրահեռացման և ցամաքուրդային համակարգեր ուռչող գրունտների վրա  </w:t>
      </w:r>
    </w:p>
    <w:p w14:paraId="631442B7" w14:textId="77777777" w:rsidR="007C751C" w:rsidRPr="00B60BD5" w:rsidRDefault="007C751C" w:rsidP="00F108DE">
      <w:pPr>
        <w:pStyle w:val="a1"/>
        <w:tabs>
          <w:tab w:val="left" w:pos="1134"/>
        </w:tabs>
        <w:spacing w:line="360" w:lineRule="auto"/>
        <w:ind w:left="0" w:firstLine="0"/>
      </w:pPr>
    </w:p>
    <w:p w14:paraId="6DEA3FC1" w14:textId="77777777" w:rsidR="00F108DE" w:rsidRPr="00B60BD5" w:rsidRDefault="00F108DE" w:rsidP="00F108DE">
      <w:pPr>
        <w:pStyle w:val="1"/>
        <w:numPr>
          <w:ilvl w:val="0"/>
          <w:numId w:val="8"/>
        </w:numPr>
        <w:tabs>
          <w:tab w:val="left" w:pos="1134"/>
        </w:tabs>
        <w:ind w:left="0" w:firstLine="567"/>
      </w:pPr>
      <w:r w:rsidRPr="00B60BD5">
        <w:t xml:space="preserve">Ուռչող գրունտներով տեղամասերում տեղակայված </w:t>
      </w:r>
      <w:r w:rsidRPr="00B60BD5">
        <w:rPr>
          <w:rFonts w:cs="Arial"/>
        </w:rPr>
        <w:t>աերոդրոմ</w:t>
      </w:r>
      <w:r w:rsidRPr="00B60BD5">
        <w:t xml:space="preserve">ների համար հարկ է նախագծել ջրահեռացման, իսկ անհրաժեշտության դեպքում նաև ցամաքուրդային համակարգեր։ </w:t>
      </w:r>
    </w:p>
    <w:p w14:paraId="4E9CC067" w14:textId="77777777" w:rsidR="00F108DE" w:rsidRPr="00B60BD5" w:rsidRDefault="00F108DE" w:rsidP="00F108DE">
      <w:pPr>
        <w:pStyle w:val="1"/>
        <w:numPr>
          <w:ilvl w:val="0"/>
          <w:numId w:val="8"/>
        </w:numPr>
        <w:tabs>
          <w:tab w:val="left" w:pos="1134"/>
        </w:tabs>
        <w:ind w:left="0" w:firstLine="567"/>
        <w:rPr>
          <w:rFonts w:ascii="Cambria Math" w:hAnsi="Cambria Math"/>
        </w:rPr>
      </w:pPr>
      <w:r w:rsidRPr="00B60BD5">
        <w:t>Ջրահեռացման  նախագծման դեպքում հարկ է նախատեսել</w:t>
      </w:r>
      <w:r w:rsidRPr="00B60BD5">
        <w:rPr>
          <w:rFonts w:ascii="Cambria Math" w:hAnsi="Cambria Math"/>
        </w:rPr>
        <w:t>․</w:t>
      </w:r>
    </w:p>
    <w:p w14:paraId="6E8E21D5" w14:textId="77777777" w:rsidR="00F108DE" w:rsidRPr="00B60BD5" w:rsidRDefault="00F108DE" w:rsidP="007C751C">
      <w:pPr>
        <w:pStyle w:val="2"/>
        <w:numPr>
          <w:ilvl w:val="0"/>
          <w:numId w:val="77"/>
        </w:numPr>
        <w:tabs>
          <w:tab w:val="left" w:pos="810"/>
          <w:tab w:val="left" w:pos="1134"/>
        </w:tabs>
        <w:spacing w:after="0"/>
        <w:ind w:left="0" w:firstLine="567"/>
      </w:pPr>
      <w:r w:rsidRPr="00B60BD5">
        <w:t xml:space="preserve">փակ կամ բաց վաքերի տեղադրում, </w:t>
      </w:r>
    </w:p>
    <w:p w14:paraId="5DB4D03A" w14:textId="77777777" w:rsidR="00F108DE" w:rsidRPr="00B60BD5" w:rsidRDefault="00F108DE" w:rsidP="007C751C">
      <w:pPr>
        <w:pStyle w:val="2"/>
        <w:numPr>
          <w:ilvl w:val="0"/>
          <w:numId w:val="109"/>
        </w:numPr>
        <w:tabs>
          <w:tab w:val="left" w:pos="810"/>
          <w:tab w:val="left" w:pos="1134"/>
        </w:tabs>
        <w:spacing w:after="0"/>
        <w:ind w:left="0" w:firstLine="567"/>
      </w:pPr>
      <w:r w:rsidRPr="00B60BD5">
        <w:t>սինթետիկ ոչ գործվածքային նյութից պատրաստված ցամաքուրդացնող միջնաշերտի տեղադրում համահարթված և խտացված գրունտային հիմնատակի վրա՝ պաստառի ուղղորդմամբ դեպի եզրային ջրահեռացման խողովակները և խողովակների փաթաթմամբ, իսկ պատրաստի սինթետիկ ոչ գործվածքային նյութից պատրաստված ցամաքուրդացնող նրբաշերտի վրա տեղադրվող խոշոր և միջին խոշորության ավազներից բաղկացած ցամաքուրդացվող շերտերի հաստությունը հարկ է ընդունել ըստ հաշվարկի,</w:t>
      </w:r>
    </w:p>
    <w:p w14:paraId="7CA537FA" w14:textId="77777777" w:rsidR="00F108DE" w:rsidRPr="00B60BD5" w:rsidRDefault="00F108DE" w:rsidP="007C751C">
      <w:pPr>
        <w:pStyle w:val="2"/>
        <w:numPr>
          <w:ilvl w:val="0"/>
          <w:numId w:val="109"/>
        </w:numPr>
        <w:tabs>
          <w:tab w:val="left" w:pos="810"/>
          <w:tab w:val="left" w:pos="1134"/>
        </w:tabs>
        <w:spacing w:after="0"/>
        <w:ind w:left="0" w:firstLine="567"/>
      </w:pPr>
      <w:r w:rsidRPr="00B60BD5">
        <w:t>փոքր խորությամբ անձրևաընդունիչ հորեր անձրևաընդունիչ ձագարափոսի տեսքով, որի խորությունը չի գերազանցում ծածկույթի և արհեստական հինատակի հաստությունը,</w:t>
      </w:r>
    </w:p>
    <w:p w14:paraId="69617C23" w14:textId="77777777" w:rsidR="00F108DE" w:rsidRPr="00B60BD5" w:rsidRDefault="00F108DE" w:rsidP="007C751C">
      <w:pPr>
        <w:pStyle w:val="2"/>
        <w:numPr>
          <w:ilvl w:val="0"/>
          <w:numId w:val="109"/>
        </w:numPr>
        <w:tabs>
          <w:tab w:val="left" w:pos="810"/>
          <w:tab w:val="left" w:pos="1134"/>
        </w:tabs>
        <w:spacing w:after="0"/>
        <w:ind w:left="0" w:firstLine="567"/>
      </w:pPr>
      <w:r w:rsidRPr="00B60BD5">
        <w:t xml:space="preserve">թալվեգային հորեր հարթ թեք պատերով։ </w:t>
      </w:r>
    </w:p>
    <w:p w14:paraId="5BE4308A" w14:textId="77777777" w:rsidR="00F108DE" w:rsidRPr="00B60BD5" w:rsidRDefault="00F108DE" w:rsidP="00F108DE">
      <w:pPr>
        <w:pStyle w:val="1"/>
        <w:numPr>
          <w:ilvl w:val="0"/>
          <w:numId w:val="8"/>
        </w:numPr>
        <w:tabs>
          <w:tab w:val="left" w:pos="1134"/>
        </w:tabs>
        <w:ind w:left="0" w:firstLine="567"/>
      </w:pPr>
      <w:r w:rsidRPr="00B60BD5">
        <w:t>Ոչ ուռչող նյութերից պատրաստված դիտահորերի և թալվեգային հորերի կամ դրանց հիմնատակերի հատակի խորությունը պետք է լինի ձյան ծածկույթից մաքրված գրունտի սառչման  խորությունից ցածր։</w:t>
      </w:r>
    </w:p>
    <w:p w14:paraId="5C271890" w14:textId="77777777" w:rsidR="00F108DE" w:rsidRPr="00B60BD5" w:rsidRDefault="00F108DE" w:rsidP="00F108DE">
      <w:pPr>
        <w:pStyle w:val="1"/>
        <w:numPr>
          <w:ilvl w:val="0"/>
          <w:numId w:val="8"/>
        </w:numPr>
        <w:tabs>
          <w:tab w:val="left" w:pos="1134"/>
        </w:tabs>
        <w:ind w:left="0" w:firstLine="567"/>
      </w:pPr>
      <w:r w:rsidRPr="00B60BD5">
        <w:t>Դիտահորերի և թալվեգի հորերի, ինչպես նաև խողովակների գլխիկների (գագաթների) շուրջ հարկ է նախատեսել չսառեցող խոշորահատիկ քարե նյութից ցանվածք առնվազն 20 սմ հաստությամբ։</w:t>
      </w:r>
    </w:p>
    <w:p w14:paraId="62E644DF" w14:textId="77777777" w:rsidR="00F108DE" w:rsidRPr="00B60BD5" w:rsidRDefault="00F108DE" w:rsidP="00F108DE">
      <w:pPr>
        <w:pStyle w:val="1"/>
        <w:numPr>
          <w:ilvl w:val="0"/>
          <w:numId w:val="8"/>
        </w:numPr>
        <w:tabs>
          <w:tab w:val="left" w:pos="1134"/>
        </w:tabs>
        <w:ind w:left="0" w:firstLine="567"/>
      </w:pPr>
      <w:r w:rsidRPr="00B60BD5">
        <w:lastRenderedPageBreak/>
        <w:t>ԱՎՈՒ-ների, ղեկուղիների և կայանատեղերի ջրհավաքիչների հատման տեղերում խողովակների հետլիցքը հարկ է իրականացնել ավազով, կոպիճի խառնուրդով, ավազացեմենտով կամ այլ չուռչող նյութերով, որոնք կանխում են ծածկույթի նստեցումը և դեֆորմացիան:</w:t>
      </w:r>
    </w:p>
    <w:p w14:paraId="36ED02D1" w14:textId="77777777" w:rsidR="00F108DE" w:rsidRPr="00B60BD5" w:rsidRDefault="00F108DE" w:rsidP="00F108DE">
      <w:pPr>
        <w:spacing w:line="360" w:lineRule="auto"/>
        <w:ind w:firstLine="540"/>
        <w:jc w:val="both"/>
        <w:rPr>
          <w:rFonts w:ascii="GHEA Grapalat" w:hAnsi="GHEA Grapalat"/>
          <w:color w:val="000000"/>
          <w:lang w:val="hy-AM"/>
        </w:rPr>
      </w:pPr>
    </w:p>
    <w:p w14:paraId="3D91E3AB" w14:textId="77777777" w:rsidR="00F108DE" w:rsidRPr="00B60BD5" w:rsidRDefault="00F108DE" w:rsidP="00F108DE">
      <w:pPr>
        <w:pStyle w:val="a1"/>
        <w:spacing w:line="360" w:lineRule="auto"/>
        <w:ind w:left="0" w:firstLine="0"/>
      </w:pPr>
      <w:r w:rsidRPr="00B60BD5">
        <w:t>8</w:t>
      </w:r>
      <w:r w:rsidRPr="00B60BD5">
        <w:rPr>
          <w:rFonts w:ascii="Cambria Math" w:hAnsi="Cambria Math" w:cs="Cambria Math"/>
        </w:rPr>
        <w:t>․</w:t>
      </w:r>
      <w:r w:rsidRPr="00B60BD5">
        <w:t>2</w:t>
      </w:r>
      <w:r w:rsidRPr="00B60BD5">
        <w:rPr>
          <w:rFonts w:ascii="Cambria Math" w:hAnsi="Cambria Math" w:cs="Cambria Math"/>
        </w:rPr>
        <w:t>․</w:t>
      </w:r>
      <w:r w:rsidRPr="00B60BD5">
        <w:t>2</w:t>
      </w:r>
      <w:r w:rsidRPr="00B60BD5">
        <w:rPr>
          <w:rFonts w:ascii="Cambria Math" w:hAnsi="Cambria Math" w:cs="Cambria Math"/>
        </w:rPr>
        <w:t>․</w:t>
      </w:r>
      <w:r w:rsidRPr="00B60BD5">
        <w:t xml:space="preserve"> Ջրահեռացման և ցամաքուրդային համակարգերը նստումային</w:t>
      </w:r>
    </w:p>
    <w:p w14:paraId="20D7E580" w14:textId="77777777" w:rsidR="00F108DE" w:rsidRPr="00B60BD5" w:rsidRDefault="00F108DE" w:rsidP="00F108DE">
      <w:pPr>
        <w:pStyle w:val="a1"/>
        <w:spacing w:line="360" w:lineRule="auto"/>
        <w:ind w:left="0" w:firstLine="0"/>
      </w:pPr>
      <w:r w:rsidRPr="00B60BD5">
        <w:t>գրունտների վրա</w:t>
      </w:r>
    </w:p>
    <w:p w14:paraId="158C12D4" w14:textId="77777777" w:rsidR="00F108DE" w:rsidRPr="00B60BD5" w:rsidRDefault="00F108DE" w:rsidP="00F108DE">
      <w:pPr>
        <w:pStyle w:val="1"/>
        <w:numPr>
          <w:ilvl w:val="0"/>
          <w:numId w:val="8"/>
        </w:numPr>
        <w:tabs>
          <w:tab w:val="clear" w:pos="1080"/>
          <w:tab w:val="left" w:pos="1134"/>
        </w:tabs>
        <w:ind w:left="0" w:firstLine="567"/>
      </w:pPr>
      <w:r w:rsidRPr="00B60BD5">
        <w:t xml:space="preserve">Նստումային գրունտների տեղամասերում տեղակայված </w:t>
      </w:r>
      <w:r w:rsidRPr="00B60BD5">
        <w:rPr>
          <w:rFonts w:cs="Arial"/>
        </w:rPr>
        <w:t>աերոդրոմ</w:t>
      </w:r>
      <w:r w:rsidRPr="00B60BD5">
        <w:t xml:space="preserve">ների համար հարկ է նախագծել ջրահեռացման համակարգեր, որոնք լիովին կանխում են անձրևային և հալոցքային ջրերի ներթափանցումը </w:t>
      </w:r>
      <w:r w:rsidRPr="00B60BD5">
        <w:rPr>
          <w:rFonts w:cs="Arial"/>
        </w:rPr>
        <w:t>աերոդրոմ</w:t>
      </w:r>
      <w:r w:rsidRPr="00B60BD5">
        <w:t>ային ծածկույթների հիմնատակ: Դրա համար անհրաժեշտ է.</w:t>
      </w:r>
    </w:p>
    <w:p w14:paraId="39BB12C0" w14:textId="77777777" w:rsidR="00F108DE" w:rsidRPr="00B60BD5" w:rsidRDefault="00F108DE" w:rsidP="007C751C">
      <w:pPr>
        <w:pStyle w:val="2"/>
        <w:numPr>
          <w:ilvl w:val="0"/>
          <w:numId w:val="78"/>
        </w:numPr>
        <w:tabs>
          <w:tab w:val="left" w:pos="810"/>
          <w:tab w:val="left" w:pos="1134"/>
        </w:tabs>
        <w:spacing w:after="0"/>
        <w:ind w:left="0" w:firstLine="567"/>
      </w:pPr>
      <w:r w:rsidRPr="00B60BD5">
        <w:rPr>
          <w:bCs/>
        </w:rPr>
        <w:t>ջրհավաք</w:t>
      </w:r>
      <w:r w:rsidRPr="00B60BD5">
        <w:t>իչները տեղադրել ԱՎՈՒ-երի, ղեկուղիների և կայանատեղերի կողնակների ծածկույթների եզրերից առնվազն 15 մ հեռավորության վրա,</w:t>
      </w:r>
    </w:p>
    <w:p w14:paraId="58CB3161" w14:textId="77777777" w:rsidR="00F108DE" w:rsidRPr="00B60BD5" w:rsidRDefault="00F108DE" w:rsidP="007C751C">
      <w:pPr>
        <w:pStyle w:val="2"/>
        <w:numPr>
          <w:ilvl w:val="0"/>
          <w:numId w:val="109"/>
        </w:numPr>
        <w:tabs>
          <w:tab w:val="left" w:pos="810"/>
          <w:tab w:val="left" w:pos="1134"/>
        </w:tabs>
        <w:spacing w:after="0"/>
        <w:ind w:left="0" w:firstLine="567"/>
      </w:pPr>
      <w:r w:rsidRPr="00B60BD5">
        <w:t xml:space="preserve">ջրամեկուսացնել խրամատների հատակը և պատերը՝ դրանց մեջ </w:t>
      </w:r>
      <w:r w:rsidRPr="00B60BD5">
        <w:rPr>
          <w:bCs/>
        </w:rPr>
        <w:t>ջրհավաք</w:t>
      </w:r>
      <w:r w:rsidRPr="00B60BD5">
        <w:t xml:space="preserve"> խողովակներ տեղադրելուց առաջ,</w:t>
      </w:r>
    </w:p>
    <w:p w14:paraId="06324A15" w14:textId="77777777" w:rsidR="00F108DE" w:rsidRPr="00B60BD5" w:rsidRDefault="00F108DE" w:rsidP="007C751C">
      <w:pPr>
        <w:pStyle w:val="2"/>
        <w:numPr>
          <w:ilvl w:val="0"/>
          <w:numId w:val="109"/>
        </w:numPr>
        <w:tabs>
          <w:tab w:val="left" w:pos="810"/>
          <w:tab w:val="left" w:pos="1134"/>
        </w:tabs>
        <w:spacing w:after="0"/>
        <w:ind w:left="0" w:firstLine="567"/>
      </w:pPr>
      <w:r w:rsidRPr="00B60BD5">
        <w:t xml:space="preserve">կիրառել փոքր խորությամբ անձրևաընդունիչ հորեր՝ անձրևաջրերի ձագարափոսերի տեսքով՝ </w:t>
      </w:r>
      <w:r w:rsidRPr="00B60BD5">
        <w:rPr>
          <w:rFonts w:cs="Arial"/>
        </w:rPr>
        <w:t>աերոդրոմ</w:t>
      </w:r>
      <w:r w:rsidRPr="00B60BD5">
        <w:t>ային կոնսրուկցիաների հաստությանը  հավասար խորությամբ,</w:t>
      </w:r>
    </w:p>
    <w:p w14:paraId="5250B410" w14:textId="77777777" w:rsidR="00F108DE" w:rsidRPr="00B60BD5" w:rsidRDefault="00F108DE" w:rsidP="007C751C">
      <w:pPr>
        <w:pStyle w:val="2"/>
        <w:numPr>
          <w:ilvl w:val="0"/>
          <w:numId w:val="109"/>
        </w:numPr>
        <w:tabs>
          <w:tab w:val="left" w:pos="810"/>
          <w:tab w:val="left" w:pos="1134"/>
        </w:tabs>
        <w:spacing w:after="0"/>
        <w:ind w:left="0" w:firstLine="567"/>
      </w:pPr>
      <w:r w:rsidRPr="00B60BD5">
        <w:t xml:space="preserve">ջրամեկուսացնել դիտահորերը և անձրևաընդունիչ հորերը, </w:t>
      </w:r>
      <w:r w:rsidRPr="00B60BD5">
        <w:rPr>
          <w:bCs/>
        </w:rPr>
        <w:t>ջրհավաք</w:t>
      </w:r>
      <w:r w:rsidRPr="00B60BD5">
        <w:t xml:space="preserve"> և թողքերի խողովակների մուտքերն ու ելքերը՝ համաձայն ՀՀ քաղաքաշինության կոմիտեի նախագահի 2025 թվականի դեկտեմբերի 15-ի N 27-Ն հրամանով հաստատված </w:t>
      </w:r>
      <w:r w:rsidRPr="00B60BD5">
        <w:rPr>
          <w:rFonts w:cs="GHEA Grapalat"/>
          <w:shd w:val="clear" w:color="auto" w:fill="FFFFFF"/>
        </w:rPr>
        <w:t>ՀՀՇՆ</w:t>
      </w:r>
      <w:r w:rsidRPr="00B60BD5">
        <w:rPr>
          <w:rFonts w:cs="Arial"/>
          <w:shd w:val="clear" w:color="auto" w:fill="FFFFFF"/>
        </w:rPr>
        <w:t xml:space="preserve"> 31-03.10-2025</w:t>
      </w:r>
      <w:r w:rsidRPr="00B60BD5">
        <w:rPr>
          <w:rFonts w:cs="Arial"/>
        </w:rPr>
        <w:t xml:space="preserve"> </w:t>
      </w:r>
      <w:r w:rsidRPr="00B60BD5">
        <w:t xml:space="preserve">«Մեկուսիչ և հարդարման պատվածքներ»  շինարարական նորմերի </w:t>
      </w:r>
      <w:r w:rsidRPr="00B60BD5">
        <w:rPr>
          <w:rFonts w:cs="Arial"/>
        </w:rPr>
        <w:t>պահանջների:</w:t>
      </w:r>
      <w:r w:rsidRPr="00B60BD5">
        <w:rPr>
          <w:rFonts w:ascii="Arial" w:hAnsi="Arial" w:cs="Arial"/>
        </w:rPr>
        <w:t xml:space="preserve"> </w:t>
      </w:r>
      <w:r w:rsidRPr="00B60BD5">
        <w:t xml:space="preserve"> </w:t>
      </w:r>
    </w:p>
    <w:p w14:paraId="7D1898A2" w14:textId="77777777" w:rsidR="00F108DE" w:rsidRPr="00B60BD5" w:rsidRDefault="00F108DE" w:rsidP="00F108DE">
      <w:pPr>
        <w:spacing w:line="360" w:lineRule="auto"/>
        <w:ind w:firstLine="540"/>
        <w:jc w:val="both"/>
        <w:rPr>
          <w:rFonts w:ascii="Arial" w:hAnsi="Arial" w:cs="Arial"/>
          <w:color w:val="000000"/>
          <w:lang w:val="hy-AM"/>
        </w:rPr>
      </w:pPr>
    </w:p>
    <w:p w14:paraId="33A4825A" w14:textId="77777777" w:rsidR="00F108DE" w:rsidRPr="00B60BD5" w:rsidRDefault="00F108DE" w:rsidP="00F108DE">
      <w:pPr>
        <w:pStyle w:val="a1"/>
        <w:spacing w:line="360" w:lineRule="auto"/>
      </w:pPr>
      <w:r w:rsidRPr="00B60BD5">
        <w:t>8</w:t>
      </w:r>
      <w:r w:rsidRPr="00B60BD5">
        <w:rPr>
          <w:rFonts w:ascii="Cambria Math" w:hAnsi="Cambria Math" w:cs="Cambria Math"/>
        </w:rPr>
        <w:t>․</w:t>
      </w:r>
      <w:r w:rsidRPr="00B60BD5">
        <w:t>2</w:t>
      </w:r>
      <w:r w:rsidRPr="00B60BD5">
        <w:rPr>
          <w:rFonts w:ascii="Cambria Math" w:hAnsi="Cambria Math" w:cs="Cambria Math"/>
        </w:rPr>
        <w:t>․</w:t>
      </w:r>
      <w:r w:rsidRPr="00B60BD5">
        <w:t>3</w:t>
      </w:r>
      <w:r w:rsidRPr="00B60BD5">
        <w:rPr>
          <w:rFonts w:ascii="Cambria Math" w:hAnsi="Cambria Math" w:cs="Cambria Math"/>
        </w:rPr>
        <w:t>․</w:t>
      </w:r>
      <w:r w:rsidRPr="00B60BD5">
        <w:t xml:space="preserve"> Ջրահեռացման և ցամաքուրդային համակարգերը աղակալված</w:t>
      </w:r>
    </w:p>
    <w:p w14:paraId="49298824" w14:textId="77777777" w:rsidR="00F108DE" w:rsidRPr="00B60BD5" w:rsidRDefault="00F108DE" w:rsidP="00F108DE">
      <w:pPr>
        <w:pStyle w:val="a1"/>
        <w:spacing w:line="360" w:lineRule="auto"/>
      </w:pPr>
      <w:r w:rsidRPr="00B60BD5">
        <w:t>գրունտների վրա</w:t>
      </w:r>
    </w:p>
    <w:p w14:paraId="5958B7ED" w14:textId="77777777" w:rsidR="00F108DE" w:rsidRPr="00B60BD5" w:rsidRDefault="00F108DE" w:rsidP="00F108DE">
      <w:pPr>
        <w:pStyle w:val="1"/>
        <w:numPr>
          <w:ilvl w:val="0"/>
          <w:numId w:val="8"/>
        </w:numPr>
        <w:tabs>
          <w:tab w:val="clear" w:pos="709"/>
          <w:tab w:val="clear" w:pos="1080"/>
          <w:tab w:val="left" w:pos="1134"/>
        </w:tabs>
        <w:ind w:left="0" w:firstLine="567"/>
      </w:pPr>
      <w:r w:rsidRPr="00B60BD5">
        <w:t xml:space="preserve">Բետոնի և քրիզոտիլցեմենտի (ասբոցեմոնտի) նկատմամբ ագրեսիվ  աղակալված գրունտների և ստորգետնյա ջրերի դեպքում անհրաժեշտ է նախատեսել </w:t>
      </w:r>
      <w:r w:rsidRPr="00B60BD5">
        <w:rPr>
          <w:bCs/>
        </w:rPr>
        <w:t>ջրհավաք</w:t>
      </w:r>
      <w:r w:rsidRPr="00B60BD5">
        <w:t xml:space="preserve"> խողովակների, դիտահորերի և թալվեգային հորերի արտաքին մակերևույթների քսուկային մեկուսացում՝ համապատասխան ՀՀ քաղաքաշինության կոմիտեի նախագահի 2025 թվականի դեկտեմբերի 15-ի N 27-Ն հրամանով հաստատված ՀՀՇՆ 31-03.10-2025 «Մեկուսիչ և հարդարման պատվածքներ»  շինարարական նորմերի պահանջների</w:t>
      </w:r>
      <w:r w:rsidRPr="00B60BD5">
        <w:rPr>
          <w:rFonts w:ascii="Calibri" w:hAnsi="Calibri" w:cs="Calibri"/>
          <w:shd w:val="clear" w:color="auto" w:fill="FFFFFF"/>
        </w:rPr>
        <w:t>։</w:t>
      </w:r>
    </w:p>
    <w:p w14:paraId="3B94D9B0" w14:textId="77777777" w:rsidR="00F108DE" w:rsidRPr="00B60BD5" w:rsidRDefault="00F108DE" w:rsidP="00F108DE">
      <w:pPr>
        <w:pStyle w:val="1"/>
        <w:numPr>
          <w:ilvl w:val="0"/>
          <w:numId w:val="8"/>
        </w:numPr>
        <w:tabs>
          <w:tab w:val="clear" w:pos="709"/>
          <w:tab w:val="clear" w:pos="1080"/>
          <w:tab w:val="left" w:pos="1134"/>
        </w:tabs>
        <w:ind w:left="0" w:firstLine="567"/>
      </w:pPr>
      <w:r w:rsidRPr="00B60BD5">
        <w:rPr>
          <w:bCs/>
        </w:rPr>
        <w:lastRenderedPageBreak/>
        <w:t>Ջրհավաքիչների</w:t>
      </w:r>
      <w:r w:rsidRPr="00B60BD5">
        <w:t xml:space="preserve"> և թողքերի սարքավորման համար հարկ է օգտագործել պոլիմերային խողովակներ ըստ ամրության համապատասխան հաշվարկի։</w:t>
      </w:r>
    </w:p>
    <w:p w14:paraId="586FFF91" w14:textId="77777777" w:rsidR="00F108DE" w:rsidRPr="00B60BD5" w:rsidRDefault="00F108DE" w:rsidP="00F108DE">
      <w:pPr>
        <w:pStyle w:val="1"/>
        <w:numPr>
          <w:ilvl w:val="0"/>
          <w:numId w:val="0"/>
        </w:numPr>
      </w:pPr>
    </w:p>
    <w:p w14:paraId="5BAC3437" w14:textId="77777777" w:rsidR="00F108DE" w:rsidRPr="00B60BD5" w:rsidRDefault="00F108DE" w:rsidP="00F108DE">
      <w:pPr>
        <w:pStyle w:val="a1"/>
        <w:spacing w:line="360" w:lineRule="auto"/>
      </w:pPr>
      <w:r w:rsidRPr="00B60BD5">
        <w:t>9</w:t>
      </w:r>
      <w:r w:rsidRPr="00B60BD5">
        <w:rPr>
          <w:rFonts w:ascii="Cambria Math" w:hAnsi="Cambria Math" w:cs="Cambria Math"/>
        </w:rPr>
        <w:t>․</w:t>
      </w:r>
      <w:r w:rsidRPr="00B60BD5">
        <w:t xml:space="preserve"> ԱՎՏՈՄՈԲԻԼԱՅԻՆ ՃԱՆԱՊԱՐՀՆԵՐԸ ԱԵՐՈԴՐՈՄՆԵՐՈՒՄ </w:t>
      </w:r>
    </w:p>
    <w:p w14:paraId="785C1A50" w14:textId="77777777" w:rsidR="00F108DE" w:rsidRPr="00B60BD5" w:rsidRDefault="00F108DE" w:rsidP="00F108DE">
      <w:pPr>
        <w:pStyle w:val="1"/>
        <w:numPr>
          <w:ilvl w:val="0"/>
          <w:numId w:val="8"/>
        </w:numPr>
        <w:tabs>
          <w:tab w:val="clear" w:pos="1080"/>
          <w:tab w:val="clear" w:pos="1276"/>
          <w:tab w:val="left" w:pos="1134"/>
        </w:tabs>
        <w:ind w:left="0" w:firstLine="567"/>
      </w:pPr>
      <w:r w:rsidRPr="00B60BD5">
        <w:rPr>
          <w:rFonts w:cs="Arial"/>
        </w:rPr>
        <w:t>Աերոդրոմ</w:t>
      </w:r>
      <w:r w:rsidRPr="00B60BD5">
        <w:t>ներում ավտոմոբիլային ճանապարհները ներառում են.</w:t>
      </w:r>
    </w:p>
    <w:p w14:paraId="006A6454" w14:textId="77777777" w:rsidR="00F108DE" w:rsidRPr="00B60BD5" w:rsidRDefault="00F108DE" w:rsidP="007C751C">
      <w:pPr>
        <w:pStyle w:val="2"/>
        <w:numPr>
          <w:ilvl w:val="0"/>
          <w:numId w:val="79"/>
        </w:numPr>
        <w:tabs>
          <w:tab w:val="left" w:pos="810"/>
          <w:tab w:val="left" w:pos="900"/>
          <w:tab w:val="left" w:pos="1134"/>
        </w:tabs>
        <w:spacing w:after="0"/>
        <w:ind w:left="0" w:firstLine="567"/>
      </w:pPr>
      <w:r w:rsidRPr="00B60BD5">
        <w:rPr>
          <w:rFonts w:cs="Arial"/>
        </w:rPr>
        <w:t>աերոդրոմ</w:t>
      </w:r>
      <w:r w:rsidRPr="00B60BD5">
        <w:t>ի առանձնացված հատվածներին և պահպանական ազդանշաններին  մոտեցումային ավտոմոբիլային ճանապարհներ,</w:t>
      </w:r>
    </w:p>
    <w:p w14:paraId="0C97A856" w14:textId="77777777" w:rsidR="00F108DE" w:rsidRPr="00B60BD5" w:rsidRDefault="00F108DE" w:rsidP="007C751C">
      <w:pPr>
        <w:pStyle w:val="2"/>
        <w:numPr>
          <w:ilvl w:val="0"/>
          <w:numId w:val="109"/>
        </w:numPr>
        <w:tabs>
          <w:tab w:val="left" w:pos="810"/>
          <w:tab w:val="left" w:pos="900"/>
          <w:tab w:val="left" w:pos="1134"/>
        </w:tabs>
        <w:spacing w:after="0"/>
        <w:ind w:left="0" w:firstLine="567"/>
      </w:pPr>
      <w:r w:rsidRPr="00B60BD5">
        <w:rPr>
          <w:rFonts w:cs="Arial"/>
        </w:rPr>
        <w:t>աերոդրոմ</w:t>
      </w:r>
      <w:r w:rsidRPr="00B60BD5">
        <w:t>ի ցանկապատի պարագծով տեղաբաշխված ծառայողական-արտադրական ավտոմոբիլային ճանապարհներ:</w:t>
      </w:r>
    </w:p>
    <w:p w14:paraId="3121991A" w14:textId="77777777" w:rsidR="00F108DE" w:rsidRPr="00B60BD5" w:rsidRDefault="00F108DE" w:rsidP="00F108DE">
      <w:pPr>
        <w:pStyle w:val="1"/>
        <w:numPr>
          <w:ilvl w:val="0"/>
          <w:numId w:val="8"/>
        </w:numPr>
        <w:tabs>
          <w:tab w:val="clear" w:pos="1080"/>
          <w:tab w:val="clear" w:pos="1276"/>
          <w:tab w:val="left" w:pos="1134"/>
        </w:tabs>
        <w:ind w:left="0" w:firstLine="567"/>
      </w:pPr>
      <w:r w:rsidRPr="00B60BD5">
        <w:t xml:space="preserve">Ավտոմոբիլային ճանապարհները պետք է բոլոր եղանակային պայմաններում շահագործման համար պիտանի լինեն և դիմանան </w:t>
      </w:r>
      <w:r w:rsidRPr="00B60BD5">
        <w:rPr>
          <w:rFonts w:cs="Arial"/>
        </w:rPr>
        <w:t>աերոդրոմ</w:t>
      </w:r>
      <w:r w:rsidRPr="00B60BD5">
        <w:t>ում շահագործվող ամենածանր տրանսպորտային միջոցների բեռնվածքին։ Դրանք պետք է ունենան.</w:t>
      </w:r>
    </w:p>
    <w:p w14:paraId="70FB3FB7" w14:textId="77777777" w:rsidR="00F108DE" w:rsidRPr="00B60BD5" w:rsidRDefault="00F108DE" w:rsidP="007C751C">
      <w:pPr>
        <w:pStyle w:val="2"/>
        <w:numPr>
          <w:ilvl w:val="0"/>
          <w:numId w:val="80"/>
        </w:numPr>
        <w:tabs>
          <w:tab w:val="left" w:pos="810"/>
          <w:tab w:val="left" w:pos="1134"/>
        </w:tabs>
        <w:spacing w:after="0"/>
        <w:ind w:left="0" w:firstLine="567"/>
      </w:pPr>
      <w:r w:rsidRPr="00B60BD5">
        <w:t xml:space="preserve">A, B և C դասերի </w:t>
      </w:r>
      <w:r w:rsidRPr="00B60BD5">
        <w:rPr>
          <w:rFonts w:cs="Arial"/>
        </w:rPr>
        <w:t>աերոդրոմ</w:t>
      </w:r>
      <w:r w:rsidRPr="00B60BD5">
        <w:t xml:space="preserve">ներում կոշտ կամ ոչ կոշտ տիպի կապիտալ ճանապարհային պատվածքներ, </w:t>
      </w:r>
    </w:p>
    <w:p w14:paraId="71C839B0" w14:textId="77777777" w:rsidR="00F108DE" w:rsidRPr="00B60BD5" w:rsidRDefault="00F108DE" w:rsidP="007C751C">
      <w:pPr>
        <w:pStyle w:val="2"/>
        <w:numPr>
          <w:ilvl w:val="0"/>
          <w:numId w:val="109"/>
        </w:numPr>
        <w:tabs>
          <w:tab w:val="left" w:pos="810"/>
          <w:tab w:val="left" w:pos="1134"/>
        </w:tabs>
        <w:spacing w:after="0"/>
        <w:ind w:left="0" w:firstLine="567"/>
      </w:pPr>
      <w:r w:rsidRPr="00B60BD5">
        <w:t xml:space="preserve">D, E և F դասերի </w:t>
      </w:r>
      <w:r w:rsidRPr="00B60BD5">
        <w:rPr>
          <w:rFonts w:cs="Arial"/>
        </w:rPr>
        <w:t>աերոդրոմ</w:t>
      </w:r>
      <w:r w:rsidRPr="00B60BD5">
        <w:t>ներում թեթևացված կամ անցումային տիպի ճանապարհային պատվածքներ։</w:t>
      </w:r>
    </w:p>
    <w:p w14:paraId="295A143E" w14:textId="02797F8F" w:rsidR="00F108DE" w:rsidRPr="00B60BD5" w:rsidRDefault="00F108DE" w:rsidP="00F108DE">
      <w:pPr>
        <w:pStyle w:val="1"/>
        <w:numPr>
          <w:ilvl w:val="0"/>
          <w:numId w:val="8"/>
        </w:numPr>
        <w:tabs>
          <w:tab w:val="clear" w:pos="1080"/>
          <w:tab w:val="clear" w:pos="1276"/>
          <w:tab w:val="left" w:pos="1134"/>
        </w:tabs>
        <w:ind w:left="0" w:firstLine="567"/>
      </w:pPr>
      <w:r w:rsidRPr="00B60BD5">
        <w:t>Ավտոմոբիլային ճանապարհներ</w:t>
      </w:r>
      <w:r w:rsidR="007A2991">
        <w:t>ի</w:t>
      </w:r>
      <w:r w:rsidRPr="00B60BD5">
        <w:t xml:space="preserve"> նախագծումը պետք է իրականացվի</w:t>
      </w:r>
      <w:r w:rsidR="007C751C">
        <w:t xml:space="preserve">                                               </w:t>
      </w:r>
      <w:r w:rsidRPr="00B60BD5">
        <w:t xml:space="preserve">ՀՀ քաղաքաշինության կոմիտեի նախագահի 2022 թվականի դեկտեմբերի 12-ի N 28 հրամանով հաստատված </w:t>
      </w:r>
      <w:r w:rsidRPr="00B60BD5">
        <w:rPr>
          <w:rFonts w:cs="Arial"/>
          <w:shd w:val="clear" w:color="auto" w:fill="FFFFFF"/>
        </w:rPr>
        <w:t>ՀՀՇՆ 32-01-2022</w:t>
      </w:r>
      <w:r w:rsidRPr="00B60BD5">
        <w:t xml:space="preserve"> «Ավտոմոբիլային ճանապարհներ» և ՍՆիՊ 2.05.07-91 «Արդյունաբերական տրանսպորտ» շինարարական նորմերի պահանջներին համապատասխան: </w:t>
      </w:r>
    </w:p>
    <w:p w14:paraId="7FC75960" w14:textId="77777777" w:rsidR="00F108DE" w:rsidRPr="00B60BD5" w:rsidRDefault="00F108DE" w:rsidP="00F108DE">
      <w:pPr>
        <w:spacing w:line="360" w:lineRule="auto"/>
        <w:jc w:val="both"/>
        <w:rPr>
          <w:color w:val="000000"/>
          <w:lang w:val="hy-AM"/>
        </w:rPr>
      </w:pPr>
    </w:p>
    <w:p w14:paraId="1DBCA353" w14:textId="77777777" w:rsidR="00F108DE" w:rsidRPr="00B60BD5" w:rsidRDefault="00F108DE" w:rsidP="00F108DE">
      <w:pPr>
        <w:pStyle w:val="a1"/>
        <w:spacing w:line="360" w:lineRule="auto"/>
      </w:pPr>
      <w:r w:rsidRPr="00B60BD5">
        <w:t xml:space="preserve">10. ՇՐՋԱԿԱ ՄԻՋԱՎԱՅՐԻ ՊԱՀՊԱՆՈՒԹՅՈՒՆԸ </w:t>
      </w:r>
    </w:p>
    <w:p w14:paraId="68D26CE9" w14:textId="77777777" w:rsidR="00F108DE" w:rsidRPr="00B60BD5" w:rsidRDefault="00F108DE" w:rsidP="00F108DE">
      <w:pPr>
        <w:pStyle w:val="1"/>
        <w:numPr>
          <w:ilvl w:val="0"/>
          <w:numId w:val="8"/>
        </w:numPr>
        <w:tabs>
          <w:tab w:val="clear" w:pos="709"/>
          <w:tab w:val="clear" w:pos="1080"/>
          <w:tab w:val="clear" w:pos="1276"/>
          <w:tab w:val="left" w:pos="1134"/>
        </w:tabs>
        <w:ind w:left="0" w:firstLine="567"/>
        <w:rPr>
          <w:rFonts w:ascii="Cambria Math" w:hAnsi="Cambria Math"/>
        </w:rPr>
      </w:pPr>
      <w:r w:rsidRPr="00B60BD5">
        <w:rPr>
          <w:rFonts w:cs="Arial"/>
        </w:rPr>
        <w:t>Աերոդրոմ</w:t>
      </w:r>
      <w:r w:rsidRPr="00B60BD5">
        <w:t>ների նախագծման, կառուցման և շահագործման դեպքում նախատեսվող բնապահպանական միջոցառումները պետք է համապատասխանեն Հայաստանի Հանրապետության գործող օրենսդրության և համապատասխան նորմատիվ փաստաթղթերի պահանջներին</w:t>
      </w:r>
      <w:r w:rsidRPr="00B60BD5">
        <w:rPr>
          <w:rFonts w:ascii="Cambria Math" w:hAnsi="Cambria Math"/>
        </w:rPr>
        <w:t>:</w:t>
      </w:r>
      <w:bookmarkStart w:id="6" w:name="i576426"/>
      <w:bookmarkStart w:id="7" w:name="i581209"/>
      <w:bookmarkEnd w:id="6"/>
      <w:bookmarkEnd w:id="7"/>
    </w:p>
    <w:p w14:paraId="6BA9049A"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 xml:space="preserve">Մարդկանց, կենդանիների, բուսականության, շրջակա միջավայրի (մթնոլորտային օդ, ջրամբարներ, լանդշաֆտ և բնահող) վրա </w:t>
      </w:r>
      <w:r w:rsidRPr="00B60BD5">
        <w:rPr>
          <w:rFonts w:cs="Arial"/>
        </w:rPr>
        <w:t>աերոդրոմ</w:t>
      </w:r>
      <w:r w:rsidRPr="00B60BD5">
        <w:t>ի վնասակար ազդեցության հիմնական տեսակներն են.</w:t>
      </w:r>
    </w:p>
    <w:p w14:paraId="4E227F9B" w14:textId="77777777" w:rsidR="00F108DE" w:rsidRPr="00B60BD5" w:rsidRDefault="00F108DE" w:rsidP="00173465">
      <w:pPr>
        <w:pStyle w:val="2"/>
        <w:numPr>
          <w:ilvl w:val="0"/>
          <w:numId w:val="81"/>
        </w:numPr>
        <w:tabs>
          <w:tab w:val="left" w:pos="810"/>
          <w:tab w:val="left" w:pos="1134"/>
        </w:tabs>
        <w:spacing w:after="0"/>
        <w:ind w:left="0" w:firstLine="567"/>
      </w:pPr>
      <w:r w:rsidRPr="00B60BD5">
        <w:lastRenderedPageBreak/>
        <w:t>ակուստիկ (ավիացիոն շարժիչներից և գետներեսային տեխնիկայի շարժիչներից աղմուկի ազդեցություն),</w:t>
      </w:r>
      <w:r w:rsidRPr="00B60BD5">
        <w:rPr>
          <w:rFonts w:cs="GHEA Grapalat"/>
          <w:bCs/>
        </w:rPr>
        <w:t xml:space="preserve"> </w:t>
      </w:r>
    </w:p>
    <w:p w14:paraId="1C863A4C" w14:textId="77777777" w:rsidR="00F108DE" w:rsidRPr="00B60BD5" w:rsidRDefault="00F108DE" w:rsidP="00173465">
      <w:pPr>
        <w:pStyle w:val="2"/>
        <w:numPr>
          <w:ilvl w:val="0"/>
          <w:numId w:val="109"/>
        </w:numPr>
        <w:tabs>
          <w:tab w:val="left" w:pos="810"/>
          <w:tab w:val="left" w:pos="1134"/>
        </w:tabs>
        <w:spacing w:after="0"/>
        <w:ind w:left="0" w:firstLine="567"/>
      </w:pPr>
      <w:r w:rsidRPr="00B60BD5">
        <w:t>ստացիոնար և շարժական ռադիոտեխնիկական սարքավորումներից ստեղծվող էլեկտրամագնիսական դաշտեր,</w:t>
      </w:r>
    </w:p>
    <w:p w14:paraId="6477390B" w14:textId="77777777" w:rsidR="00F108DE" w:rsidRPr="00B60BD5" w:rsidRDefault="00F108DE" w:rsidP="00173465">
      <w:pPr>
        <w:pStyle w:val="2"/>
        <w:numPr>
          <w:ilvl w:val="0"/>
          <w:numId w:val="109"/>
        </w:numPr>
        <w:tabs>
          <w:tab w:val="left" w:pos="810"/>
          <w:tab w:val="left" w:pos="1134"/>
        </w:tabs>
        <w:spacing w:after="0"/>
        <w:ind w:left="0" w:firstLine="567"/>
      </w:pPr>
      <w:r w:rsidRPr="00B60BD5">
        <w:t xml:space="preserve">մթնոլորտային օդի, բնահողերի, ստորգետնյա ջրերի և ջրամբարների աղտոտումը </w:t>
      </w:r>
      <w:r w:rsidRPr="00B60BD5">
        <w:rPr>
          <w:rFonts w:cs="Arial"/>
        </w:rPr>
        <w:t>աերոդրոմ</w:t>
      </w:r>
      <w:r w:rsidRPr="00B60BD5">
        <w:t>ի կառուցման և շահագործման օբյեկտների կողմից,</w:t>
      </w:r>
    </w:p>
    <w:p w14:paraId="4CD4471E" w14:textId="77777777" w:rsidR="00F108DE" w:rsidRPr="00B60BD5" w:rsidRDefault="00F108DE" w:rsidP="00173465">
      <w:pPr>
        <w:pStyle w:val="2"/>
        <w:numPr>
          <w:ilvl w:val="0"/>
          <w:numId w:val="109"/>
        </w:numPr>
        <w:tabs>
          <w:tab w:val="left" w:pos="810"/>
          <w:tab w:val="left" w:pos="1134"/>
        </w:tabs>
        <w:spacing w:after="0"/>
        <w:ind w:left="0" w:firstLine="567"/>
      </w:pPr>
      <w:r w:rsidRPr="00B60BD5">
        <w:t>մակերևութային և ստորգետնյա ջրերի հողային ծածկույթի և հիդրոլոգիական ռեժիմի խախտում,</w:t>
      </w:r>
    </w:p>
    <w:p w14:paraId="06B927DD" w14:textId="77777777" w:rsidR="00F108DE" w:rsidRPr="00B60BD5" w:rsidRDefault="00F108DE" w:rsidP="00173465">
      <w:pPr>
        <w:pStyle w:val="2"/>
        <w:numPr>
          <w:ilvl w:val="0"/>
          <w:numId w:val="109"/>
        </w:numPr>
        <w:tabs>
          <w:tab w:val="left" w:pos="810"/>
          <w:tab w:val="left" w:pos="1134"/>
        </w:tabs>
        <w:spacing w:after="0"/>
        <w:ind w:left="0" w:firstLine="567"/>
      </w:pPr>
      <w:r w:rsidRPr="00B60BD5">
        <w:t>լանդշաֆտի փոփոխություն և կենսաբազմազանության նվազում:</w:t>
      </w:r>
    </w:p>
    <w:p w14:paraId="083AF439" w14:textId="5663B503"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 xml:space="preserve">Աերոդրոմների նախագծման և շահագործման ընթացքում անհրաժեշտ է պահպանել </w:t>
      </w:r>
      <w:r w:rsidR="00173465">
        <w:t xml:space="preserve"> </w:t>
      </w:r>
      <w:r w:rsidRPr="00B60BD5">
        <w:t>ՀՀ առողջապահության նախարարի 2002 թվականի մարտի 6-ի N138 հրամանի պահանջները:</w:t>
      </w:r>
    </w:p>
    <w:p w14:paraId="58B7E541" w14:textId="77777777" w:rsidR="00F108DE" w:rsidRPr="00B60BD5" w:rsidRDefault="00F108DE" w:rsidP="00F108DE">
      <w:pPr>
        <w:pStyle w:val="1"/>
        <w:numPr>
          <w:ilvl w:val="0"/>
          <w:numId w:val="8"/>
        </w:numPr>
        <w:tabs>
          <w:tab w:val="clear" w:pos="709"/>
          <w:tab w:val="clear" w:pos="1080"/>
          <w:tab w:val="clear" w:pos="1276"/>
          <w:tab w:val="left" w:pos="1134"/>
        </w:tabs>
        <w:ind w:left="0" w:firstLine="567"/>
        <w:rPr>
          <w:rFonts w:ascii="Cambria Math" w:hAnsi="Cambria Math"/>
        </w:rPr>
      </w:pPr>
      <w:r w:rsidRPr="00B60BD5">
        <w:rPr>
          <w:rFonts w:cs="Arial"/>
        </w:rPr>
        <w:t>Աերոդրոմ</w:t>
      </w:r>
      <w:r w:rsidRPr="00B60BD5">
        <w:t xml:space="preserve">ների կառուցման ընթացքում պետք է իրականացվեն  բնապահպանական միջոցառումներ՝ ուղղված </w:t>
      </w:r>
      <w:r w:rsidRPr="00B60BD5">
        <w:rPr>
          <w:rFonts w:cs="Arial"/>
        </w:rPr>
        <w:t>աերոդրոմ</w:t>
      </w:r>
      <w:r w:rsidRPr="00B60BD5">
        <w:t xml:space="preserve">ների կառուցման և շահագործման համար անբարենպաստ գործընթացների առաջացումը և ինտենսիվացումը կանխարգելելու համար: </w:t>
      </w:r>
      <w:r w:rsidRPr="00B60BD5">
        <w:rPr>
          <w:rFonts w:cs="Arial"/>
        </w:rPr>
        <w:t>Աերոդրոմ</w:t>
      </w:r>
      <w:r w:rsidRPr="00B60BD5">
        <w:t>ների կառուցման և շահագործման գործընթացներում բնապահպանական միջոցառումների շարքում անհրաժեշտ է ներառել ինժեներական միջոցառումներ՝ շրջակա միջավայրի վրա ազդեցության անվտանգ մակարդակն ու բնական պաշարների ռացիոնալ օգտագործումն ապահովելու համար, այդ թվում միջոցառումներ</w:t>
      </w:r>
      <w:r w:rsidRPr="00B60BD5">
        <w:rPr>
          <w:rFonts w:ascii="Cambria Math" w:hAnsi="Cambria Math"/>
        </w:rPr>
        <w:t>․</w:t>
      </w:r>
    </w:p>
    <w:p w14:paraId="21E2D172" w14:textId="77777777" w:rsidR="00F108DE" w:rsidRPr="00B60BD5" w:rsidRDefault="00F108DE" w:rsidP="00173465">
      <w:pPr>
        <w:pStyle w:val="2"/>
        <w:numPr>
          <w:ilvl w:val="0"/>
          <w:numId w:val="82"/>
        </w:numPr>
        <w:tabs>
          <w:tab w:val="left" w:pos="900"/>
        </w:tabs>
        <w:spacing w:after="0"/>
        <w:ind w:left="0" w:firstLine="567"/>
      </w:pPr>
      <w:r w:rsidRPr="00B60BD5">
        <w:t xml:space="preserve">մթնոլորտային օդի </w:t>
      </w:r>
      <w:r w:rsidRPr="00B60BD5">
        <w:rPr>
          <w:rFonts w:cs="Cambria Math"/>
        </w:rPr>
        <w:t>պահպանության</w:t>
      </w:r>
      <w:r w:rsidRPr="00B60BD5">
        <w:t>,</w:t>
      </w:r>
    </w:p>
    <w:p w14:paraId="1589CC4C" w14:textId="77777777" w:rsidR="00F108DE" w:rsidRPr="00B60BD5" w:rsidRDefault="00F108DE" w:rsidP="00173465">
      <w:pPr>
        <w:pStyle w:val="2"/>
        <w:numPr>
          <w:ilvl w:val="0"/>
          <w:numId w:val="109"/>
        </w:numPr>
        <w:tabs>
          <w:tab w:val="left" w:pos="900"/>
        </w:tabs>
        <w:spacing w:after="0"/>
        <w:ind w:left="0" w:firstLine="567"/>
      </w:pPr>
      <w:r w:rsidRPr="00B60BD5">
        <w:t>հողային ռեսուրսների և բնահողային ծածկույթի պաշտպանության և ռացիոնալ օգտագործման,</w:t>
      </w:r>
    </w:p>
    <w:p w14:paraId="626F36D4" w14:textId="77777777" w:rsidR="00F108DE" w:rsidRPr="00B60BD5" w:rsidRDefault="00F108DE" w:rsidP="00173465">
      <w:pPr>
        <w:pStyle w:val="2"/>
        <w:numPr>
          <w:ilvl w:val="0"/>
          <w:numId w:val="109"/>
        </w:numPr>
        <w:tabs>
          <w:tab w:val="left" w:pos="900"/>
        </w:tabs>
        <w:spacing w:after="0"/>
        <w:ind w:left="0" w:firstLine="567"/>
      </w:pPr>
      <w:r w:rsidRPr="00B60BD5">
        <w:t>թափոնների հավաքման, օգտագործման, հեռացման, տեղափոխման և տեղադրման,</w:t>
      </w:r>
    </w:p>
    <w:p w14:paraId="5F975E32" w14:textId="77777777" w:rsidR="00F108DE" w:rsidRPr="00B60BD5" w:rsidRDefault="00F108DE" w:rsidP="00173465">
      <w:pPr>
        <w:pStyle w:val="2"/>
        <w:numPr>
          <w:ilvl w:val="0"/>
          <w:numId w:val="109"/>
        </w:numPr>
        <w:tabs>
          <w:tab w:val="left" w:pos="900"/>
        </w:tabs>
        <w:spacing w:after="0"/>
        <w:ind w:left="0" w:firstLine="567"/>
      </w:pPr>
      <w:r w:rsidRPr="00B60BD5">
        <w:t>ընդերքի պաշտպանության,</w:t>
      </w:r>
    </w:p>
    <w:p w14:paraId="4D0595AE" w14:textId="77777777" w:rsidR="00F108DE" w:rsidRPr="00B60BD5" w:rsidRDefault="00F108DE" w:rsidP="00173465">
      <w:pPr>
        <w:pStyle w:val="2"/>
        <w:numPr>
          <w:ilvl w:val="0"/>
          <w:numId w:val="109"/>
        </w:numPr>
        <w:tabs>
          <w:tab w:val="left" w:pos="900"/>
        </w:tabs>
        <w:spacing w:after="0"/>
        <w:ind w:left="0" w:firstLine="567"/>
      </w:pPr>
      <w:r w:rsidRPr="00B60BD5">
        <w:t>բուսական և կենդանական աշխարհի ու դրանց բնակության միջավայրի պաշտպանության,</w:t>
      </w:r>
    </w:p>
    <w:p w14:paraId="6A4C152A" w14:textId="77777777" w:rsidR="00F108DE" w:rsidRPr="00B60BD5" w:rsidRDefault="00F108DE" w:rsidP="00173465">
      <w:pPr>
        <w:pStyle w:val="2"/>
        <w:numPr>
          <w:ilvl w:val="0"/>
          <w:numId w:val="109"/>
        </w:numPr>
        <w:tabs>
          <w:tab w:val="left" w:pos="900"/>
        </w:tabs>
        <w:spacing w:after="0"/>
        <w:ind w:left="0" w:firstLine="567"/>
      </w:pPr>
      <w:r w:rsidRPr="00B60BD5">
        <w:t>թռչունների՝ օդանավերին հարվածելու կանխարգելման,</w:t>
      </w:r>
    </w:p>
    <w:p w14:paraId="03D4EE1D" w14:textId="77777777" w:rsidR="00F108DE" w:rsidRPr="00B60BD5" w:rsidRDefault="00F108DE" w:rsidP="00173465">
      <w:pPr>
        <w:pStyle w:val="2"/>
        <w:numPr>
          <w:ilvl w:val="0"/>
          <w:numId w:val="109"/>
        </w:numPr>
        <w:tabs>
          <w:tab w:val="left" w:pos="900"/>
        </w:tabs>
        <w:spacing w:after="0"/>
        <w:ind w:left="0" w:firstLine="567"/>
      </w:pPr>
      <w:r w:rsidRPr="00B60BD5">
        <w:t>հնարավոր վթարային իրավիճակների առաջացման նվազեցման,</w:t>
      </w:r>
    </w:p>
    <w:p w14:paraId="1ABF79B2" w14:textId="77777777" w:rsidR="00F108DE" w:rsidRPr="00B60BD5" w:rsidRDefault="00F108DE" w:rsidP="00173465">
      <w:pPr>
        <w:pStyle w:val="2"/>
        <w:numPr>
          <w:ilvl w:val="0"/>
          <w:numId w:val="109"/>
        </w:numPr>
        <w:tabs>
          <w:tab w:val="left" w:pos="900"/>
        </w:tabs>
        <w:spacing w:after="0"/>
        <w:ind w:left="0" w:firstLine="567"/>
      </w:pPr>
      <w:r w:rsidRPr="00B60BD5">
        <w:t>ջրային օբյեկտների ռացիոնալ օգտագործման և պաշտպանության, ինչպես նաև ջրային կենսաբանական պաշարների պահպանման,</w:t>
      </w:r>
    </w:p>
    <w:p w14:paraId="3EAC6D1E" w14:textId="77777777" w:rsidR="00F108DE" w:rsidRPr="00B60BD5" w:rsidRDefault="00F108DE" w:rsidP="00F108DE">
      <w:pPr>
        <w:pStyle w:val="2"/>
        <w:numPr>
          <w:ilvl w:val="0"/>
          <w:numId w:val="109"/>
        </w:numPr>
        <w:spacing w:after="0"/>
        <w:ind w:left="0" w:firstLine="567"/>
      </w:pPr>
      <w:r w:rsidRPr="00B60BD5">
        <w:lastRenderedPageBreak/>
        <w:t>տարածքի նախապատրաստման և իրացման դեպքում փոփոխված շրջակա միջավայրի ջերմափոխանակության և զանգվածափոխանակության փոխհատուցման,</w:t>
      </w:r>
    </w:p>
    <w:p w14:paraId="77E2EE5D" w14:textId="77777777" w:rsidR="00F108DE" w:rsidRPr="00B60BD5" w:rsidRDefault="00F108DE" w:rsidP="00F108DE">
      <w:pPr>
        <w:pStyle w:val="2"/>
        <w:numPr>
          <w:ilvl w:val="0"/>
          <w:numId w:val="109"/>
        </w:numPr>
        <w:spacing w:after="0"/>
        <w:ind w:left="0" w:firstLine="567"/>
      </w:pPr>
      <w:r w:rsidRPr="00B60BD5">
        <w:t>կրիոգեն գործընթացների զարգացման սահմանափակման և կարգավորման, ձյան ծածկույթի, հեղեղային և տեխնոլոգիականական հոսքերի կազմակերպման և կարգավորման,</w:t>
      </w:r>
    </w:p>
    <w:p w14:paraId="57DF5727" w14:textId="77777777" w:rsidR="00F108DE" w:rsidRPr="00B60BD5" w:rsidRDefault="00F108DE" w:rsidP="00F108DE">
      <w:pPr>
        <w:pStyle w:val="2"/>
        <w:numPr>
          <w:ilvl w:val="0"/>
          <w:numId w:val="109"/>
        </w:numPr>
        <w:spacing w:after="0"/>
        <w:ind w:left="0" w:firstLine="567"/>
      </w:pPr>
      <w:r w:rsidRPr="00B60BD5">
        <w:t>բուսական ծածկույթի կենսաբանական ռեկուլտիվացիայի,</w:t>
      </w:r>
    </w:p>
    <w:p w14:paraId="2E1F4644" w14:textId="77777777" w:rsidR="00F108DE" w:rsidRPr="00B60BD5" w:rsidRDefault="00F108DE" w:rsidP="00F108DE">
      <w:pPr>
        <w:pStyle w:val="2"/>
        <w:numPr>
          <w:ilvl w:val="0"/>
          <w:numId w:val="109"/>
        </w:numPr>
        <w:spacing w:after="0"/>
        <w:ind w:left="0" w:firstLine="567"/>
      </w:pPr>
      <w:r w:rsidRPr="00B60BD5">
        <w:t>ջերմաքայքայման սահմանափակման և կարգավորման:</w:t>
      </w:r>
    </w:p>
    <w:p w14:paraId="00D7630B" w14:textId="77777777" w:rsidR="00F108DE" w:rsidRPr="00B60BD5" w:rsidRDefault="00F108DE" w:rsidP="00F108DE">
      <w:pPr>
        <w:pStyle w:val="1"/>
        <w:numPr>
          <w:ilvl w:val="0"/>
          <w:numId w:val="8"/>
        </w:numPr>
        <w:tabs>
          <w:tab w:val="clear" w:pos="1080"/>
          <w:tab w:val="left" w:pos="1134"/>
        </w:tabs>
        <w:ind w:left="0" w:firstLine="567"/>
      </w:pPr>
      <w:r w:rsidRPr="00B60BD5">
        <w:rPr>
          <w:rFonts w:cs="Arial"/>
        </w:rPr>
        <w:t>Աերոդրոմ</w:t>
      </w:r>
      <w:r w:rsidRPr="00B60BD5">
        <w:t xml:space="preserve">ի կամ դրա տարրերի կառուցման համար տեղամասի ընտրության դեպքում անհրաժեշտ է նախապատվություն տալ շրջակա միջավայրի վրա  նվազագույն ազդեցություն ունեցող լուծումներին, ինչպես նաև իրականացնել համապատասխան բնապահպանական հետազննություններ՝ ՀՀ քաղաքաշինության կոմիտեի նախագահի 2026 թվականի հունվարի 22-ի N 04-Ն հրամանով հաստատված </w:t>
      </w:r>
      <w:r w:rsidRPr="00B60BD5">
        <w:rPr>
          <w:rFonts w:cs="Arial"/>
          <w:shd w:val="clear" w:color="auto" w:fill="FFFFFF"/>
        </w:rPr>
        <w:t>ՀՀՇՆ 11.01-2026</w:t>
      </w:r>
      <w:r w:rsidRPr="00B60BD5">
        <w:t xml:space="preserve"> «Ինժեներական հետազննություններ շինարարությունում. Հիմնական դրույթներ» շինարարական նորմերին համապատասխան:</w:t>
      </w:r>
    </w:p>
    <w:p w14:paraId="61FF4348" w14:textId="77777777" w:rsidR="00F108DE" w:rsidRPr="00B60BD5" w:rsidRDefault="00F108DE" w:rsidP="00F108DE">
      <w:pPr>
        <w:pStyle w:val="1"/>
        <w:numPr>
          <w:ilvl w:val="0"/>
          <w:numId w:val="8"/>
        </w:numPr>
        <w:tabs>
          <w:tab w:val="clear" w:pos="1080"/>
          <w:tab w:val="left" w:pos="1134"/>
        </w:tabs>
        <w:ind w:left="0" w:firstLine="567"/>
      </w:pPr>
      <w:r w:rsidRPr="00B60BD5">
        <w:t xml:space="preserve">Հարկ է, հնարավորության դեպքում, բացառել </w:t>
      </w:r>
      <w:r w:rsidRPr="00B60BD5">
        <w:rPr>
          <w:rFonts w:cs="Arial"/>
        </w:rPr>
        <w:t>աերոդրոմ</w:t>
      </w:r>
      <w:r w:rsidRPr="00B60BD5">
        <w:t xml:space="preserve">ների կամ դրանց առանձին տարրերի տեղակայումը բնության հատուկ պահպանվող տարածքներում: Աերոդրոմի տարածքի և բնական էկոհամակարգերի միջև ստեղծել կանաչ բուֆերային գոտիներ, որոնք կծառայեն որպես միգրացիոն միջանցքներ և կնվազեցնեն աղմուկի ու լույսի ազդեցությունը հարակից բնական տարածքների վրա։ </w:t>
      </w:r>
    </w:p>
    <w:p w14:paraId="18C51A65" w14:textId="77777777" w:rsidR="00F108DE" w:rsidRPr="00B60BD5" w:rsidRDefault="00F108DE" w:rsidP="00F108DE">
      <w:pPr>
        <w:pStyle w:val="1"/>
        <w:numPr>
          <w:ilvl w:val="0"/>
          <w:numId w:val="8"/>
        </w:numPr>
        <w:tabs>
          <w:tab w:val="clear" w:pos="1080"/>
          <w:tab w:val="left" w:pos="1134"/>
        </w:tabs>
        <w:ind w:left="0" w:firstLine="567"/>
      </w:pPr>
      <w:r w:rsidRPr="00B60BD5">
        <w:t xml:space="preserve">Նոր կառուցվող </w:t>
      </w:r>
      <w:r w:rsidRPr="00B60BD5">
        <w:rPr>
          <w:rFonts w:cs="Arial"/>
        </w:rPr>
        <w:t>աերոդրոմ</w:t>
      </w:r>
      <w:r w:rsidRPr="00B60BD5">
        <w:t xml:space="preserve">ները կամ դրանց առանձին տարրերը պետք է տեղակայված լինեն քաղաքներից և բնակավայրերի սահմաններից դուրս: </w:t>
      </w:r>
      <w:r w:rsidRPr="00B60BD5">
        <w:rPr>
          <w:rFonts w:cs="Arial"/>
        </w:rPr>
        <w:t>Աերոդրոմ</w:t>
      </w:r>
      <w:r w:rsidRPr="00B60BD5">
        <w:t>ի տարածքի սահմաններից մինչև քաղաքների և բնակավայրերի սահմանները հեռավորությունները պետք է որոշվեն յուրաքանչյուր կոնկրետ դեպքում՝ հաշվի առնելով.</w:t>
      </w:r>
    </w:p>
    <w:p w14:paraId="5C924F95" w14:textId="77777777" w:rsidR="00F108DE" w:rsidRPr="00B60BD5" w:rsidRDefault="00F108DE" w:rsidP="00F108DE">
      <w:pPr>
        <w:pStyle w:val="2"/>
        <w:numPr>
          <w:ilvl w:val="0"/>
          <w:numId w:val="83"/>
        </w:numPr>
        <w:tabs>
          <w:tab w:val="left" w:pos="1134"/>
        </w:tabs>
        <w:spacing w:after="0"/>
        <w:ind w:left="0" w:firstLine="567"/>
      </w:pPr>
      <w:r w:rsidRPr="00B60BD5">
        <w:t>թռիչքի անվտանգության ապահովումը,</w:t>
      </w:r>
    </w:p>
    <w:p w14:paraId="7403FE7D" w14:textId="77777777" w:rsidR="00F108DE" w:rsidRPr="00B60BD5" w:rsidRDefault="00F108DE" w:rsidP="00F108DE">
      <w:pPr>
        <w:pStyle w:val="2"/>
        <w:numPr>
          <w:ilvl w:val="0"/>
          <w:numId w:val="109"/>
        </w:numPr>
        <w:tabs>
          <w:tab w:val="left" w:pos="1134"/>
        </w:tabs>
        <w:spacing w:after="0"/>
        <w:ind w:left="0" w:firstLine="567"/>
      </w:pPr>
      <w:r w:rsidRPr="00B60BD5">
        <w:t xml:space="preserve">ավիացիոն աղմուկի թույլատրելի առավելագույն և </w:t>
      </w:r>
      <w:r w:rsidRPr="00B60BD5">
        <w:rPr>
          <w:bCs/>
        </w:rPr>
        <w:t>համարժեքային</w:t>
      </w:r>
      <w:r w:rsidRPr="00B60BD5">
        <w:t xml:space="preserve"> մակարդակները՝ սահմանված ԳՕՍՏ 22283-2014-ով,</w:t>
      </w:r>
    </w:p>
    <w:p w14:paraId="5846E8CF" w14:textId="77777777" w:rsidR="00F108DE" w:rsidRPr="00B60BD5" w:rsidRDefault="00F108DE" w:rsidP="00F108DE">
      <w:pPr>
        <w:pStyle w:val="2"/>
        <w:numPr>
          <w:ilvl w:val="0"/>
          <w:numId w:val="109"/>
        </w:numPr>
        <w:tabs>
          <w:tab w:val="left" w:pos="1134"/>
        </w:tabs>
        <w:spacing w:after="0"/>
        <w:ind w:left="0" w:firstLine="567"/>
      </w:pPr>
      <w:r w:rsidRPr="00B60BD5">
        <w:t xml:space="preserve">տվյալ </w:t>
      </w:r>
      <w:r w:rsidRPr="00B60BD5">
        <w:rPr>
          <w:rFonts w:cs="Arial"/>
        </w:rPr>
        <w:t>աերոդրոմ</w:t>
      </w:r>
      <w:r w:rsidRPr="00B60BD5">
        <w:t>ում շահագործվող կամ շահագործման համար ենթադրվող օդանավերի տեսակները, դրանց թռիչքների ինտենսիվությունը,</w:t>
      </w:r>
    </w:p>
    <w:p w14:paraId="335E4084" w14:textId="77777777" w:rsidR="00F108DE" w:rsidRPr="00B60BD5" w:rsidRDefault="00F108DE" w:rsidP="00F108DE">
      <w:pPr>
        <w:pStyle w:val="2"/>
        <w:numPr>
          <w:ilvl w:val="0"/>
          <w:numId w:val="109"/>
        </w:numPr>
        <w:tabs>
          <w:tab w:val="left" w:pos="1134"/>
        </w:tabs>
        <w:spacing w:after="0"/>
        <w:ind w:left="0" w:firstLine="567"/>
      </w:pPr>
      <w:r w:rsidRPr="00B60BD5">
        <w:rPr>
          <w:rFonts w:cs="Arial"/>
        </w:rPr>
        <w:t>աերոդրոմ</w:t>
      </w:r>
      <w:r w:rsidRPr="00B60BD5">
        <w:t>ում վազքուղիների (ՎՈՒ) քանակը,</w:t>
      </w:r>
    </w:p>
    <w:p w14:paraId="41DDD056" w14:textId="77777777" w:rsidR="00F108DE" w:rsidRPr="00B60BD5" w:rsidRDefault="00F108DE" w:rsidP="00F108DE">
      <w:pPr>
        <w:pStyle w:val="2"/>
        <w:numPr>
          <w:ilvl w:val="0"/>
          <w:numId w:val="109"/>
        </w:numPr>
        <w:tabs>
          <w:tab w:val="left" w:pos="1134"/>
        </w:tabs>
        <w:spacing w:after="0"/>
        <w:ind w:left="0" w:firstLine="567"/>
      </w:pPr>
      <w:r w:rsidRPr="00B60BD5">
        <w:t>բնակեցման տարածքի սահմանների դիրքը ՎՈՒ-ի նկատմամբ,</w:t>
      </w:r>
    </w:p>
    <w:p w14:paraId="758E388C" w14:textId="77777777" w:rsidR="00F108DE" w:rsidRPr="00B60BD5" w:rsidRDefault="00F108DE" w:rsidP="00F108DE">
      <w:pPr>
        <w:pStyle w:val="2"/>
        <w:numPr>
          <w:ilvl w:val="0"/>
          <w:numId w:val="109"/>
        </w:numPr>
        <w:tabs>
          <w:tab w:val="left" w:pos="1134"/>
        </w:tabs>
        <w:spacing w:after="0"/>
        <w:ind w:left="0" w:firstLine="567"/>
      </w:pPr>
      <w:r w:rsidRPr="00B60BD5">
        <w:t>ռելիեֆի, օդի ջերմաստիճանի և խոնավության, քամու ուղղության և արագության, ինչպես նաև այլ տեղական պայմանները:</w:t>
      </w:r>
    </w:p>
    <w:p w14:paraId="6C1C53BC" w14:textId="77777777" w:rsidR="00F108DE" w:rsidRPr="00B60BD5" w:rsidRDefault="00F108DE" w:rsidP="00F108DE">
      <w:pPr>
        <w:pStyle w:val="1"/>
        <w:numPr>
          <w:ilvl w:val="0"/>
          <w:numId w:val="8"/>
        </w:numPr>
        <w:tabs>
          <w:tab w:val="clear" w:pos="1080"/>
          <w:tab w:val="left" w:pos="1134"/>
        </w:tabs>
        <w:ind w:left="0" w:firstLine="567"/>
      </w:pPr>
      <w:r w:rsidRPr="00B60BD5">
        <w:lastRenderedPageBreak/>
        <w:t xml:space="preserve">Որպես քաղաքների և բնակավայրերի սահմանների հաշվարկային մոտեցում </w:t>
      </w:r>
      <w:r w:rsidRPr="00B60BD5">
        <w:rPr>
          <w:rFonts w:cs="Arial"/>
        </w:rPr>
        <w:t>աերոդրոմ</w:t>
      </w:r>
      <w:r w:rsidRPr="00B60BD5">
        <w:t>ի տարածքին հարկ է ընդունել ամենամեծ հեռավորությունը՝ ստացված հետևյալ գործոնները հաշվի առնելու հիման վրա՝</w:t>
      </w:r>
    </w:p>
    <w:p w14:paraId="15C53D53" w14:textId="77777777" w:rsidR="00F108DE" w:rsidRPr="00B60BD5" w:rsidRDefault="00F108DE" w:rsidP="00173465">
      <w:pPr>
        <w:pStyle w:val="2"/>
        <w:numPr>
          <w:ilvl w:val="0"/>
          <w:numId w:val="84"/>
        </w:numPr>
        <w:tabs>
          <w:tab w:val="left" w:pos="900"/>
          <w:tab w:val="left" w:pos="1134"/>
        </w:tabs>
        <w:spacing w:after="0"/>
        <w:ind w:left="0" w:firstLine="567"/>
      </w:pPr>
      <w:r w:rsidRPr="00B60BD5">
        <w:t>թռիչքի անվտանգության ապահովումը,</w:t>
      </w:r>
    </w:p>
    <w:p w14:paraId="4ACE4D87" w14:textId="77777777" w:rsidR="00F108DE" w:rsidRPr="00B60BD5" w:rsidRDefault="00F108DE" w:rsidP="00173465">
      <w:pPr>
        <w:pStyle w:val="2"/>
        <w:numPr>
          <w:ilvl w:val="0"/>
          <w:numId w:val="109"/>
        </w:numPr>
        <w:tabs>
          <w:tab w:val="left" w:pos="900"/>
          <w:tab w:val="left" w:pos="1134"/>
        </w:tabs>
        <w:spacing w:after="0"/>
        <w:ind w:left="0" w:firstLine="567"/>
      </w:pPr>
      <w:r w:rsidRPr="00B60BD5">
        <w:t>ավիացիոն աղմուկի թույլատրելի մակարդակը,</w:t>
      </w:r>
    </w:p>
    <w:p w14:paraId="67810C9B" w14:textId="77777777" w:rsidR="00F108DE" w:rsidRPr="00B60BD5" w:rsidRDefault="00F108DE" w:rsidP="00173465">
      <w:pPr>
        <w:pStyle w:val="2"/>
        <w:numPr>
          <w:ilvl w:val="0"/>
          <w:numId w:val="109"/>
        </w:numPr>
        <w:tabs>
          <w:tab w:val="left" w:pos="900"/>
          <w:tab w:val="left" w:pos="1134"/>
        </w:tabs>
        <w:spacing w:after="0"/>
        <w:ind w:left="0" w:firstLine="567"/>
      </w:pPr>
      <w:r w:rsidRPr="00B60BD5">
        <w:t xml:space="preserve">մթնոլորտային օդում </w:t>
      </w:r>
      <w:r w:rsidRPr="00B60BD5">
        <w:rPr>
          <w:rFonts w:cs="Cambria Math"/>
        </w:rPr>
        <w:t>աղտոտող (վնասակար) նյութերի</w:t>
      </w:r>
      <w:r w:rsidRPr="00B60BD5">
        <w:t xml:space="preserve"> </w:t>
      </w:r>
      <w:r w:rsidRPr="00B60BD5">
        <w:rPr>
          <w:rFonts w:cs="Cambria Math"/>
        </w:rPr>
        <w:t>սահմանային</w:t>
      </w:r>
      <w:r w:rsidRPr="00B60BD5">
        <w:t xml:space="preserve"> թույլատրելի կոնցենտրացիան</w:t>
      </w:r>
      <w:r w:rsidRPr="00B60BD5">
        <w:rPr>
          <w:rFonts w:cs="Cambria Math"/>
        </w:rPr>
        <w:t xml:space="preserve"> և</w:t>
      </w:r>
      <w:r w:rsidRPr="00B60BD5">
        <w:rPr>
          <w:rFonts w:ascii="Arial" w:hAnsi="Arial" w:cs="Arial"/>
          <w:shd w:val="clear" w:color="auto" w:fill="FFFFFF"/>
        </w:rPr>
        <w:t xml:space="preserve"> </w:t>
      </w:r>
      <w:r w:rsidRPr="00B60BD5">
        <w:rPr>
          <w:rFonts w:cs="Cambria Math"/>
        </w:rPr>
        <w:t>տեղանքի ֆոնային աղտոտվածության վերաբերյալ տեղեկատվությունը,</w:t>
      </w:r>
    </w:p>
    <w:p w14:paraId="5CCD8AF8" w14:textId="77777777" w:rsidR="00F108DE" w:rsidRPr="00B60BD5" w:rsidRDefault="00F108DE" w:rsidP="00173465">
      <w:pPr>
        <w:pStyle w:val="2"/>
        <w:numPr>
          <w:ilvl w:val="0"/>
          <w:numId w:val="109"/>
        </w:numPr>
        <w:tabs>
          <w:tab w:val="left" w:pos="900"/>
          <w:tab w:val="left" w:pos="1134"/>
        </w:tabs>
        <w:spacing w:after="0"/>
        <w:ind w:left="0" w:firstLine="567"/>
      </w:pPr>
      <w:r w:rsidRPr="00B60BD5">
        <w:rPr>
          <w:rFonts w:cs="Arial"/>
        </w:rPr>
        <w:t>աերոդրոմ</w:t>
      </w:r>
      <w:r w:rsidRPr="00B60BD5">
        <w:t>ում տեղակայվող ռադիոտեխնիկական միջոցներից փոխանցվող էլեկտրամագնիսական ճառագայթման թույլատրելի մակարդակը։</w:t>
      </w:r>
    </w:p>
    <w:p w14:paraId="5459452D" w14:textId="77777777" w:rsidR="00F108DE" w:rsidRPr="00B60BD5" w:rsidRDefault="00F108DE" w:rsidP="00F108DE">
      <w:pPr>
        <w:pStyle w:val="1"/>
        <w:numPr>
          <w:ilvl w:val="0"/>
          <w:numId w:val="8"/>
        </w:numPr>
        <w:tabs>
          <w:tab w:val="clear" w:pos="1080"/>
          <w:tab w:val="left" w:pos="1134"/>
        </w:tabs>
        <w:ind w:left="0" w:firstLine="567"/>
      </w:pPr>
      <w:r w:rsidRPr="00B60BD5">
        <w:t xml:space="preserve">Նոր կառուցվող </w:t>
      </w:r>
      <w:r w:rsidRPr="00B60BD5">
        <w:rPr>
          <w:rFonts w:cs="Arial"/>
        </w:rPr>
        <w:t>աերոդրոմ</w:t>
      </w:r>
      <w:r w:rsidRPr="00B60BD5">
        <w:t xml:space="preserve">ների համար </w:t>
      </w:r>
      <w:r w:rsidRPr="00B60BD5">
        <w:rPr>
          <w:rFonts w:cs="Arial"/>
        </w:rPr>
        <w:t>աերոդրոմ</w:t>
      </w:r>
      <w:r w:rsidRPr="00B60BD5">
        <w:t xml:space="preserve">ի  տարածքի սահմաններից մինչև քաղաքների և բնակավայրերի սահմանները հեռավորությունները, հաշվի առնելով դրանց հեռանկարային ընդլայնումը, </w:t>
      </w:r>
      <w:r w:rsidRPr="00B60BD5">
        <w:rPr>
          <w:rFonts w:cs="Arial"/>
        </w:rPr>
        <w:t>աերոդրոմ</w:t>
      </w:r>
      <w:r w:rsidRPr="00B60BD5">
        <w:t xml:space="preserve">ների շրջաններում տեղաբաշխումը, դրանց օդային մոտեցումների սահմաններում և սահմաններից դուրս շենքերի, կառույցների, ներառյալ կապի գծերի, էլեկտրահաղորդման բարձրավոլտ գծերի, ռադիոտեխնիկական և այլ օբյեկտների տեղադրումը, որոնք կարող են սպառնալ օդանավերի թռիչքների անվտանգությանը կամ ռադիոտեխնիկայի միջոցների բնականոն գործունեությանը, ինչպես նաև այդ օբյեկտների տեղադրման համաձայնեցման կարգը անհրաժեշտ է ընդունել՝ հաշվի առնելով ՀՀ քաղաքաշինության  կոմիտեի նախագահի 2023 թվականի մայիսի 22-ի N04-Ն հրամանով հաստատված </w:t>
      </w:r>
      <w:r w:rsidRPr="00B60BD5">
        <w:rPr>
          <w:shd w:val="clear" w:color="auto" w:fill="FFFFFF"/>
        </w:rPr>
        <w:t>ՀՀՇՆ 30-01-2023</w:t>
      </w:r>
      <w:r w:rsidRPr="00B60BD5">
        <w:t xml:space="preserve"> «Քաղաքաշինություն. Քաղաքային և գյուղական բնակավայրերի հատակագծում և կառուցապատում» շինարարական նորմեր</w:t>
      </w:r>
      <w:r w:rsidRPr="00B60BD5">
        <w:rPr>
          <w:shd w:val="clear" w:color="auto" w:fill="FFFFFF"/>
        </w:rPr>
        <w:t>ի</w:t>
      </w:r>
      <w:r w:rsidRPr="00B60BD5">
        <w:t xml:space="preserve"> </w:t>
      </w:r>
      <w:r w:rsidRPr="00B60BD5">
        <w:rPr>
          <w:shd w:val="clear" w:color="auto" w:fill="FFFFFF"/>
        </w:rPr>
        <w:t>պահանջներ</w:t>
      </w:r>
      <w:r w:rsidRPr="00B60BD5">
        <w:t xml:space="preserve">ը: Եթե թռիչքի ծրագիծը չի հատում բնակեցման տարածքի սահմանը, հարկ է նաև ապահովել վայրէջքի գնալու երթուղով թռիչքի ծրագծի հորիզոնական պրոյեկցիայի և բնակեցման տարածքի սահմանի միջև նվազագույն հեռավորությունը՝ 1500 մ կամ ավելի ՎՈՒ-ի երկարություն ունեցող </w:t>
      </w:r>
      <w:r w:rsidRPr="00B60BD5">
        <w:rPr>
          <w:rFonts w:cs="Arial"/>
        </w:rPr>
        <w:t>աերոդրոմ</w:t>
      </w:r>
      <w:r w:rsidRPr="00B60BD5">
        <w:t>ների համար՝ 3 կմ, մյուսների համար՝ 2 կմ:</w:t>
      </w:r>
    </w:p>
    <w:p w14:paraId="7FBFBD90" w14:textId="77777777" w:rsidR="00F108DE" w:rsidRPr="00B60BD5" w:rsidRDefault="00F108DE" w:rsidP="00F108DE">
      <w:pPr>
        <w:pStyle w:val="1"/>
        <w:numPr>
          <w:ilvl w:val="0"/>
          <w:numId w:val="8"/>
        </w:numPr>
        <w:tabs>
          <w:tab w:val="clear" w:pos="1080"/>
          <w:tab w:val="left" w:pos="1134"/>
        </w:tabs>
        <w:ind w:left="0" w:firstLine="567"/>
      </w:pPr>
      <w:r w:rsidRPr="00B60BD5">
        <w:rPr>
          <w:rFonts w:cs="Arial"/>
        </w:rPr>
        <w:t>Աերոդրոմ</w:t>
      </w:r>
      <w:r w:rsidRPr="00B60BD5">
        <w:t>ի մոտ գտնվող բնակելի և այլ կառուցապատման տարածքում ակուստիկ ազդեցության մակարդակը չպետք է գերազանցի ԳՕՍՏ 22283-2014-ով սահմանված արժեքները:</w:t>
      </w:r>
    </w:p>
    <w:p w14:paraId="79D844EE" w14:textId="5C3E857A" w:rsidR="00F108DE" w:rsidRPr="00B60BD5" w:rsidRDefault="00F108DE" w:rsidP="00F108DE">
      <w:pPr>
        <w:pStyle w:val="1"/>
        <w:numPr>
          <w:ilvl w:val="0"/>
          <w:numId w:val="8"/>
        </w:numPr>
        <w:tabs>
          <w:tab w:val="clear" w:pos="1080"/>
          <w:tab w:val="left" w:pos="1134"/>
        </w:tabs>
        <w:ind w:left="0" w:firstLine="567"/>
      </w:pPr>
      <w:r w:rsidRPr="00B60BD5">
        <w:t xml:space="preserve">Սպասարկող անձնակազմին, ուղևորներին և տեղի բնակչությանը էլեկտրամագնիսական ճառագայթման ազդեցությունից պաշտպանելու համար անհրաժեշտ է հաղորդող ռադիոտեխնիկական օբյեկտների շուրջ ստեղծել սանիտարապաշտպանական գոտիներ (ՍՊԳ) և կառուցապատման սահմանափակման գոտիներ (ԿՍԳ): Այս գոտիների չափերը </w:t>
      </w:r>
      <w:r w:rsidRPr="00B60BD5">
        <w:lastRenderedPageBreak/>
        <w:t xml:space="preserve">պետք է որոշվեն ՀՀ քաղաքաշինության կոմիտեի նախագահի 2024 թվականի փետրվարի 1-ի </w:t>
      </w:r>
      <w:r w:rsidR="00173465">
        <w:t xml:space="preserve">                </w:t>
      </w:r>
      <w:r w:rsidRPr="00B60BD5">
        <w:t xml:space="preserve">N 06-Ն հրամանով հաստատված </w:t>
      </w:r>
      <w:r w:rsidRPr="00B60BD5">
        <w:rPr>
          <w:rFonts w:cs="Arial"/>
          <w:shd w:val="clear" w:color="auto" w:fill="FFFFFF"/>
        </w:rPr>
        <w:t xml:space="preserve">ՀՀՇՆ 31-04.01-2024 </w:t>
      </w:r>
      <w:r w:rsidRPr="00B60BD5">
        <w:t xml:space="preserve">«Արտադրական և հասարակական նշանակության շենքերի ու շինությունների սանիտարապաշտպանական գոտիներ և սանիտարական դասակարգում» </w:t>
      </w:r>
      <w:r w:rsidRPr="00B60BD5">
        <w:rPr>
          <w:rFonts w:cs="Arial"/>
          <w:shd w:val="clear" w:color="auto" w:fill="FFFFFF"/>
        </w:rPr>
        <w:t>շինարարական և</w:t>
      </w:r>
      <w:r w:rsidRPr="00B60BD5">
        <w:t xml:space="preserve"> գործող սանիտարական նորմերին համապատասխանող հաշվարկներով, որոնք պետք է հաստատվեն չափումներով օբյեկտի շահագործման հանձնման փուլում:</w:t>
      </w:r>
    </w:p>
    <w:p w14:paraId="78D955F8" w14:textId="77777777" w:rsidR="00F108DE" w:rsidRPr="00B60BD5" w:rsidRDefault="00F108DE" w:rsidP="00F108DE">
      <w:pPr>
        <w:pStyle w:val="1"/>
        <w:numPr>
          <w:ilvl w:val="0"/>
          <w:numId w:val="8"/>
        </w:numPr>
        <w:tabs>
          <w:tab w:val="clear" w:pos="1080"/>
          <w:tab w:val="left" w:pos="1134"/>
        </w:tabs>
        <w:ind w:left="0" w:firstLine="567"/>
      </w:pPr>
      <w:r w:rsidRPr="00B60BD5">
        <w:t xml:space="preserve">Շինարարական աշխատանքների դեպքում, ինչպես նաև օդանավերի և գետներեսային տրանսպորտի շարժիչներից </w:t>
      </w:r>
      <w:r w:rsidRPr="00B60BD5">
        <w:rPr>
          <w:rFonts w:cs="Arial"/>
        </w:rPr>
        <w:t>աերոդրոմ</w:t>
      </w:r>
      <w:r w:rsidRPr="00B60BD5">
        <w:t xml:space="preserve">ի շահագործման ընթացքում մթնոլորտ արտանետվող </w:t>
      </w:r>
      <w:r w:rsidRPr="00B60BD5">
        <w:rPr>
          <w:rFonts w:cs="Cambria Math"/>
        </w:rPr>
        <w:t>աղտոտող (վնասակար) նյութերի կոնցենտրացիաները</w:t>
      </w:r>
      <w:r w:rsidRPr="00B60BD5">
        <w:t xml:space="preserve"> պետք է լինեն ոչ ավելին Հայաստանի Հանրապետության գործող օրենսդրության և համապատասխան նորմատիվ փաստաթղթերի պահանջներով սահմանված առավելագույն թույլատրելի արժեքներից:</w:t>
      </w:r>
    </w:p>
    <w:p w14:paraId="44C40082" w14:textId="77777777" w:rsidR="00F108DE" w:rsidRPr="00B60BD5" w:rsidRDefault="00F108DE" w:rsidP="00F108DE">
      <w:pPr>
        <w:pStyle w:val="1"/>
        <w:numPr>
          <w:ilvl w:val="0"/>
          <w:numId w:val="8"/>
        </w:numPr>
        <w:tabs>
          <w:tab w:val="clear" w:pos="1080"/>
          <w:tab w:val="left" w:pos="1134"/>
        </w:tabs>
        <w:ind w:left="0" w:firstLine="567"/>
      </w:pPr>
      <w:r w:rsidRPr="00B60BD5">
        <w:t xml:space="preserve">1500 մ կամ ավելի երկարությամբ ՎՈՒ-ներով </w:t>
      </w:r>
      <w:r w:rsidRPr="00B60BD5">
        <w:rPr>
          <w:rFonts w:cs="Arial"/>
        </w:rPr>
        <w:t>աերոդրոմ</w:t>
      </w:r>
      <w:r w:rsidRPr="00B60BD5">
        <w:t>ները, որոնք ունեն արհեստական</w:t>
      </w:r>
      <w:r w:rsidRPr="00B60BD5">
        <w:rPr>
          <w:rFonts w:ascii="Cambria Math" w:hAnsi="Cambria Math" w:cs="Cambria Math"/>
        </w:rPr>
        <w:t xml:space="preserve"> </w:t>
      </w:r>
      <w:r w:rsidRPr="00B60BD5">
        <w:rPr>
          <w:rFonts w:cs="GHEA Grapalat"/>
        </w:rPr>
        <w:t>ծածկույթով</w:t>
      </w:r>
      <w:r w:rsidRPr="00B60BD5">
        <w:t xml:space="preserve"> </w:t>
      </w:r>
      <w:r w:rsidRPr="00B60BD5">
        <w:rPr>
          <w:rFonts w:cs="GHEA Grapalat"/>
        </w:rPr>
        <w:t>ջրահեռացման</w:t>
      </w:r>
      <w:r w:rsidRPr="00B60BD5">
        <w:t xml:space="preserve"> </w:t>
      </w:r>
      <w:r w:rsidRPr="00B60BD5">
        <w:rPr>
          <w:rFonts w:cs="GHEA Grapalat"/>
        </w:rPr>
        <w:t>և</w:t>
      </w:r>
      <w:r w:rsidRPr="00B60BD5">
        <w:t xml:space="preserve"> </w:t>
      </w:r>
      <w:r w:rsidRPr="00B60BD5">
        <w:rPr>
          <w:rFonts w:cs="GHEA Grapalat"/>
        </w:rPr>
        <w:t>ստորգետնյա</w:t>
      </w:r>
      <w:r w:rsidRPr="00B60BD5">
        <w:t xml:space="preserve"> </w:t>
      </w:r>
      <w:r w:rsidRPr="00B60BD5">
        <w:rPr>
          <w:rFonts w:cs="GHEA Grapalat"/>
        </w:rPr>
        <w:t>ու</w:t>
      </w:r>
      <w:r w:rsidRPr="00B60BD5">
        <w:t xml:space="preserve"> </w:t>
      </w:r>
      <w:r w:rsidRPr="00B60BD5">
        <w:rPr>
          <w:rFonts w:cs="GHEA Grapalat"/>
        </w:rPr>
        <w:t>մակերերևույթային</w:t>
      </w:r>
      <w:r w:rsidRPr="00B60BD5">
        <w:t xml:space="preserve"> </w:t>
      </w:r>
      <w:r w:rsidRPr="00B60BD5">
        <w:rPr>
          <w:rFonts w:cs="GHEA Grapalat"/>
        </w:rPr>
        <w:t>կեղտաջրերի</w:t>
      </w:r>
      <w:r w:rsidRPr="00B60BD5">
        <w:t xml:space="preserve"> (</w:t>
      </w:r>
      <w:r w:rsidRPr="00B60BD5">
        <w:rPr>
          <w:rFonts w:cs="GHEA Grapalat"/>
        </w:rPr>
        <w:t>հեղեղային</w:t>
      </w:r>
      <w:r w:rsidRPr="00B60BD5">
        <w:t xml:space="preserve"> </w:t>
      </w:r>
      <w:r w:rsidRPr="00B60BD5">
        <w:rPr>
          <w:rFonts w:cs="GHEA Grapalat"/>
        </w:rPr>
        <w:t>և</w:t>
      </w:r>
      <w:r w:rsidRPr="00B60BD5">
        <w:t xml:space="preserve"> </w:t>
      </w:r>
      <w:r w:rsidRPr="00B60BD5">
        <w:rPr>
          <w:rFonts w:cs="GHEA Grapalat"/>
        </w:rPr>
        <w:t>հալոցքի</w:t>
      </w:r>
      <w:r w:rsidRPr="00B60BD5">
        <w:t xml:space="preserve">) ցամաքուրդային </w:t>
      </w:r>
      <w:r w:rsidRPr="00B60BD5">
        <w:rPr>
          <w:rFonts w:cs="GHEA Grapalat"/>
        </w:rPr>
        <w:t>համակարգեր</w:t>
      </w:r>
      <w:r w:rsidRPr="00B60BD5">
        <w:t xml:space="preserve">, </w:t>
      </w:r>
      <w:r w:rsidRPr="00B60BD5">
        <w:rPr>
          <w:rFonts w:cs="GHEA Grapalat"/>
        </w:rPr>
        <w:t>պետք</w:t>
      </w:r>
      <w:r w:rsidRPr="00B60BD5">
        <w:t xml:space="preserve"> </w:t>
      </w:r>
      <w:r w:rsidRPr="00B60BD5">
        <w:rPr>
          <w:rFonts w:cs="GHEA Grapalat"/>
        </w:rPr>
        <w:t>է</w:t>
      </w:r>
      <w:r w:rsidRPr="00B60BD5">
        <w:t xml:space="preserve"> </w:t>
      </w:r>
      <w:r w:rsidRPr="00B60BD5">
        <w:rPr>
          <w:rFonts w:cs="GHEA Grapalat"/>
        </w:rPr>
        <w:t>սարքավորված</w:t>
      </w:r>
      <w:r w:rsidRPr="00B60BD5">
        <w:t xml:space="preserve"> </w:t>
      </w:r>
      <w:r w:rsidRPr="00B60BD5">
        <w:rPr>
          <w:rFonts w:cs="GHEA Grapalat"/>
        </w:rPr>
        <w:t>լինեն</w:t>
      </w:r>
      <w:r w:rsidRPr="00B60BD5">
        <w:t xml:space="preserve"> </w:t>
      </w:r>
      <w:r w:rsidRPr="00B60BD5">
        <w:rPr>
          <w:rFonts w:cs="GHEA Grapalat"/>
        </w:rPr>
        <w:t>աղտոտված</w:t>
      </w:r>
      <w:r w:rsidRPr="00B60BD5">
        <w:t xml:space="preserve"> </w:t>
      </w:r>
      <w:r w:rsidRPr="00B60BD5">
        <w:rPr>
          <w:rFonts w:cs="GHEA Grapalat"/>
        </w:rPr>
        <w:t>ջրերի</w:t>
      </w:r>
      <w:r w:rsidRPr="00B60BD5">
        <w:t xml:space="preserve"> </w:t>
      </w:r>
      <w:r w:rsidRPr="00B60BD5">
        <w:rPr>
          <w:rFonts w:cs="GHEA Grapalat"/>
        </w:rPr>
        <w:t>մեխանիկական</w:t>
      </w:r>
      <w:r w:rsidRPr="00B60BD5">
        <w:t xml:space="preserve">, </w:t>
      </w:r>
      <w:r w:rsidRPr="00B60BD5">
        <w:rPr>
          <w:rFonts w:cs="GHEA Grapalat"/>
        </w:rPr>
        <w:t>կենսաբանական</w:t>
      </w:r>
      <w:r w:rsidRPr="00B60BD5">
        <w:t xml:space="preserve"> </w:t>
      </w:r>
      <w:r w:rsidRPr="00B60BD5">
        <w:rPr>
          <w:rFonts w:cs="GHEA Grapalat"/>
        </w:rPr>
        <w:t>և</w:t>
      </w:r>
      <w:r w:rsidRPr="00B60BD5">
        <w:t xml:space="preserve"> </w:t>
      </w:r>
      <w:r w:rsidRPr="00B60BD5">
        <w:rPr>
          <w:rFonts w:cs="GHEA Grapalat"/>
        </w:rPr>
        <w:t>այլ</w:t>
      </w:r>
      <w:r w:rsidRPr="00B60BD5">
        <w:t xml:space="preserve"> </w:t>
      </w:r>
      <w:r w:rsidRPr="00B60BD5">
        <w:rPr>
          <w:rFonts w:cs="GHEA Grapalat"/>
        </w:rPr>
        <w:t>մաքրման</w:t>
      </w:r>
      <w:r w:rsidRPr="00B60BD5">
        <w:t xml:space="preserve"> </w:t>
      </w:r>
      <w:r w:rsidRPr="00B60BD5">
        <w:rPr>
          <w:rFonts w:cs="GHEA Grapalat"/>
        </w:rPr>
        <w:t>և</w:t>
      </w:r>
      <w:r w:rsidRPr="00B60BD5">
        <w:t xml:space="preserve"> </w:t>
      </w:r>
      <w:r w:rsidRPr="00B60BD5">
        <w:rPr>
          <w:rFonts w:cs="GHEA Grapalat"/>
        </w:rPr>
        <w:t>ախտահան</w:t>
      </w:r>
      <w:r w:rsidRPr="00B60BD5">
        <w:t xml:space="preserve">ման տեղական կառույցներով: </w:t>
      </w:r>
    </w:p>
    <w:p w14:paraId="2E5446FB" w14:textId="77777777" w:rsidR="00F108DE" w:rsidRPr="00B60BD5" w:rsidRDefault="00F108DE" w:rsidP="00F108DE">
      <w:pPr>
        <w:pStyle w:val="1"/>
        <w:numPr>
          <w:ilvl w:val="0"/>
          <w:numId w:val="8"/>
        </w:numPr>
        <w:tabs>
          <w:tab w:val="clear" w:pos="1080"/>
          <w:tab w:val="left" w:pos="1134"/>
        </w:tabs>
        <w:ind w:left="0" w:firstLine="567"/>
      </w:pPr>
      <w:r w:rsidRPr="00B60BD5">
        <w:t xml:space="preserve">Օդանավերի սպասարկման համար նախատեսված </w:t>
      </w:r>
      <w:r w:rsidRPr="00B60BD5">
        <w:rPr>
          <w:rFonts w:cs="Arial"/>
        </w:rPr>
        <w:t>աերոդրոմ</w:t>
      </w:r>
      <w:r w:rsidRPr="00B60BD5">
        <w:t xml:space="preserve">ների տեղամասերը, որոնք օգտագործվում են գյուղատնտեսության և անտառների պաշտպանության մեջ պարարտանյութերի և թունաքիմիկատների կիրառման համար, ինչպես նաև այլ հատուկ տարածքները (օդանավերի նախաանգարային, հղկման, լվացման և հակասառցակալման մշակումների, հատուկ ավտոբազաների,  վառելիքի և քսանյութերի պահեստների և այլ) պետք է հագեցած լինեն քիմիական-ռեակտիվ և մեխանիկական մաքրման, ինչպես նաև </w:t>
      </w:r>
      <w:r w:rsidRPr="00B60BD5">
        <w:rPr>
          <w:rFonts w:cs="Arial"/>
        </w:rPr>
        <w:t>աերոդրոմի</w:t>
      </w:r>
      <w:r w:rsidRPr="00B60BD5">
        <w:t xml:space="preserve"> կոյուղու համակարգ թափվող կեղտաջրերի վնասազերծման համար նախատեսված կառուցվածքներով:  </w:t>
      </w:r>
    </w:p>
    <w:p w14:paraId="7233D728" w14:textId="77777777" w:rsidR="00F108DE" w:rsidRPr="00B60BD5" w:rsidRDefault="00F108DE" w:rsidP="00F108DE">
      <w:pPr>
        <w:pStyle w:val="1"/>
        <w:numPr>
          <w:ilvl w:val="0"/>
          <w:numId w:val="8"/>
        </w:numPr>
        <w:tabs>
          <w:tab w:val="clear" w:pos="1080"/>
          <w:tab w:val="left" w:pos="1134"/>
        </w:tabs>
        <w:ind w:left="0" w:firstLine="567"/>
      </w:pPr>
      <w:r w:rsidRPr="00B60BD5">
        <w:rPr>
          <w:rFonts w:cs="Arial"/>
        </w:rPr>
        <w:t>Աերոդրոմ</w:t>
      </w:r>
      <w:r w:rsidRPr="00B60BD5">
        <w:t xml:space="preserve">ների տարածքից անձրևային և հալոցքային ջրերի մակերևույթային հոսքերի մաքրման համար նախատեսված կառույցներ նախագծման դեպքում մաքրման կառույցների կազմը, դրանց արդյունավետությունը և արտադրողականությունը պետք է համապատասխանեն ՀՀ քաղաքաշինության  կոմիտեի նախագահի 2022 թվականի հուլիսի 8-ի N 16-Ն հրամանով հաստատված </w:t>
      </w:r>
      <w:r w:rsidRPr="00B60BD5">
        <w:rPr>
          <w:rFonts w:cs="Arial"/>
          <w:shd w:val="clear" w:color="auto" w:fill="FFFFFF"/>
        </w:rPr>
        <w:t xml:space="preserve">ՀՀՇՆ 40-01.03-2022 </w:t>
      </w:r>
      <w:r w:rsidRPr="00B60BD5">
        <w:t xml:space="preserve">«Կոյուղի. Արտաքին ցանցեր և կառուցվածքներ» և                                   ՀՀ   քաղաքաշինության  կոմիտեի նախագահի 2020 թվականի դեկտեմբերի 28-ի N103-Ն </w:t>
      </w:r>
      <w:r w:rsidRPr="00B60BD5">
        <w:lastRenderedPageBreak/>
        <w:t xml:space="preserve">հրամանով հաստատված </w:t>
      </w:r>
      <w:r w:rsidRPr="00B60BD5">
        <w:rPr>
          <w:rFonts w:cs="Sylfaen"/>
        </w:rPr>
        <w:t xml:space="preserve">ՀՀՇՆ 40.01.02-2020 </w:t>
      </w:r>
      <w:r w:rsidRPr="00B60BD5">
        <w:t xml:space="preserve">«Ջրամատակարարում. Արտաքին ցանցեր և կառուցվածքներ» </w:t>
      </w:r>
      <w:r w:rsidRPr="00B60BD5">
        <w:rPr>
          <w:rFonts w:cs="Sylfaen"/>
        </w:rPr>
        <w:t>շինարարական նորմերի</w:t>
      </w:r>
      <w:r w:rsidRPr="00B60BD5">
        <w:rPr>
          <w:rFonts w:cs="Arial"/>
          <w:shd w:val="clear" w:color="auto" w:fill="FFFFFF"/>
        </w:rPr>
        <w:t xml:space="preserve"> </w:t>
      </w:r>
      <w:r w:rsidRPr="00B60BD5">
        <w:t xml:space="preserve">պահանջներին: Արտանետվող մաքրված մակերևույթային հոսքաջրերի որակական կազմը պետք է համապատասխանի ջրի որակի նորմատիվներին:  </w:t>
      </w:r>
    </w:p>
    <w:p w14:paraId="49D220C7" w14:textId="77777777" w:rsidR="00F108DE" w:rsidRPr="00B60BD5" w:rsidRDefault="00F108DE" w:rsidP="00F108DE">
      <w:pPr>
        <w:pStyle w:val="1"/>
        <w:numPr>
          <w:ilvl w:val="0"/>
          <w:numId w:val="8"/>
        </w:numPr>
        <w:tabs>
          <w:tab w:val="clear" w:pos="1080"/>
          <w:tab w:val="left" w:pos="1134"/>
        </w:tabs>
        <w:ind w:left="0" w:firstLine="567"/>
      </w:pPr>
      <w:r w:rsidRPr="00B60BD5">
        <w:rPr>
          <w:rFonts w:cs="Arial"/>
        </w:rPr>
        <w:t>Աերոդրոմ</w:t>
      </w:r>
      <w:r w:rsidRPr="00B60BD5">
        <w:t xml:space="preserve">ի կամ դրա առանձին տարրերի շինարարության ընթացքում բերրի հողաշերտը պետք է հեռացվի՝ խախտված հողերի վերականգնման (ռեկուլտիվացիայի) և օդանավակայանի կամ </w:t>
      </w:r>
      <w:r w:rsidRPr="00B60BD5">
        <w:rPr>
          <w:rFonts w:cs="Arial"/>
        </w:rPr>
        <w:t>աերոդրոմ</w:t>
      </w:r>
      <w:r w:rsidRPr="00B60BD5">
        <w:t>ի տարածքի կանաչապատման համար հետագա օգտագործման նպատակով։</w:t>
      </w:r>
    </w:p>
    <w:p w14:paraId="1D4046E4" w14:textId="77777777" w:rsidR="00F108DE" w:rsidRPr="00B60BD5" w:rsidRDefault="00F108DE" w:rsidP="00F108DE">
      <w:pPr>
        <w:pStyle w:val="1"/>
        <w:numPr>
          <w:ilvl w:val="0"/>
          <w:numId w:val="8"/>
        </w:numPr>
        <w:tabs>
          <w:tab w:val="clear" w:pos="1080"/>
          <w:tab w:val="left" w:pos="1134"/>
        </w:tabs>
        <w:ind w:left="0" w:firstLine="567"/>
      </w:pPr>
      <w:r w:rsidRPr="00B60BD5">
        <w:t>Աշխատանքների ընթացքում գրունտի մեջ թաղված հնագիտական կամ հնէաբանական օբյեկտների, պատմության և մշակույթի այլ հուշարձանների կամ բնական բացառիկ երևույթների կամ առարկաների հայտնաբերման դեպքում, տվյալ տեղամասում աշխատանքները պետք է կասեցվեն, միջոցներ ձեռնարկվեն օբյեկտների պահպանման համար, և այդ մասին պետք է տեղեկացվեն բնագավառի համապատասխան կառավարման լիազորված մարմիններին։</w:t>
      </w:r>
    </w:p>
    <w:p w14:paraId="45EC4F14" w14:textId="77777777" w:rsidR="00F108DE" w:rsidRPr="00B60BD5" w:rsidRDefault="00F108DE" w:rsidP="00F108DE">
      <w:pPr>
        <w:pStyle w:val="1"/>
        <w:numPr>
          <w:ilvl w:val="0"/>
          <w:numId w:val="8"/>
        </w:numPr>
        <w:tabs>
          <w:tab w:val="clear" w:pos="1080"/>
          <w:tab w:val="left" w:pos="1134"/>
        </w:tabs>
        <w:ind w:left="0" w:firstLine="567"/>
      </w:pPr>
      <w:r w:rsidRPr="00B60BD5">
        <w:t xml:space="preserve">Բոլոր տեսակի աշխատանքները թույլատրվում է իրականացնել միայն պատվիրատուի կողմից տեղանքում նշահարված և սահմանված կարգով մշտական կամ ժամանակավոր օգտագործման համար հատկացված տարածքների սահմաններում։  </w:t>
      </w:r>
    </w:p>
    <w:p w14:paraId="15A2793A" w14:textId="77777777" w:rsidR="00F108DE" w:rsidRPr="00B60BD5" w:rsidRDefault="00F108DE" w:rsidP="00F108DE">
      <w:pPr>
        <w:pStyle w:val="1"/>
        <w:numPr>
          <w:ilvl w:val="0"/>
          <w:numId w:val="8"/>
        </w:numPr>
        <w:tabs>
          <w:tab w:val="clear" w:pos="1080"/>
          <w:tab w:val="left" w:pos="1134"/>
        </w:tabs>
        <w:ind w:left="0" w:firstLine="567"/>
      </w:pPr>
      <w:r w:rsidRPr="00B60BD5">
        <w:t xml:space="preserve">Ավարտված շինարարությամբ </w:t>
      </w:r>
      <w:r w:rsidRPr="00B60BD5">
        <w:rPr>
          <w:rFonts w:cs="Arial"/>
        </w:rPr>
        <w:t>աերոդրոմ</w:t>
      </w:r>
      <w:r w:rsidRPr="00B60BD5">
        <w:t xml:space="preserve">ի (դրա տեղամասի) ընդունելուց առաջ </w:t>
      </w:r>
      <w:r w:rsidRPr="00B60BD5">
        <w:rPr>
          <w:rFonts w:cs="Arial"/>
        </w:rPr>
        <w:t>աերոդրոմ</w:t>
      </w:r>
      <w:r w:rsidRPr="00B60BD5">
        <w:t>ի հարակից տարածքը պետք է ամբողջությամբ մաքրվի աշխատանքների ընթացքում առաջացած թափոններից։</w:t>
      </w:r>
    </w:p>
    <w:p w14:paraId="15115A13" w14:textId="77777777" w:rsidR="00F108DE" w:rsidRPr="00B60BD5" w:rsidRDefault="00F108DE" w:rsidP="00F108DE">
      <w:pPr>
        <w:pStyle w:val="1"/>
        <w:numPr>
          <w:ilvl w:val="0"/>
          <w:numId w:val="8"/>
        </w:numPr>
        <w:tabs>
          <w:tab w:val="clear" w:pos="1080"/>
          <w:tab w:val="left" w:pos="1134"/>
        </w:tabs>
        <w:ind w:left="0" w:firstLine="567"/>
      </w:pPr>
      <w:r w:rsidRPr="00B60BD5">
        <w:t xml:space="preserve">Ժամանակավոր արտադրական բազաների, մոտեցումային ճանապարհների և շինարարական այլ կարիքների համար </w:t>
      </w:r>
      <w:r w:rsidRPr="00B60BD5">
        <w:rPr>
          <w:rFonts w:cs="Arial"/>
        </w:rPr>
        <w:t>աերոդրոմ</w:t>
      </w:r>
      <w:r w:rsidRPr="00B60BD5">
        <w:t>ի կառուցման ընթացքում հատկացված հողամասերը ենթակա են վերականգնման և սահմանված կարգով վերադարձման այն հողօգտագործողներին, որոնցից այդ հողամասերը վերցրվել են:</w:t>
      </w:r>
    </w:p>
    <w:p w14:paraId="55B940A0" w14:textId="77777777" w:rsidR="00F108DE" w:rsidRPr="00B60BD5" w:rsidRDefault="00F108DE" w:rsidP="00F108DE">
      <w:pPr>
        <w:pStyle w:val="1"/>
        <w:numPr>
          <w:ilvl w:val="0"/>
          <w:numId w:val="8"/>
        </w:numPr>
        <w:tabs>
          <w:tab w:val="clear" w:pos="1080"/>
          <w:tab w:val="left" w:pos="1134"/>
        </w:tabs>
        <w:ind w:left="0" w:firstLine="567"/>
        <w:rPr>
          <w:color w:val="000000"/>
        </w:rPr>
      </w:pPr>
      <w:r w:rsidRPr="00B60BD5">
        <w:rPr>
          <w:rFonts w:cs="Arial"/>
        </w:rPr>
        <w:t>Աերոդրոմ</w:t>
      </w:r>
      <w:r w:rsidRPr="00B60BD5">
        <w:t xml:space="preserve">ի զարգացման հեռանկարների որոշման հետ կապված ներդրումային հիմնավորումների, տեխնիկատնտեսական հիմնավորումների, զարգացման հայեցակարգերի կամ սխեմաների և այլ փաստաթղթերի նախապատրաստման դեպքում, որպես կանոն, հարկ է դրանց կազմում ներառել նախատեսված գործունեության շրջակա միջավայրի վրա ազդեցության գնահատումը (ՇՄԱԳ), իսկ նախագծային փաստաթղթերի մշակման փուլում՝ շրջակա միջավայրի պաշտպանության (ՇՄՊ) միջոցառումների ցանկը: Թվարկված փաստաթղթերը պետք է </w:t>
      </w:r>
      <w:r w:rsidRPr="00B60BD5">
        <w:lastRenderedPageBreak/>
        <w:t>արտացոլեն շրջակա միջավայրի վրա օբյեկտի ազդեցության անվտանգ մակարդակի ապահովմանն ուղղված գործնական միջոցառումներ:</w:t>
      </w:r>
    </w:p>
    <w:p w14:paraId="3EF11D08" w14:textId="77777777" w:rsidR="00F108DE" w:rsidRPr="00B60BD5" w:rsidRDefault="00F108DE" w:rsidP="00F108DE">
      <w:pPr>
        <w:pStyle w:val="1"/>
        <w:numPr>
          <w:ilvl w:val="0"/>
          <w:numId w:val="0"/>
        </w:numPr>
        <w:ind w:left="1350"/>
        <w:rPr>
          <w:color w:val="000000"/>
        </w:rPr>
      </w:pPr>
    </w:p>
    <w:p w14:paraId="146BA195" w14:textId="77777777" w:rsidR="00F108DE" w:rsidRPr="00B60BD5" w:rsidRDefault="00F108DE" w:rsidP="00F108DE">
      <w:pPr>
        <w:pStyle w:val="a1"/>
        <w:spacing w:line="360" w:lineRule="auto"/>
      </w:pPr>
      <w:r w:rsidRPr="00B60BD5">
        <w:t>11</w:t>
      </w:r>
      <w:r w:rsidRPr="00B60BD5">
        <w:rPr>
          <w:rFonts w:ascii="Cambria Math" w:hAnsi="Cambria Math" w:cs="Cambria Math"/>
        </w:rPr>
        <w:t xml:space="preserve">․ </w:t>
      </w:r>
      <w:r w:rsidRPr="00B60BD5">
        <w:t xml:space="preserve">ՄԵՐՁԱԵՐՈԴՐՈՄԱՅԻՆ ՏԱՐԱԾՔ </w:t>
      </w:r>
    </w:p>
    <w:p w14:paraId="00227FF7"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Մերձ</w:t>
      </w:r>
      <w:r w:rsidRPr="00B60BD5">
        <w:rPr>
          <w:rFonts w:cs="Arial"/>
        </w:rPr>
        <w:t>աերոդրոմ</w:t>
      </w:r>
      <w:r w:rsidRPr="00B60BD5">
        <w:t xml:space="preserve">ային տարածքն իրենից ներկայացնում է </w:t>
      </w:r>
      <w:r w:rsidRPr="00B60BD5">
        <w:rPr>
          <w:rFonts w:cs="Arial"/>
        </w:rPr>
        <w:t>աերոդրոմ</w:t>
      </w:r>
      <w:r w:rsidRPr="00B60BD5">
        <w:t>ին հարակից ցամաքային կամ ջրային մակերևույթի տեղամաս, որի սահմաններում թռիչքի անվտանգությունն ապահովելու և մարդու առողջության և կազմակերպությունների գործունեության վրա վնասակար ազդեցությունը բացառելու համար ստեղծվում է տարածքի օգտագործման հատուկ պայմաններով գոտի։</w:t>
      </w:r>
    </w:p>
    <w:p w14:paraId="4693C800"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Մերձ</w:t>
      </w:r>
      <w:r w:rsidRPr="00B60BD5">
        <w:rPr>
          <w:rFonts w:cs="Arial"/>
        </w:rPr>
        <w:t>աերոդրոմ</w:t>
      </w:r>
      <w:r w:rsidRPr="00B60BD5">
        <w:t xml:space="preserve">նային տարածքի սահմանումը և </w:t>
      </w:r>
      <w:r w:rsidRPr="00B60BD5">
        <w:rPr>
          <w:rFonts w:cs="Arial"/>
        </w:rPr>
        <w:t>աերոդրոմ</w:t>
      </w:r>
      <w:r w:rsidRPr="00B60BD5">
        <w:t>ի տարածքում ենթագոտիների հատկացումը կատարվում է</w:t>
      </w:r>
      <w:r w:rsidRPr="00B60BD5">
        <w:rPr>
          <w:rFonts w:cs="Arial"/>
        </w:rPr>
        <w:t xml:space="preserve"> «Ավիացիայի մասին» ՀՀ օրենքի, </w:t>
      </w:r>
      <w:r w:rsidRPr="00B60BD5">
        <w:t>գործող օրենսդրության և նորմատիվ փաստաթղթերի պահանջներին համաձայն։</w:t>
      </w:r>
    </w:p>
    <w:p w14:paraId="2E6C745B"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 xml:space="preserve">Քաղաքացիական ավիացիայի </w:t>
      </w:r>
      <w:r w:rsidRPr="00B60BD5">
        <w:rPr>
          <w:rFonts w:cs="Arial"/>
        </w:rPr>
        <w:t>աերոդրոմ</w:t>
      </w:r>
      <w:r w:rsidRPr="00B60BD5">
        <w:t xml:space="preserve">ներում ստեղծվում են օդային մոտեցման գոտիներ (շերտեր), որոնք ներառում են սահմանված սահմաններում ՎՈՒ-ի եզրամասերին հարակից օդային տարածությունը և </w:t>
      </w:r>
      <w:r w:rsidRPr="00B60BD5">
        <w:rPr>
          <w:rFonts w:cs="Arial"/>
        </w:rPr>
        <w:t>աերոդրոմ</w:t>
      </w:r>
      <w:r w:rsidRPr="00B60BD5">
        <w:t>ի համար սահմանված խոչընդոտների սահմանափակման մակերևույթների վրա գտնվող օդային տարածությունը։</w:t>
      </w:r>
    </w:p>
    <w:p w14:paraId="11B88C72"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 xml:space="preserve">Քաղաքացիական ավիացիայի </w:t>
      </w:r>
      <w:r w:rsidRPr="00B60BD5">
        <w:rPr>
          <w:rFonts w:cs="Arial"/>
        </w:rPr>
        <w:t>աերոդրոմ</w:t>
      </w:r>
      <w:r w:rsidRPr="00B60BD5">
        <w:t xml:space="preserve">ներում օդային մոտեցման գոտիներն  ունեն մոտակա, հեռավոր, կողային և արտաքին սահմաններ։ Օդային մոտեցման գոտու մոտակա սահմանը հարում է ՎՈՒ-ի եզրամասին և չափերով համընկնում է վազքուղու լայնության հետ: Օդային մոտեցման գոտու հեռավոր սահմանը տեղակայվում է օդային մոտեցման գոտուն զուգահեռ և դրա մոտակա սահմանից 30 կմ հեռավորության վրա։ Օդային մոտեցման գոտու կողային սահմանները սկսվում են օդային մոտեցման գոտու մոտակա սահմանից և տարանջատվում են 8.5° (15%) անկյան տակ՝ </w:t>
      </w:r>
      <w:r w:rsidRPr="00B60BD5">
        <w:rPr>
          <w:rFonts w:cs="Arial"/>
        </w:rPr>
        <w:t>աերոդրոմ</w:t>
      </w:r>
      <w:r w:rsidRPr="00B60BD5">
        <w:t xml:space="preserve">ի ՎՈՒ-ի առանցքային գծի շարունակությունից յուրաքանչյուր կողմ մինչև օդային մոտեցման գոտու հեռավոր սահմանի հետ հատումը։ Օդային մոտեցման գոտու կողային սահմաններից դուրս գտնվող օդային մոտեցման գոտու արտաքին սահմանը համընկնում է քաղաքացիական ավիացիայի </w:t>
      </w:r>
      <w:r w:rsidRPr="00B60BD5">
        <w:rPr>
          <w:rFonts w:cs="Arial"/>
        </w:rPr>
        <w:t>աերոդրոմ</w:t>
      </w:r>
      <w:r w:rsidRPr="00B60BD5">
        <w:t xml:space="preserve">ի խոչընդոտների սահմանափակման արտաքին հորիզոնական մակերևույթի սահմանի հետ։ </w:t>
      </w:r>
    </w:p>
    <w:p w14:paraId="6FF0AC88"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 xml:space="preserve">Քաղաքացիական ավիացիայի </w:t>
      </w:r>
      <w:r w:rsidRPr="00B60BD5">
        <w:rPr>
          <w:rFonts w:cs="Arial"/>
        </w:rPr>
        <w:t>աերոդրոմ</w:t>
      </w:r>
      <w:r w:rsidRPr="00B60BD5">
        <w:t>ների օդային մոտեցման գոտիներից բացառվում են այն գոտիները, որոնցում թռիչքներն արգելված են։ Մերձ</w:t>
      </w:r>
      <w:r w:rsidRPr="00B60BD5">
        <w:rPr>
          <w:rFonts w:cs="Arial"/>
        </w:rPr>
        <w:t>աերոդրոմ</w:t>
      </w:r>
      <w:r w:rsidRPr="00B60BD5">
        <w:t xml:space="preserve">նային </w:t>
      </w:r>
      <w:r w:rsidRPr="00B60BD5">
        <w:lastRenderedPageBreak/>
        <w:t>տարածքների և օդային մոտեցման գոտիների հարաչափերն ու բնութագրերը պետք է համապատասխանեն Հայաստանի Հանրապետությունում գործող նորմատիվ փաստաթղթերին։</w:t>
      </w:r>
    </w:p>
    <w:p w14:paraId="7F17C34E" w14:textId="77777777" w:rsidR="00F108DE" w:rsidRPr="00B60BD5" w:rsidRDefault="00F108DE" w:rsidP="00F108DE">
      <w:pPr>
        <w:spacing w:line="360" w:lineRule="auto"/>
        <w:ind w:firstLine="540"/>
        <w:jc w:val="both"/>
        <w:rPr>
          <w:color w:val="000000"/>
          <w:lang w:val="hy-AM"/>
        </w:rPr>
      </w:pPr>
    </w:p>
    <w:p w14:paraId="4DAC88BD" w14:textId="77777777" w:rsidR="00F108DE" w:rsidRPr="00B60BD5" w:rsidRDefault="00F108DE" w:rsidP="00F108DE">
      <w:pPr>
        <w:pStyle w:val="a1"/>
        <w:spacing w:line="360" w:lineRule="auto"/>
      </w:pPr>
      <w:r w:rsidRPr="00B60BD5">
        <w:t>12</w:t>
      </w:r>
      <w:r w:rsidRPr="00B60BD5">
        <w:rPr>
          <w:rFonts w:ascii="Cambria Math" w:hAnsi="Cambria Math" w:cs="Cambria Math"/>
        </w:rPr>
        <w:t>․</w:t>
      </w:r>
      <w:r w:rsidRPr="00B60BD5">
        <w:t xml:space="preserve"> ՏՐԱՆՍՊՈՐՏԱՅԻՆ ԵՆԹԱԿԱՌՈՒՑՎԱԾՔԻ ՕԲՅԵԿՏԻ ՏՐԱՆՍՊՈՐՏԱՅԻՆ</w:t>
      </w:r>
    </w:p>
    <w:p w14:paraId="6F0688CF" w14:textId="77777777" w:rsidR="00F108DE" w:rsidRPr="00B60BD5" w:rsidRDefault="00F108DE" w:rsidP="00F108DE">
      <w:pPr>
        <w:pStyle w:val="a1"/>
        <w:spacing w:line="360" w:lineRule="auto"/>
      </w:pPr>
      <w:r w:rsidRPr="00B60BD5">
        <w:t>ԱՆՎՏԱՆԳՈՒԹՅԱՆ ԱՊԱՀՈՎՄԱՆ ՊԱՀԱՆՋՆԵՐԸ</w:t>
      </w:r>
    </w:p>
    <w:p w14:paraId="68BB5858" w14:textId="77777777" w:rsidR="00F108DE" w:rsidRPr="00B60BD5" w:rsidRDefault="00F108DE" w:rsidP="00F108DE">
      <w:pPr>
        <w:pStyle w:val="1"/>
        <w:numPr>
          <w:ilvl w:val="0"/>
          <w:numId w:val="8"/>
        </w:numPr>
        <w:tabs>
          <w:tab w:val="clear" w:pos="709"/>
          <w:tab w:val="clear" w:pos="1080"/>
          <w:tab w:val="clear" w:pos="1276"/>
          <w:tab w:val="left" w:pos="1134"/>
        </w:tabs>
        <w:ind w:left="0" w:firstLine="567"/>
        <w:rPr>
          <w:rFonts w:cs="Arial"/>
        </w:rPr>
      </w:pPr>
      <w:r w:rsidRPr="00B60BD5">
        <w:t xml:space="preserve">Տրանսպորտային ենթակառուցվածքների օբյեկտների (ՏԵՕ) նախագծումն իրականացվում է հաշվի առնելով կառուցապատողի կողմից սահմանված դրանց նախնական կարգը կամ շնորհված վերակառուցվող տրանսպորտային ենթակառուցվածքների օբյեկտի (ՏԵՕ) կարգը՝ համաձայն տրանսպորտային անվտանգության վերաբերյալ Հայաստանի Հանրապետությունում գործող նորմատիվ փաստաթղթերի, և օբյեկտի նշանակության դասը՝ համաձայն շենքերի և կառույցների հակաահաբեկչական պաշտպանության ապահովման վերաբերյալ </w:t>
      </w:r>
      <w:r w:rsidRPr="00B60BD5">
        <w:rPr>
          <w:rFonts w:cs="Arial"/>
          <w:bCs/>
        </w:rPr>
        <w:t>ՀՀ Նախագահի 2012 թվականի ապրիլի 16-ի ՆԿ-51-Ն կարգադրության:</w:t>
      </w:r>
    </w:p>
    <w:p w14:paraId="76391E94"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rPr>
          <w:rFonts w:cs="Arial"/>
        </w:rPr>
        <w:t>Աերոդրոմ</w:t>
      </w:r>
      <w:r w:rsidRPr="00B60BD5">
        <w:t>ի պարագծի անվտանգությունն ապահովելու համար տեղադրվում է ցանկապատ և կազմակերպվում են հսկիչ-անցագրային կետեր (ՀԱԿ)։</w:t>
      </w:r>
    </w:p>
    <w:p w14:paraId="08570237"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Ըստ տրանսպորտային անվտանգության տրանսպորտային ենթակառուցվածքների օբյեկտի (ՏԵՕ-ի) 1-ին, 2-րդ կամ 3-րդ կարգերին վերագրված օդանավակայանի տարածքը և դրա հատուկ կարևոր կառույցները պետք է ունենան առնվազն 2</w:t>
      </w:r>
      <w:r w:rsidRPr="00B60BD5">
        <w:rPr>
          <w:rFonts w:ascii="Cambria Math" w:hAnsi="Cambria Math"/>
        </w:rPr>
        <w:t>․</w:t>
      </w:r>
      <w:r w:rsidRPr="00B60BD5">
        <w:t>13 մ բարձրությամբ հոծ ցանկապատ ամբողջ պարագծի երկայնքով՝ վերահսկվող գոտի մուտքն արգելող նախազգուշական ցուցանակներով։</w:t>
      </w:r>
    </w:p>
    <w:p w14:paraId="0CFCA192"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Ըստ տրանսպորտային անվտանգության տրանսպորտային ենթակառուցվածքների օբյեկտի (ՏԵՕ-ի) 1-ին, 2-րդ կամ 3-րդ կարգերին վերագրված օդանավակայանի ցանկապատի վերևում տեղադրվում են տարբեր պրոֆիլների փշալարեր պարունակող մետաղական կոնստրուկցիաներ։ Ցանկապատը սարքավորվում է անվտանգության համապատասխան միջոցներով։</w:t>
      </w:r>
    </w:p>
    <w:p w14:paraId="52CF0A3F"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Տրանսպորտային անվտանգության տրանսպորտային ենթակառուցվածքների օբյեկտի (ՏԵՕ-ի) 4-րդ կամ 5-րդ կարգերին վերագրված օդանավակայանի համար օդանավակայանի տարածքի ցանկապատի տեղը, բարձրությունը և սարքավորումները որոշվում են օդանավակայանի վարչակազմի կողմից։ Ընդ որում պետք է ձեռնարկվեն միջոցներ օդանավակայանի վերահսկվող տարածք չարտոնված մուտքը կանխելու համար։</w:t>
      </w:r>
    </w:p>
    <w:p w14:paraId="6BC8F32B"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lastRenderedPageBreak/>
        <w:t>Տրանսպորտային ենթակառուցվածքների օբյեկտի (ՏԵՕ-ի) 1-ին, 2-րդ կամ 3-րդ կարգերին վերագրված օդանավակայանների տարածքի ցանկապատում նախատեսվում են փակվող դարպասներով և անվտանգության ազդանշանային համակարգով սարքավորված պահեստային ելքեր։</w:t>
      </w:r>
    </w:p>
    <w:p w14:paraId="1725A21F"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Օդանավակայանի ցանկապատի երկայնքով ներքին կողմից տեղադրվում է արհեստական ծածկույթով ճանապարհ, իսկ տեղական օդային ուղիների   օդանավակայանների համար թույլատրվում է գրունտային ճանապարհների կառուցումը։</w:t>
      </w:r>
    </w:p>
    <w:p w14:paraId="19C94F83" w14:textId="77777777" w:rsidR="00F108DE" w:rsidRPr="00B60BD5" w:rsidRDefault="00F108DE" w:rsidP="00F108DE">
      <w:pPr>
        <w:pStyle w:val="1"/>
        <w:numPr>
          <w:ilvl w:val="0"/>
          <w:numId w:val="8"/>
        </w:numPr>
        <w:tabs>
          <w:tab w:val="clear" w:pos="709"/>
          <w:tab w:val="clear" w:pos="1080"/>
          <w:tab w:val="clear" w:pos="1276"/>
          <w:tab w:val="left" w:pos="1134"/>
        </w:tabs>
        <w:ind w:left="0" w:firstLine="567"/>
      </w:pPr>
      <w:r w:rsidRPr="00B60BD5">
        <w:t>Վերահսկվող գոտի անձերի և ավտոմոբիլային տրանսպորտի անցումը կազմակերպելու համար օդանավակայաններում ստեղծվում են հսկիչ-անցագրային կետեր (ՀԱԿ)։ Տրանսպորտային անվտանգության գոտի մուտք գործելու հսկիչ-անցակետերի քանակը պետք է սահմանվի՝ հաշվի առնելով օդանավակայանի արդյունավետ գործունեության ապահովումը։ Անցակետերը սարքավորվում են տրանսպորտային անվտանգության վերաբերյալ Հայաաստանի Հանրապետության նորմատիվ փաստաթղթերին համապատասխան։</w:t>
      </w:r>
    </w:p>
    <w:p w14:paraId="5AFC1CAB" w14:textId="77777777" w:rsidR="00F108DE" w:rsidRPr="00B60BD5" w:rsidRDefault="00F108DE" w:rsidP="00F108DE">
      <w:pPr>
        <w:spacing w:line="360" w:lineRule="auto"/>
        <w:ind w:firstLine="284"/>
        <w:jc w:val="both"/>
        <w:rPr>
          <w:rFonts w:ascii="GHEA Grapalat" w:hAnsi="GHEA Grapalat"/>
          <w:lang w:val="hy-AM"/>
        </w:rPr>
      </w:pPr>
      <w:bookmarkStart w:id="8" w:name="i613031"/>
      <w:bookmarkStart w:id="9" w:name="i625740"/>
      <w:bookmarkEnd w:id="8"/>
      <w:bookmarkEnd w:id="9"/>
    </w:p>
    <w:p w14:paraId="14E4C249" w14:textId="77777777" w:rsidR="00F108DE" w:rsidRPr="00B60BD5" w:rsidRDefault="00F108DE" w:rsidP="00F108DE">
      <w:pPr>
        <w:spacing w:line="360" w:lineRule="auto"/>
        <w:jc w:val="center"/>
        <w:outlineLvl w:val="0"/>
        <w:rPr>
          <w:rFonts w:ascii="GHEA Grapalat" w:hAnsi="GHEA Grapalat"/>
          <w:b/>
          <w:bCs/>
          <w:kern w:val="36"/>
          <w:lang w:val="hy-AM"/>
        </w:rPr>
      </w:pPr>
      <w:r w:rsidRPr="00B60BD5">
        <w:rPr>
          <w:rFonts w:ascii="GHEA Grapalat" w:hAnsi="GHEA Grapalat"/>
          <w:b/>
          <w:bCs/>
          <w:kern w:val="36"/>
          <w:lang w:val="hy-AM"/>
        </w:rPr>
        <w:t xml:space="preserve">  13</w:t>
      </w:r>
      <w:r w:rsidRPr="00B60BD5">
        <w:rPr>
          <w:rFonts w:ascii="Cambria Math" w:hAnsi="Cambria Math" w:cs="Cambria Math"/>
          <w:b/>
          <w:bCs/>
          <w:kern w:val="36"/>
          <w:lang w:val="hy-AM"/>
        </w:rPr>
        <w:t>․</w:t>
      </w:r>
      <w:r w:rsidRPr="00B60BD5">
        <w:rPr>
          <w:rFonts w:ascii="GHEA Grapalat" w:hAnsi="GHEA Grapalat"/>
          <w:b/>
          <w:bCs/>
          <w:kern w:val="36"/>
          <w:lang w:val="hy-AM"/>
        </w:rPr>
        <w:t xml:space="preserve"> ՏԵՂԱՆՔԻ ՏԵՍԱԿՆԵՐՆ ԸՍՏ ՀԻԴՐՈԵՐԿՐԱԲԱՆԱԿԱՆ ՊԱՅՄԱՆՆԵՐԻ</w:t>
      </w:r>
    </w:p>
    <w:p w14:paraId="0063D3B2" w14:textId="0E465A62" w:rsidR="00F108DE" w:rsidRPr="00B60BD5" w:rsidRDefault="00F108DE" w:rsidP="00173465">
      <w:pPr>
        <w:spacing w:line="360" w:lineRule="auto"/>
        <w:jc w:val="right"/>
        <w:outlineLvl w:val="0"/>
        <w:rPr>
          <w:rFonts w:ascii="GHEA Grapalat" w:hAnsi="GHEA Grapalat"/>
          <w:b/>
          <w:bCs/>
          <w:kern w:val="36"/>
          <w:lang w:val="hy-AM"/>
        </w:rPr>
      </w:pPr>
      <w:r w:rsidRPr="00B60BD5">
        <w:rPr>
          <w:rFonts w:ascii="GHEA Grapalat" w:hAnsi="GHEA Grapalat"/>
          <w:b/>
          <w:bCs/>
          <w:kern w:val="36"/>
          <w:lang w:val="hy-AM"/>
        </w:rPr>
        <w:t xml:space="preserve"> Աղյուսակ 22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52"/>
        <w:gridCol w:w="2802"/>
        <w:gridCol w:w="7236"/>
      </w:tblGrid>
      <w:tr w:rsidR="00F108DE" w:rsidRPr="00B60BD5" w14:paraId="678AB124" w14:textId="77777777" w:rsidTr="00173465">
        <w:trPr>
          <w:trHeight w:val="20"/>
          <w:jc w:val="center"/>
        </w:trPr>
        <w:tc>
          <w:tcPr>
            <w:tcW w:w="343" w:type="pct"/>
            <w:shd w:val="clear" w:color="auto" w:fill="FFFFFF"/>
          </w:tcPr>
          <w:p w14:paraId="10BD160E" w14:textId="77777777" w:rsidR="00F108DE" w:rsidRPr="00B60BD5" w:rsidRDefault="00F108DE" w:rsidP="004A0B7A">
            <w:pPr>
              <w:tabs>
                <w:tab w:val="left" w:pos="567"/>
              </w:tabs>
              <w:spacing w:line="360" w:lineRule="auto"/>
              <w:ind w:left="142" w:right="142"/>
              <w:jc w:val="center"/>
              <w:rPr>
                <w:rFonts w:ascii="GHEA Grapalat" w:hAnsi="GHEA Grapalat"/>
                <w:b/>
                <w:color w:val="000000"/>
                <w:lang w:val="hy-AM"/>
              </w:rPr>
            </w:pPr>
          </w:p>
          <w:p w14:paraId="4103C804" w14:textId="77777777" w:rsidR="00F108DE" w:rsidRPr="00B60BD5" w:rsidRDefault="00F108DE" w:rsidP="004A0B7A">
            <w:pPr>
              <w:tabs>
                <w:tab w:val="left" w:pos="567"/>
              </w:tabs>
              <w:spacing w:line="360" w:lineRule="auto"/>
              <w:ind w:left="142" w:right="142"/>
              <w:jc w:val="center"/>
              <w:rPr>
                <w:rFonts w:ascii="GHEA Grapalat" w:hAnsi="GHEA Grapalat"/>
                <w:b/>
                <w:bCs/>
                <w:color w:val="000000"/>
                <w:kern w:val="36"/>
                <w:lang w:val="hy-AM"/>
              </w:rPr>
            </w:pPr>
            <w:r w:rsidRPr="00B60BD5">
              <w:rPr>
                <w:rFonts w:ascii="GHEA Grapalat" w:hAnsi="GHEA Grapalat"/>
                <w:b/>
                <w:color w:val="000000"/>
                <w:lang w:val="hy-AM"/>
              </w:rPr>
              <w:t>Հ/Հ</w:t>
            </w:r>
          </w:p>
        </w:tc>
        <w:tc>
          <w:tcPr>
            <w:tcW w:w="1301" w:type="pct"/>
            <w:shd w:val="clear" w:color="auto" w:fill="FFFFFF"/>
            <w:vAlign w:val="center"/>
            <w:hideMark/>
          </w:tcPr>
          <w:p w14:paraId="491D1AC0" w14:textId="77777777" w:rsidR="00F108DE" w:rsidRPr="00B60BD5" w:rsidRDefault="00F108DE" w:rsidP="004A0B7A">
            <w:pPr>
              <w:tabs>
                <w:tab w:val="left" w:pos="567"/>
              </w:tabs>
              <w:spacing w:line="360" w:lineRule="auto"/>
              <w:ind w:left="142" w:right="142"/>
              <w:jc w:val="center"/>
              <w:rPr>
                <w:rFonts w:ascii="GHEA Grapalat" w:hAnsi="GHEA Grapalat"/>
                <w:b/>
                <w:color w:val="000000"/>
                <w:lang w:val="hy-AM"/>
              </w:rPr>
            </w:pPr>
            <w:r w:rsidRPr="00B60BD5">
              <w:rPr>
                <w:rFonts w:ascii="GHEA Grapalat" w:hAnsi="GHEA Grapalat"/>
                <w:b/>
                <w:bCs/>
                <w:color w:val="000000"/>
                <w:kern w:val="36"/>
                <w:lang w:val="hy-AM"/>
              </w:rPr>
              <w:t xml:space="preserve">Տեղանքի տեսակը ըստ հիդրո-երկրաբանական պայմանների </w:t>
            </w:r>
            <w:r w:rsidRPr="00B60BD5">
              <w:rPr>
                <w:rFonts w:ascii="GHEA Grapalat" w:hAnsi="GHEA Grapalat"/>
                <w:b/>
                <w:color w:val="000000"/>
                <w:lang w:val="hy-AM"/>
              </w:rPr>
              <w:t xml:space="preserve"> </w:t>
            </w:r>
          </w:p>
        </w:tc>
        <w:tc>
          <w:tcPr>
            <w:tcW w:w="3356" w:type="pct"/>
            <w:shd w:val="clear" w:color="auto" w:fill="FFFFFF"/>
            <w:vAlign w:val="center"/>
            <w:hideMark/>
          </w:tcPr>
          <w:p w14:paraId="7C9806DF" w14:textId="77777777" w:rsidR="00F108DE" w:rsidRPr="00B60BD5" w:rsidRDefault="00F108DE" w:rsidP="004A0B7A">
            <w:pPr>
              <w:tabs>
                <w:tab w:val="left" w:pos="567"/>
              </w:tabs>
              <w:spacing w:line="360" w:lineRule="auto"/>
              <w:ind w:left="142" w:right="142"/>
              <w:jc w:val="center"/>
              <w:rPr>
                <w:rFonts w:ascii="GHEA Grapalat" w:hAnsi="GHEA Grapalat"/>
                <w:b/>
                <w:color w:val="000000"/>
                <w:lang w:val="hy-AM"/>
              </w:rPr>
            </w:pPr>
            <w:r w:rsidRPr="00B60BD5">
              <w:rPr>
                <w:rFonts w:ascii="GHEA Grapalat" w:hAnsi="GHEA Grapalat"/>
                <w:b/>
                <w:color w:val="000000"/>
                <w:lang w:val="hy-AM"/>
              </w:rPr>
              <w:t>Տեղանքի տեսակի բնութագիրը</w:t>
            </w:r>
          </w:p>
          <w:p w14:paraId="6F4C9205" w14:textId="77777777" w:rsidR="00F108DE" w:rsidRPr="00B60BD5" w:rsidRDefault="00F108DE" w:rsidP="004A0B7A">
            <w:pPr>
              <w:tabs>
                <w:tab w:val="left" w:pos="567"/>
              </w:tabs>
              <w:spacing w:line="360" w:lineRule="auto"/>
              <w:ind w:left="142" w:right="142"/>
              <w:jc w:val="center"/>
              <w:rPr>
                <w:rFonts w:ascii="GHEA Grapalat" w:hAnsi="GHEA Grapalat"/>
                <w:b/>
                <w:color w:val="000000"/>
                <w:lang w:val="hy-AM"/>
              </w:rPr>
            </w:pPr>
            <w:r w:rsidRPr="00B60BD5">
              <w:rPr>
                <w:rFonts w:ascii="GHEA Grapalat" w:hAnsi="GHEA Grapalat"/>
                <w:b/>
                <w:color w:val="000000"/>
                <w:lang w:val="hy-AM"/>
              </w:rPr>
              <w:t xml:space="preserve">  </w:t>
            </w:r>
          </w:p>
        </w:tc>
      </w:tr>
      <w:tr w:rsidR="00F108DE" w:rsidRPr="00B60BD5" w14:paraId="25C0417A" w14:textId="77777777" w:rsidTr="00173465">
        <w:trPr>
          <w:trHeight w:val="20"/>
          <w:jc w:val="center"/>
        </w:trPr>
        <w:tc>
          <w:tcPr>
            <w:tcW w:w="343" w:type="pct"/>
            <w:shd w:val="clear" w:color="auto" w:fill="FFFFFF"/>
          </w:tcPr>
          <w:p w14:paraId="4EBA9E80" w14:textId="77777777" w:rsidR="00F108DE" w:rsidRPr="00B60BD5" w:rsidRDefault="00F108DE" w:rsidP="00173465">
            <w:pPr>
              <w:pStyle w:val="ListParagraph"/>
              <w:numPr>
                <w:ilvl w:val="0"/>
                <w:numId w:val="85"/>
              </w:numPr>
              <w:tabs>
                <w:tab w:val="left" w:pos="567"/>
              </w:tabs>
              <w:spacing w:after="0" w:line="360" w:lineRule="auto"/>
              <w:ind w:left="142" w:right="142" w:firstLine="0"/>
              <w:jc w:val="center"/>
              <w:rPr>
                <w:rFonts w:ascii="GHEA Grapalat" w:hAnsi="GHEA Grapalat"/>
                <w:color w:val="000000"/>
              </w:rPr>
            </w:pPr>
          </w:p>
        </w:tc>
        <w:tc>
          <w:tcPr>
            <w:tcW w:w="1301" w:type="pct"/>
            <w:shd w:val="clear" w:color="auto" w:fill="FFFFFF"/>
            <w:hideMark/>
          </w:tcPr>
          <w:p w14:paraId="685F67F8" w14:textId="77777777" w:rsidR="00F108DE" w:rsidRPr="00B60BD5" w:rsidRDefault="00F108DE" w:rsidP="004A0B7A">
            <w:pPr>
              <w:tabs>
                <w:tab w:val="left" w:pos="567"/>
              </w:tabs>
              <w:spacing w:line="360" w:lineRule="auto"/>
              <w:ind w:left="142" w:right="142"/>
              <w:jc w:val="center"/>
              <w:rPr>
                <w:rFonts w:ascii="GHEA Grapalat" w:hAnsi="GHEA Grapalat"/>
                <w:color w:val="000000"/>
              </w:rPr>
            </w:pPr>
            <w:r w:rsidRPr="00B60BD5">
              <w:rPr>
                <w:rFonts w:ascii="GHEA Grapalat" w:hAnsi="GHEA Grapalat"/>
                <w:color w:val="000000"/>
              </w:rPr>
              <w:t>1</w:t>
            </w:r>
            <w:r w:rsidRPr="00B60BD5">
              <w:rPr>
                <w:rFonts w:ascii="GHEA Grapalat" w:hAnsi="GHEA Grapalat"/>
                <w:color w:val="000000"/>
                <w:lang w:val="hy-AM"/>
              </w:rPr>
              <w:t>- չոր</w:t>
            </w:r>
          </w:p>
        </w:tc>
        <w:tc>
          <w:tcPr>
            <w:tcW w:w="3356" w:type="pct"/>
            <w:shd w:val="clear" w:color="auto" w:fill="FFFFFF"/>
            <w:hideMark/>
          </w:tcPr>
          <w:p w14:paraId="2F247C45" w14:textId="77777777" w:rsidR="00F108DE" w:rsidRPr="00B60BD5" w:rsidRDefault="00F108DE" w:rsidP="004A0B7A">
            <w:pPr>
              <w:tabs>
                <w:tab w:val="left" w:pos="567"/>
              </w:tabs>
              <w:spacing w:line="360" w:lineRule="auto"/>
              <w:ind w:left="142" w:right="142"/>
              <w:jc w:val="both"/>
              <w:rPr>
                <w:rFonts w:ascii="GHEA Grapalat" w:hAnsi="GHEA Grapalat"/>
                <w:color w:val="000000"/>
              </w:rPr>
            </w:pPr>
            <w:r w:rsidRPr="00B60BD5">
              <w:rPr>
                <w:rFonts w:ascii="GHEA Grapalat" w:hAnsi="GHEA Grapalat"/>
                <w:color w:val="000000"/>
                <w:lang w:val="ru-RU"/>
              </w:rPr>
              <w:t>Մակեր</w:t>
            </w:r>
            <w:r w:rsidRPr="00B60BD5">
              <w:rPr>
                <w:rFonts w:ascii="GHEA Grapalat" w:hAnsi="GHEA Grapalat"/>
                <w:color w:val="000000"/>
                <w:lang w:val="hy-AM"/>
              </w:rPr>
              <w:t>ևույթ</w:t>
            </w:r>
            <w:r w:rsidRPr="00B60BD5">
              <w:rPr>
                <w:rFonts w:ascii="GHEA Grapalat" w:hAnsi="GHEA Grapalat"/>
                <w:color w:val="000000"/>
                <w:lang w:val="ru-RU"/>
              </w:rPr>
              <w:t>ային</w:t>
            </w:r>
            <w:r w:rsidRPr="00B60BD5">
              <w:rPr>
                <w:rFonts w:ascii="GHEA Grapalat" w:hAnsi="GHEA Grapalat"/>
                <w:color w:val="000000"/>
              </w:rPr>
              <w:t xml:space="preserve"> </w:t>
            </w:r>
            <w:r w:rsidRPr="00B60BD5">
              <w:rPr>
                <w:rFonts w:ascii="GHEA Grapalat" w:hAnsi="GHEA Grapalat"/>
                <w:color w:val="000000"/>
                <w:lang w:val="ru-RU"/>
              </w:rPr>
              <w:t>հոսքը</w:t>
            </w:r>
            <w:r w:rsidRPr="00B60BD5">
              <w:rPr>
                <w:rFonts w:ascii="GHEA Grapalat" w:hAnsi="GHEA Grapalat"/>
                <w:color w:val="000000"/>
              </w:rPr>
              <w:t xml:space="preserve"> </w:t>
            </w:r>
            <w:r w:rsidRPr="00B60BD5">
              <w:rPr>
                <w:rFonts w:ascii="GHEA Grapalat" w:hAnsi="GHEA Grapalat"/>
                <w:color w:val="000000"/>
                <w:lang w:val="ru-RU"/>
              </w:rPr>
              <w:t>ապահովված</w:t>
            </w:r>
            <w:r w:rsidRPr="00B60BD5">
              <w:rPr>
                <w:rFonts w:ascii="GHEA Grapalat" w:hAnsi="GHEA Grapalat"/>
                <w:color w:val="000000"/>
              </w:rPr>
              <w:t xml:space="preserve"> </w:t>
            </w:r>
            <w:r w:rsidRPr="00B60BD5">
              <w:rPr>
                <w:rFonts w:ascii="GHEA Grapalat" w:hAnsi="GHEA Grapalat"/>
                <w:color w:val="000000"/>
                <w:lang w:val="ru-RU"/>
              </w:rPr>
              <w:t>է</w:t>
            </w:r>
            <w:r w:rsidRPr="00B60BD5">
              <w:rPr>
                <w:rFonts w:ascii="GHEA Grapalat" w:hAnsi="GHEA Grapalat"/>
                <w:color w:val="000000"/>
              </w:rPr>
              <w:t xml:space="preserve">, </w:t>
            </w:r>
            <w:r w:rsidRPr="00B60BD5">
              <w:rPr>
                <w:rFonts w:ascii="GHEA Grapalat" w:hAnsi="GHEA Grapalat"/>
                <w:color w:val="000000"/>
                <w:lang w:val="ru-RU"/>
              </w:rPr>
              <w:t>ստորգետնյա</w:t>
            </w:r>
            <w:r w:rsidRPr="00B60BD5">
              <w:rPr>
                <w:rFonts w:ascii="GHEA Grapalat" w:hAnsi="GHEA Grapalat"/>
                <w:color w:val="000000"/>
              </w:rPr>
              <w:t xml:space="preserve"> </w:t>
            </w:r>
            <w:r w:rsidRPr="00B60BD5">
              <w:rPr>
                <w:rFonts w:ascii="GHEA Grapalat" w:hAnsi="GHEA Grapalat"/>
                <w:color w:val="000000"/>
                <w:lang w:val="ru-RU"/>
              </w:rPr>
              <w:t>ջրերը</w:t>
            </w:r>
            <w:r w:rsidRPr="00B60BD5">
              <w:rPr>
                <w:rFonts w:ascii="GHEA Grapalat" w:hAnsi="GHEA Grapalat"/>
                <w:color w:val="000000"/>
              </w:rPr>
              <w:t xml:space="preserve"> </w:t>
            </w:r>
            <w:r w:rsidRPr="00B60BD5">
              <w:rPr>
                <w:rFonts w:ascii="GHEA Grapalat" w:hAnsi="GHEA Grapalat"/>
                <w:color w:val="000000"/>
                <w:lang w:val="ru-RU"/>
              </w:rPr>
              <w:t>էական</w:t>
            </w:r>
            <w:r w:rsidRPr="00B60BD5">
              <w:rPr>
                <w:rFonts w:ascii="GHEA Grapalat" w:hAnsi="GHEA Grapalat"/>
                <w:color w:val="000000"/>
              </w:rPr>
              <w:t xml:space="preserve"> </w:t>
            </w:r>
            <w:r w:rsidRPr="00B60BD5">
              <w:rPr>
                <w:rFonts w:ascii="GHEA Grapalat" w:hAnsi="GHEA Grapalat"/>
                <w:color w:val="000000"/>
                <w:lang w:val="ru-RU"/>
              </w:rPr>
              <w:t>ազդեցություն</w:t>
            </w:r>
            <w:r w:rsidRPr="00B60BD5">
              <w:rPr>
                <w:rFonts w:ascii="GHEA Grapalat" w:hAnsi="GHEA Grapalat"/>
                <w:color w:val="000000"/>
              </w:rPr>
              <w:t xml:space="preserve"> </w:t>
            </w:r>
            <w:r w:rsidRPr="00B60BD5">
              <w:rPr>
                <w:rFonts w:ascii="GHEA Grapalat" w:hAnsi="GHEA Grapalat"/>
                <w:color w:val="000000"/>
                <w:lang w:val="ru-RU"/>
              </w:rPr>
              <w:t>չունեն</w:t>
            </w:r>
            <w:r w:rsidRPr="00B60BD5">
              <w:rPr>
                <w:rFonts w:ascii="GHEA Grapalat" w:hAnsi="GHEA Grapalat"/>
                <w:color w:val="000000"/>
              </w:rPr>
              <w:t xml:space="preserve"> </w:t>
            </w:r>
            <w:r w:rsidRPr="00B60BD5">
              <w:rPr>
                <w:rFonts w:ascii="GHEA Grapalat" w:hAnsi="GHEA Grapalat"/>
                <w:color w:val="000000"/>
                <w:lang w:val="ru-RU"/>
              </w:rPr>
              <w:t>բնական</w:t>
            </w:r>
            <w:r w:rsidRPr="00B60BD5">
              <w:rPr>
                <w:rFonts w:ascii="GHEA Grapalat" w:hAnsi="GHEA Grapalat"/>
                <w:color w:val="000000"/>
              </w:rPr>
              <w:t xml:space="preserve"> </w:t>
            </w:r>
            <w:r w:rsidRPr="00B60BD5">
              <w:rPr>
                <w:rFonts w:ascii="GHEA Grapalat" w:hAnsi="GHEA Grapalat"/>
                <w:color w:val="000000"/>
                <w:lang w:val="ru-RU"/>
              </w:rPr>
              <w:t>հիմ</w:t>
            </w:r>
            <w:r w:rsidRPr="00B60BD5">
              <w:rPr>
                <w:rFonts w:ascii="GHEA Grapalat" w:hAnsi="GHEA Grapalat"/>
                <w:color w:val="000000"/>
                <w:lang w:val="hy-AM"/>
              </w:rPr>
              <w:t>նատակերի գրունտն</w:t>
            </w:r>
            <w:r w:rsidRPr="00B60BD5">
              <w:rPr>
                <w:rFonts w:ascii="GHEA Grapalat" w:hAnsi="GHEA Grapalat"/>
                <w:color w:val="000000"/>
                <w:lang w:val="ru-RU"/>
              </w:rPr>
              <w:t>երի</w:t>
            </w:r>
            <w:r w:rsidRPr="00B60BD5">
              <w:rPr>
                <w:rFonts w:ascii="GHEA Grapalat" w:hAnsi="GHEA Grapalat"/>
                <w:color w:val="000000"/>
              </w:rPr>
              <w:t xml:space="preserve"> </w:t>
            </w:r>
            <w:r w:rsidRPr="00B60BD5">
              <w:rPr>
                <w:rFonts w:ascii="GHEA Grapalat" w:hAnsi="GHEA Grapalat"/>
                <w:color w:val="000000"/>
                <w:lang w:val="ru-RU"/>
              </w:rPr>
              <w:t>վերին</w:t>
            </w:r>
            <w:r w:rsidRPr="00B60BD5">
              <w:rPr>
                <w:rFonts w:ascii="GHEA Grapalat" w:hAnsi="GHEA Grapalat"/>
                <w:color w:val="000000"/>
              </w:rPr>
              <w:t xml:space="preserve"> </w:t>
            </w:r>
            <w:r w:rsidRPr="00B60BD5">
              <w:rPr>
                <w:rFonts w:ascii="GHEA Grapalat" w:hAnsi="GHEA Grapalat"/>
                <w:color w:val="000000"/>
                <w:lang w:val="ru-RU"/>
              </w:rPr>
              <w:t>շերտի</w:t>
            </w:r>
            <w:r w:rsidRPr="00B60BD5">
              <w:rPr>
                <w:rFonts w:ascii="GHEA Grapalat" w:hAnsi="GHEA Grapalat"/>
                <w:color w:val="000000"/>
              </w:rPr>
              <w:t xml:space="preserve"> </w:t>
            </w:r>
            <w:r w:rsidRPr="00B60BD5">
              <w:rPr>
                <w:rFonts w:ascii="GHEA Grapalat" w:hAnsi="GHEA Grapalat"/>
                <w:color w:val="000000"/>
                <w:lang w:val="ru-RU"/>
              </w:rPr>
              <w:t>խոնավացման</w:t>
            </w:r>
            <w:r w:rsidRPr="00B60BD5">
              <w:rPr>
                <w:rFonts w:ascii="GHEA Grapalat" w:hAnsi="GHEA Grapalat"/>
                <w:color w:val="000000"/>
              </w:rPr>
              <w:t xml:space="preserve"> </w:t>
            </w:r>
            <w:r w:rsidRPr="00B60BD5">
              <w:rPr>
                <w:rFonts w:ascii="GHEA Grapalat" w:hAnsi="GHEA Grapalat"/>
                <w:color w:val="000000"/>
                <w:lang w:val="ru-RU"/>
              </w:rPr>
              <w:t>վրա</w:t>
            </w:r>
            <w:r w:rsidRPr="00B60BD5">
              <w:rPr>
                <w:rFonts w:ascii="GHEA Grapalat" w:hAnsi="GHEA Grapalat"/>
                <w:color w:val="000000"/>
              </w:rPr>
              <w:t xml:space="preserve"> </w:t>
            </w:r>
          </w:p>
        </w:tc>
      </w:tr>
      <w:tr w:rsidR="00F108DE" w:rsidRPr="00D72953" w14:paraId="301AB19D" w14:textId="77777777" w:rsidTr="00173465">
        <w:trPr>
          <w:trHeight w:val="20"/>
          <w:jc w:val="center"/>
        </w:trPr>
        <w:tc>
          <w:tcPr>
            <w:tcW w:w="343" w:type="pct"/>
            <w:shd w:val="clear" w:color="auto" w:fill="FFFFFF"/>
          </w:tcPr>
          <w:p w14:paraId="5B9CBA10" w14:textId="77777777" w:rsidR="00F108DE" w:rsidRPr="00B60BD5" w:rsidRDefault="00F108DE" w:rsidP="00173465">
            <w:pPr>
              <w:pStyle w:val="ListParagraph"/>
              <w:numPr>
                <w:ilvl w:val="0"/>
                <w:numId w:val="85"/>
              </w:numPr>
              <w:tabs>
                <w:tab w:val="left" w:pos="567"/>
              </w:tabs>
              <w:spacing w:after="0" w:line="360" w:lineRule="auto"/>
              <w:ind w:left="142" w:right="142" w:firstLine="0"/>
              <w:jc w:val="center"/>
              <w:rPr>
                <w:rFonts w:ascii="GHEA Grapalat" w:hAnsi="GHEA Grapalat"/>
                <w:color w:val="000000"/>
              </w:rPr>
            </w:pPr>
          </w:p>
        </w:tc>
        <w:tc>
          <w:tcPr>
            <w:tcW w:w="1301" w:type="pct"/>
            <w:shd w:val="clear" w:color="auto" w:fill="FFFFFF"/>
            <w:hideMark/>
          </w:tcPr>
          <w:p w14:paraId="269AE25D" w14:textId="77777777" w:rsidR="00F108DE" w:rsidRPr="00B60BD5" w:rsidRDefault="00F108DE" w:rsidP="004A0B7A">
            <w:pPr>
              <w:tabs>
                <w:tab w:val="left" w:pos="567"/>
              </w:tabs>
              <w:spacing w:line="360" w:lineRule="auto"/>
              <w:ind w:left="142" w:right="142"/>
              <w:jc w:val="center"/>
              <w:rPr>
                <w:rFonts w:ascii="GHEA Grapalat" w:hAnsi="GHEA Grapalat"/>
                <w:color w:val="000000"/>
                <w:lang w:val="hy-AM"/>
              </w:rPr>
            </w:pPr>
            <w:r w:rsidRPr="00B60BD5">
              <w:rPr>
                <w:rFonts w:ascii="GHEA Grapalat" w:hAnsi="GHEA Grapalat"/>
                <w:color w:val="000000"/>
              </w:rPr>
              <w:t>2</w:t>
            </w:r>
            <w:r w:rsidRPr="00B60BD5">
              <w:rPr>
                <w:rFonts w:ascii="GHEA Grapalat" w:hAnsi="GHEA Grapalat"/>
                <w:color w:val="000000"/>
                <w:lang w:val="hy-AM"/>
              </w:rPr>
              <w:t>- խոնավ</w:t>
            </w:r>
          </w:p>
        </w:tc>
        <w:tc>
          <w:tcPr>
            <w:tcW w:w="3356" w:type="pct"/>
            <w:shd w:val="clear" w:color="auto" w:fill="FFFFFF"/>
            <w:hideMark/>
          </w:tcPr>
          <w:p w14:paraId="1EEAC881" w14:textId="77777777" w:rsidR="00F108DE" w:rsidRPr="00B60BD5" w:rsidRDefault="00F108DE" w:rsidP="004A0B7A">
            <w:pPr>
              <w:tabs>
                <w:tab w:val="left" w:pos="567"/>
              </w:tabs>
              <w:spacing w:line="360" w:lineRule="auto"/>
              <w:ind w:left="142" w:right="142"/>
              <w:jc w:val="both"/>
              <w:rPr>
                <w:rFonts w:ascii="GHEA Grapalat" w:hAnsi="GHEA Grapalat"/>
                <w:color w:val="000000"/>
                <w:lang w:val="hy-AM"/>
              </w:rPr>
            </w:pPr>
            <w:r w:rsidRPr="00B60BD5">
              <w:rPr>
                <w:rFonts w:ascii="GHEA Grapalat" w:hAnsi="GHEA Grapalat"/>
                <w:color w:val="000000"/>
                <w:lang w:val="hy-AM"/>
              </w:rPr>
              <w:t>Մակերեսային հոսքը չի ապահովվում, ստորգետնյա ջրերը գտնվում են գրունտի սառչման խորությունից ցածր, բնահողերը ցույց են տալիս մակերեսային ճահճացման նշաններ, գարնանը և աշնանը մակերեսին հայտնվում են ջրերի լճացում</w:t>
            </w:r>
          </w:p>
        </w:tc>
      </w:tr>
      <w:tr w:rsidR="00F108DE" w:rsidRPr="00B60BD5" w14:paraId="721F93FF" w14:textId="77777777" w:rsidTr="00173465">
        <w:trPr>
          <w:trHeight w:val="20"/>
          <w:jc w:val="center"/>
        </w:trPr>
        <w:tc>
          <w:tcPr>
            <w:tcW w:w="343" w:type="pct"/>
            <w:shd w:val="clear" w:color="auto" w:fill="FFFFFF"/>
          </w:tcPr>
          <w:p w14:paraId="0B1CA915" w14:textId="77777777" w:rsidR="00F108DE" w:rsidRPr="00B60BD5" w:rsidRDefault="00F108DE" w:rsidP="00173465">
            <w:pPr>
              <w:pStyle w:val="ListParagraph"/>
              <w:numPr>
                <w:ilvl w:val="0"/>
                <w:numId w:val="85"/>
              </w:numPr>
              <w:tabs>
                <w:tab w:val="left" w:pos="567"/>
              </w:tabs>
              <w:spacing w:after="0" w:line="360" w:lineRule="auto"/>
              <w:ind w:left="142" w:right="142" w:firstLine="0"/>
              <w:jc w:val="center"/>
              <w:rPr>
                <w:rFonts w:ascii="GHEA Grapalat" w:hAnsi="GHEA Grapalat"/>
                <w:color w:val="000000"/>
                <w:lang w:val="hy-AM"/>
              </w:rPr>
            </w:pPr>
          </w:p>
        </w:tc>
        <w:tc>
          <w:tcPr>
            <w:tcW w:w="1301" w:type="pct"/>
            <w:shd w:val="clear" w:color="auto" w:fill="FFFFFF"/>
            <w:hideMark/>
          </w:tcPr>
          <w:p w14:paraId="658F4452" w14:textId="77777777" w:rsidR="00F108DE" w:rsidRPr="00B60BD5" w:rsidRDefault="00F108DE" w:rsidP="004A0B7A">
            <w:pPr>
              <w:tabs>
                <w:tab w:val="left" w:pos="567"/>
              </w:tabs>
              <w:spacing w:line="360" w:lineRule="auto"/>
              <w:ind w:left="142" w:right="142"/>
              <w:jc w:val="center"/>
              <w:rPr>
                <w:rFonts w:ascii="GHEA Grapalat" w:hAnsi="GHEA Grapalat"/>
                <w:color w:val="000000"/>
                <w:lang w:val="hy-AM"/>
              </w:rPr>
            </w:pPr>
            <w:r w:rsidRPr="00B60BD5">
              <w:rPr>
                <w:rFonts w:ascii="GHEA Grapalat" w:hAnsi="GHEA Grapalat"/>
                <w:color w:val="000000"/>
              </w:rPr>
              <w:t>3</w:t>
            </w:r>
            <w:r w:rsidRPr="00B60BD5">
              <w:rPr>
                <w:rFonts w:ascii="GHEA Grapalat" w:hAnsi="GHEA Grapalat"/>
                <w:color w:val="000000"/>
                <w:lang w:val="hy-AM"/>
              </w:rPr>
              <w:t>- թաց</w:t>
            </w:r>
          </w:p>
        </w:tc>
        <w:tc>
          <w:tcPr>
            <w:tcW w:w="3356" w:type="pct"/>
            <w:shd w:val="clear" w:color="auto" w:fill="FFFFFF"/>
            <w:hideMark/>
          </w:tcPr>
          <w:p w14:paraId="443CF8BF" w14:textId="77777777" w:rsidR="00F108DE" w:rsidRPr="00B60BD5" w:rsidRDefault="00F108DE" w:rsidP="004A0B7A">
            <w:pPr>
              <w:tabs>
                <w:tab w:val="left" w:pos="567"/>
              </w:tabs>
              <w:spacing w:line="360" w:lineRule="auto"/>
              <w:ind w:left="142" w:right="142"/>
              <w:jc w:val="both"/>
              <w:rPr>
                <w:rFonts w:ascii="GHEA Grapalat" w:hAnsi="GHEA Grapalat"/>
                <w:color w:val="000000"/>
                <w:lang w:val="ru-RU"/>
              </w:rPr>
            </w:pPr>
            <w:r w:rsidRPr="00B60BD5">
              <w:rPr>
                <w:rFonts w:ascii="GHEA Grapalat" w:hAnsi="GHEA Grapalat"/>
                <w:color w:val="000000"/>
                <w:lang w:val="hy-AM"/>
              </w:rPr>
              <w:t>Ստորգետնյա կամ երկարատև (20 օրից ավելի) կանգնած մակերևույթային ջրերը գտնվում են գրունտի սառչման խորությունից վերև։ Բնահ</w:t>
            </w:r>
            <w:r w:rsidRPr="00B60BD5">
              <w:rPr>
                <w:rFonts w:ascii="GHEA Grapalat" w:hAnsi="GHEA Grapalat"/>
                <w:color w:val="000000"/>
                <w:lang w:val="ru-RU"/>
              </w:rPr>
              <w:t xml:space="preserve">ողերը տորֆային են, </w:t>
            </w:r>
            <w:proofErr w:type="spellStart"/>
            <w:r w:rsidRPr="00B60BD5">
              <w:rPr>
                <w:rFonts w:ascii="GHEA Grapalat" w:hAnsi="GHEA Grapalat"/>
                <w:color w:val="000000"/>
              </w:rPr>
              <w:t>ջրով</w:t>
            </w:r>
            <w:proofErr w:type="spellEnd"/>
            <w:r w:rsidRPr="00B60BD5">
              <w:rPr>
                <w:rFonts w:ascii="GHEA Grapalat" w:hAnsi="GHEA Grapalat"/>
                <w:color w:val="000000"/>
              </w:rPr>
              <w:t xml:space="preserve"> </w:t>
            </w:r>
            <w:r w:rsidRPr="00B60BD5">
              <w:rPr>
                <w:rFonts w:ascii="GHEA Grapalat" w:hAnsi="GHEA Grapalat"/>
                <w:color w:val="000000"/>
                <w:lang w:val="hy-AM"/>
              </w:rPr>
              <w:t>գեր</w:t>
            </w:r>
            <w:proofErr w:type="spellStart"/>
            <w:r w:rsidRPr="00B60BD5">
              <w:rPr>
                <w:rFonts w:ascii="GHEA Grapalat" w:hAnsi="GHEA Grapalat"/>
                <w:color w:val="000000"/>
              </w:rPr>
              <w:t>հագեցած</w:t>
            </w:r>
            <w:proofErr w:type="spellEnd"/>
            <w:r w:rsidRPr="00B60BD5">
              <w:rPr>
                <w:rFonts w:ascii="GHEA Grapalat" w:hAnsi="GHEA Grapalat"/>
                <w:color w:val="000000"/>
                <w:lang w:val="hy-AM"/>
              </w:rPr>
              <w:t>,</w:t>
            </w:r>
            <w:r w:rsidRPr="00B60BD5">
              <w:rPr>
                <w:rFonts w:ascii="GHEA Grapalat" w:hAnsi="GHEA Grapalat"/>
                <w:color w:val="000000"/>
              </w:rPr>
              <w:t xml:space="preserve"> </w:t>
            </w:r>
            <w:proofErr w:type="spellStart"/>
            <w:r w:rsidRPr="00B60BD5">
              <w:rPr>
                <w:rFonts w:ascii="GHEA Grapalat" w:hAnsi="GHEA Grapalat"/>
                <w:color w:val="000000"/>
              </w:rPr>
              <w:t>ճահճացման</w:t>
            </w:r>
            <w:proofErr w:type="spellEnd"/>
            <w:r w:rsidRPr="00B60BD5">
              <w:rPr>
                <w:rFonts w:ascii="GHEA Grapalat" w:hAnsi="GHEA Grapalat"/>
                <w:color w:val="000000"/>
              </w:rPr>
              <w:t xml:space="preserve"> </w:t>
            </w:r>
            <w:proofErr w:type="spellStart"/>
            <w:r w:rsidRPr="00B60BD5">
              <w:rPr>
                <w:rFonts w:ascii="GHEA Grapalat" w:hAnsi="GHEA Grapalat"/>
                <w:color w:val="000000"/>
              </w:rPr>
              <w:t>նշաններով</w:t>
            </w:r>
            <w:proofErr w:type="spellEnd"/>
          </w:p>
        </w:tc>
      </w:tr>
      <w:tr w:rsidR="00F108DE" w:rsidRPr="00D72953" w14:paraId="1CBBFB72" w14:textId="77777777" w:rsidTr="004A0B7A">
        <w:trPr>
          <w:trHeight w:val="2583"/>
          <w:jc w:val="center"/>
        </w:trPr>
        <w:tc>
          <w:tcPr>
            <w:tcW w:w="5000" w:type="pct"/>
            <w:gridSpan w:val="3"/>
            <w:shd w:val="clear" w:color="auto" w:fill="FFFFFF"/>
          </w:tcPr>
          <w:p w14:paraId="407D8AF5" w14:textId="77777777" w:rsidR="00F108DE" w:rsidRPr="00B60BD5" w:rsidRDefault="00F108DE" w:rsidP="00F108DE">
            <w:pPr>
              <w:pStyle w:val="ListParagraph"/>
              <w:numPr>
                <w:ilvl w:val="0"/>
                <w:numId w:val="85"/>
              </w:numPr>
              <w:tabs>
                <w:tab w:val="left" w:pos="567"/>
              </w:tabs>
              <w:spacing w:after="0" w:line="360" w:lineRule="auto"/>
              <w:ind w:left="142" w:right="142" w:firstLine="0"/>
              <w:jc w:val="both"/>
              <w:rPr>
                <w:rFonts w:ascii="GHEA Grapalat" w:hAnsi="GHEA Grapalat"/>
                <w:color w:val="000000"/>
                <w:lang w:val="hy-AM"/>
              </w:rPr>
            </w:pPr>
            <w:r w:rsidRPr="00B60BD5">
              <w:rPr>
                <w:rFonts w:ascii="GHEA Grapalat" w:hAnsi="GHEA Grapalat"/>
                <w:color w:val="000000"/>
                <w:lang w:val="hy-AM"/>
              </w:rPr>
              <w:t>Ստորգետնյա ջրերը էական ազդեցություն չեն ունենում գրունտի վերին ստվարաշերտի խոնավացման վրա, եթե նախասառցակալման շրջանում ստորգետնյա ջրերի մակարդակը գտնվում է սառչման հաշվարկային խորությունից ցածր․</w:t>
            </w:r>
          </w:p>
          <w:p w14:paraId="2B48B372" w14:textId="38838259" w:rsidR="00F108DE" w:rsidRPr="00B60BD5" w:rsidRDefault="00F108DE" w:rsidP="00173465">
            <w:pPr>
              <w:pStyle w:val="2"/>
              <w:numPr>
                <w:ilvl w:val="0"/>
                <w:numId w:val="86"/>
              </w:numPr>
              <w:tabs>
                <w:tab w:val="left" w:pos="363"/>
                <w:tab w:val="left" w:pos="567"/>
              </w:tabs>
              <w:spacing w:after="0"/>
              <w:ind w:left="142" w:right="142" w:firstLine="0"/>
            </w:pPr>
            <w:r w:rsidRPr="00B60BD5">
              <w:t xml:space="preserve"> 2 մ կամ ավելի՝ կավայինի, փոշենման ավազակավայինի դեպքում</w:t>
            </w:r>
            <w:r w:rsidR="00381BF5">
              <w:t>,</w:t>
            </w:r>
          </w:p>
          <w:p w14:paraId="1F18D91C" w14:textId="77777777" w:rsidR="00F108DE" w:rsidRPr="00B60BD5" w:rsidRDefault="00F108DE" w:rsidP="00173465">
            <w:pPr>
              <w:pStyle w:val="2"/>
              <w:numPr>
                <w:ilvl w:val="0"/>
                <w:numId w:val="109"/>
              </w:numPr>
              <w:tabs>
                <w:tab w:val="left" w:pos="363"/>
                <w:tab w:val="left" w:pos="567"/>
              </w:tabs>
              <w:spacing w:after="0"/>
              <w:ind w:left="142" w:right="142" w:firstLine="0"/>
            </w:pPr>
            <w:r w:rsidRPr="00B60BD5">
              <w:t xml:space="preserve"> 1.5 մ կամ ավելի՝ ավազակավայինի, փոշենման կավավազայինի դեպքում,</w:t>
            </w:r>
          </w:p>
          <w:p w14:paraId="174DBF98" w14:textId="77777777" w:rsidR="00F108DE" w:rsidRPr="00B60BD5" w:rsidRDefault="00F108DE" w:rsidP="00173465">
            <w:pPr>
              <w:pStyle w:val="2"/>
              <w:numPr>
                <w:ilvl w:val="0"/>
                <w:numId w:val="109"/>
              </w:numPr>
              <w:tabs>
                <w:tab w:val="left" w:pos="363"/>
                <w:tab w:val="left" w:pos="567"/>
              </w:tabs>
              <w:spacing w:after="0"/>
              <w:ind w:left="142" w:right="142" w:firstLine="0"/>
            </w:pPr>
            <w:r w:rsidRPr="00B60BD5">
              <w:t xml:space="preserve"> 1 մ կամ ավելի՝ կավավազայինի, փոշենման ավազայինի դեպքում:</w:t>
            </w:r>
          </w:p>
        </w:tc>
      </w:tr>
      <w:tr w:rsidR="00F108DE" w:rsidRPr="00D72953" w14:paraId="7D023E39" w14:textId="77777777" w:rsidTr="004A0B7A">
        <w:trPr>
          <w:trHeight w:val="1418"/>
          <w:jc w:val="center"/>
        </w:trPr>
        <w:tc>
          <w:tcPr>
            <w:tcW w:w="5000" w:type="pct"/>
            <w:gridSpan w:val="3"/>
            <w:shd w:val="clear" w:color="auto" w:fill="FFFFFF"/>
          </w:tcPr>
          <w:p w14:paraId="72A9F3FE" w14:textId="77777777" w:rsidR="00F108DE" w:rsidRPr="00B60BD5" w:rsidRDefault="00F108DE" w:rsidP="00F108DE">
            <w:pPr>
              <w:pStyle w:val="ListParagraph"/>
              <w:numPr>
                <w:ilvl w:val="0"/>
                <w:numId w:val="85"/>
              </w:numPr>
              <w:tabs>
                <w:tab w:val="left" w:pos="567"/>
              </w:tabs>
              <w:spacing w:after="0" w:line="360" w:lineRule="auto"/>
              <w:ind w:left="142" w:right="142" w:firstLine="0"/>
              <w:jc w:val="both"/>
              <w:rPr>
                <w:rFonts w:ascii="GHEA Grapalat" w:hAnsi="GHEA Grapalat"/>
                <w:color w:val="000000"/>
                <w:lang w:val="hy-AM"/>
              </w:rPr>
            </w:pPr>
            <w:r w:rsidRPr="00B60BD5">
              <w:rPr>
                <w:rFonts w:ascii="GHEA Grapalat" w:hAnsi="GHEA Grapalat"/>
                <w:color w:val="000000"/>
                <w:lang w:val="hy-AM"/>
              </w:rPr>
              <w:t xml:space="preserve">Գրունտի սառչման սկզբում ստորգետնյա ջրերի հորիզոնի մակարդակը հաշվարկվում է ծածկույթի վերևից մինչև հետազոտություններով սահմանված ստորգետնյա ջրերի մակարդակը, իսկ խորը </w:t>
            </w:r>
            <w:r w:rsidRPr="00B60BD5">
              <w:rPr>
                <w:rFonts w:ascii="GHEA Grapalat" w:hAnsi="GHEA Grapalat" w:cs="Arian AMU"/>
                <w:bCs/>
                <w:color w:val="000000"/>
                <w:shd w:val="clear" w:color="auto" w:fill="FFFFFF"/>
                <w:lang w:val="hy-AM"/>
              </w:rPr>
              <w:t xml:space="preserve">ցամաքուրդ </w:t>
            </w:r>
            <w:r w:rsidRPr="00B60BD5">
              <w:rPr>
                <w:rFonts w:ascii="GHEA Grapalat" w:hAnsi="GHEA Grapalat"/>
                <w:color w:val="000000"/>
                <w:lang w:val="hy-AM"/>
              </w:rPr>
              <w:t>կամ ջրի մակարդակը իջեցնող այլ սարքերի առկայության դեպքում՝ մինչև դեպրեսիայի կորի վերևը:</w:t>
            </w:r>
          </w:p>
        </w:tc>
      </w:tr>
      <w:tr w:rsidR="00F108DE" w:rsidRPr="00D72953" w14:paraId="329AA854" w14:textId="77777777" w:rsidTr="004A0B7A">
        <w:trPr>
          <w:trHeight w:val="2228"/>
          <w:jc w:val="center"/>
        </w:trPr>
        <w:tc>
          <w:tcPr>
            <w:tcW w:w="5000" w:type="pct"/>
            <w:gridSpan w:val="3"/>
            <w:shd w:val="clear" w:color="auto" w:fill="FFFFFF"/>
          </w:tcPr>
          <w:p w14:paraId="5A1A00B9" w14:textId="77777777" w:rsidR="00F108DE" w:rsidRPr="00B60BD5" w:rsidRDefault="00F108DE" w:rsidP="00F108DE">
            <w:pPr>
              <w:pStyle w:val="ListParagraph"/>
              <w:numPr>
                <w:ilvl w:val="0"/>
                <w:numId w:val="85"/>
              </w:numPr>
              <w:tabs>
                <w:tab w:val="left" w:pos="567"/>
              </w:tabs>
              <w:spacing w:after="0" w:line="360" w:lineRule="auto"/>
              <w:ind w:left="142" w:right="142" w:firstLine="0"/>
              <w:jc w:val="both"/>
              <w:rPr>
                <w:rFonts w:ascii="GHEA Grapalat" w:hAnsi="GHEA Grapalat"/>
                <w:color w:val="000000"/>
                <w:lang w:val="hy-AM"/>
              </w:rPr>
            </w:pPr>
            <w:r w:rsidRPr="00B60BD5">
              <w:rPr>
                <w:rFonts w:ascii="GHEA Grapalat" w:hAnsi="GHEA Grapalat"/>
                <w:color w:val="000000"/>
                <w:lang w:val="hy-AM"/>
              </w:rPr>
              <w:t>Ստորգետնյա ջրերի հաշվարկային մակարդակ պետք է ընդունել աշնանային (սառումից առաջ) հնարավոր առավելագույն մակարդակը, իսկ այն շրջաններում, որտեղ դիտվում են հաճախակի երկարատև հալոցքներ՝ ստորգետնյա ջրերի հնարավոր առավելագույն գարնանային մակարդակը։</w:t>
            </w:r>
            <w:r w:rsidRPr="00B60BD5">
              <w:rPr>
                <w:color w:val="000000"/>
                <w:lang w:val="hy-AM"/>
              </w:rPr>
              <w:t xml:space="preserve"> </w:t>
            </w:r>
            <w:r w:rsidRPr="00B60BD5">
              <w:rPr>
                <w:rFonts w:ascii="GHEA Grapalat" w:hAnsi="GHEA Grapalat"/>
                <w:color w:val="000000"/>
                <w:lang w:val="hy-AM"/>
              </w:rPr>
              <w:t>Անհրաժեշտ տվյալների բացակայության դեպքում որպես հաշվարկային կարող է ընդունվել գրունտների ճահճացման գծի վերևից որոշվող մակարդակը։</w:t>
            </w:r>
          </w:p>
        </w:tc>
      </w:tr>
      <w:tr w:rsidR="00F108DE" w:rsidRPr="00D72953" w14:paraId="77D3563E" w14:textId="77777777" w:rsidTr="004A0B7A">
        <w:trPr>
          <w:trHeight w:val="2254"/>
          <w:jc w:val="center"/>
        </w:trPr>
        <w:tc>
          <w:tcPr>
            <w:tcW w:w="5000" w:type="pct"/>
            <w:gridSpan w:val="3"/>
            <w:shd w:val="clear" w:color="auto" w:fill="FFFFFF"/>
          </w:tcPr>
          <w:p w14:paraId="7238604D" w14:textId="77777777" w:rsidR="00F108DE" w:rsidRPr="00B60BD5" w:rsidRDefault="00F108DE" w:rsidP="00F108DE">
            <w:pPr>
              <w:pStyle w:val="ListParagraph"/>
              <w:numPr>
                <w:ilvl w:val="0"/>
                <w:numId w:val="85"/>
              </w:numPr>
              <w:tabs>
                <w:tab w:val="left" w:pos="567"/>
              </w:tabs>
              <w:spacing w:after="0" w:line="360" w:lineRule="auto"/>
              <w:ind w:left="142" w:right="142" w:firstLine="0"/>
              <w:jc w:val="both"/>
              <w:rPr>
                <w:rFonts w:ascii="GHEA Grapalat" w:hAnsi="GHEA Grapalat"/>
                <w:color w:val="000000"/>
                <w:lang w:val="hy-AM"/>
              </w:rPr>
            </w:pPr>
            <w:r w:rsidRPr="00B60BD5">
              <w:rPr>
                <w:rFonts w:ascii="GHEA Grapalat" w:hAnsi="GHEA Grapalat"/>
                <w:color w:val="000000"/>
                <w:lang w:val="hy-AM"/>
              </w:rPr>
              <w:t xml:space="preserve">Ըստ հիդրոերկրաբանական պայմանների 3-րդ տիպի տեղանք ունեցող տեղամասերում </w:t>
            </w:r>
            <w:r w:rsidRPr="00B60BD5">
              <w:rPr>
                <w:rFonts w:ascii="GHEA Grapalat" w:hAnsi="GHEA Grapalat" w:cs="Arial"/>
                <w:color w:val="000000"/>
                <w:lang w:val="hy-AM"/>
              </w:rPr>
              <w:t>աերոդրոմ</w:t>
            </w:r>
            <w:r w:rsidRPr="00B60BD5">
              <w:rPr>
                <w:rFonts w:ascii="GHEA Grapalat" w:hAnsi="GHEA Grapalat"/>
                <w:color w:val="000000"/>
                <w:lang w:val="hy-AM"/>
              </w:rPr>
              <w:t>ային ծածկույթների կառուցման անհրաժեշտության դեպքում հարկ է նախատեսել ինժեներական միջոցառումներ (լիցքերի կառուցում, ստորգետնյա ջրերի մակարդակի իջեցում և այլն) առկա հիդրոերկրաբանական պայմանները 2-րդ տիպի հիդրոերկրաբանական պայմաններին բերելու համար:</w:t>
            </w:r>
          </w:p>
        </w:tc>
      </w:tr>
    </w:tbl>
    <w:p w14:paraId="01A07480" w14:textId="77777777" w:rsidR="00F108DE" w:rsidRPr="00B60BD5" w:rsidRDefault="00F108DE" w:rsidP="00F108DE">
      <w:pPr>
        <w:spacing w:line="360" w:lineRule="auto"/>
        <w:rPr>
          <w:rFonts w:ascii="GHEA Grapalat" w:hAnsi="GHEA Grapalat"/>
          <w:b/>
          <w:bCs/>
          <w:color w:val="000000"/>
          <w:kern w:val="36"/>
          <w:lang w:val="hy-AM"/>
        </w:rPr>
      </w:pPr>
    </w:p>
    <w:p w14:paraId="03A1FC3D" w14:textId="77777777" w:rsidR="00F108DE" w:rsidRPr="00B60BD5" w:rsidRDefault="00F108DE" w:rsidP="00F108DE">
      <w:pPr>
        <w:pStyle w:val="a1"/>
        <w:spacing w:line="360" w:lineRule="auto"/>
        <w:ind w:firstLine="0"/>
        <w:rPr>
          <w:color w:val="auto"/>
        </w:rPr>
      </w:pPr>
      <w:r w:rsidRPr="00B60BD5">
        <w:rPr>
          <w:color w:val="auto"/>
          <w:kern w:val="36"/>
        </w:rPr>
        <w:t xml:space="preserve"> 14</w:t>
      </w:r>
      <w:r w:rsidRPr="00B60BD5">
        <w:rPr>
          <w:rFonts w:ascii="MS Mincho" w:eastAsia="MS Mincho" w:hAnsi="MS Mincho" w:cs="MS Mincho" w:hint="eastAsia"/>
          <w:color w:val="auto"/>
        </w:rPr>
        <w:t>․</w:t>
      </w:r>
      <w:r w:rsidRPr="00B60BD5">
        <w:rPr>
          <w:color w:val="auto"/>
        </w:rPr>
        <w:t xml:space="preserve"> </w:t>
      </w:r>
      <w:r w:rsidRPr="00B60BD5">
        <w:rPr>
          <w:rFonts w:cs="GHEA Grapalat"/>
          <w:color w:val="auto"/>
        </w:rPr>
        <w:t xml:space="preserve">ՀԱՅԱՍՏԱՆԻ ՀԱՆՐԱՊԵՏՈՒԹՅԱՆ ԿԼԻՄԱՅԱԿԱՆ ԳՈՏԻՆԵՐԸ  </w:t>
      </w:r>
    </w:p>
    <w:p w14:paraId="78566A4D" w14:textId="77777777" w:rsidR="00F108DE" w:rsidRPr="00B60BD5" w:rsidRDefault="00F108DE" w:rsidP="00F108DE">
      <w:pPr>
        <w:spacing w:line="360" w:lineRule="auto"/>
        <w:ind w:firstLine="540"/>
        <w:jc w:val="both"/>
        <w:rPr>
          <w:rFonts w:ascii="GHEA Grapalat" w:hAnsi="GHEA Grapalat"/>
          <w:lang w:val="hy-AM"/>
        </w:rPr>
      </w:pPr>
      <w:r w:rsidRPr="00B60BD5">
        <w:rPr>
          <w:rFonts w:ascii="GHEA Grapalat" w:hAnsi="GHEA Grapalat"/>
          <w:lang w:val="hy-AM"/>
        </w:rPr>
        <w:t>2</w:t>
      </w:r>
      <w:r w:rsidRPr="00B60BD5">
        <w:rPr>
          <w:rFonts w:ascii="GHEA Grapalat" w:hAnsi="GHEA Grapalat" w:cs="Cambria Math"/>
          <w:lang w:val="hy-AM"/>
        </w:rPr>
        <w:t>95</w:t>
      </w:r>
      <w:r w:rsidRPr="00B60BD5">
        <w:rPr>
          <w:rFonts w:ascii="Cambria Math" w:hAnsi="Cambria Math" w:cs="Cambria Math"/>
          <w:lang w:val="hy-AM"/>
        </w:rPr>
        <w:t>․</w:t>
      </w:r>
      <w:r w:rsidRPr="00B60BD5">
        <w:rPr>
          <w:rFonts w:ascii="GHEA Grapalat" w:hAnsi="GHEA Grapalat"/>
          <w:lang w:val="hy-AM"/>
        </w:rPr>
        <w:t xml:space="preserve"> Հայաստանը բնութագրվում է որպես չորային կլիմայական պայմաններ ունեցող լեռնային երկիր՝ գտնվելով մերձարևադարձային կլիմայական գոտու հյուսիսային սահմանին։ Հայաստանի </w:t>
      </w:r>
      <w:r w:rsidRPr="00B60BD5">
        <w:rPr>
          <w:rFonts w:ascii="GHEA Grapalat" w:hAnsi="GHEA Grapalat"/>
          <w:lang w:val="hy-AM"/>
        </w:rPr>
        <w:lastRenderedPageBreak/>
        <w:t xml:space="preserve">տարեկան միջին (1961-1990թթ.) ջերմաստիճանը և տեղումների քանակը կազմում են համապատասխանաբար 5.5°С և 592 մմ, սակայն պայմանավորված լեռնային ռելիեֆով օդի ջերմաստիճանը և տեղումների քանակի զգալիորեն փոփոխվում են ըստ </w:t>
      </w:r>
      <w:r w:rsidRPr="00B60BD5">
        <w:rPr>
          <w:rFonts w:ascii="Courier New" w:hAnsi="Courier New" w:cs="Courier New"/>
          <w:lang w:val="hy-AM"/>
        </w:rPr>
        <w:t> </w:t>
      </w:r>
      <w:r w:rsidRPr="00B60BD5">
        <w:rPr>
          <w:rFonts w:ascii="GHEA Grapalat" w:hAnsi="GHEA Grapalat" w:cs="GHEA Grapalat"/>
          <w:lang w:val="hy-AM"/>
        </w:rPr>
        <w:t>տարածքի</w:t>
      </w:r>
      <w:r w:rsidRPr="00B60BD5">
        <w:rPr>
          <w:rFonts w:ascii="GHEA Grapalat" w:hAnsi="GHEA Grapalat"/>
          <w:lang w:val="hy-AM"/>
        </w:rPr>
        <w:t xml:space="preserve"> </w:t>
      </w:r>
      <w:r w:rsidRPr="00B60BD5">
        <w:rPr>
          <w:rFonts w:ascii="GHEA Grapalat" w:hAnsi="GHEA Grapalat" w:cs="GHEA Grapalat"/>
          <w:lang w:val="hy-AM"/>
        </w:rPr>
        <w:t>և</w:t>
      </w:r>
      <w:r w:rsidRPr="00B60BD5">
        <w:rPr>
          <w:rFonts w:ascii="GHEA Grapalat" w:hAnsi="GHEA Grapalat"/>
          <w:lang w:val="hy-AM"/>
        </w:rPr>
        <w:t xml:space="preserve"> </w:t>
      </w:r>
      <w:r w:rsidRPr="00B60BD5">
        <w:rPr>
          <w:rFonts w:ascii="GHEA Grapalat" w:hAnsi="GHEA Grapalat" w:cs="GHEA Grapalat"/>
          <w:lang w:val="hy-AM"/>
        </w:rPr>
        <w:t>բարձրության։</w:t>
      </w:r>
      <w:r w:rsidRPr="00B60BD5">
        <w:rPr>
          <w:rFonts w:ascii="Courier New" w:hAnsi="Courier New" w:cs="Courier New"/>
          <w:lang w:val="hy-AM"/>
        </w:rPr>
        <w:t> </w:t>
      </w:r>
      <w:r w:rsidRPr="00B60BD5">
        <w:rPr>
          <w:rFonts w:ascii="GHEA Grapalat" w:hAnsi="GHEA Grapalat"/>
          <w:lang w:val="hy-AM"/>
        </w:rPr>
        <w:t xml:space="preserve">Տարեկան օդի միջին ջերմաստիճանը փոփոխվում է -5–4°С–ից մինչև 14-15°С, իսկ տեղումների քանակը 200-300 մմ–ից մինչև 1000 մմ։ Այսպիսով, լեռնային ռելիեֆով պայմանավորված՝ Հայաստանի տարածքում դիտվում է կլիմայական պայմանների վերընթաց գոտիականություն և առանձնացնում են 10 կլիմայական գոտիներ՝ խիստ ցամաքայինից մինչև ցուրտ լեռնային կլիմա (նկար 2)՝ ըստ Հայաստանի Հանրապետության շրջակա միջավայրի նախարարության </w:t>
      </w:r>
      <w:r w:rsidRPr="00B60BD5">
        <w:rPr>
          <w:rFonts w:ascii="GHEA Grapalat" w:eastAsia="Calibri" w:hAnsi="GHEA Grapalat" w:cs="Arial Unicode"/>
          <w:shd w:val="clear" w:color="auto" w:fill="FFFFFF"/>
          <w:lang w:val="hy-AM"/>
        </w:rPr>
        <w:t>«</w:t>
      </w:r>
      <w:r w:rsidRPr="00B60BD5">
        <w:rPr>
          <w:rFonts w:ascii="GHEA Grapalat" w:eastAsia="Calibri" w:hAnsi="GHEA Grapalat"/>
          <w:shd w:val="clear" w:color="auto" w:fill="FFFFFF"/>
          <w:lang w:val="hy-AM"/>
        </w:rPr>
        <w:t>Հիդրոօդերևութաբանության և մոնիթորինգի կենտրոն» ՊՈԱԿ-ի տվյալների</w:t>
      </w:r>
      <w:r w:rsidRPr="00B60BD5">
        <w:rPr>
          <w:rFonts w:ascii="GHEA Grapalat" w:hAnsi="GHEA Grapalat"/>
          <w:lang w:val="hy-AM"/>
        </w:rPr>
        <w:t>:</w:t>
      </w:r>
    </w:p>
    <w:p w14:paraId="263915E0" w14:textId="77777777" w:rsidR="00F108DE" w:rsidRPr="00B60BD5" w:rsidRDefault="00F108DE" w:rsidP="00F108DE">
      <w:pPr>
        <w:spacing w:line="360" w:lineRule="auto"/>
        <w:jc w:val="center"/>
        <w:rPr>
          <w:rFonts w:ascii="GHEA Grapalat" w:hAnsi="GHEA Grapalat"/>
          <w:b/>
          <w:color w:val="000000"/>
          <w:lang w:val="hy-AM"/>
        </w:rPr>
      </w:pPr>
      <w:r w:rsidRPr="00B60BD5">
        <w:rPr>
          <w:noProof/>
          <w:lang w:val="ru-RU" w:eastAsia="ru-RU"/>
        </w:rPr>
        <w:lastRenderedPageBreak/>
        <w:drawing>
          <wp:inline distT="0" distB="0" distL="0" distR="0" wp14:anchorId="27800E2C" wp14:editId="5E549BC7">
            <wp:extent cx="5184251" cy="7427813"/>
            <wp:effectExtent l="0" t="0" r="0" b="1905"/>
            <wp:docPr id="903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184251" cy="7427813"/>
                    </a:xfrm>
                    <a:prstGeom prst="rect">
                      <a:avLst/>
                    </a:prstGeom>
                    <a:noFill/>
                    <a:ln>
                      <a:noFill/>
                    </a:ln>
                  </pic:spPr>
                </pic:pic>
              </a:graphicData>
            </a:graphic>
          </wp:inline>
        </w:drawing>
      </w:r>
    </w:p>
    <w:p w14:paraId="7708FD60" w14:textId="77777777" w:rsidR="00F108DE" w:rsidRPr="00B60BD5" w:rsidRDefault="00F108DE" w:rsidP="00F108DE">
      <w:pPr>
        <w:spacing w:line="360" w:lineRule="auto"/>
        <w:jc w:val="center"/>
        <w:rPr>
          <w:rFonts w:ascii="GHEA Grapalat" w:hAnsi="GHEA Grapalat"/>
          <w:lang w:val="hy-AM"/>
        </w:rPr>
      </w:pPr>
      <w:r w:rsidRPr="00B60BD5">
        <w:rPr>
          <w:rFonts w:ascii="GHEA Grapalat" w:hAnsi="GHEA Grapalat"/>
          <w:b/>
          <w:lang w:val="hy-AM"/>
        </w:rPr>
        <w:t>Նկար 2</w:t>
      </w:r>
      <w:r w:rsidRPr="00B60BD5">
        <w:rPr>
          <w:rFonts w:ascii="Cambria Math" w:hAnsi="Cambria Math"/>
          <w:b/>
          <w:lang w:val="hy-AM"/>
        </w:rPr>
        <w:t xml:space="preserve">․ </w:t>
      </w:r>
      <w:r w:rsidRPr="00B60BD5">
        <w:rPr>
          <w:rFonts w:ascii="GHEA Grapalat" w:hAnsi="GHEA Grapalat"/>
          <w:b/>
          <w:lang w:val="hy-AM"/>
        </w:rPr>
        <w:t xml:space="preserve"> </w:t>
      </w:r>
      <w:r w:rsidRPr="00B60BD5">
        <w:rPr>
          <w:rFonts w:ascii="GHEA Grapalat" w:hAnsi="GHEA Grapalat"/>
          <w:lang w:val="hy-AM"/>
        </w:rPr>
        <w:t>Հայաստանի Հանրապետության կլիմայական գոտիները:</w:t>
      </w:r>
    </w:p>
    <w:p w14:paraId="5F86D8B4" w14:textId="77777777" w:rsidR="00F108DE" w:rsidRPr="00B60BD5" w:rsidRDefault="00F108DE" w:rsidP="00F108DE">
      <w:pPr>
        <w:spacing w:line="360" w:lineRule="auto"/>
        <w:ind w:firstLine="540"/>
        <w:jc w:val="both"/>
        <w:rPr>
          <w:rFonts w:ascii="GHEA Grapalat" w:hAnsi="GHEA Grapalat" w:cs="GHEA Grapalat"/>
          <w:lang w:val="hy-AM"/>
        </w:rPr>
      </w:pPr>
      <w:r w:rsidRPr="00B60BD5">
        <w:rPr>
          <w:rFonts w:ascii="GHEA Grapalat" w:hAnsi="GHEA Grapalat" w:cs="GHEA Grapalat"/>
          <w:lang w:val="hy-AM"/>
        </w:rPr>
        <w:t>2</w:t>
      </w:r>
      <w:r w:rsidRPr="00B60BD5">
        <w:rPr>
          <w:rFonts w:ascii="GHEA Grapalat" w:hAnsi="GHEA Grapalat" w:cs="Cambria Math"/>
          <w:lang w:val="hy-AM"/>
        </w:rPr>
        <w:t>96</w:t>
      </w:r>
      <w:r w:rsidRPr="00B60BD5">
        <w:rPr>
          <w:rFonts w:ascii="Cambria Math" w:hAnsi="Cambria Math" w:cs="Cambria Math"/>
          <w:lang w:val="hy-AM"/>
        </w:rPr>
        <w:t>․</w:t>
      </w:r>
      <w:r w:rsidRPr="00B60BD5">
        <w:rPr>
          <w:rFonts w:ascii="Cambria Math" w:hAnsi="Cambria Math" w:cs="GHEA Grapalat"/>
          <w:lang w:val="hy-AM"/>
        </w:rPr>
        <w:t xml:space="preserve"> </w:t>
      </w:r>
      <w:r w:rsidRPr="00B60BD5">
        <w:rPr>
          <w:rFonts w:ascii="GHEA Grapalat" w:hAnsi="GHEA Grapalat" w:cs="GHEA Grapalat"/>
          <w:lang w:val="hy-AM"/>
        </w:rPr>
        <w:t xml:space="preserve">Քաղաքային և գյուղական բնակավայրերի հատակագծման և կառուցապատման, շենքերի և շինությունների նախագծման ընթացքում հարկ է ղեկավարվել Հայաստանի Հանրապետության տարածքի շինարարության համար մշակված կլիմայական շրջանացման </w:t>
      </w:r>
      <w:r w:rsidRPr="00B60BD5">
        <w:rPr>
          <w:rFonts w:ascii="GHEA Grapalat" w:hAnsi="GHEA Grapalat" w:cs="GHEA Grapalat"/>
          <w:lang w:val="hy-AM"/>
        </w:rPr>
        <w:lastRenderedPageBreak/>
        <w:t>սխեմատիկ քարտեզով</w:t>
      </w:r>
      <w:r w:rsidRPr="00B60BD5">
        <w:rPr>
          <w:rFonts w:ascii="GHEA Grapalat" w:hAnsi="GHEA Grapalat"/>
          <w:i/>
          <w:lang w:val="hy-AM"/>
        </w:rPr>
        <w:t xml:space="preserve"> </w:t>
      </w:r>
      <w:r w:rsidRPr="00B60BD5">
        <w:rPr>
          <w:rFonts w:ascii="GHEA Grapalat" w:hAnsi="GHEA Grapalat"/>
          <w:lang w:val="hy-AM"/>
        </w:rPr>
        <w:t>(նկար 3</w:t>
      </w:r>
      <w:r w:rsidRPr="00B60BD5">
        <w:rPr>
          <w:rFonts w:ascii="GHEA Grapalat" w:hAnsi="GHEA Grapalat" w:cs="Cambria Math"/>
          <w:lang w:val="hy-AM"/>
        </w:rPr>
        <w:t>)՝</w:t>
      </w:r>
      <w:r w:rsidRPr="00B60BD5">
        <w:rPr>
          <w:rFonts w:ascii="GHEA Grapalat" w:hAnsi="GHEA Grapalat"/>
          <w:i/>
          <w:lang w:val="hy-AM"/>
        </w:rPr>
        <w:t xml:space="preserve"> </w:t>
      </w:r>
      <w:r w:rsidRPr="00B60BD5">
        <w:rPr>
          <w:rFonts w:ascii="GHEA Grapalat" w:hAnsi="GHEA Grapalat" w:cs="GHEA Grapalat"/>
          <w:lang w:val="hy-AM"/>
        </w:rPr>
        <w:t xml:space="preserve">ըստ </w:t>
      </w:r>
      <w:r w:rsidRPr="00B60BD5">
        <w:rPr>
          <w:rFonts w:ascii="GHEA Grapalat" w:hAnsi="GHEA Grapalat" w:cs="Sylfaen"/>
          <w:lang w:val="hy-AM"/>
        </w:rPr>
        <w:t>ՀՀ</w:t>
      </w:r>
      <w:r w:rsidRPr="00B60BD5">
        <w:rPr>
          <w:rFonts w:ascii="GHEA Grapalat" w:hAnsi="GHEA Grapalat" w:cs="Arial Armenian"/>
          <w:lang w:val="hy-AM"/>
        </w:rPr>
        <w:t xml:space="preserve"> </w:t>
      </w:r>
      <w:r w:rsidRPr="00B60BD5">
        <w:rPr>
          <w:rFonts w:ascii="GHEA Grapalat" w:hAnsi="GHEA Grapalat" w:cs="Sylfaen"/>
          <w:lang w:val="hy-AM"/>
        </w:rPr>
        <w:t>քաղաքաշինության</w:t>
      </w:r>
      <w:r w:rsidRPr="00B60BD5">
        <w:rPr>
          <w:rFonts w:ascii="GHEA Grapalat" w:hAnsi="GHEA Grapalat" w:cs="Arial Armenian"/>
          <w:lang w:val="hy-AM"/>
        </w:rPr>
        <w:t xml:space="preserve"> կոմիտեի </w:t>
      </w:r>
      <w:r w:rsidRPr="00B60BD5">
        <w:rPr>
          <w:rFonts w:ascii="GHEA Grapalat" w:hAnsi="GHEA Grapalat" w:cs="Sylfaen"/>
          <w:lang w:val="hy-AM"/>
        </w:rPr>
        <w:t>նախա</w:t>
      </w:r>
      <w:r w:rsidRPr="00B60BD5">
        <w:rPr>
          <w:rFonts w:ascii="GHEA Grapalat" w:hAnsi="GHEA Grapalat" w:cs="Arial Armenian"/>
          <w:lang w:val="hy-AM"/>
        </w:rPr>
        <w:t xml:space="preserve">գահի 2024 թվականի հունվարի 15-ի N 03-Ն հրամանով հաստատված </w:t>
      </w:r>
      <w:r w:rsidRPr="00B60BD5">
        <w:rPr>
          <w:rFonts w:ascii="GHEA Grapalat" w:hAnsi="GHEA Grapalat" w:cs="Verdana"/>
          <w:shd w:val="clear" w:color="auto" w:fill="FFFFFF"/>
          <w:lang w:val="hy-AM"/>
        </w:rPr>
        <w:t>ՀՀՇՆ 22-01-202</w:t>
      </w:r>
      <w:r w:rsidRPr="00B60BD5">
        <w:rPr>
          <w:rFonts w:ascii="GHEA Grapalat" w:hAnsi="GHEA Grapalat" w:cs="Verdana"/>
          <w:shd w:val="clear" w:color="auto" w:fill="FFFFFF"/>
          <w:lang w:val="af-ZA"/>
        </w:rPr>
        <w:t>4</w:t>
      </w:r>
      <w:r w:rsidRPr="00B60BD5">
        <w:rPr>
          <w:rFonts w:ascii="GHEA Grapalat" w:hAnsi="GHEA Grapalat" w:cs="Verdana"/>
          <w:shd w:val="clear" w:color="auto" w:fill="FFFFFF"/>
          <w:lang w:val="hy-AM"/>
        </w:rPr>
        <w:t xml:space="preserve"> </w:t>
      </w:r>
      <w:r w:rsidRPr="00B60BD5">
        <w:rPr>
          <w:rFonts w:ascii="GHEA Grapalat" w:hAnsi="GHEA Grapalat" w:cs="GHEA Grapalat"/>
          <w:lang w:val="hy-AM"/>
        </w:rPr>
        <w:t>«Շինարարական կլիմայաբանություն» շինարարական նորմերի:</w:t>
      </w:r>
    </w:p>
    <w:p w14:paraId="53346887" w14:textId="77777777" w:rsidR="00F108DE" w:rsidRPr="00B60BD5" w:rsidRDefault="00F108DE" w:rsidP="00F108DE">
      <w:pPr>
        <w:spacing w:line="360" w:lineRule="auto"/>
        <w:ind w:firstLine="425"/>
        <w:jc w:val="center"/>
        <w:rPr>
          <w:rFonts w:ascii="GHEA Grapalat" w:hAnsi="GHEA Grapalat" w:cs="GHEA Grapalat"/>
          <w:color w:val="000000"/>
          <w:lang w:val="hy-AM"/>
        </w:rPr>
      </w:pPr>
      <w:r w:rsidRPr="00B60BD5">
        <w:rPr>
          <w:noProof/>
          <w:lang w:val="ru-RU" w:eastAsia="ru-RU"/>
        </w:rPr>
        <w:drawing>
          <wp:inline distT="0" distB="0" distL="0" distR="0" wp14:anchorId="5259AD0B" wp14:editId="55504D98">
            <wp:extent cx="4675505" cy="7108190"/>
            <wp:effectExtent l="0" t="0" r="0" b="0"/>
            <wp:docPr id="90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675505" cy="7108190"/>
                    </a:xfrm>
                    <a:prstGeom prst="rect">
                      <a:avLst/>
                    </a:prstGeom>
                    <a:noFill/>
                    <a:ln>
                      <a:noFill/>
                    </a:ln>
                  </pic:spPr>
                </pic:pic>
              </a:graphicData>
            </a:graphic>
          </wp:inline>
        </w:drawing>
      </w:r>
    </w:p>
    <w:p w14:paraId="1C9AD58B" w14:textId="77777777" w:rsidR="00F108DE" w:rsidRPr="00B60BD5" w:rsidRDefault="00F108DE" w:rsidP="00F108DE">
      <w:pPr>
        <w:tabs>
          <w:tab w:val="left" w:pos="1980"/>
          <w:tab w:val="left" w:pos="2070"/>
        </w:tabs>
        <w:spacing w:line="360" w:lineRule="auto"/>
        <w:jc w:val="center"/>
        <w:rPr>
          <w:rFonts w:ascii="GHEA Grapalat" w:hAnsi="GHEA Grapalat"/>
          <w:lang w:val="hy-AM"/>
        </w:rPr>
      </w:pPr>
      <w:r w:rsidRPr="00B60BD5">
        <w:rPr>
          <w:rFonts w:ascii="GHEA Grapalat" w:hAnsi="GHEA Grapalat"/>
          <w:b/>
          <w:lang w:val="hy-AM"/>
        </w:rPr>
        <w:t>Նկար 3</w:t>
      </w:r>
      <w:r w:rsidRPr="00B60BD5">
        <w:rPr>
          <w:rFonts w:ascii="GHEA Grapalat" w:hAnsi="GHEA Grapalat" w:cs="Cambria Math"/>
          <w:lang w:val="hy-AM"/>
        </w:rPr>
        <w:t>:</w:t>
      </w:r>
      <w:r w:rsidRPr="00B60BD5">
        <w:rPr>
          <w:rFonts w:ascii="GHEA Grapalat" w:hAnsi="GHEA Grapalat"/>
          <w:lang w:val="hy-AM"/>
        </w:rPr>
        <w:t xml:space="preserve">  Հայաստանի Հանրապետության տարածքի կլիմայական շրջանացումը շինարարության համար</w:t>
      </w:r>
    </w:p>
    <w:p w14:paraId="7AFEE872" w14:textId="77777777" w:rsidR="00F108DE" w:rsidRPr="00B60BD5" w:rsidRDefault="00F108DE" w:rsidP="00F108DE">
      <w:pPr>
        <w:spacing w:line="360" w:lineRule="auto"/>
        <w:ind w:firstLine="425"/>
        <w:jc w:val="both"/>
        <w:rPr>
          <w:rFonts w:ascii="GHEA Grapalat" w:hAnsi="GHEA Grapalat" w:cs="Arial Armenian"/>
          <w:color w:val="000000"/>
          <w:lang w:val="hy-AM"/>
        </w:rPr>
      </w:pPr>
    </w:p>
    <w:p w14:paraId="20284B09" w14:textId="77777777" w:rsidR="00F108DE" w:rsidRPr="00B60BD5" w:rsidRDefault="00F108DE" w:rsidP="00F108DE">
      <w:pPr>
        <w:spacing w:line="360" w:lineRule="auto"/>
        <w:ind w:firstLine="540"/>
        <w:jc w:val="both"/>
        <w:outlineLvl w:val="0"/>
        <w:rPr>
          <w:rFonts w:ascii="GHEA Grapalat" w:hAnsi="GHEA Grapalat"/>
          <w:kern w:val="36"/>
          <w:lang w:val="hy-AM"/>
        </w:rPr>
      </w:pPr>
      <w:r w:rsidRPr="00B60BD5">
        <w:rPr>
          <w:rFonts w:ascii="GHEA Grapalat" w:hAnsi="GHEA Grapalat" w:cs="GHEA Grapalat"/>
          <w:bCs/>
          <w:kern w:val="36"/>
          <w:lang w:val="hy-AM"/>
        </w:rPr>
        <w:t>2</w:t>
      </w:r>
      <w:r w:rsidRPr="00B60BD5">
        <w:rPr>
          <w:rFonts w:ascii="GHEA Grapalat" w:hAnsi="GHEA Grapalat" w:cs="Cambria Math"/>
          <w:bCs/>
          <w:kern w:val="36"/>
          <w:lang w:val="hy-AM"/>
        </w:rPr>
        <w:t>97</w:t>
      </w:r>
      <w:r w:rsidRPr="00B60BD5">
        <w:rPr>
          <w:rFonts w:ascii="Cambria Math" w:hAnsi="Cambria Math" w:cs="Cambria Math"/>
          <w:bCs/>
          <w:kern w:val="36"/>
          <w:lang w:val="hy-AM"/>
        </w:rPr>
        <w:t>․</w:t>
      </w:r>
      <w:r w:rsidRPr="00B60BD5">
        <w:rPr>
          <w:rFonts w:ascii="GHEA Grapalat" w:hAnsi="GHEA Grapalat" w:cs="GHEA Grapalat"/>
          <w:bCs/>
          <w:kern w:val="36"/>
          <w:lang w:val="hy-AM"/>
        </w:rPr>
        <w:t xml:space="preserve"> Կլիմայական շրջանացման քարտեզը կազմման գլխավոր չափանիշ է ընդունված հանրապետության տարածքի կլիմայի վերընթաց գոտիականությունը:</w:t>
      </w:r>
      <w:r w:rsidRPr="00B60BD5">
        <w:rPr>
          <w:rFonts w:ascii="GHEA Grapalat" w:hAnsi="GHEA Grapalat" w:cs="Verdana"/>
          <w:bCs/>
          <w:kern w:val="36"/>
          <w:shd w:val="clear" w:color="auto" w:fill="FFFFFF"/>
          <w:lang w:val="hy-AM"/>
        </w:rPr>
        <w:t xml:space="preserve"> </w:t>
      </w:r>
      <w:r w:rsidRPr="00B60BD5">
        <w:rPr>
          <w:rFonts w:ascii="GHEA Grapalat" w:hAnsi="GHEA Grapalat"/>
          <w:bCs/>
          <w:kern w:val="36"/>
          <w:lang w:val="hy-AM"/>
        </w:rPr>
        <w:t>Յուրաքանչյուր շրջան բնութագրվում է քիչ տարբերվող բնակլիմայական պայմանների համալիրով:</w:t>
      </w:r>
      <w:r w:rsidRPr="00B60BD5">
        <w:rPr>
          <w:rFonts w:ascii="GHEA Grapalat" w:hAnsi="GHEA Grapalat"/>
          <w:kern w:val="36"/>
          <w:lang w:val="hy-AM"/>
        </w:rPr>
        <w:t xml:space="preserve"> </w:t>
      </w:r>
      <w:r w:rsidRPr="00B60BD5">
        <w:rPr>
          <w:rFonts w:ascii="GHEA Grapalat" w:hAnsi="GHEA Grapalat" w:cs="GHEA Grapalat"/>
          <w:bCs/>
          <w:kern w:val="36"/>
          <w:lang w:val="hy-AM"/>
        </w:rPr>
        <w:t>Հանրապետության տարածքի կ</w:t>
      </w:r>
      <w:r w:rsidRPr="00B60BD5">
        <w:rPr>
          <w:rFonts w:ascii="GHEA Grapalat" w:hAnsi="GHEA Grapalat"/>
          <w:bCs/>
          <w:kern w:val="36"/>
          <w:lang w:val="hy-AM"/>
        </w:rPr>
        <w:t>լիմայական շրջանների ֆիզիկաաշխարհագրական բնութագիրը բերվում է</w:t>
      </w:r>
      <w:r w:rsidRPr="00B60BD5">
        <w:rPr>
          <w:rFonts w:ascii="GHEA Grapalat" w:hAnsi="GHEA Grapalat"/>
          <w:kern w:val="36"/>
          <w:lang w:val="hy-AM"/>
        </w:rPr>
        <w:t xml:space="preserve"> աղյուսակ 23–ում:</w:t>
      </w:r>
    </w:p>
    <w:p w14:paraId="7D51FEE9" w14:textId="4AD45521" w:rsidR="00F108DE" w:rsidRPr="00B60BD5" w:rsidRDefault="00F108DE" w:rsidP="00F108DE">
      <w:pPr>
        <w:tabs>
          <w:tab w:val="left" w:pos="426"/>
        </w:tabs>
        <w:spacing w:line="360" w:lineRule="auto"/>
        <w:ind w:left="142" w:right="142"/>
        <w:jc w:val="center"/>
        <w:outlineLvl w:val="0"/>
        <w:rPr>
          <w:rFonts w:ascii="GHEA Grapalat" w:hAnsi="GHEA Grapalat"/>
          <w:bCs/>
          <w:kern w:val="36"/>
          <w:lang w:val="hy-AM"/>
        </w:rPr>
      </w:pPr>
      <w:bookmarkStart w:id="10" w:name="_Ref139014352"/>
      <w:bookmarkStart w:id="11" w:name="_Ref139014760"/>
      <w:bookmarkStart w:id="12" w:name="_Toc149830449"/>
      <w:bookmarkStart w:id="13" w:name="_Toc160629134"/>
      <w:r w:rsidRPr="00B60BD5">
        <w:rPr>
          <w:rFonts w:ascii="GHEA Grapalat" w:hAnsi="GHEA Grapalat"/>
          <w:b/>
          <w:bCs/>
          <w:kern w:val="36"/>
          <w:lang w:val="hy-AM"/>
        </w:rPr>
        <w:t>Հայաստանի կլիմայական շրջանների ֆիզիկաաշխարհագրական բնութագիր</w:t>
      </w:r>
      <w:bookmarkEnd w:id="10"/>
      <w:bookmarkEnd w:id="11"/>
      <w:bookmarkEnd w:id="12"/>
      <w:bookmarkEnd w:id="13"/>
      <w:r w:rsidRPr="00B60BD5">
        <w:rPr>
          <w:rFonts w:ascii="GHEA Grapalat" w:hAnsi="GHEA Grapalat"/>
          <w:b/>
          <w:bCs/>
          <w:kern w:val="36"/>
          <w:lang w:val="hy-AM"/>
        </w:rPr>
        <w:t>ը (</w:t>
      </w:r>
      <w:r w:rsidRPr="00B60BD5">
        <w:rPr>
          <w:rFonts w:ascii="GHEA Grapalat" w:hAnsi="GHEA Grapalat"/>
          <w:bCs/>
          <w:kern w:val="36"/>
          <w:lang w:val="hy-AM"/>
        </w:rPr>
        <w:t>ըստ</w:t>
      </w:r>
      <w:r w:rsidRPr="00B60BD5">
        <w:rPr>
          <w:rFonts w:ascii="GHEA Grapalat" w:hAnsi="GHEA Grapalat"/>
          <w:b/>
          <w:bCs/>
          <w:kern w:val="36"/>
          <w:lang w:val="hy-AM"/>
        </w:rPr>
        <w:t xml:space="preserve"> </w:t>
      </w:r>
      <w:r w:rsidR="001D26DF">
        <w:rPr>
          <w:rFonts w:ascii="GHEA Grapalat" w:hAnsi="GHEA Grapalat"/>
          <w:b/>
          <w:bCs/>
          <w:kern w:val="36"/>
          <w:lang w:val="hy-AM"/>
        </w:rPr>
        <w:t xml:space="preserve">               </w:t>
      </w:r>
      <w:r w:rsidRPr="00B60BD5">
        <w:rPr>
          <w:rFonts w:ascii="GHEA Grapalat" w:hAnsi="GHEA Grapalat"/>
          <w:kern w:val="36"/>
          <w:lang w:val="hy-AM"/>
        </w:rPr>
        <w:t xml:space="preserve">ՀՀ քաղաքաշինության կոմիտեի նախագահի 2024 թվականի հունվարի 15-ի N 03-Ն հրամանով հաստատված ՀՀՇՆ 22-01-2024 «Շինարարական կլիմայաբանություն» </w:t>
      </w:r>
      <w:r w:rsidRPr="00B60BD5">
        <w:rPr>
          <w:rFonts w:ascii="GHEA Grapalat" w:hAnsi="GHEA Grapalat" w:cs="GHEA Grapalat"/>
          <w:kern w:val="36"/>
          <w:lang w:val="hy-AM"/>
        </w:rPr>
        <w:t>շինարարական նորմերի</w:t>
      </w:r>
      <w:r w:rsidRPr="00B60BD5">
        <w:rPr>
          <w:rFonts w:ascii="GHEA Grapalat" w:hAnsi="GHEA Grapalat" w:cs="GHEA Grapalat"/>
          <w:i/>
          <w:kern w:val="36"/>
          <w:lang w:val="hy-AM"/>
        </w:rPr>
        <w:t xml:space="preserve"> </w:t>
      </w:r>
      <w:r w:rsidRPr="00B60BD5">
        <w:rPr>
          <w:rFonts w:ascii="GHEA Grapalat" w:hAnsi="GHEA Grapalat"/>
          <w:kern w:val="36"/>
          <w:lang w:val="hy-AM"/>
        </w:rPr>
        <w:t>աղյուսակ 45-</w:t>
      </w:r>
      <w:r w:rsidRPr="00B60BD5">
        <w:rPr>
          <w:rFonts w:ascii="GHEA Grapalat" w:hAnsi="GHEA Grapalat"/>
          <w:bCs/>
          <w:kern w:val="36"/>
          <w:lang w:val="hy-AM"/>
        </w:rPr>
        <w:t>ի)</w:t>
      </w:r>
    </w:p>
    <w:p w14:paraId="4DAD374A" w14:textId="77777777" w:rsidR="00F108DE" w:rsidRPr="00B60BD5" w:rsidRDefault="00F108DE" w:rsidP="001D26DF">
      <w:pPr>
        <w:tabs>
          <w:tab w:val="left" w:pos="426"/>
          <w:tab w:val="left" w:pos="10620"/>
        </w:tabs>
        <w:spacing w:line="360" w:lineRule="auto"/>
        <w:ind w:left="142"/>
        <w:jc w:val="right"/>
        <w:outlineLvl w:val="0"/>
        <w:rPr>
          <w:rFonts w:ascii="GHEA Grapalat" w:hAnsi="GHEA Grapalat"/>
          <w:bCs/>
          <w:kern w:val="36"/>
          <w:lang w:val="hy-AM"/>
        </w:rPr>
      </w:pPr>
      <w:r w:rsidRPr="00B60BD5">
        <w:rPr>
          <w:rFonts w:ascii="GHEA Grapalat" w:hAnsi="GHEA Grapalat"/>
          <w:b/>
          <w:kern w:val="36"/>
          <w:lang w:val="hy-AM"/>
        </w:rPr>
        <w:t xml:space="preserve"> Աղյուսակ 23</w:t>
      </w:r>
    </w:p>
    <w:tbl>
      <w:tblPr>
        <w:tblW w:w="106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2474"/>
        <w:gridCol w:w="2317"/>
        <w:gridCol w:w="5046"/>
      </w:tblGrid>
      <w:tr w:rsidR="00F108DE" w:rsidRPr="00B60BD5" w14:paraId="1C0ADB39" w14:textId="77777777" w:rsidTr="001D26DF">
        <w:trPr>
          <w:trHeight w:val="750"/>
        </w:trPr>
        <w:tc>
          <w:tcPr>
            <w:tcW w:w="787" w:type="dxa"/>
            <w:noWrap/>
            <w:vAlign w:val="center"/>
            <w:hideMark/>
          </w:tcPr>
          <w:p w14:paraId="092EFB76" w14:textId="77777777" w:rsidR="00F108DE" w:rsidRPr="00B60BD5" w:rsidRDefault="00F108DE" w:rsidP="004A0B7A">
            <w:pPr>
              <w:tabs>
                <w:tab w:val="left" w:pos="426"/>
              </w:tabs>
              <w:spacing w:line="360" w:lineRule="auto"/>
              <w:ind w:left="34" w:right="142"/>
              <w:jc w:val="center"/>
              <w:rPr>
                <w:rFonts w:ascii="GHEA Grapalat" w:hAnsi="GHEA Grapalat" w:cs="GHEA Grapalat"/>
                <w:b/>
                <w:bCs/>
                <w:color w:val="000000"/>
                <w:lang w:val="hy-AM" w:eastAsia="ru-RU"/>
              </w:rPr>
            </w:pPr>
            <w:r w:rsidRPr="00B60BD5">
              <w:rPr>
                <w:rFonts w:ascii="GHEA Grapalat" w:hAnsi="GHEA Grapalat" w:cs="GHEA Grapalat"/>
                <w:b/>
                <w:bCs/>
                <w:color w:val="000000"/>
                <w:lang w:val="hy-AM" w:eastAsia="ru-RU"/>
              </w:rPr>
              <w:t>Հ/Հ</w:t>
            </w:r>
          </w:p>
        </w:tc>
        <w:tc>
          <w:tcPr>
            <w:tcW w:w="2474" w:type="dxa"/>
            <w:noWrap/>
            <w:vAlign w:val="center"/>
            <w:hideMark/>
          </w:tcPr>
          <w:p w14:paraId="6A718EB8" w14:textId="77777777" w:rsidR="00F108DE" w:rsidRPr="00B60BD5" w:rsidRDefault="00F108DE" w:rsidP="004A0B7A">
            <w:pPr>
              <w:tabs>
                <w:tab w:val="left" w:pos="426"/>
              </w:tabs>
              <w:spacing w:line="360" w:lineRule="auto"/>
              <w:ind w:left="142" w:right="142"/>
              <w:jc w:val="center"/>
              <w:rPr>
                <w:rFonts w:ascii="GHEA Grapalat" w:hAnsi="GHEA Grapalat" w:cs="GHEA Grapalat"/>
                <w:b/>
                <w:color w:val="000000"/>
                <w:lang w:val="hy-AM" w:eastAsia="ru-RU"/>
              </w:rPr>
            </w:pPr>
            <w:r w:rsidRPr="00B60BD5">
              <w:rPr>
                <w:rFonts w:ascii="GHEA Grapalat" w:hAnsi="GHEA Grapalat" w:cs="GHEA Grapalat"/>
                <w:b/>
                <w:color w:val="000000"/>
                <w:lang w:val="hy-AM" w:eastAsia="ru-RU"/>
              </w:rPr>
              <w:t>Կլիմայական շրջան</w:t>
            </w:r>
          </w:p>
        </w:tc>
        <w:tc>
          <w:tcPr>
            <w:tcW w:w="2380" w:type="dxa"/>
            <w:vAlign w:val="center"/>
            <w:hideMark/>
          </w:tcPr>
          <w:p w14:paraId="217D132B" w14:textId="77777777" w:rsidR="00F108DE" w:rsidRPr="00B60BD5" w:rsidRDefault="00F108DE" w:rsidP="004A0B7A">
            <w:pPr>
              <w:tabs>
                <w:tab w:val="left" w:pos="426"/>
              </w:tabs>
              <w:spacing w:line="360" w:lineRule="auto"/>
              <w:ind w:left="142" w:right="142"/>
              <w:jc w:val="center"/>
              <w:rPr>
                <w:rFonts w:ascii="GHEA Grapalat" w:hAnsi="GHEA Grapalat" w:cs="GHEA Grapalat"/>
                <w:b/>
                <w:color w:val="000000"/>
                <w:lang w:val="hy-AM" w:eastAsia="ru-RU"/>
              </w:rPr>
            </w:pPr>
            <w:r w:rsidRPr="00B60BD5">
              <w:rPr>
                <w:rFonts w:ascii="GHEA Grapalat" w:hAnsi="GHEA Grapalat" w:cs="GHEA Grapalat"/>
                <w:b/>
                <w:color w:val="000000"/>
                <w:lang w:val="hy-AM" w:eastAsia="ru-RU"/>
              </w:rPr>
              <w:t>Բարձրությունը ծովի մակարդակից</w:t>
            </w:r>
            <w:r w:rsidRPr="00B60BD5">
              <w:rPr>
                <w:rFonts w:ascii="GHEA Grapalat" w:hAnsi="GHEA Grapalat" w:cs="Arial"/>
                <w:b/>
                <w:bCs/>
                <w:color w:val="000000"/>
                <w:lang w:val="hy-AM" w:eastAsia="ru-RU"/>
              </w:rPr>
              <w:t>,</w:t>
            </w:r>
            <w:r w:rsidRPr="00B60BD5">
              <w:rPr>
                <w:rFonts w:ascii="GHEA Grapalat" w:hAnsi="GHEA Grapalat" w:cs="GHEA Grapalat"/>
                <w:b/>
                <w:color w:val="000000"/>
                <w:lang w:val="hy-AM" w:eastAsia="ru-RU"/>
              </w:rPr>
              <w:t xml:space="preserve"> մ</w:t>
            </w:r>
          </w:p>
        </w:tc>
        <w:tc>
          <w:tcPr>
            <w:tcW w:w="5046" w:type="dxa"/>
            <w:noWrap/>
            <w:vAlign w:val="center"/>
            <w:hideMark/>
          </w:tcPr>
          <w:p w14:paraId="565528CB" w14:textId="77777777" w:rsidR="00F108DE" w:rsidRPr="00B60BD5" w:rsidRDefault="00F108DE" w:rsidP="004A0B7A">
            <w:pPr>
              <w:tabs>
                <w:tab w:val="left" w:pos="426"/>
              </w:tabs>
              <w:spacing w:line="360" w:lineRule="auto"/>
              <w:ind w:left="142" w:right="142"/>
              <w:jc w:val="center"/>
              <w:rPr>
                <w:rFonts w:ascii="GHEA Grapalat" w:hAnsi="GHEA Grapalat" w:cs="GHEA Grapalat"/>
                <w:b/>
                <w:color w:val="000000"/>
                <w:lang w:val="hy-AM" w:eastAsia="ru-RU"/>
              </w:rPr>
            </w:pPr>
            <w:r w:rsidRPr="00B60BD5">
              <w:rPr>
                <w:rFonts w:ascii="GHEA Grapalat" w:hAnsi="GHEA Grapalat" w:cs="GHEA Grapalat"/>
                <w:b/>
                <w:color w:val="000000"/>
                <w:lang w:val="hy-AM" w:eastAsia="ru-RU"/>
              </w:rPr>
              <w:t>Կլիմայական բնութագիրը</w:t>
            </w:r>
          </w:p>
        </w:tc>
      </w:tr>
      <w:tr w:rsidR="00F108DE" w:rsidRPr="00D72953" w14:paraId="2A6944B8" w14:textId="77777777" w:rsidTr="001D26DF">
        <w:trPr>
          <w:trHeight w:val="2312"/>
        </w:trPr>
        <w:tc>
          <w:tcPr>
            <w:tcW w:w="787" w:type="dxa"/>
            <w:vMerge w:val="restart"/>
            <w:tcBorders>
              <w:bottom w:val="single" w:sz="4" w:space="0" w:color="auto"/>
            </w:tcBorders>
            <w:noWrap/>
            <w:vAlign w:val="center"/>
            <w:hideMark/>
          </w:tcPr>
          <w:p w14:paraId="6788EDA0" w14:textId="77777777" w:rsidR="00F108DE" w:rsidRPr="00B60BD5" w:rsidRDefault="00F108DE" w:rsidP="00F108DE">
            <w:pPr>
              <w:pStyle w:val="ListParagraph"/>
              <w:numPr>
                <w:ilvl w:val="0"/>
                <w:numId w:val="87"/>
              </w:numPr>
              <w:tabs>
                <w:tab w:val="left" w:pos="426"/>
              </w:tabs>
              <w:spacing w:after="0" w:line="360" w:lineRule="auto"/>
              <w:ind w:left="142" w:right="142" w:firstLine="0"/>
              <w:jc w:val="center"/>
              <w:rPr>
                <w:rFonts w:ascii="GHEA Grapalat" w:hAnsi="GHEA Grapalat" w:cs="GHEA Grapalat"/>
                <w:bCs/>
                <w:color w:val="000000"/>
                <w:lang w:val="hy-AM" w:eastAsia="ru-RU"/>
              </w:rPr>
            </w:pPr>
          </w:p>
        </w:tc>
        <w:tc>
          <w:tcPr>
            <w:tcW w:w="2474" w:type="dxa"/>
            <w:vMerge w:val="restart"/>
            <w:tcBorders>
              <w:bottom w:val="single" w:sz="4" w:space="0" w:color="auto"/>
            </w:tcBorders>
            <w:noWrap/>
            <w:vAlign w:val="center"/>
            <w:hideMark/>
          </w:tcPr>
          <w:p w14:paraId="0B10FDC0" w14:textId="77777777" w:rsidR="00F108DE" w:rsidRPr="00B60BD5" w:rsidRDefault="00F108DE" w:rsidP="004A0B7A">
            <w:pPr>
              <w:tabs>
                <w:tab w:val="left" w:pos="426"/>
              </w:tabs>
              <w:spacing w:line="360" w:lineRule="auto"/>
              <w:ind w:left="142" w:right="142"/>
              <w:jc w:val="center"/>
              <w:rPr>
                <w:rFonts w:ascii="GHEA Grapalat" w:hAnsi="GHEA Grapalat" w:cs="GHEA Grapalat"/>
                <w:b/>
                <w:color w:val="000000"/>
                <w:lang w:val="hy-AM" w:eastAsia="ru-RU"/>
              </w:rPr>
            </w:pPr>
            <w:r w:rsidRPr="00B60BD5">
              <w:rPr>
                <w:rFonts w:ascii="GHEA Grapalat" w:hAnsi="GHEA Grapalat" w:cs="GHEA Grapalat"/>
                <w:b/>
                <w:color w:val="000000"/>
                <w:lang w:val="hy-AM" w:eastAsia="ru-RU"/>
              </w:rPr>
              <w:t>Տաք</w:t>
            </w:r>
          </w:p>
          <w:p w14:paraId="25E3746F" w14:textId="77777777" w:rsidR="00F108DE" w:rsidRPr="00B60BD5" w:rsidRDefault="00F108DE" w:rsidP="004A0B7A">
            <w:pPr>
              <w:tabs>
                <w:tab w:val="left" w:pos="426"/>
              </w:tabs>
              <w:spacing w:line="360" w:lineRule="auto"/>
              <w:ind w:left="142" w:right="142"/>
              <w:jc w:val="center"/>
              <w:rPr>
                <w:rFonts w:ascii="GHEA Grapalat" w:hAnsi="GHEA Grapalat" w:cs="GHEA Grapalat"/>
                <w:color w:val="000000"/>
                <w:lang w:val="hy-AM" w:eastAsia="ru-RU"/>
              </w:rPr>
            </w:pPr>
            <w:r w:rsidRPr="00B60BD5">
              <w:rPr>
                <w:rFonts w:ascii="GHEA Grapalat" w:hAnsi="GHEA Grapalat" w:cs="GHEA Grapalat"/>
                <w:color w:val="000000"/>
                <w:lang w:val="hy-AM" w:eastAsia="ru-RU"/>
              </w:rPr>
              <w:t xml:space="preserve">Ցածրադիր </w:t>
            </w:r>
          </w:p>
          <w:p w14:paraId="21F69D51" w14:textId="77777777" w:rsidR="00F108DE" w:rsidRPr="00B60BD5" w:rsidRDefault="00F108DE" w:rsidP="004A0B7A">
            <w:pPr>
              <w:tabs>
                <w:tab w:val="left" w:pos="426"/>
              </w:tabs>
              <w:spacing w:line="360" w:lineRule="auto"/>
              <w:ind w:left="142" w:right="142"/>
              <w:jc w:val="center"/>
              <w:rPr>
                <w:rFonts w:ascii="GHEA Grapalat" w:hAnsi="GHEA Grapalat" w:cs="GHEA Grapalat"/>
                <w:b/>
                <w:color w:val="000000"/>
                <w:lang w:val="hy-AM" w:eastAsia="ru-RU"/>
              </w:rPr>
            </w:pPr>
            <w:r w:rsidRPr="00B60BD5">
              <w:rPr>
                <w:rFonts w:ascii="GHEA Grapalat" w:hAnsi="GHEA Grapalat" w:cs="GHEA Grapalat"/>
                <w:color w:val="000000"/>
                <w:lang w:val="hy-AM" w:eastAsia="ru-RU"/>
              </w:rPr>
              <w:t>շրջաններ`</w:t>
            </w:r>
          </w:p>
        </w:tc>
        <w:tc>
          <w:tcPr>
            <w:tcW w:w="2380" w:type="dxa"/>
            <w:vMerge w:val="restart"/>
            <w:tcBorders>
              <w:bottom w:val="single" w:sz="4" w:space="0" w:color="auto"/>
            </w:tcBorders>
            <w:vAlign w:val="center"/>
            <w:hideMark/>
          </w:tcPr>
          <w:p w14:paraId="0CFE01D9" w14:textId="77777777" w:rsidR="00F108DE" w:rsidRPr="00B60BD5" w:rsidRDefault="00F108DE" w:rsidP="004A0B7A">
            <w:pPr>
              <w:tabs>
                <w:tab w:val="left" w:pos="426"/>
              </w:tabs>
              <w:spacing w:line="360" w:lineRule="auto"/>
              <w:ind w:left="142" w:right="142"/>
              <w:jc w:val="center"/>
              <w:rPr>
                <w:rFonts w:ascii="GHEA Grapalat" w:hAnsi="GHEA Grapalat" w:cs="GHEA Grapalat"/>
                <w:color w:val="000000"/>
                <w:lang w:val="hy-AM" w:eastAsia="ru-RU"/>
              </w:rPr>
            </w:pPr>
            <w:r w:rsidRPr="00B60BD5">
              <w:rPr>
                <w:rFonts w:ascii="GHEA Grapalat" w:hAnsi="GHEA Grapalat" w:cs="GHEA Grapalat"/>
                <w:color w:val="000000"/>
                <w:lang w:val="hy-AM" w:eastAsia="ru-RU"/>
              </w:rPr>
              <w:t>մինչև 1200</w:t>
            </w:r>
          </w:p>
        </w:tc>
        <w:tc>
          <w:tcPr>
            <w:tcW w:w="5046" w:type="dxa"/>
            <w:tcBorders>
              <w:bottom w:val="single" w:sz="4" w:space="0" w:color="auto"/>
            </w:tcBorders>
            <w:hideMark/>
          </w:tcPr>
          <w:p w14:paraId="07999802" w14:textId="77777777" w:rsidR="00F108DE" w:rsidRPr="00B60BD5" w:rsidRDefault="00F108DE" w:rsidP="004A0B7A">
            <w:pPr>
              <w:tabs>
                <w:tab w:val="left" w:pos="426"/>
              </w:tabs>
              <w:spacing w:line="360" w:lineRule="auto"/>
              <w:ind w:left="142" w:right="142"/>
              <w:rPr>
                <w:rFonts w:ascii="GHEA Grapalat" w:hAnsi="GHEA Grapalat" w:cs="GHEA Grapalat"/>
                <w:color w:val="000000"/>
                <w:lang w:val="hy-AM" w:eastAsia="ru-RU"/>
              </w:rPr>
            </w:pPr>
            <w:r w:rsidRPr="00B60BD5">
              <w:rPr>
                <w:rFonts w:ascii="GHEA Grapalat" w:hAnsi="GHEA Grapalat" w:cs="GHEA Grapalat"/>
                <w:color w:val="000000"/>
                <w:lang w:val="hy-AM" w:eastAsia="ru-RU"/>
              </w:rPr>
              <w:t>Ամառ` շոգ</w:t>
            </w:r>
            <w:r w:rsidRPr="00B60BD5">
              <w:rPr>
                <w:rFonts w:ascii="GHEA Grapalat" w:hAnsi="GHEA Grapalat" w:cs="Arial"/>
                <w:color w:val="000000"/>
                <w:lang w:val="hy-AM" w:eastAsia="ru-RU"/>
              </w:rPr>
              <w:t>,</w:t>
            </w:r>
            <w:r w:rsidRPr="00B60BD5">
              <w:rPr>
                <w:rFonts w:ascii="GHEA Grapalat" w:hAnsi="GHEA Grapalat" w:cs="GHEA Grapalat"/>
                <w:color w:val="000000"/>
                <w:lang w:val="hy-AM" w:eastAsia="ru-RU"/>
              </w:rPr>
              <w:t xml:space="preserve"> չոր</w:t>
            </w:r>
            <w:r w:rsidRPr="00B60BD5">
              <w:rPr>
                <w:rFonts w:ascii="GHEA Grapalat" w:hAnsi="GHEA Grapalat" w:cs="Arial"/>
                <w:color w:val="000000"/>
                <w:lang w:val="hy-AM" w:eastAsia="ru-RU"/>
              </w:rPr>
              <w:t>,</w:t>
            </w:r>
            <w:r w:rsidRPr="00B60BD5">
              <w:rPr>
                <w:rFonts w:ascii="GHEA Grapalat" w:hAnsi="GHEA Grapalat" w:cs="GHEA Grapalat"/>
                <w:color w:val="000000"/>
                <w:lang w:val="hy-AM" w:eastAsia="ru-RU"/>
              </w:rPr>
              <w:t xml:space="preserve"> միջին ջերմաստիճանը հուլիսին 23-26</w:t>
            </w:r>
            <w:r w:rsidRPr="00B60BD5">
              <w:rPr>
                <w:rFonts w:ascii="GHEA Grapalat" w:hAnsi="GHEA Grapalat" w:cs="GHEA Grapalat"/>
                <w:b/>
                <w:bCs/>
                <w:color w:val="000000"/>
                <w:vertAlign w:val="superscript"/>
                <w:lang w:val="hy-AM"/>
              </w:rPr>
              <w:t>°</w:t>
            </w:r>
            <w:r w:rsidRPr="00B60BD5">
              <w:rPr>
                <w:rFonts w:ascii="GHEA Grapalat" w:hAnsi="GHEA Grapalat" w:cs="GHEA Grapalat"/>
                <w:color w:val="000000"/>
                <w:lang w:val="hy-AM" w:eastAsia="ru-RU"/>
              </w:rPr>
              <w:t>C</w:t>
            </w:r>
            <w:r w:rsidRPr="00B60BD5">
              <w:rPr>
                <w:rFonts w:ascii="GHEA Grapalat" w:hAnsi="GHEA Grapalat" w:cs="Arial"/>
                <w:color w:val="000000"/>
                <w:lang w:val="hy-AM" w:eastAsia="ru-RU"/>
              </w:rPr>
              <w:t>,</w:t>
            </w:r>
            <w:r w:rsidRPr="00B60BD5">
              <w:rPr>
                <w:rFonts w:ascii="GHEA Grapalat" w:hAnsi="GHEA Grapalat" w:cs="GHEA Grapalat"/>
                <w:color w:val="000000"/>
                <w:lang w:val="hy-AM" w:eastAsia="ru-RU"/>
              </w:rPr>
              <w:t xml:space="preserve"> հարաբերական խոնավությունը (ժ 15-ին) 35% և ցածր</w:t>
            </w:r>
            <w:r w:rsidRPr="00B60BD5">
              <w:rPr>
                <w:rFonts w:ascii="GHEA Grapalat" w:hAnsi="GHEA Grapalat" w:cs="Arial"/>
                <w:color w:val="000000"/>
                <w:lang w:val="hy-AM" w:eastAsia="ru-RU"/>
              </w:rPr>
              <w:t>,</w:t>
            </w:r>
            <w:r w:rsidRPr="00B60BD5">
              <w:rPr>
                <w:rFonts w:ascii="GHEA Grapalat" w:hAnsi="GHEA Grapalat" w:cs="GHEA Grapalat"/>
                <w:color w:val="000000"/>
                <w:lang w:val="hy-AM" w:eastAsia="ru-RU"/>
              </w:rPr>
              <w:t xml:space="preserve"> զով լեռնահովտային քամիներ</w:t>
            </w:r>
            <w:r w:rsidRPr="00B60BD5">
              <w:rPr>
                <w:rFonts w:ascii="GHEA Grapalat" w:hAnsi="GHEA Grapalat" w:cs="Arial"/>
                <w:color w:val="000000"/>
                <w:lang w:val="hy-AM" w:eastAsia="ru-RU"/>
              </w:rPr>
              <w:t xml:space="preserve">, </w:t>
            </w:r>
            <w:r w:rsidRPr="00B60BD5">
              <w:rPr>
                <w:rFonts w:ascii="GHEA Grapalat" w:hAnsi="GHEA Grapalat" w:cs="GHEA Grapalat"/>
                <w:color w:val="000000"/>
                <w:lang w:val="hy-AM" w:eastAsia="ru-RU"/>
              </w:rPr>
              <w:t>միջին արագությունը՝ 2.0-3.0 մ/վ</w:t>
            </w:r>
          </w:p>
        </w:tc>
      </w:tr>
      <w:tr w:rsidR="00F108DE" w:rsidRPr="00D72953" w14:paraId="3223A3D5" w14:textId="77777777" w:rsidTr="001D26DF">
        <w:trPr>
          <w:trHeight w:val="1307"/>
        </w:trPr>
        <w:tc>
          <w:tcPr>
            <w:tcW w:w="787" w:type="dxa"/>
            <w:vMerge/>
            <w:vAlign w:val="center"/>
            <w:hideMark/>
          </w:tcPr>
          <w:p w14:paraId="237DFEF8" w14:textId="77777777" w:rsidR="00F108DE" w:rsidRPr="00B60BD5" w:rsidRDefault="00F108DE" w:rsidP="00F108DE">
            <w:pPr>
              <w:pStyle w:val="ListParagraph"/>
              <w:numPr>
                <w:ilvl w:val="0"/>
                <w:numId w:val="87"/>
              </w:numPr>
              <w:tabs>
                <w:tab w:val="left" w:pos="426"/>
              </w:tabs>
              <w:spacing w:after="0" w:line="360" w:lineRule="auto"/>
              <w:ind w:left="142" w:right="142" w:firstLine="0"/>
              <w:jc w:val="center"/>
              <w:rPr>
                <w:rFonts w:ascii="GHEA Grapalat" w:hAnsi="GHEA Grapalat" w:cs="GHEA Grapalat"/>
                <w:bCs/>
                <w:color w:val="000000"/>
                <w:lang w:val="hy-AM" w:eastAsia="ru-RU"/>
              </w:rPr>
            </w:pPr>
          </w:p>
        </w:tc>
        <w:tc>
          <w:tcPr>
            <w:tcW w:w="2474" w:type="dxa"/>
            <w:vMerge/>
            <w:vAlign w:val="center"/>
            <w:hideMark/>
          </w:tcPr>
          <w:p w14:paraId="33AB2572" w14:textId="77777777" w:rsidR="00F108DE" w:rsidRPr="00B60BD5" w:rsidRDefault="00F108DE" w:rsidP="004A0B7A">
            <w:pPr>
              <w:tabs>
                <w:tab w:val="left" w:pos="426"/>
              </w:tabs>
              <w:spacing w:line="360" w:lineRule="auto"/>
              <w:ind w:left="142" w:right="142"/>
              <w:jc w:val="center"/>
              <w:rPr>
                <w:rFonts w:ascii="GHEA Grapalat" w:hAnsi="GHEA Grapalat" w:cs="GHEA Grapalat"/>
                <w:color w:val="000000"/>
                <w:lang w:val="hy-AM" w:eastAsia="ru-RU"/>
              </w:rPr>
            </w:pPr>
          </w:p>
        </w:tc>
        <w:tc>
          <w:tcPr>
            <w:tcW w:w="2380" w:type="dxa"/>
            <w:vMerge/>
            <w:vAlign w:val="center"/>
            <w:hideMark/>
          </w:tcPr>
          <w:p w14:paraId="47C8467A" w14:textId="77777777" w:rsidR="00F108DE" w:rsidRPr="00B60BD5" w:rsidRDefault="00F108DE" w:rsidP="004A0B7A">
            <w:pPr>
              <w:tabs>
                <w:tab w:val="left" w:pos="426"/>
              </w:tabs>
              <w:spacing w:line="360" w:lineRule="auto"/>
              <w:ind w:left="142" w:right="142"/>
              <w:jc w:val="center"/>
              <w:rPr>
                <w:rFonts w:ascii="GHEA Grapalat" w:hAnsi="GHEA Grapalat" w:cs="GHEA Grapalat"/>
                <w:color w:val="000000"/>
                <w:lang w:val="hy-AM" w:eastAsia="ru-RU"/>
              </w:rPr>
            </w:pPr>
          </w:p>
        </w:tc>
        <w:tc>
          <w:tcPr>
            <w:tcW w:w="5046" w:type="dxa"/>
            <w:hideMark/>
          </w:tcPr>
          <w:p w14:paraId="69449BC5" w14:textId="77777777" w:rsidR="00F108DE" w:rsidRPr="00B60BD5" w:rsidRDefault="00F108DE" w:rsidP="004A0B7A">
            <w:pPr>
              <w:tabs>
                <w:tab w:val="left" w:pos="426"/>
              </w:tabs>
              <w:spacing w:line="360" w:lineRule="auto"/>
              <w:ind w:left="142" w:right="142"/>
              <w:rPr>
                <w:rFonts w:ascii="GHEA Grapalat" w:hAnsi="GHEA Grapalat" w:cs="GHEA Grapalat"/>
                <w:color w:val="000000"/>
                <w:lang w:val="hy-AM" w:eastAsia="ru-RU"/>
              </w:rPr>
            </w:pPr>
            <w:r w:rsidRPr="00B60BD5">
              <w:rPr>
                <w:rFonts w:ascii="GHEA Grapalat" w:hAnsi="GHEA Grapalat" w:cs="GHEA Grapalat"/>
                <w:color w:val="000000"/>
                <w:lang w:val="hy-AM" w:eastAsia="ru-RU"/>
              </w:rPr>
              <w:t>Ձմեռ` ցուրտ</w:t>
            </w:r>
            <w:r w:rsidRPr="00B60BD5">
              <w:rPr>
                <w:rFonts w:ascii="GHEA Grapalat" w:hAnsi="GHEA Grapalat" w:cs="Arial"/>
                <w:color w:val="000000"/>
                <w:lang w:val="hy-AM" w:eastAsia="ru-RU"/>
              </w:rPr>
              <w:t>,</w:t>
            </w:r>
            <w:r w:rsidRPr="00B60BD5">
              <w:rPr>
                <w:rFonts w:ascii="GHEA Grapalat" w:hAnsi="GHEA Grapalat" w:cs="GHEA Grapalat"/>
                <w:color w:val="000000"/>
                <w:lang w:val="hy-AM" w:eastAsia="ru-RU"/>
              </w:rPr>
              <w:t xml:space="preserve"> անհողմ</w:t>
            </w:r>
            <w:r w:rsidRPr="00B60BD5">
              <w:rPr>
                <w:rFonts w:ascii="GHEA Grapalat" w:hAnsi="GHEA Grapalat" w:cs="Arial"/>
                <w:color w:val="000000"/>
                <w:lang w:val="hy-AM" w:eastAsia="ru-RU"/>
              </w:rPr>
              <w:t>,</w:t>
            </w:r>
            <w:r w:rsidRPr="00B60BD5">
              <w:rPr>
                <w:rFonts w:ascii="GHEA Grapalat" w:hAnsi="GHEA Grapalat" w:cs="GHEA Grapalat"/>
                <w:color w:val="000000"/>
                <w:lang w:val="hy-AM" w:eastAsia="ru-RU"/>
              </w:rPr>
              <w:t xml:space="preserve"> միջին ջերմաստիճանը հունվարին՝ </w:t>
            </w:r>
          </w:p>
          <w:p w14:paraId="0818D286" w14:textId="77777777" w:rsidR="00F108DE" w:rsidRPr="00B60BD5" w:rsidRDefault="00F108DE" w:rsidP="004A0B7A">
            <w:pPr>
              <w:tabs>
                <w:tab w:val="left" w:pos="426"/>
              </w:tabs>
              <w:spacing w:line="360" w:lineRule="auto"/>
              <w:ind w:left="142" w:right="142"/>
              <w:rPr>
                <w:rFonts w:ascii="GHEA Grapalat" w:hAnsi="GHEA Grapalat" w:cs="GHEA Grapalat"/>
                <w:color w:val="000000"/>
                <w:lang w:val="hy-AM" w:eastAsia="ru-RU"/>
              </w:rPr>
            </w:pPr>
            <w:r w:rsidRPr="00B60BD5">
              <w:rPr>
                <w:rFonts w:ascii="GHEA Grapalat" w:hAnsi="GHEA Grapalat" w:cs="GHEA Grapalat"/>
                <w:color w:val="000000"/>
                <w:lang w:val="hy-AM" w:eastAsia="ru-RU"/>
              </w:rPr>
              <w:t>0</w:t>
            </w:r>
            <w:r w:rsidRPr="00B60BD5">
              <w:rPr>
                <w:rFonts w:ascii="GHEA Grapalat" w:hAnsi="GHEA Grapalat" w:cs="GHEA Grapalat"/>
                <w:b/>
                <w:bCs/>
                <w:color w:val="000000"/>
                <w:vertAlign w:val="superscript"/>
                <w:lang w:val="hy-AM"/>
              </w:rPr>
              <w:t>°</w:t>
            </w:r>
            <w:r w:rsidRPr="00B60BD5">
              <w:rPr>
                <w:rFonts w:ascii="GHEA Grapalat" w:hAnsi="GHEA Grapalat" w:cs="GHEA Grapalat"/>
                <w:color w:val="000000"/>
                <w:lang w:val="hy-AM" w:eastAsia="ru-RU"/>
              </w:rPr>
              <w:t>C</w:t>
            </w:r>
            <w:r w:rsidRPr="00B60BD5">
              <w:rPr>
                <w:rFonts w:ascii="GHEA Grapalat" w:hAnsi="GHEA Grapalat" w:cs="Arial"/>
                <w:color w:val="000000"/>
                <w:lang w:val="hy-AM" w:eastAsia="ru-RU"/>
              </w:rPr>
              <w:t xml:space="preserve">-ց մինչև </w:t>
            </w:r>
            <w:r w:rsidRPr="00B60BD5">
              <w:rPr>
                <w:rFonts w:ascii="GHEA Grapalat" w:hAnsi="GHEA Grapalat" w:cs="GHEA Grapalat"/>
                <w:color w:val="000000"/>
                <w:lang w:val="hy-AM" w:eastAsia="ru-RU"/>
              </w:rPr>
              <w:t>-5</w:t>
            </w:r>
            <w:r w:rsidRPr="00B60BD5">
              <w:rPr>
                <w:rFonts w:ascii="GHEA Grapalat" w:hAnsi="GHEA Grapalat" w:cs="GHEA Grapalat"/>
                <w:b/>
                <w:bCs/>
                <w:color w:val="000000"/>
                <w:vertAlign w:val="superscript"/>
                <w:lang w:val="hy-AM"/>
              </w:rPr>
              <w:t>°</w:t>
            </w:r>
            <w:r w:rsidRPr="00B60BD5">
              <w:rPr>
                <w:rFonts w:ascii="GHEA Grapalat" w:hAnsi="GHEA Grapalat" w:cs="GHEA Grapalat"/>
                <w:color w:val="000000"/>
                <w:lang w:val="hy-AM" w:eastAsia="ru-RU"/>
              </w:rPr>
              <w:t>C</w:t>
            </w:r>
            <w:r w:rsidRPr="00B60BD5">
              <w:rPr>
                <w:rFonts w:ascii="GHEA Grapalat" w:hAnsi="GHEA Grapalat" w:cs="Arial"/>
                <w:color w:val="000000"/>
                <w:lang w:val="hy-AM" w:eastAsia="ru-RU"/>
              </w:rPr>
              <w:t>,</w:t>
            </w:r>
            <w:r w:rsidRPr="00B60BD5">
              <w:rPr>
                <w:rFonts w:ascii="GHEA Grapalat" w:hAnsi="GHEA Grapalat" w:cs="GHEA Grapalat"/>
                <w:color w:val="000000"/>
                <w:lang w:val="hy-AM" w:eastAsia="ru-RU"/>
              </w:rPr>
              <w:t xml:space="preserve"> հարաբերական խոնավությունը (ժ 15-ին)՝ </w:t>
            </w:r>
          </w:p>
          <w:p w14:paraId="3B511F1E" w14:textId="77777777" w:rsidR="00F108DE" w:rsidRPr="00B60BD5" w:rsidRDefault="00F108DE" w:rsidP="004A0B7A">
            <w:pPr>
              <w:tabs>
                <w:tab w:val="left" w:pos="426"/>
              </w:tabs>
              <w:spacing w:line="360" w:lineRule="auto"/>
              <w:ind w:left="142" w:right="142"/>
              <w:rPr>
                <w:rFonts w:ascii="GHEA Grapalat" w:hAnsi="GHEA Grapalat" w:cs="GHEA Grapalat"/>
                <w:color w:val="000000"/>
                <w:lang w:val="hy-AM" w:eastAsia="ru-RU"/>
              </w:rPr>
            </w:pPr>
            <w:r w:rsidRPr="00B60BD5">
              <w:rPr>
                <w:rFonts w:ascii="GHEA Grapalat" w:hAnsi="GHEA Grapalat" w:cs="GHEA Grapalat"/>
                <w:color w:val="000000"/>
                <w:lang w:val="hy-AM" w:eastAsia="ru-RU"/>
              </w:rPr>
              <w:t>60-70%</w:t>
            </w:r>
            <w:r w:rsidRPr="00B60BD5">
              <w:rPr>
                <w:rFonts w:ascii="GHEA Grapalat" w:hAnsi="GHEA Grapalat" w:cs="Arial"/>
                <w:color w:val="000000"/>
                <w:lang w:val="hy-AM" w:eastAsia="ru-RU"/>
              </w:rPr>
              <w:t>,</w:t>
            </w:r>
            <w:r w:rsidRPr="00B60BD5">
              <w:rPr>
                <w:rFonts w:ascii="GHEA Grapalat" w:hAnsi="GHEA Grapalat" w:cs="GHEA Grapalat"/>
                <w:color w:val="000000"/>
                <w:lang w:val="hy-AM" w:eastAsia="ru-RU"/>
              </w:rPr>
              <w:t xml:space="preserve">  քամու  միջին  արագությունը՝ 2.0-3.0 մ/վ</w:t>
            </w:r>
          </w:p>
        </w:tc>
      </w:tr>
      <w:tr w:rsidR="00F108DE" w:rsidRPr="00D72953" w14:paraId="71C8DE62" w14:textId="77777777" w:rsidTr="001D26DF">
        <w:trPr>
          <w:trHeight w:val="420"/>
        </w:trPr>
        <w:tc>
          <w:tcPr>
            <w:tcW w:w="787" w:type="dxa"/>
            <w:vMerge w:val="restart"/>
            <w:tcBorders>
              <w:bottom w:val="single" w:sz="4" w:space="0" w:color="auto"/>
            </w:tcBorders>
            <w:noWrap/>
            <w:vAlign w:val="center"/>
            <w:hideMark/>
          </w:tcPr>
          <w:p w14:paraId="1C50E55E" w14:textId="77777777" w:rsidR="00F108DE" w:rsidRPr="00B60BD5" w:rsidRDefault="00F108DE" w:rsidP="00F108DE">
            <w:pPr>
              <w:pStyle w:val="ListParagraph"/>
              <w:numPr>
                <w:ilvl w:val="0"/>
                <w:numId w:val="87"/>
              </w:numPr>
              <w:tabs>
                <w:tab w:val="left" w:pos="426"/>
              </w:tabs>
              <w:spacing w:after="0" w:line="360" w:lineRule="auto"/>
              <w:ind w:left="142" w:right="142" w:firstLine="0"/>
              <w:jc w:val="center"/>
              <w:rPr>
                <w:rFonts w:ascii="GHEA Grapalat" w:hAnsi="GHEA Grapalat" w:cs="GHEA Grapalat"/>
                <w:bCs/>
                <w:color w:val="000000"/>
                <w:lang w:val="hy-AM" w:eastAsia="ru-RU"/>
              </w:rPr>
            </w:pPr>
          </w:p>
        </w:tc>
        <w:tc>
          <w:tcPr>
            <w:tcW w:w="2474" w:type="dxa"/>
            <w:vMerge w:val="restart"/>
            <w:tcBorders>
              <w:bottom w:val="single" w:sz="4" w:space="0" w:color="auto"/>
            </w:tcBorders>
            <w:noWrap/>
            <w:vAlign w:val="center"/>
            <w:hideMark/>
          </w:tcPr>
          <w:p w14:paraId="667C0975" w14:textId="77777777" w:rsidR="00F108DE" w:rsidRPr="00B60BD5" w:rsidRDefault="00F108DE" w:rsidP="004A0B7A">
            <w:pPr>
              <w:tabs>
                <w:tab w:val="left" w:pos="426"/>
              </w:tabs>
              <w:spacing w:line="360" w:lineRule="auto"/>
              <w:ind w:left="142" w:right="142"/>
              <w:jc w:val="center"/>
              <w:rPr>
                <w:rFonts w:ascii="GHEA Grapalat" w:hAnsi="GHEA Grapalat" w:cs="GHEA Grapalat"/>
                <w:b/>
                <w:color w:val="000000"/>
                <w:lang w:val="hy-AM" w:eastAsia="ru-RU"/>
              </w:rPr>
            </w:pPr>
            <w:r w:rsidRPr="00B60BD5">
              <w:rPr>
                <w:rFonts w:ascii="GHEA Grapalat" w:hAnsi="GHEA Grapalat" w:cs="GHEA Grapalat"/>
                <w:b/>
                <w:color w:val="000000"/>
                <w:lang w:val="hy-AM" w:eastAsia="ru-RU"/>
              </w:rPr>
              <w:t>Չափավոր</w:t>
            </w:r>
          </w:p>
          <w:p w14:paraId="3F83C431" w14:textId="77777777" w:rsidR="00F108DE" w:rsidRPr="00B60BD5" w:rsidRDefault="00F108DE" w:rsidP="004A0B7A">
            <w:pPr>
              <w:tabs>
                <w:tab w:val="left" w:pos="426"/>
              </w:tabs>
              <w:spacing w:line="360" w:lineRule="auto"/>
              <w:ind w:left="142" w:right="142"/>
              <w:jc w:val="center"/>
              <w:rPr>
                <w:rFonts w:ascii="GHEA Grapalat" w:hAnsi="GHEA Grapalat" w:cs="GHEA Grapalat"/>
                <w:b/>
                <w:color w:val="000000"/>
                <w:lang w:val="hy-AM" w:eastAsia="ru-RU"/>
              </w:rPr>
            </w:pPr>
            <w:r w:rsidRPr="00B60BD5">
              <w:rPr>
                <w:rFonts w:ascii="GHEA Grapalat" w:hAnsi="GHEA Grapalat" w:cs="GHEA Grapalat"/>
                <w:color w:val="000000"/>
                <w:lang w:val="hy-AM" w:eastAsia="ru-RU"/>
              </w:rPr>
              <w:t>Նախալեռնային շրջաններ`</w:t>
            </w:r>
          </w:p>
        </w:tc>
        <w:tc>
          <w:tcPr>
            <w:tcW w:w="2380" w:type="dxa"/>
            <w:vMerge w:val="restart"/>
            <w:tcBorders>
              <w:bottom w:val="single" w:sz="4" w:space="0" w:color="auto"/>
            </w:tcBorders>
            <w:vAlign w:val="center"/>
            <w:hideMark/>
          </w:tcPr>
          <w:p w14:paraId="3D0A5ADA" w14:textId="77777777" w:rsidR="00F108DE" w:rsidRPr="00B60BD5" w:rsidRDefault="00F108DE" w:rsidP="004A0B7A">
            <w:pPr>
              <w:tabs>
                <w:tab w:val="left" w:pos="426"/>
              </w:tabs>
              <w:spacing w:line="360" w:lineRule="auto"/>
              <w:ind w:left="142" w:right="142"/>
              <w:jc w:val="center"/>
              <w:rPr>
                <w:rFonts w:ascii="GHEA Grapalat" w:hAnsi="GHEA Grapalat" w:cs="GHEA Grapalat"/>
                <w:color w:val="000000"/>
                <w:lang w:val="hy-AM" w:eastAsia="ru-RU"/>
              </w:rPr>
            </w:pPr>
            <w:r w:rsidRPr="00B60BD5">
              <w:rPr>
                <w:rFonts w:ascii="GHEA Grapalat" w:hAnsi="GHEA Grapalat" w:cs="GHEA Grapalat"/>
                <w:color w:val="000000"/>
                <w:lang w:val="hy-AM" w:eastAsia="ru-RU"/>
              </w:rPr>
              <w:t>1200</w:t>
            </w:r>
            <w:r w:rsidRPr="00B60BD5">
              <w:rPr>
                <w:rFonts w:ascii="GHEA Grapalat" w:hAnsi="GHEA Grapalat" w:cs="GHEA Grapalat"/>
                <w:color w:val="000000"/>
                <w:lang w:eastAsia="ru-RU"/>
              </w:rPr>
              <w:t>-</w:t>
            </w:r>
            <w:r w:rsidRPr="00B60BD5">
              <w:rPr>
                <w:rFonts w:ascii="GHEA Grapalat" w:hAnsi="GHEA Grapalat" w:cs="GHEA Grapalat"/>
                <w:color w:val="000000"/>
                <w:lang w:val="hy-AM" w:eastAsia="ru-RU"/>
              </w:rPr>
              <w:t>1600</w:t>
            </w:r>
          </w:p>
        </w:tc>
        <w:tc>
          <w:tcPr>
            <w:tcW w:w="5046" w:type="dxa"/>
            <w:tcBorders>
              <w:bottom w:val="single" w:sz="4" w:space="0" w:color="auto"/>
            </w:tcBorders>
            <w:hideMark/>
          </w:tcPr>
          <w:p w14:paraId="514C28DF" w14:textId="77777777" w:rsidR="00F108DE" w:rsidRPr="00B60BD5" w:rsidRDefault="00F108DE" w:rsidP="004A0B7A">
            <w:pPr>
              <w:tabs>
                <w:tab w:val="left" w:pos="426"/>
              </w:tabs>
              <w:spacing w:line="360" w:lineRule="auto"/>
              <w:ind w:left="142" w:right="142"/>
              <w:rPr>
                <w:rFonts w:ascii="GHEA Grapalat" w:hAnsi="GHEA Grapalat" w:cs="GHEA Grapalat"/>
                <w:color w:val="000000"/>
                <w:lang w:val="hy-AM" w:eastAsia="ru-RU"/>
              </w:rPr>
            </w:pPr>
            <w:r w:rsidRPr="00B60BD5">
              <w:rPr>
                <w:rFonts w:ascii="GHEA Grapalat" w:hAnsi="GHEA Grapalat" w:cs="GHEA Grapalat"/>
                <w:color w:val="000000"/>
                <w:lang w:val="hy-AM" w:eastAsia="ru-RU"/>
              </w:rPr>
              <w:t>Ամառ` տաք</w:t>
            </w:r>
            <w:r w:rsidRPr="00B60BD5">
              <w:rPr>
                <w:rFonts w:ascii="GHEA Grapalat" w:hAnsi="GHEA Grapalat" w:cs="Arial"/>
                <w:color w:val="000000"/>
                <w:lang w:val="hy-AM" w:eastAsia="ru-RU"/>
              </w:rPr>
              <w:t>,</w:t>
            </w:r>
            <w:r w:rsidRPr="00B60BD5">
              <w:rPr>
                <w:rFonts w:ascii="GHEA Grapalat" w:hAnsi="GHEA Grapalat" w:cs="GHEA Grapalat"/>
                <w:color w:val="000000"/>
                <w:lang w:val="hy-AM" w:eastAsia="ru-RU"/>
              </w:rPr>
              <w:t xml:space="preserve"> համեմատաբար խոնավ</w:t>
            </w:r>
            <w:r w:rsidRPr="00B60BD5">
              <w:rPr>
                <w:rFonts w:ascii="GHEA Grapalat" w:hAnsi="GHEA Grapalat" w:cs="Arial"/>
                <w:color w:val="000000"/>
                <w:lang w:val="hy-AM" w:eastAsia="ru-RU"/>
              </w:rPr>
              <w:t>,</w:t>
            </w:r>
            <w:r w:rsidRPr="00B60BD5">
              <w:rPr>
                <w:rFonts w:ascii="GHEA Grapalat" w:hAnsi="GHEA Grapalat" w:cs="GHEA Grapalat"/>
                <w:color w:val="000000"/>
                <w:lang w:val="hy-AM" w:eastAsia="ru-RU"/>
              </w:rPr>
              <w:t xml:space="preserve"> միջին ջերմաստիճանը հուլիսին՝ 18-21</w:t>
            </w:r>
            <w:r w:rsidRPr="00B60BD5">
              <w:rPr>
                <w:rFonts w:ascii="GHEA Grapalat" w:hAnsi="GHEA Grapalat" w:cs="GHEA Grapalat"/>
                <w:b/>
                <w:bCs/>
                <w:color w:val="000000"/>
                <w:vertAlign w:val="superscript"/>
                <w:lang w:val="hy-AM"/>
              </w:rPr>
              <w:t>°</w:t>
            </w:r>
            <w:r w:rsidRPr="00B60BD5">
              <w:rPr>
                <w:rFonts w:ascii="GHEA Grapalat" w:hAnsi="GHEA Grapalat" w:cs="GHEA Grapalat"/>
                <w:color w:val="000000"/>
                <w:lang w:val="hy-AM" w:eastAsia="ru-RU"/>
              </w:rPr>
              <w:t>C</w:t>
            </w:r>
            <w:r w:rsidRPr="00B60BD5">
              <w:rPr>
                <w:rFonts w:ascii="GHEA Grapalat" w:hAnsi="GHEA Grapalat" w:cs="Arial"/>
                <w:color w:val="000000"/>
                <w:lang w:val="hy-AM" w:eastAsia="ru-RU"/>
              </w:rPr>
              <w:t>,</w:t>
            </w:r>
            <w:r w:rsidRPr="00B60BD5">
              <w:rPr>
                <w:rFonts w:ascii="GHEA Grapalat" w:hAnsi="GHEA Grapalat" w:cs="GHEA Grapalat"/>
                <w:color w:val="000000"/>
                <w:lang w:val="hy-AM" w:eastAsia="ru-RU"/>
              </w:rPr>
              <w:t xml:space="preserve"> հարաբերական  խոնավությունը (ժ 15-ին)՝ 45-60%</w:t>
            </w:r>
            <w:r w:rsidRPr="00B60BD5">
              <w:rPr>
                <w:rFonts w:ascii="GHEA Grapalat" w:hAnsi="GHEA Grapalat" w:cs="Arial"/>
                <w:color w:val="000000"/>
                <w:lang w:val="hy-AM" w:eastAsia="ru-RU"/>
              </w:rPr>
              <w:t>,</w:t>
            </w:r>
            <w:r w:rsidRPr="00B60BD5">
              <w:rPr>
                <w:rFonts w:ascii="GHEA Grapalat" w:hAnsi="GHEA Grapalat" w:cs="GHEA Grapalat"/>
                <w:color w:val="000000"/>
                <w:lang w:val="hy-AM" w:eastAsia="ru-RU"/>
              </w:rPr>
              <w:t xml:space="preserve"> բարենպաստ քամիներ</w:t>
            </w:r>
            <w:r w:rsidRPr="00B60BD5">
              <w:rPr>
                <w:rFonts w:ascii="GHEA Grapalat" w:hAnsi="GHEA Grapalat" w:cs="Arial"/>
                <w:color w:val="000000"/>
                <w:lang w:val="hy-AM" w:eastAsia="ru-RU"/>
              </w:rPr>
              <w:t xml:space="preserve">, </w:t>
            </w:r>
            <w:r w:rsidRPr="00B60BD5">
              <w:rPr>
                <w:rFonts w:ascii="GHEA Grapalat" w:hAnsi="GHEA Grapalat" w:cs="GHEA Grapalat"/>
                <w:color w:val="000000"/>
                <w:lang w:val="hy-AM" w:eastAsia="ru-RU"/>
              </w:rPr>
              <w:t>միջին արագությունը՝ 2.0-3.0 մ/վ</w:t>
            </w:r>
          </w:p>
        </w:tc>
      </w:tr>
      <w:tr w:rsidR="00F108DE" w:rsidRPr="00D72953" w14:paraId="6E56DAEF" w14:textId="77777777" w:rsidTr="001D26DF">
        <w:trPr>
          <w:trHeight w:val="1307"/>
        </w:trPr>
        <w:tc>
          <w:tcPr>
            <w:tcW w:w="787" w:type="dxa"/>
            <w:vMerge/>
            <w:vAlign w:val="center"/>
            <w:hideMark/>
          </w:tcPr>
          <w:p w14:paraId="42083A9B" w14:textId="77777777" w:rsidR="00F108DE" w:rsidRPr="00B60BD5" w:rsidRDefault="00F108DE" w:rsidP="00F108DE">
            <w:pPr>
              <w:pStyle w:val="ListParagraph"/>
              <w:numPr>
                <w:ilvl w:val="0"/>
                <w:numId w:val="87"/>
              </w:numPr>
              <w:tabs>
                <w:tab w:val="left" w:pos="426"/>
              </w:tabs>
              <w:spacing w:after="0" w:line="360" w:lineRule="auto"/>
              <w:ind w:left="142" w:right="142" w:firstLine="0"/>
              <w:jc w:val="center"/>
              <w:rPr>
                <w:rFonts w:ascii="GHEA Grapalat" w:hAnsi="GHEA Grapalat" w:cs="GHEA Grapalat"/>
                <w:bCs/>
                <w:color w:val="000000"/>
                <w:lang w:val="hy-AM" w:eastAsia="ru-RU"/>
              </w:rPr>
            </w:pPr>
          </w:p>
        </w:tc>
        <w:tc>
          <w:tcPr>
            <w:tcW w:w="2474" w:type="dxa"/>
            <w:vMerge/>
            <w:vAlign w:val="center"/>
            <w:hideMark/>
          </w:tcPr>
          <w:p w14:paraId="50BD2074" w14:textId="77777777" w:rsidR="00F108DE" w:rsidRPr="00B60BD5" w:rsidRDefault="00F108DE" w:rsidP="004A0B7A">
            <w:pPr>
              <w:tabs>
                <w:tab w:val="left" w:pos="426"/>
              </w:tabs>
              <w:spacing w:line="360" w:lineRule="auto"/>
              <w:ind w:left="142" w:right="142"/>
              <w:jc w:val="center"/>
              <w:rPr>
                <w:rFonts w:ascii="GHEA Grapalat" w:hAnsi="GHEA Grapalat" w:cs="GHEA Grapalat"/>
                <w:color w:val="000000"/>
                <w:lang w:val="hy-AM" w:eastAsia="ru-RU"/>
              </w:rPr>
            </w:pPr>
          </w:p>
        </w:tc>
        <w:tc>
          <w:tcPr>
            <w:tcW w:w="2380" w:type="dxa"/>
            <w:vMerge/>
            <w:vAlign w:val="center"/>
            <w:hideMark/>
          </w:tcPr>
          <w:p w14:paraId="0292DB4F" w14:textId="77777777" w:rsidR="00F108DE" w:rsidRPr="00B60BD5" w:rsidRDefault="00F108DE" w:rsidP="004A0B7A">
            <w:pPr>
              <w:tabs>
                <w:tab w:val="left" w:pos="426"/>
              </w:tabs>
              <w:spacing w:line="360" w:lineRule="auto"/>
              <w:ind w:left="142" w:right="142"/>
              <w:jc w:val="center"/>
              <w:rPr>
                <w:rFonts w:ascii="GHEA Grapalat" w:hAnsi="GHEA Grapalat" w:cs="GHEA Grapalat"/>
                <w:color w:val="000000"/>
                <w:lang w:val="hy-AM" w:eastAsia="ru-RU"/>
              </w:rPr>
            </w:pPr>
          </w:p>
        </w:tc>
        <w:tc>
          <w:tcPr>
            <w:tcW w:w="5046" w:type="dxa"/>
            <w:hideMark/>
          </w:tcPr>
          <w:p w14:paraId="56F41F05" w14:textId="77777777" w:rsidR="00F108DE" w:rsidRPr="00B60BD5" w:rsidRDefault="00F108DE" w:rsidP="004A0B7A">
            <w:pPr>
              <w:tabs>
                <w:tab w:val="left" w:pos="426"/>
              </w:tabs>
              <w:spacing w:line="360" w:lineRule="auto"/>
              <w:ind w:left="142" w:right="142"/>
              <w:rPr>
                <w:rFonts w:ascii="GHEA Grapalat" w:hAnsi="GHEA Grapalat" w:cs="GHEA Grapalat"/>
                <w:color w:val="000000"/>
                <w:lang w:val="hy-AM" w:eastAsia="ru-RU"/>
              </w:rPr>
            </w:pPr>
            <w:r w:rsidRPr="00B60BD5">
              <w:rPr>
                <w:rFonts w:ascii="GHEA Grapalat" w:hAnsi="GHEA Grapalat" w:cs="GHEA Grapalat"/>
                <w:color w:val="000000"/>
                <w:lang w:val="hy-AM" w:eastAsia="ru-RU"/>
              </w:rPr>
              <w:t>Ձմեռ` չափավոր ցուրտ</w:t>
            </w:r>
            <w:r w:rsidRPr="00B60BD5">
              <w:rPr>
                <w:rFonts w:ascii="GHEA Grapalat" w:hAnsi="GHEA Grapalat"/>
                <w:color w:val="000000"/>
                <w:lang w:val="hy-AM" w:eastAsia="ru-RU"/>
              </w:rPr>
              <w:t>,</w:t>
            </w:r>
            <w:r w:rsidRPr="00B60BD5">
              <w:rPr>
                <w:rFonts w:ascii="GHEA Grapalat" w:hAnsi="GHEA Grapalat" w:cs="GHEA Grapalat"/>
                <w:color w:val="000000"/>
                <w:lang w:val="hy-AM" w:eastAsia="ru-RU"/>
              </w:rPr>
              <w:t xml:space="preserve"> թույլ քամիներով</w:t>
            </w:r>
            <w:r w:rsidRPr="00B60BD5">
              <w:rPr>
                <w:rFonts w:ascii="GHEA Grapalat" w:hAnsi="GHEA Grapalat" w:cs="Arial"/>
                <w:color w:val="000000"/>
                <w:lang w:val="hy-AM" w:eastAsia="ru-RU"/>
              </w:rPr>
              <w:t>,</w:t>
            </w:r>
            <w:r w:rsidRPr="00B60BD5">
              <w:rPr>
                <w:rFonts w:ascii="GHEA Grapalat" w:hAnsi="GHEA Grapalat" w:cs="GHEA Grapalat"/>
                <w:color w:val="000000"/>
                <w:lang w:val="hy-AM" w:eastAsia="ru-RU"/>
              </w:rPr>
              <w:t xml:space="preserve"> միջին   ջերմաստիճանը   հունվարին՝ 0</w:t>
            </w:r>
            <w:r w:rsidRPr="00B60BD5">
              <w:rPr>
                <w:rFonts w:ascii="GHEA Grapalat" w:hAnsi="GHEA Grapalat" w:cs="GHEA Grapalat"/>
                <w:b/>
                <w:bCs/>
                <w:color w:val="000000"/>
                <w:vertAlign w:val="superscript"/>
                <w:lang w:val="hy-AM"/>
              </w:rPr>
              <w:t>°</w:t>
            </w:r>
            <w:r w:rsidRPr="00B60BD5">
              <w:rPr>
                <w:rFonts w:ascii="GHEA Grapalat" w:hAnsi="GHEA Grapalat" w:cs="GHEA Grapalat"/>
                <w:color w:val="000000"/>
                <w:lang w:val="hy-AM" w:eastAsia="ru-RU"/>
              </w:rPr>
              <w:t>C</w:t>
            </w:r>
            <w:r w:rsidRPr="00B60BD5">
              <w:rPr>
                <w:rFonts w:ascii="GHEA Grapalat" w:hAnsi="GHEA Grapalat" w:cs="Arial"/>
                <w:color w:val="000000"/>
                <w:lang w:val="hy-AM" w:eastAsia="ru-RU"/>
              </w:rPr>
              <w:t xml:space="preserve">-ից մինչև </w:t>
            </w:r>
            <w:r w:rsidRPr="00B60BD5">
              <w:rPr>
                <w:rFonts w:ascii="GHEA Grapalat" w:hAnsi="GHEA Grapalat" w:cs="GHEA Grapalat"/>
                <w:color w:val="000000"/>
                <w:lang w:val="hy-AM" w:eastAsia="ru-RU"/>
              </w:rPr>
              <w:t xml:space="preserve"> -5</w:t>
            </w:r>
            <w:r w:rsidRPr="00B60BD5">
              <w:rPr>
                <w:rFonts w:ascii="GHEA Grapalat" w:hAnsi="GHEA Grapalat" w:cs="GHEA Grapalat"/>
                <w:b/>
                <w:bCs/>
                <w:color w:val="000000"/>
                <w:vertAlign w:val="superscript"/>
                <w:lang w:val="hy-AM"/>
              </w:rPr>
              <w:t>°</w:t>
            </w:r>
            <w:r w:rsidRPr="00B60BD5">
              <w:rPr>
                <w:rFonts w:ascii="GHEA Grapalat" w:hAnsi="GHEA Grapalat" w:cs="GHEA Grapalat"/>
                <w:color w:val="000000"/>
                <w:lang w:val="hy-AM" w:eastAsia="ru-RU"/>
              </w:rPr>
              <w:t>C</w:t>
            </w:r>
            <w:r w:rsidRPr="00B60BD5">
              <w:rPr>
                <w:rFonts w:ascii="GHEA Grapalat" w:hAnsi="GHEA Grapalat" w:cs="Arial"/>
                <w:color w:val="000000"/>
                <w:lang w:val="hy-AM" w:eastAsia="ru-RU"/>
              </w:rPr>
              <w:t>,</w:t>
            </w:r>
            <w:r w:rsidRPr="00B60BD5">
              <w:rPr>
                <w:rFonts w:ascii="GHEA Grapalat" w:hAnsi="GHEA Grapalat" w:cs="GHEA Grapalat"/>
                <w:color w:val="000000"/>
                <w:lang w:val="hy-AM" w:eastAsia="ru-RU"/>
              </w:rPr>
              <w:t xml:space="preserve"> հարաբերական  խոնավությունը (ժ 15-ին)՝  50-70%</w:t>
            </w:r>
            <w:r w:rsidRPr="00B60BD5">
              <w:rPr>
                <w:rFonts w:ascii="GHEA Grapalat" w:hAnsi="GHEA Grapalat" w:cs="Arial"/>
                <w:color w:val="000000"/>
                <w:lang w:val="hy-AM" w:eastAsia="ru-RU"/>
              </w:rPr>
              <w:t>,</w:t>
            </w:r>
            <w:r w:rsidRPr="00B60BD5">
              <w:rPr>
                <w:rFonts w:ascii="GHEA Grapalat" w:hAnsi="GHEA Grapalat" w:cs="GHEA Grapalat"/>
                <w:color w:val="000000"/>
                <w:lang w:val="hy-AM" w:eastAsia="ru-RU"/>
              </w:rPr>
              <w:t xml:space="preserve">  քամու  միջին  արագությունը՝ 3.0-5.0 մ/վ</w:t>
            </w:r>
          </w:p>
        </w:tc>
      </w:tr>
      <w:tr w:rsidR="00F108DE" w:rsidRPr="00D72953" w14:paraId="59E5BC1D" w14:textId="77777777" w:rsidTr="001D26DF">
        <w:trPr>
          <w:trHeight w:val="2262"/>
        </w:trPr>
        <w:tc>
          <w:tcPr>
            <w:tcW w:w="787" w:type="dxa"/>
            <w:vMerge w:val="restart"/>
            <w:tcBorders>
              <w:bottom w:val="single" w:sz="4" w:space="0" w:color="auto"/>
            </w:tcBorders>
            <w:vAlign w:val="center"/>
          </w:tcPr>
          <w:p w14:paraId="1519E4AF" w14:textId="77777777" w:rsidR="00F108DE" w:rsidRPr="00B60BD5" w:rsidRDefault="00F108DE" w:rsidP="00F108DE">
            <w:pPr>
              <w:pStyle w:val="ListParagraph"/>
              <w:numPr>
                <w:ilvl w:val="0"/>
                <w:numId w:val="87"/>
              </w:numPr>
              <w:tabs>
                <w:tab w:val="left" w:pos="426"/>
              </w:tabs>
              <w:spacing w:after="0" w:line="360" w:lineRule="auto"/>
              <w:ind w:left="142" w:right="142" w:firstLine="0"/>
              <w:jc w:val="center"/>
              <w:rPr>
                <w:rFonts w:ascii="GHEA Grapalat" w:hAnsi="GHEA Grapalat" w:cs="GHEA Grapalat"/>
                <w:bCs/>
                <w:color w:val="000000"/>
                <w:lang w:val="hy-AM" w:eastAsia="ru-RU"/>
              </w:rPr>
            </w:pPr>
          </w:p>
        </w:tc>
        <w:tc>
          <w:tcPr>
            <w:tcW w:w="2474" w:type="dxa"/>
            <w:vMerge w:val="restart"/>
            <w:tcBorders>
              <w:bottom w:val="single" w:sz="4" w:space="0" w:color="auto"/>
            </w:tcBorders>
            <w:vAlign w:val="center"/>
          </w:tcPr>
          <w:p w14:paraId="1D66C9BE" w14:textId="77777777" w:rsidR="00F108DE" w:rsidRPr="00B60BD5" w:rsidRDefault="00F108DE" w:rsidP="004A0B7A">
            <w:pPr>
              <w:tabs>
                <w:tab w:val="left" w:pos="426"/>
              </w:tabs>
              <w:spacing w:line="360" w:lineRule="auto"/>
              <w:ind w:left="142" w:right="142"/>
              <w:jc w:val="center"/>
              <w:rPr>
                <w:rFonts w:ascii="GHEA Grapalat" w:hAnsi="GHEA Grapalat" w:cs="GHEA Grapalat"/>
                <w:color w:val="000000"/>
                <w:lang w:val="hy-AM" w:eastAsia="ru-RU"/>
              </w:rPr>
            </w:pPr>
            <w:r w:rsidRPr="00B60BD5">
              <w:rPr>
                <w:rFonts w:ascii="GHEA Grapalat" w:hAnsi="GHEA Grapalat" w:cs="GHEA Grapalat"/>
                <w:b/>
                <w:color w:val="000000"/>
                <w:lang w:val="hy-AM" w:eastAsia="ru-RU"/>
              </w:rPr>
              <w:t>Ցուրտ</w:t>
            </w:r>
          </w:p>
          <w:p w14:paraId="0B565265" w14:textId="77777777" w:rsidR="00F108DE" w:rsidRPr="00B60BD5" w:rsidRDefault="00F108DE" w:rsidP="004A0B7A">
            <w:pPr>
              <w:tabs>
                <w:tab w:val="left" w:pos="426"/>
              </w:tabs>
              <w:spacing w:line="360" w:lineRule="auto"/>
              <w:ind w:left="142" w:right="142"/>
              <w:jc w:val="center"/>
              <w:rPr>
                <w:rFonts w:ascii="GHEA Grapalat" w:hAnsi="GHEA Grapalat" w:cs="GHEA Grapalat"/>
                <w:color w:val="000000"/>
                <w:lang w:val="hy-AM" w:eastAsia="ru-RU"/>
              </w:rPr>
            </w:pPr>
            <w:r w:rsidRPr="00B60BD5">
              <w:rPr>
                <w:rFonts w:ascii="GHEA Grapalat" w:hAnsi="GHEA Grapalat" w:cs="GHEA Grapalat"/>
                <w:color w:val="000000"/>
                <w:lang w:val="hy-AM" w:eastAsia="ru-RU"/>
              </w:rPr>
              <w:t>Լեռնային շրջաններ`</w:t>
            </w:r>
          </w:p>
        </w:tc>
        <w:tc>
          <w:tcPr>
            <w:tcW w:w="2380" w:type="dxa"/>
            <w:vMerge w:val="restart"/>
            <w:tcBorders>
              <w:bottom w:val="single" w:sz="4" w:space="0" w:color="auto"/>
            </w:tcBorders>
            <w:vAlign w:val="center"/>
          </w:tcPr>
          <w:p w14:paraId="09A3B467" w14:textId="77777777" w:rsidR="00F108DE" w:rsidRPr="00B60BD5" w:rsidRDefault="00F108DE" w:rsidP="004A0B7A">
            <w:pPr>
              <w:tabs>
                <w:tab w:val="left" w:pos="426"/>
              </w:tabs>
              <w:spacing w:line="360" w:lineRule="auto"/>
              <w:ind w:left="142" w:right="142"/>
              <w:jc w:val="center"/>
              <w:rPr>
                <w:rFonts w:ascii="GHEA Grapalat" w:hAnsi="GHEA Grapalat" w:cs="GHEA Grapalat"/>
                <w:color w:val="000000"/>
                <w:lang w:val="hy-AM" w:eastAsia="ru-RU"/>
              </w:rPr>
            </w:pPr>
            <w:r w:rsidRPr="00B60BD5">
              <w:rPr>
                <w:rFonts w:ascii="GHEA Grapalat" w:hAnsi="GHEA Grapalat" w:cs="GHEA Grapalat"/>
                <w:color w:val="000000"/>
                <w:lang w:val="hy-AM" w:eastAsia="ru-RU"/>
              </w:rPr>
              <w:t>1600</w:t>
            </w:r>
            <w:r w:rsidRPr="00B60BD5">
              <w:rPr>
                <w:rFonts w:ascii="GHEA Grapalat" w:hAnsi="GHEA Grapalat" w:cs="GHEA Grapalat"/>
                <w:color w:val="000000"/>
                <w:lang w:eastAsia="ru-RU"/>
              </w:rPr>
              <w:t>-</w:t>
            </w:r>
            <w:r w:rsidRPr="00B60BD5">
              <w:rPr>
                <w:rFonts w:ascii="GHEA Grapalat" w:hAnsi="GHEA Grapalat" w:cs="GHEA Grapalat"/>
                <w:color w:val="000000"/>
                <w:lang w:val="hy-AM" w:eastAsia="ru-RU"/>
              </w:rPr>
              <w:t>ից ավել</w:t>
            </w:r>
          </w:p>
        </w:tc>
        <w:tc>
          <w:tcPr>
            <w:tcW w:w="5046" w:type="dxa"/>
            <w:tcBorders>
              <w:bottom w:val="single" w:sz="4" w:space="0" w:color="auto"/>
            </w:tcBorders>
          </w:tcPr>
          <w:p w14:paraId="684C805F" w14:textId="77777777" w:rsidR="00F108DE" w:rsidRPr="00B60BD5" w:rsidRDefault="00F108DE" w:rsidP="004A0B7A">
            <w:pPr>
              <w:tabs>
                <w:tab w:val="left" w:pos="426"/>
              </w:tabs>
              <w:spacing w:line="360" w:lineRule="auto"/>
              <w:ind w:left="142" w:right="142"/>
              <w:rPr>
                <w:rFonts w:ascii="GHEA Grapalat" w:hAnsi="GHEA Grapalat" w:cs="GHEA Grapalat"/>
                <w:color w:val="000000"/>
                <w:lang w:val="hy-AM" w:eastAsia="ru-RU"/>
              </w:rPr>
            </w:pPr>
            <w:r w:rsidRPr="00B60BD5">
              <w:rPr>
                <w:rFonts w:ascii="GHEA Grapalat" w:hAnsi="GHEA Grapalat" w:cs="GHEA Grapalat"/>
                <w:color w:val="000000"/>
                <w:lang w:val="hy-AM" w:eastAsia="ru-RU"/>
              </w:rPr>
              <w:t>Ամառ` զով</w:t>
            </w:r>
            <w:r w:rsidRPr="00B60BD5">
              <w:rPr>
                <w:rFonts w:ascii="GHEA Grapalat" w:hAnsi="GHEA Grapalat" w:cs="Arial"/>
                <w:color w:val="000000"/>
                <w:lang w:val="hy-AM" w:eastAsia="ru-RU"/>
              </w:rPr>
              <w:t>,</w:t>
            </w:r>
            <w:r w:rsidRPr="00B60BD5">
              <w:rPr>
                <w:rFonts w:ascii="GHEA Grapalat" w:hAnsi="GHEA Grapalat" w:cs="GHEA Grapalat"/>
                <w:color w:val="000000"/>
                <w:lang w:val="hy-AM" w:eastAsia="ru-RU"/>
              </w:rPr>
              <w:t xml:space="preserve"> քամոտ</w:t>
            </w:r>
            <w:r w:rsidRPr="00B60BD5">
              <w:rPr>
                <w:rFonts w:ascii="GHEA Grapalat" w:hAnsi="GHEA Grapalat" w:cs="Arial"/>
                <w:color w:val="000000"/>
                <w:lang w:val="hy-AM" w:eastAsia="ru-RU"/>
              </w:rPr>
              <w:t>,</w:t>
            </w:r>
            <w:r w:rsidRPr="00B60BD5">
              <w:rPr>
                <w:rFonts w:ascii="GHEA Grapalat" w:hAnsi="GHEA Grapalat" w:cs="GHEA Grapalat"/>
                <w:color w:val="000000"/>
                <w:lang w:val="hy-AM" w:eastAsia="ru-RU"/>
              </w:rPr>
              <w:t xml:space="preserve"> օպտիմալ խոնավությամբ</w:t>
            </w:r>
            <w:r w:rsidRPr="00B60BD5">
              <w:rPr>
                <w:rFonts w:ascii="GHEA Grapalat" w:hAnsi="GHEA Grapalat" w:cs="Arial"/>
                <w:color w:val="000000"/>
                <w:lang w:val="hy-AM" w:eastAsia="ru-RU"/>
              </w:rPr>
              <w:t>,</w:t>
            </w:r>
            <w:r w:rsidRPr="00B60BD5">
              <w:rPr>
                <w:rFonts w:ascii="GHEA Grapalat" w:hAnsi="GHEA Grapalat" w:cs="GHEA Grapalat"/>
                <w:color w:val="000000"/>
                <w:lang w:val="hy-AM" w:eastAsia="ru-RU"/>
              </w:rPr>
              <w:t xml:space="preserve"> միջին ջերմաստիճանը հուլիսին 13-17</w:t>
            </w:r>
            <w:r w:rsidRPr="00B60BD5">
              <w:rPr>
                <w:rFonts w:ascii="GHEA Grapalat" w:hAnsi="GHEA Grapalat" w:cs="GHEA Grapalat"/>
                <w:b/>
                <w:bCs/>
                <w:color w:val="000000"/>
                <w:vertAlign w:val="superscript"/>
                <w:lang w:val="hy-AM"/>
              </w:rPr>
              <w:t>°</w:t>
            </w:r>
            <w:r w:rsidRPr="00B60BD5">
              <w:rPr>
                <w:rFonts w:ascii="GHEA Grapalat" w:hAnsi="GHEA Grapalat" w:cs="GHEA Grapalat"/>
                <w:color w:val="000000"/>
                <w:lang w:val="hy-AM" w:eastAsia="ru-RU"/>
              </w:rPr>
              <w:t>C</w:t>
            </w:r>
            <w:r w:rsidRPr="00B60BD5">
              <w:rPr>
                <w:rFonts w:ascii="GHEA Grapalat" w:hAnsi="GHEA Grapalat" w:cs="Arial"/>
                <w:color w:val="000000"/>
                <w:lang w:val="hy-AM" w:eastAsia="ru-RU"/>
              </w:rPr>
              <w:t>,</w:t>
            </w:r>
            <w:r w:rsidRPr="00B60BD5">
              <w:rPr>
                <w:rFonts w:ascii="GHEA Grapalat" w:hAnsi="GHEA Grapalat" w:cs="GHEA Grapalat"/>
                <w:color w:val="000000"/>
                <w:lang w:val="hy-AM" w:eastAsia="ru-RU"/>
              </w:rPr>
              <w:t xml:space="preserve"> հարաբերական խոնավությունը  (ժ 15-ին) 45-60%</w:t>
            </w:r>
            <w:r w:rsidRPr="00B60BD5">
              <w:rPr>
                <w:rFonts w:ascii="GHEA Grapalat" w:hAnsi="GHEA Grapalat" w:cs="Arial"/>
                <w:color w:val="000000"/>
                <w:lang w:val="hy-AM" w:eastAsia="ru-RU"/>
              </w:rPr>
              <w:t>,</w:t>
            </w:r>
            <w:r w:rsidRPr="00B60BD5">
              <w:rPr>
                <w:rFonts w:ascii="GHEA Grapalat" w:hAnsi="GHEA Grapalat" w:cs="GHEA Grapalat"/>
                <w:color w:val="000000"/>
                <w:lang w:val="hy-AM" w:eastAsia="ru-RU"/>
              </w:rPr>
              <w:t xml:space="preserve"> քամու միջին արագությունը 3.0-6.0 մ/վ</w:t>
            </w:r>
          </w:p>
        </w:tc>
      </w:tr>
      <w:tr w:rsidR="00F108DE" w:rsidRPr="00D72953" w14:paraId="45D1F72C" w14:textId="77777777" w:rsidTr="001D26DF">
        <w:trPr>
          <w:trHeight w:val="60"/>
        </w:trPr>
        <w:tc>
          <w:tcPr>
            <w:tcW w:w="787" w:type="dxa"/>
            <w:vMerge/>
            <w:vAlign w:val="center"/>
          </w:tcPr>
          <w:p w14:paraId="5D6E8B2F" w14:textId="77777777" w:rsidR="00F108DE" w:rsidRPr="00B60BD5" w:rsidRDefault="00F108DE" w:rsidP="004A0B7A">
            <w:pPr>
              <w:tabs>
                <w:tab w:val="left" w:pos="426"/>
              </w:tabs>
              <w:spacing w:line="360" w:lineRule="auto"/>
              <w:ind w:left="142" w:right="142"/>
              <w:jc w:val="center"/>
              <w:rPr>
                <w:rFonts w:ascii="GHEA Grapalat" w:hAnsi="GHEA Grapalat" w:cs="GHEA Grapalat"/>
                <w:b/>
                <w:bCs/>
                <w:color w:val="000000"/>
                <w:lang w:val="hy-AM" w:eastAsia="ru-RU"/>
              </w:rPr>
            </w:pPr>
          </w:p>
        </w:tc>
        <w:tc>
          <w:tcPr>
            <w:tcW w:w="2474" w:type="dxa"/>
            <w:vMerge/>
            <w:vAlign w:val="center"/>
          </w:tcPr>
          <w:p w14:paraId="74DE846E" w14:textId="77777777" w:rsidR="00F108DE" w:rsidRPr="00B60BD5" w:rsidRDefault="00F108DE" w:rsidP="004A0B7A">
            <w:pPr>
              <w:tabs>
                <w:tab w:val="left" w:pos="426"/>
              </w:tabs>
              <w:spacing w:line="360" w:lineRule="auto"/>
              <w:ind w:left="142" w:right="142"/>
              <w:jc w:val="center"/>
              <w:rPr>
                <w:rFonts w:ascii="GHEA Grapalat" w:hAnsi="GHEA Grapalat" w:cs="GHEA Grapalat"/>
                <w:color w:val="000000"/>
                <w:lang w:val="hy-AM" w:eastAsia="ru-RU"/>
              </w:rPr>
            </w:pPr>
          </w:p>
        </w:tc>
        <w:tc>
          <w:tcPr>
            <w:tcW w:w="2380" w:type="dxa"/>
            <w:vMerge/>
            <w:vAlign w:val="center"/>
          </w:tcPr>
          <w:p w14:paraId="178B618E" w14:textId="77777777" w:rsidR="00F108DE" w:rsidRPr="00B60BD5" w:rsidRDefault="00F108DE" w:rsidP="004A0B7A">
            <w:pPr>
              <w:tabs>
                <w:tab w:val="left" w:pos="426"/>
              </w:tabs>
              <w:spacing w:line="360" w:lineRule="auto"/>
              <w:ind w:left="142" w:right="142"/>
              <w:jc w:val="center"/>
              <w:rPr>
                <w:rFonts w:ascii="GHEA Grapalat" w:hAnsi="GHEA Grapalat" w:cs="GHEA Grapalat"/>
                <w:color w:val="000000"/>
                <w:lang w:val="hy-AM" w:eastAsia="ru-RU"/>
              </w:rPr>
            </w:pPr>
          </w:p>
        </w:tc>
        <w:tc>
          <w:tcPr>
            <w:tcW w:w="5046" w:type="dxa"/>
          </w:tcPr>
          <w:p w14:paraId="592A4626" w14:textId="77777777" w:rsidR="00F108DE" w:rsidRPr="00B60BD5" w:rsidRDefault="00F108DE" w:rsidP="004A0B7A">
            <w:pPr>
              <w:tabs>
                <w:tab w:val="left" w:pos="426"/>
              </w:tabs>
              <w:spacing w:line="360" w:lineRule="auto"/>
              <w:ind w:left="142" w:right="142"/>
              <w:rPr>
                <w:rFonts w:ascii="GHEA Grapalat" w:hAnsi="GHEA Grapalat" w:cs="GHEA Grapalat"/>
                <w:color w:val="000000"/>
                <w:lang w:val="hy-AM" w:eastAsia="ru-RU"/>
              </w:rPr>
            </w:pPr>
            <w:r w:rsidRPr="00B60BD5">
              <w:rPr>
                <w:rFonts w:ascii="GHEA Grapalat" w:hAnsi="GHEA Grapalat" w:cs="GHEA Grapalat"/>
                <w:color w:val="000000"/>
                <w:lang w:val="hy-AM" w:eastAsia="ru-RU"/>
              </w:rPr>
              <w:t>Ձմեռ` շատ ցուրտ</w:t>
            </w:r>
            <w:r w:rsidRPr="00B60BD5">
              <w:rPr>
                <w:rFonts w:ascii="GHEA Grapalat" w:hAnsi="GHEA Grapalat" w:cs="Arial"/>
                <w:color w:val="000000"/>
                <w:lang w:val="hy-AM" w:eastAsia="ru-RU"/>
              </w:rPr>
              <w:t>,</w:t>
            </w:r>
            <w:r w:rsidRPr="00B60BD5">
              <w:rPr>
                <w:rFonts w:ascii="GHEA Grapalat" w:hAnsi="GHEA Grapalat" w:cs="GHEA Grapalat"/>
                <w:color w:val="000000"/>
                <w:lang w:val="hy-AM" w:eastAsia="ru-RU"/>
              </w:rPr>
              <w:t xml:space="preserve"> քամոտ</w:t>
            </w:r>
            <w:r w:rsidRPr="00B60BD5">
              <w:rPr>
                <w:rFonts w:ascii="GHEA Grapalat" w:hAnsi="GHEA Grapalat" w:cs="Arial"/>
                <w:color w:val="000000"/>
                <w:lang w:val="hy-AM" w:eastAsia="ru-RU"/>
              </w:rPr>
              <w:t>,</w:t>
            </w:r>
            <w:r w:rsidRPr="00B60BD5">
              <w:rPr>
                <w:rFonts w:ascii="GHEA Grapalat" w:hAnsi="GHEA Grapalat" w:cs="GHEA Grapalat"/>
                <w:color w:val="000000"/>
                <w:lang w:val="hy-AM" w:eastAsia="ru-RU"/>
              </w:rPr>
              <w:t xml:space="preserve"> խոնավ</w:t>
            </w:r>
            <w:r w:rsidRPr="00B60BD5">
              <w:rPr>
                <w:rFonts w:ascii="GHEA Grapalat" w:hAnsi="GHEA Grapalat" w:cs="Arial"/>
                <w:color w:val="000000"/>
                <w:lang w:val="hy-AM" w:eastAsia="ru-RU"/>
              </w:rPr>
              <w:t>,</w:t>
            </w:r>
            <w:r w:rsidRPr="00B60BD5">
              <w:rPr>
                <w:rFonts w:ascii="GHEA Grapalat" w:hAnsi="GHEA Grapalat" w:cs="GHEA Grapalat"/>
                <w:color w:val="000000"/>
                <w:lang w:val="hy-AM" w:eastAsia="ru-RU"/>
              </w:rPr>
              <w:t xml:space="preserve"> միջին ջերմաստիճանը հունվարին՝  -5...-12</w:t>
            </w:r>
            <w:r w:rsidRPr="00B60BD5">
              <w:rPr>
                <w:rFonts w:ascii="GHEA Grapalat" w:hAnsi="GHEA Grapalat" w:cs="GHEA Grapalat"/>
                <w:b/>
                <w:bCs/>
                <w:color w:val="000000"/>
                <w:vertAlign w:val="superscript"/>
                <w:lang w:val="hy-AM"/>
              </w:rPr>
              <w:t>°</w:t>
            </w:r>
            <w:r w:rsidRPr="00B60BD5">
              <w:rPr>
                <w:rFonts w:ascii="GHEA Grapalat" w:hAnsi="GHEA Grapalat" w:cs="GHEA Grapalat"/>
                <w:color w:val="000000"/>
                <w:lang w:val="hy-AM" w:eastAsia="ru-RU"/>
              </w:rPr>
              <w:t>C</w:t>
            </w:r>
            <w:r w:rsidRPr="00B60BD5">
              <w:rPr>
                <w:rFonts w:ascii="GHEA Grapalat" w:hAnsi="GHEA Grapalat" w:cs="Arial"/>
                <w:color w:val="000000"/>
                <w:lang w:val="hy-AM" w:eastAsia="ru-RU"/>
              </w:rPr>
              <w:t>,</w:t>
            </w:r>
            <w:r w:rsidRPr="00B60BD5">
              <w:rPr>
                <w:rFonts w:ascii="GHEA Grapalat" w:hAnsi="GHEA Grapalat" w:cs="GHEA Grapalat"/>
                <w:color w:val="000000"/>
                <w:lang w:val="hy-AM" w:eastAsia="ru-RU"/>
              </w:rPr>
              <w:t xml:space="preserve"> հարաբերական խոնավությունը  (ժ 15-ին)՝ 70% և ավելի</w:t>
            </w:r>
            <w:r w:rsidRPr="00B60BD5">
              <w:rPr>
                <w:rFonts w:ascii="GHEA Grapalat" w:hAnsi="GHEA Grapalat" w:cs="Arial"/>
                <w:color w:val="000000"/>
                <w:lang w:val="hy-AM" w:eastAsia="ru-RU"/>
              </w:rPr>
              <w:t>,</w:t>
            </w:r>
            <w:r w:rsidRPr="00B60BD5">
              <w:rPr>
                <w:rFonts w:ascii="GHEA Grapalat" w:hAnsi="GHEA Grapalat" w:cs="GHEA Grapalat"/>
                <w:color w:val="000000"/>
                <w:lang w:val="hy-AM" w:eastAsia="ru-RU"/>
              </w:rPr>
              <w:t xml:space="preserve"> քամու միջին արագությունը՝ 5.0-7.0 մ/վ</w:t>
            </w:r>
          </w:p>
        </w:tc>
      </w:tr>
    </w:tbl>
    <w:p w14:paraId="230424E2" w14:textId="77777777" w:rsidR="00F108DE" w:rsidRPr="00B60BD5" w:rsidRDefault="00F108DE" w:rsidP="00F108DE">
      <w:pPr>
        <w:spacing w:line="360" w:lineRule="auto"/>
        <w:ind w:firstLine="425"/>
        <w:jc w:val="both"/>
        <w:outlineLvl w:val="0"/>
        <w:rPr>
          <w:rFonts w:ascii="GHEA Grapalat" w:hAnsi="GHEA Grapalat"/>
          <w:color w:val="000000"/>
          <w:kern w:val="36"/>
          <w:lang w:val="hy-AM"/>
        </w:rPr>
      </w:pPr>
    </w:p>
    <w:p w14:paraId="7107BA08" w14:textId="584DF9A2" w:rsidR="00F108DE" w:rsidRPr="00B60BD5" w:rsidRDefault="00F108DE" w:rsidP="00F108DE">
      <w:pPr>
        <w:spacing w:line="360" w:lineRule="auto"/>
        <w:ind w:firstLine="540"/>
        <w:jc w:val="both"/>
        <w:outlineLvl w:val="0"/>
        <w:rPr>
          <w:rFonts w:ascii="GHEA Grapalat" w:hAnsi="GHEA Grapalat" w:cs="GHEA Grapalat"/>
          <w:bCs/>
          <w:kern w:val="36"/>
          <w:lang w:val="hy-AM"/>
        </w:rPr>
      </w:pPr>
      <w:bookmarkStart w:id="14" w:name="_Toc137646193"/>
      <w:bookmarkStart w:id="15" w:name="_Ref139014770"/>
      <w:bookmarkStart w:id="16" w:name="_Toc149830450"/>
      <w:bookmarkStart w:id="17" w:name="_Toc160629135"/>
      <w:r w:rsidRPr="00B60BD5">
        <w:rPr>
          <w:rFonts w:ascii="GHEA Grapalat" w:hAnsi="GHEA Grapalat"/>
          <w:bCs/>
          <w:kern w:val="36"/>
          <w:lang w:val="hy-AM"/>
        </w:rPr>
        <w:t>2</w:t>
      </w:r>
      <w:r w:rsidRPr="00B60BD5">
        <w:rPr>
          <w:rFonts w:ascii="GHEA Grapalat" w:hAnsi="GHEA Grapalat" w:cs="Cambria Math"/>
          <w:bCs/>
          <w:kern w:val="36"/>
          <w:lang w:val="hy-AM"/>
        </w:rPr>
        <w:t>98</w:t>
      </w:r>
      <w:r w:rsidRPr="00B60BD5">
        <w:rPr>
          <w:rFonts w:ascii="Cambria Math" w:hAnsi="Cambria Math" w:cs="Cambria Math"/>
          <w:bCs/>
          <w:kern w:val="36"/>
          <w:lang w:val="hy-AM"/>
        </w:rPr>
        <w:t>․</w:t>
      </w:r>
      <w:r w:rsidRPr="00B60BD5">
        <w:rPr>
          <w:rFonts w:ascii="GHEA Grapalat" w:hAnsi="GHEA Grapalat"/>
          <w:bCs/>
          <w:kern w:val="36"/>
          <w:lang w:val="hy-AM"/>
        </w:rPr>
        <w:t xml:space="preserve"> Հայաստանի Հանրապետության տարածքի բնակավայրերի ցանկ</w:t>
      </w:r>
      <w:bookmarkEnd w:id="14"/>
      <w:bookmarkEnd w:id="15"/>
      <w:bookmarkEnd w:id="16"/>
      <w:bookmarkEnd w:id="17"/>
      <w:r w:rsidRPr="00B60BD5">
        <w:rPr>
          <w:rFonts w:ascii="GHEA Grapalat" w:hAnsi="GHEA Grapalat"/>
          <w:bCs/>
          <w:kern w:val="36"/>
          <w:lang w:val="hy-AM"/>
        </w:rPr>
        <w:t>ը</w:t>
      </w:r>
      <w:r w:rsidRPr="00B60BD5">
        <w:rPr>
          <w:rFonts w:ascii="GHEA Grapalat" w:hAnsi="GHEA Grapalat" w:cs="GHEA Grapalat"/>
          <w:kern w:val="36"/>
          <w:lang w:val="hy-AM" w:eastAsia="ru-RU"/>
        </w:rPr>
        <w:t xml:space="preserve"> ըստ ծովի մակարդակից </w:t>
      </w:r>
      <w:r w:rsidRPr="00B60BD5">
        <w:rPr>
          <w:rFonts w:ascii="GHEA Grapalat" w:hAnsi="GHEA Grapalat"/>
          <w:bCs/>
          <w:kern w:val="36"/>
          <w:lang w:val="hy-AM"/>
        </w:rPr>
        <w:t xml:space="preserve">բարձրությունների և </w:t>
      </w:r>
      <w:r w:rsidRPr="001D26DF">
        <w:rPr>
          <w:rFonts w:ascii="GHEA Grapalat" w:hAnsi="GHEA Grapalat"/>
          <w:bCs/>
          <w:kern w:val="36"/>
          <w:lang w:val="hy-AM"/>
        </w:rPr>
        <w:t>կլիմայական</w:t>
      </w:r>
      <w:r w:rsidRPr="00B60BD5">
        <w:rPr>
          <w:rFonts w:ascii="GHEA Grapalat" w:hAnsi="GHEA Grapalat"/>
          <w:bCs/>
          <w:kern w:val="36"/>
          <w:lang w:val="hy-AM"/>
        </w:rPr>
        <w:t xml:space="preserve"> շրջանների բերվում են</w:t>
      </w:r>
      <w:r w:rsidR="001D26DF">
        <w:rPr>
          <w:rFonts w:ascii="GHEA Grapalat" w:hAnsi="GHEA Grapalat"/>
          <w:bCs/>
          <w:kern w:val="36"/>
          <w:lang w:val="hy-AM"/>
        </w:rPr>
        <w:t xml:space="preserve"> </w:t>
      </w:r>
      <w:r w:rsidRPr="00B60BD5">
        <w:rPr>
          <w:rFonts w:ascii="GHEA Grapalat" w:hAnsi="GHEA Grapalat"/>
          <w:bCs/>
          <w:kern w:val="36"/>
          <w:lang w:val="hy-AM"/>
        </w:rPr>
        <w:t>ՀՀ քաղաքաշինության կոմիտեի նախագահի 2024 թվականի հունվարի 15-ի N 03-Ն հրամանով հաստատված ՀՀՇՆ 22-01-2024 «Շինարարական կլիմայաբանություն» շինարարական նորմերում:</w:t>
      </w:r>
    </w:p>
    <w:p w14:paraId="5078AD21" w14:textId="77777777" w:rsidR="00F108DE" w:rsidRPr="00B60BD5" w:rsidRDefault="00F108DE" w:rsidP="00F108DE">
      <w:pPr>
        <w:spacing w:line="360" w:lineRule="auto"/>
        <w:rPr>
          <w:spacing w:val="20"/>
          <w:lang w:val="hy-AM"/>
        </w:rPr>
      </w:pPr>
    </w:p>
    <w:p w14:paraId="577D1E27" w14:textId="77777777" w:rsidR="00F108DE" w:rsidRPr="00B60BD5" w:rsidRDefault="00F108DE" w:rsidP="00F108DE">
      <w:pPr>
        <w:spacing w:line="360" w:lineRule="auto"/>
        <w:ind w:left="851" w:hanging="311"/>
        <w:jc w:val="center"/>
        <w:rPr>
          <w:rFonts w:ascii="GHEA Grapalat" w:hAnsi="GHEA Grapalat"/>
          <w:b/>
          <w:bCs/>
          <w:lang w:val="hy-AM"/>
        </w:rPr>
      </w:pPr>
      <w:r w:rsidRPr="00B60BD5">
        <w:rPr>
          <w:rFonts w:ascii="GHEA Grapalat" w:hAnsi="GHEA Grapalat"/>
          <w:b/>
          <w:bCs/>
          <w:kern w:val="36"/>
          <w:lang w:val="hy-AM"/>
        </w:rPr>
        <w:lastRenderedPageBreak/>
        <w:t>15</w:t>
      </w:r>
      <w:r w:rsidRPr="00B60BD5">
        <w:rPr>
          <w:rFonts w:ascii="Cambria Math" w:hAnsi="Cambria Math"/>
          <w:b/>
          <w:lang w:val="hy-AM"/>
        </w:rPr>
        <w:t xml:space="preserve">․ </w:t>
      </w:r>
      <w:r w:rsidRPr="00B60BD5">
        <w:rPr>
          <w:rFonts w:ascii="GHEA Grapalat" w:hAnsi="GHEA Grapalat"/>
          <w:b/>
          <w:lang w:val="hy-AM"/>
        </w:rPr>
        <w:t>ԳՐՈՒՆՏՆԵՐԻ ՀԱՇՎԱՐԿԱՅԻՆ ԲՆՈՒԹԱԳՐԵՐԸ</w:t>
      </w:r>
    </w:p>
    <w:p w14:paraId="75FA98C1" w14:textId="77777777" w:rsidR="00F108DE" w:rsidRPr="00B60BD5" w:rsidRDefault="00F108DE" w:rsidP="00F108DE">
      <w:pPr>
        <w:spacing w:line="360" w:lineRule="auto"/>
        <w:ind w:left="142" w:right="142"/>
        <w:jc w:val="right"/>
        <w:rPr>
          <w:rFonts w:ascii="GHEA Grapalat" w:hAnsi="GHEA Grapalat"/>
          <w:b/>
          <w:lang w:val="hy-AM"/>
        </w:rPr>
      </w:pPr>
      <w:r w:rsidRPr="00B60BD5">
        <w:rPr>
          <w:rFonts w:ascii="GHEA Grapalat" w:hAnsi="GHEA Grapalat"/>
          <w:b/>
          <w:lang w:val="hy-AM"/>
        </w:rPr>
        <w:t>Աղյուսակ 24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52"/>
        <w:gridCol w:w="2849"/>
        <w:gridCol w:w="1876"/>
        <w:gridCol w:w="2710"/>
        <w:gridCol w:w="2603"/>
      </w:tblGrid>
      <w:tr w:rsidR="00F108DE" w:rsidRPr="00B60BD5" w14:paraId="7C8891C6" w14:textId="77777777" w:rsidTr="001D26DF">
        <w:trPr>
          <w:trHeight w:val="1932"/>
          <w:jc w:val="center"/>
        </w:trPr>
        <w:tc>
          <w:tcPr>
            <w:tcW w:w="343" w:type="pct"/>
            <w:shd w:val="clear" w:color="auto" w:fill="FFFFFF"/>
          </w:tcPr>
          <w:p w14:paraId="29C3151B" w14:textId="77777777" w:rsidR="00F108DE" w:rsidRPr="00B60BD5" w:rsidRDefault="00F108DE" w:rsidP="004A0B7A">
            <w:pPr>
              <w:spacing w:line="360" w:lineRule="auto"/>
              <w:ind w:left="142" w:right="142"/>
              <w:jc w:val="center"/>
              <w:rPr>
                <w:rFonts w:ascii="GHEA Grapalat" w:hAnsi="GHEA Grapalat"/>
                <w:b/>
                <w:color w:val="000000"/>
                <w:lang w:val="hy-AM"/>
              </w:rPr>
            </w:pPr>
            <w:r w:rsidRPr="00B60BD5">
              <w:rPr>
                <w:rFonts w:ascii="GHEA Grapalat" w:hAnsi="GHEA Grapalat" w:cs="GHEA Grapalat"/>
                <w:b/>
                <w:bCs/>
                <w:color w:val="000000"/>
                <w:lang w:val="hy-AM" w:eastAsia="ru-RU"/>
              </w:rPr>
              <w:t>Հ/Հ</w:t>
            </w:r>
          </w:p>
        </w:tc>
        <w:tc>
          <w:tcPr>
            <w:tcW w:w="1323" w:type="pct"/>
            <w:shd w:val="clear" w:color="auto" w:fill="FFFFFF"/>
            <w:vAlign w:val="center"/>
            <w:hideMark/>
          </w:tcPr>
          <w:p w14:paraId="3C0D835A" w14:textId="77777777" w:rsidR="00F108DE" w:rsidRPr="00B60BD5" w:rsidRDefault="00F108DE" w:rsidP="004A0B7A">
            <w:pPr>
              <w:spacing w:line="360" w:lineRule="auto"/>
              <w:ind w:left="142" w:right="142"/>
              <w:jc w:val="center"/>
              <w:rPr>
                <w:rFonts w:ascii="GHEA Grapalat" w:hAnsi="GHEA Grapalat"/>
                <w:b/>
                <w:color w:val="000000"/>
                <w:lang w:val="hy-AM"/>
              </w:rPr>
            </w:pPr>
            <w:r w:rsidRPr="00B60BD5">
              <w:rPr>
                <w:rFonts w:ascii="GHEA Grapalat" w:hAnsi="GHEA Grapalat"/>
                <w:b/>
                <w:color w:val="000000"/>
                <w:lang w:val="hy-AM"/>
              </w:rPr>
              <w:t>Բնական հիմնատակի գրունտը</w:t>
            </w:r>
          </w:p>
        </w:tc>
        <w:tc>
          <w:tcPr>
            <w:tcW w:w="869" w:type="pct"/>
            <w:shd w:val="clear" w:color="auto" w:fill="FFFFFF"/>
            <w:vAlign w:val="center"/>
            <w:hideMark/>
          </w:tcPr>
          <w:p w14:paraId="6D74E5AA" w14:textId="77777777" w:rsidR="00F108DE" w:rsidRPr="00B60BD5" w:rsidRDefault="00F108DE" w:rsidP="004A0B7A">
            <w:pPr>
              <w:spacing w:line="360" w:lineRule="auto"/>
              <w:ind w:left="142" w:right="142"/>
              <w:jc w:val="center"/>
              <w:rPr>
                <w:rFonts w:ascii="GHEA Grapalat" w:hAnsi="GHEA Grapalat"/>
                <w:b/>
                <w:color w:val="000000"/>
                <w:lang w:val="hy-AM"/>
              </w:rPr>
            </w:pPr>
            <w:r w:rsidRPr="00B60BD5">
              <w:rPr>
                <w:rFonts w:ascii="GHEA Grapalat" w:hAnsi="GHEA Grapalat"/>
                <w:b/>
                <w:color w:val="000000"/>
                <w:lang w:val="hy-AM"/>
              </w:rPr>
              <w:t>Հիդրոերկրա- բանական պայմանի տեսակը</w:t>
            </w:r>
          </w:p>
          <w:p w14:paraId="389BA005" w14:textId="77777777" w:rsidR="00F108DE" w:rsidRPr="00B60BD5" w:rsidRDefault="00F108DE" w:rsidP="004A0B7A">
            <w:pPr>
              <w:spacing w:line="360" w:lineRule="auto"/>
              <w:ind w:left="142" w:right="142"/>
              <w:jc w:val="center"/>
              <w:rPr>
                <w:rFonts w:ascii="GHEA Grapalat" w:hAnsi="GHEA Grapalat"/>
                <w:b/>
                <w:color w:val="000000"/>
                <w:lang w:val="hy-AM"/>
              </w:rPr>
            </w:pPr>
          </w:p>
        </w:tc>
        <w:tc>
          <w:tcPr>
            <w:tcW w:w="1258" w:type="pct"/>
            <w:shd w:val="clear" w:color="auto" w:fill="FFFFFF"/>
            <w:vAlign w:val="center"/>
            <w:hideMark/>
          </w:tcPr>
          <w:p w14:paraId="4556C3FF" w14:textId="77777777" w:rsidR="00F108DE" w:rsidRPr="00B60BD5" w:rsidRDefault="00F108DE" w:rsidP="004A0B7A">
            <w:pPr>
              <w:spacing w:line="360" w:lineRule="auto"/>
              <w:ind w:left="142" w:right="142"/>
              <w:jc w:val="center"/>
              <w:rPr>
                <w:rFonts w:ascii="GHEA Grapalat" w:hAnsi="GHEA Grapalat"/>
                <w:b/>
                <w:color w:val="000000"/>
                <w:lang w:val="hy-AM"/>
              </w:rPr>
            </w:pPr>
            <w:r w:rsidRPr="00B60BD5">
              <w:rPr>
                <w:rFonts w:ascii="GHEA Grapalat" w:hAnsi="GHEA Grapalat"/>
                <w:b/>
                <w:color w:val="000000"/>
                <w:lang w:val="hy-AM"/>
              </w:rPr>
              <w:t xml:space="preserve">Անկողնակի հաշվարկային գործակիցը </w:t>
            </w:r>
            <w:r w:rsidRPr="00B60BD5">
              <w:rPr>
                <w:rFonts w:ascii="GHEA Grapalat" w:hAnsi="GHEA Grapalat"/>
                <w:b/>
                <w:i/>
                <w:iCs/>
                <w:color w:val="000000"/>
                <w:lang w:val="hy-AM"/>
              </w:rPr>
              <w:t>K</w:t>
            </w:r>
            <w:r w:rsidRPr="00B60BD5">
              <w:rPr>
                <w:rFonts w:ascii="GHEA Grapalat" w:hAnsi="GHEA Grapalat"/>
                <w:b/>
                <w:i/>
                <w:iCs/>
                <w:color w:val="000000"/>
                <w:vertAlign w:val="subscript"/>
                <w:lang w:val="hy-AM"/>
              </w:rPr>
              <w:t>s</w:t>
            </w:r>
            <w:r w:rsidRPr="00B60BD5">
              <w:rPr>
                <w:rFonts w:ascii="GHEA Grapalat" w:hAnsi="GHEA Grapalat"/>
                <w:b/>
                <w:color w:val="000000"/>
                <w:lang w:val="hy-AM"/>
              </w:rPr>
              <w:t>, ՄՆ/մ</w:t>
            </w:r>
            <w:r w:rsidRPr="00B60BD5">
              <w:rPr>
                <w:rFonts w:ascii="GHEA Grapalat" w:hAnsi="GHEA Grapalat"/>
                <w:b/>
                <w:color w:val="000000"/>
                <w:vertAlign w:val="superscript"/>
                <w:lang w:val="hy-AM"/>
              </w:rPr>
              <w:t>3</w:t>
            </w:r>
          </w:p>
          <w:p w14:paraId="2CA9E1DC" w14:textId="77777777" w:rsidR="00F108DE" w:rsidRPr="00B60BD5" w:rsidRDefault="00F108DE" w:rsidP="004A0B7A">
            <w:pPr>
              <w:spacing w:line="360" w:lineRule="auto"/>
              <w:ind w:left="142" w:right="142"/>
              <w:jc w:val="center"/>
              <w:rPr>
                <w:rFonts w:ascii="GHEA Grapalat" w:hAnsi="GHEA Grapalat"/>
                <w:b/>
                <w:color w:val="000000"/>
                <w:lang w:val="hy-AM"/>
              </w:rPr>
            </w:pPr>
          </w:p>
        </w:tc>
        <w:tc>
          <w:tcPr>
            <w:tcW w:w="1206" w:type="pct"/>
            <w:shd w:val="clear" w:color="auto" w:fill="FFFFFF"/>
            <w:vAlign w:val="center"/>
            <w:hideMark/>
          </w:tcPr>
          <w:p w14:paraId="0C4A6EB2" w14:textId="77777777" w:rsidR="00F108DE" w:rsidRPr="00B60BD5" w:rsidRDefault="00F108DE" w:rsidP="004A0B7A">
            <w:pPr>
              <w:spacing w:line="360" w:lineRule="auto"/>
              <w:ind w:left="142" w:right="142"/>
              <w:jc w:val="center"/>
              <w:rPr>
                <w:rFonts w:ascii="GHEA Grapalat" w:hAnsi="GHEA Grapalat"/>
                <w:b/>
                <w:color w:val="000000"/>
                <w:lang w:val="hy-AM"/>
              </w:rPr>
            </w:pPr>
            <w:r w:rsidRPr="00B60BD5">
              <w:rPr>
                <w:rFonts w:ascii="GHEA Grapalat" w:hAnsi="GHEA Grapalat"/>
                <w:b/>
                <w:color w:val="000000"/>
                <w:lang w:val="hy-AM"/>
              </w:rPr>
              <w:t xml:space="preserve">Առաձգականության մոդուլը </w:t>
            </w:r>
            <w:r w:rsidRPr="00B60BD5">
              <w:rPr>
                <w:rFonts w:ascii="GHEA Grapalat" w:hAnsi="GHEA Grapalat"/>
                <w:b/>
                <w:i/>
                <w:iCs/>
                <w:color w:val="000000"/>
                <w:lang w:val="hy-AM"/>
              </w:rPr>
              <w:t>Е</w:t>
            </w:r>
            <w:r w:rsidRPr="00B60BD5">
              <w:rPr>
                <w:rFonts w:ascii="GHEA Grapalat" w:hAnsi="GHEA Grapalat"/>
                <w:b/>
                <w:color w:val="000000"/>
                <w:lang w:val="hy-AM"/>
              </w:rPr>
              <w:t xml:space="preserve">, ՄՊա </w:t>
            </w:r>
          </w:p>
          <w:p w14:paraId="1E8557DE" w14:textId="77777777" w:rsidR="00F108DE" w:rsidRPr="00B60BD5" w:rsidRDefault="00F108DE" w:rsidP="004A0B7A">
            <w:pPr>
              <w:spacing w:line="360" w:lineRule="auto"/>
              <w:ind w:left="142" w:right="142"/>
              <w:jc w:val="center"/>
              <w:rPr>
                <w:rFonts w:ascii="GHEA Grapalat" w:hAnsi="GHEA Grapalat"/>
                <w:b/>
                <w:color w:val="000000"/>
                <w:lang w:val="hy-AM"/>
              </w:rPr>
            </w:pPr>
            <w:r w:rsidRPr="00B60BD5">
              <w:rPr>
                <w:rFonts w:ascii="GHEA Grapalat" w:hAnsi="GHEA Grapalat"/>
                <w:b/>
                <w:color w:val="000000"/>
                <w:lang w:val="hy-AM"/>
              </w:rPr>
              <w:t xml:space="preserve"> </w:t>
            </w:r>
          </w:p>
        </w:tc>
      </w:tr>
      <w:tr w:rsidR="00F108DE" w:rsidRPr="00B60BD5" w14:paraId="14E0C377" w14:textId="77777777" w:rsidTr="001D26DF">
        <w:trPr>
          <w:trHeight w:val="20"/>
          <w:jc w:val="center"/>
        </w:trPr>
        <w:tc>
          <w:tcPr>
            <w:tcW w:w="343" w:type="pct"/>
            <w:shd w:val="clear" w:color="auto" w:fill="FFFFFF"/>
          </w:tcPr>
          <w:p w14:paraId="1E4D46A1" w14:textId="77777777" w:rsidR="00F108DE" w:rsidRPr="00B60BD5" w:rsidRDefault="00F108DE" w:rsidP="00F108DE">
            <w:pPr>
              <w:pStyle w:val="ListParagraph"/>
              <w:numPr>
                <w:ilvl w:val="0"/>
                <w:numId w:val="88"/>
              </w:numPr>
              <w:tabs>
                <w:tab w:val="left" w:pos="431"/>
              </w:tabs>
              <w:spacing w:after="0" w:line="360" w:lineRule="auto"/>
              <w:ind w:left="142" w:right="142" w:firstLine="0"/>
              <w:jc w:val="center"/>
              <w:rPr>
                <w:rFonts w:ascii="GHEA Grapalat" w:hAnsi="GHEA Grapalat"/>
                <w:color w:val="000000"/>
                <w:lang w:val="hy-AM"/>
              </w:rPr>
            </w:pPr>
          </w:p>
        </w:tc>
        <w:tc>
          <w:tcPr>
            <w:tcW w:w="1323" w:type="pct"/>
            <w:shd w:val="clear" w:color="auto" w:fill="FFFFFF"/>
            <w:hideMark/>
          </w:tcPr>
          <w:p w14:paraId="159B3EF8" w14:textId="77777777" w:rsidR="00F108DE" w:rsidRPr="00B60BD5" w:rsidRDefault="00F108DE" w:rsidP="004A0B7A">
            <w:pPr>
              <w:spacing w:line="360" w:lineRule="auto"/>
              <w:ind w:left="142" w:right="142"/>
              <w:jc w:val="both"/>
              <w:rPr>
                <w:rFonts w:ascii="GHEA Grapalat" w:hAnsi="GHEA Grapalat"/>
                <w:color w:val="000000"/>
                <w:lang w:val="hy-AM"/>
              </w:rPr>
            </w:pPr>
            <w:r w:rsidRPr="00B60BD5">
              <w:rPr>
                <w:rFonts w:ascii="GHEA Grapalat" w:hAnsi="GHEA Grapalat"/>
                <w:color w:val="000000"/>
                <w:lang w:val="hy-AM"/>
              </w:rPr>
              <w:t>Ավազ մարախճային, խոշոր</w:t>
            </w:r>
          </w:p>
        </w:tc>
        <w:tc>
          <w:tcPr>
            <w:tcW w:w="869" w:type="pct"/>
            <w:shd w:val="clear" w:color="auto" w:fill="FFFFFF"/>
            <w:hideMark/>
          </w:tcPr>
          <w:p w14:paraId="7FCB7792"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w:t>
            </w:r>
          </w:p>
        </w:tc>
        <w:tc>
          <w:tcPr>
            <w:tcW w:w="1258" w:type="pct"/>
            <w:shd w:val="clear" w:color="auto" w:fill="FFFFFF"/>
          </w:tcPr>
          <w:p w14:paraId="3BB7272E"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170</w:t>
            </w:r>
          </w:p>
        </w:tc>
        <w:tc>
          <w:tcPr>
            <w:tcW w:w="1206" w:type="pct"/>
            <w:shd w:val="clear" w:color="auto" w:fill="FFFFFF"/>
          </w:tcPr>
          <w:p w14:paraId="7C66F563"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130</w:t>
            </w:r>
          </w:p>
        </w:tc>
      </w:tr>
      <w:tr w:rsidR="00F108DE" w:rsidRPr="00B60BD5" w14:paraId="7FA092D2" w14:textId="77777777" w:rsidTr="001D26DF">
        <w:trPr>
          <w:trHeight w:val="20"/>
          <w:jc w:val="center"/>
        </w:trPr>
        <w:tc>
          <w:tcPr>
            <w:tcW w:w="343" w:type="pct"/>
            <w:vMerge w:val="restart"/>
            <w:shd w:val="clear" w:color="auto" w:fill="FFFFFF"/>
          </w:tcPr>
          <w:p w14:paraId="0DB7604F" w14:textId="77777777" w:rsidR="00F108DE" w:rsidRPr="00B60BD5" w:rsidRDefault="00F108DE" w:rsidP="00F108DE">
            <w:pPr>
              <w:pStyle w:val="ListParagraph"/>
              <w:numPr>
                <w:ilvl w:val="0"/>
                <w:numId w:val="88"/>
              </w:numPr>
              <w:tabs>
                <w:tab w:val="left" w:pos="431"/>
              </w:tabs>
              <w:spacing w:after="0" w:line="360" w:lineRule="auto"/>
              <w:ind w:left="142" w:right="142" w:firstLine="0"/>
              <w:jc w:val="center"/>
              <w:rPr>
                <w:rFonts w:ascii="GHEA Grapalat" w:hAnsi="GHEA Grapalat"/>
                <w:color w:val="000000"/>
                <w:lang w:val="hy-AM"/>
              </w:rPr>
            </w:pPr>
          </w:p>
        </w:tc>
        <w:tc>
          <w:tcPr>
            <w:tcW w:w="1323" w:type="pct"/>
            <w:vMerge w:val="restart"/>
            <w:shd w:val="clear" w:color="auto" w:fill="FFFFFF"/>
            <w:hideMark/>
          </w:tcPr>
          <w:p w14:paraId="4EF67364" w14:textId="77777777" w:rsidR="00F108DE" w:rsidRPr="00B60BD5" w:rsidRDefault="00F108DE" w:rsidP="004A0B7A">
            <w:pPr>
              <w:spacing w:line="360" w:lineRule="auto"/>
              <w:ind w:left="142" w:right="142"/>
              <w:rPr>
                <w:rFonts w:ascii="GHEA Grapalat" w:hAnsi="GHEA Grapalat"/>
                <w:color w:val="000000"/>
                <w:lang w:val="hy-AM"/>
              </w:rPr>
            </w:pPr>
            <w:r w:rsidRPr="00B60BD5">
              <w:rPr>
                <w:rFonts w:ascii="GHEA Grapalat" w:hAnsi="GHEA Grapalat"/>
                <w:color w:val="000000"/>
                <w:lang w:val="hy-AM"/>
              </w:rPr>
              <w:t>Ավազ միջին խոշորության</w:t>
            </w:r>
          </w:p>
        </w:tc>
        <w:tc>
          <w:tcPr>
            <w:tcW w:w="869" w:type="pct"/>
            <w:shd w:val="clear" w:color="auto" w:fill="FFFFFF"/>
            <w:hideMark/>
          </w:tcPr>
          <w:p w14:paraId="5FB5A21C"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1</w:t>
            </w:r>
          </w:p>
        </w:tc>
        <w:tc>
          <w:tcPr>
            <w:tcW w:w="1258" w:type="pct"/>
            <w:shd w:val="clear" w:color="auto" w:fill="FFFFFF"/>
          </w:tcPr>
          <w:p w14:paraId="561903C2"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150</w:t>
            </w:r>
          </w:p>
        </w:tc>
        <w:tc>
          <w:tcPr>
            <w:tcW w:w="1206" w:type="pct"/>
            <w:shd w:val="clear" w:color="auto" w:fill="FFFFFF"/>
          </w:tcPr>
          <w:p w14:paraId="18B1FF6C"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120</w:t>
            </w:r>
          </w:p>
        </w:tc>
      </w:tr>
      <w:tr w:rsidR="00F108DE" w:rsidRPr="00B60BD5" w14:paraId="3882296C" w14:textId="77777777" w:rsidTr="001D26DF">
        <w:trPr>
          <w:trHeight w:val="20"/>
          <w:jc w:val="center"/>
        </w:trPr>
        <w:tc>
          <w:tcPr>
            <w:tcW w:w="343" w:type="pct"/>
            <w:vMerge/>
          </w:tcPr>
          <w:p w14:paraId="4E2D7228" w14:textId="77777777" w:rsidR="00F108DE" w:rsidRPr="00B60BD5" w:rsidRDefault="00F108DE" w:rsidP="00F108DE">
            <w:pPr>
              <w:pStyle w:val="ListParagraph"/>
              <w:numPr>
                <w:ilvl w:val="0"/>
                <w:numId w:val="88"/>
              </w:numPr>
              <w:tabs>
                <w:tab w:val="left" w:pos="431"/>
              </w:tabs>
              <w:spacing w:after="0" w:line="360" w:lineRule="auto"/>
              <w:ind w:left="142" w:right="142" w:firstLine="0"/>
              <w:jc w:val="center"/>
              <w:rPr>
                <w:rFonts w:ascii="GHEA Grapalat" w:hAnsi="GHEA Grapalat"/>
                <w:color w:val="000000"/>
              </w:rPr>
            </w:pPr>
          </w:p>
        </w:tc>
        <w:tc>
          <w:tcPr>
            <w:tcW w:w="1323" w:type="pct"/>
            <w:vMerge/>
            <w:vAlign w:val="center"/>
            <w:hideMark/>
          </w:tcPr>
          <w:p w14:paraId="408149B7" w14:textId="77777777" w:rsidR="00F108DE" w:rsidRPr="00B60BD5" w:rsidRDefault="00F108DE" w:rsidP="004A0B7A">
            <w:pPr>
              <w:spacing w:line="360" w:lineRule="auto"/>
              <w:ind w:left="142" w:right="142"/>
              <w:rPr>
                <w:rFonts w:ascii="GHEA Grapalat" w:hAnsi="GHEA Grapalat"/>
                <w:color w:val="000000"/>
              </w:rPr>
            </w:pPr>
          </w:p>
        </w:tc>
        <w:tc>
          <w:tcPr>
            <w:tcW w:w="869" w:type="pct"/>
            <w:shd w:val="clear" w:color="auto" w:fill="FFFFFF"/>
            <w:hideMark/>
          </w:tcPr>
          <w:p w14:paraId="3AF5BB83"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2</w:t>
            </w:r>
          </w:p>
        </w:tc>
        <w:tc>
          <w:tcPr>
            <w:tcW w:w="1258" w:type="pct"/>
            <w:shd w:val="clear" w:color="auto" w:fill="FFFFFF"/>
          </w:tcPr>
          <w:p w14:paraId="002755C1"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140</w:t>
            </w:r>
          </w:p>
        </w:tc>
        <w:tc>
          <w:tcPr>
            <w:tcW w:w="1206" w:type="pct"/>
            <w:shd w:val="clear" w:color="auto" w:fill="FFFFFF"/>
          </w:tcPr>
          <w:p w14:paraId="00117355"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120</w:t>
            </w:r>
          </w:p>
        </w:tc>
      </w:tr>
      <w:tr w:rsidR="00F108DE" w:rsidRPr="00B60BD5" w14:paraId="501C4E3A" w14:textId="77777777" w:rsidTr="001D26DF">
        <w:trPr>
          <w:trHeight w:val="20"/>
          <w:jc w:val="center"/>
        </w:trPr>
        <w:tc>
          <w:tcPr>
            <w:tcW w:w="343" w:type="pct"/>
            <w:vMerge w:val="restart"/>
            <w:shd w:val="clear" w:color="auto" w:fill="FFFFFF"/>
          </w:tcPr>
          <w:p w14:paraId="747BD628" w14:textId="77777777" w:rsidR="00F108DE" w:rsidRPr="00B60BD5" w:rsidRDefault="00F108DE" w:rsidP="00F108DE">
            <w:pPr>
              <w:pStyle w:val="ListParagraph"/>
              <w:numPr>
                <w:ilvl w:val="0"/>
                <w:numId w:val="88"/>
              </w:numPr>
              <w:tabs>
                <w:tab w:val="left" w:pos="431"/>
              </w:tabs>
              <w:spacing w:after="0" w:line="360" w:lineRule="auto"/>
              <w:ind w:left="142" w:right="142" w:firstLine="0"/>
              <w:jc w:val="center"/>
              <w:rPr>
                <w:rFonts w:ascii="GHEA Grapalat" w:hAnsi="GHEA Grapalat"/>
                <w:color w:val="000000"/>
                <w:lang w:val="hy-AM"/>
              </w:rPr>
            </w:pPr>
          </w:p>
        </w:tc>
        <w:tc>
          <w:tcPr>
            <w:tcW w:w="1323" w:type="pct"/>
            <w:vMerge w:val="restart"/>
            <w:shd w:val="clear" w:color="auto" w:fill="FFFFFF"/>
            <w:hideMark/>
          </w:tcPr>
          <w:p w14:paraId="4DD3B05F" w14:textId="77777777" w:rsidR="00F108DE" w:rsidRPr="00B60BD5" w:rsidRDefault="00F108DE" w:rsidP="004A0B7A">
            <w:pPr>
              <w:spacing w:line="360" w:lineRule="auto"/>
              <w:ind w:left="142" w:right="142"/>
              <w:jc w:val="both"/>
              <w:rPr>
                <w:rFonts w:ascii="GHEA Grapalat" w:hAnsi="GHEA Grapalat"/>
                <w:color w:val="000000"/>
                <w:lang w:val="hy-AM"/>
              </w:rPr>
            </w:pPr>
            <w:r w:rsidRPr="00B60BD5">
              <w:rPr>
                <w:rFonts w:ascii="GHEA Grapalat" w:hAnsi="GHEA Grapalat"/>
                <w:color w:val="000000"/>
                <w:lang w:val="hy-AM"/>
              </w:rPr>
              <w:t>Ավազ մանր</w:t>
            </w:r>
          </w:p>
          <w:p w14:paraId="4D21FF75" w14:textId="77777777" w:rsidR="00F108DE" w:rsidRPr="00B60BD5" w:rsidRDefault="00F108DE" w:rsidP="004A0B7A">
            <w:pPr>
              <w:spacing w:line="360" w:lineRule="auto"/>
              <w:ind w:left="142" w:right="142"/>
              <w:jc w:val="both"/>
              <w:rPr>
                <w:rFonts w:ascii="GHEA Grapalat" w:hAnsi="GHEA Grapalat"/>
                <w:color w:val="000000"/>
              </w:rPr>
            </w:pPr>
          </w:p>
        </w:tc>
        <w:tc>
          <w:tcPr>
            <w:tcW w:w="869" w:type="pct"/>
            <w:shd w:val="clear" w:color="auto" w:fill="FFFFFF"/>
            <w:hideMark/>
          </w:tcPr>
          <w:p w14:paraId="2C520844"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1</w:t>
            </w:r>
          </w:p>
        </w:tc>
        <w:tc>
          <w:tcPr>
            <w:tcW w:w="1258" w:type="pct"/>
            <w:shd w:val="clear" w:color="auto" w:fill="FFFFFF"/>
          </w:tcPr>
          <w:p w14:paraId="6213ED98"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90</w:t>
            </w:r>
          </w:p>
        </w:tc>
        <w:tc>
          <w:tcPr>
            <w:tcW w:w="1206" w:type="pct"/>
            <w:shd w:val="clear" w:color="auto" w:fill="FFFFFF"/>
          </w:tcPr>
          <w:p w14:paraId="318ED8B4"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100</w:t>
            </w:r>
          </w:p>
        </w:tc>
      </w:tr>
      <w:tr w:rsidR="00F108DE" w:rsidRPr="00B60BD5" w14:paraId="509B5756" w14:textId="77777777" w:rsidTr="001D26DF">
        <w:trPr>
          <w:trHeight w:val="20"/>
          <w:jc w:val="center"/>
        </w:trPr>
        <w:tc>
          <w:tcPr>
            <w:tcW w:w="343" w:type="pct"/>
            <w:vMerge/>
          </w:tcPr>
          <w:p w14:paraId="68F1E2EE" w14:textId="77777777" w:rsidR="00F108DE" w:rsidRPr="00B60BD5" w:rsidRDefault="00F108DE" w:rsidP="00F108DE">
            <w:pPr>
              <w:pStyle w:val="ListParagraph"/>
              <w:numPr>
                <w:ilvl w:val="0"/>
                <w:numId w:val="88"/>
              </w:numPr>
              <w:tabs>
                <w:tab w:val="left" w:pos="431"/>
              </w:tabs>
              <w:spacing w:after="0" w:line="360" w:lineRule="auto"/>
              <w:ind w:left="142" w:right="142" w:firstLine="0"/>
              <w:jc w:val="center"/>
              <w:rPr>
                <w:rFonts w:ascii="GHEA Grapalat" w:hAnsi="GHEA Grapalat"/>
                <w:color w:val="000000"/>
              </w:rPr>
            </w:pPr>
          </w:p>
        </w:tc>
        <w:tc>
          <w:tcPr>
            <w:tcW w:w="1323" w:type="pct"/>
            <w:vMerge/>
            <w:vAlign w:val="center"/>
            <w:hideMark/>
          </w:tcPr>
          <w:p w14:paraId="229BB8D4" w14:textId="77777777" w:rsidR="00F108DE" w:rsidRPr="00B60BD5" w:rsidRDefault="00F108DE" w:rsidP="004A0B7A">
            <w:pPr>
              <w:spacing w:line="360" w:lineRule="auto"/>
              <w:ind w:left="142" w:right="142"/>
              <w:rPr>
                <w:rFonts w:ascii="GHEA Grapalat" w:hAnsi="GHEA Grapalat"/>
                <w:color w:val="000000"/>
              </w:rPr>
            </w:pPr>
          </w:p>
        </w:tc>
        <w:tc>
          <w:tcPr>
            <w:tcW w:w="869" w:type="pct"/>
            <w:shd w:val="clear" w:color="auto" w:fill="FFFFFF"/>
            <w:hideMark/>
          </w:tcPr>
          <w:p w14:paraId="4B0E53DD"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2</w:t>
            </w:r>
          </w:p>
        </w:tc>
        <w:tc>
          <w:tcPr>
            <w:tcW w:w="1258" w:type="pct"/>
            <w:shd w:val="clear" w:color="auto" w:fill="FFFFFF"/>
          </w:tcPr>
          <w:p w14:paraId="7FB41D9F"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80</w:t>
            </w:r>
          </w:p>
        </w:tc>
        <w:tc>
          <w:tcPr>
            <w:tcW w:w="1206" w:type="pct"/>
            <w:shd w:val="clear" w:color="auto" w:fill="FFFFFF"/>
          </w:tcPr>
          <w:p w14:paraId="3BE162E2"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100</w:t>
            </w:r>
          </w:p>
        </w:tc>
      </w:tr>
      <w:tr w:rsidR="00F108DE" w:rsidRPr="00B60BD5" w14:paraId="7CE9341A" w14:textId="77777777" w:rsidTr="001D26DF">
        <w:trPr>
          <w:trHeight w:val="20"/>
          <w:jc w:val="center"/>
        </w:trPr>
        <w:tc>
          <w:tcPr>
            <w:tcW w:w="343" w:type="pct"/>
            <w:vMerge/>
          </w:tcPr>
          <w:p w14:paraId="727252E9" w14:textId="77777777" w:rsidR="00F108DE" w:rsidRPr="00B60BD5" w:rsidRDefault="00F108DE" w:rsidP="00F108DE">
            <w:pPr>
              <w:pStyle w:val="ListParagraph"/>
              <w:numPr>
                <w:ilvl w:val="0"/>
                <w:numId w:val="88"/>
              </w:numPr>
              <w:tabs>
                <w:tab w:val="left" w:pos="431"/>
              </w:tabs>
              <w:spacing w:after="0" w:line="360" w:lineRule="auto"/>
              <w:ind w:left="142" w:right="142" w:firstLine="0"/>
              <w:jc w:val="center"/>
              <w:rPr>
                <w:rFonts w:ascii="GHEA Grapalat" w:hAnsi="GHEA Grapalat"/>
                <w:color w:val="000000"/>
              </w:rPr>
            </w:pPr>
          </w:p>
        </w:tc>
        <w:tc>
          <w:tcPr>
            <w:tcW w:w="1323" w:type="pct"/>
            <w:vMerge/>
            <w:vAlign w:val="center"/>
            <w:hideMark/>
          </w:tcPr>
          <w:p w14:paraId="26E3983A" w14:textId="77777777" w:rsidR="00F108DE" w:rsidRPr="00B60BD5" w:rsidRDefault="00F108DE" w:rsidP="004A0B7A">
            <w:pPr>
              <w:spacing w:line="360" w:lineRule="auto"/>
              <w:ind w:left="142" w:right="142"/>
              <w:rPr>
                <w:rFonts w:ascii="GHEA Grapalat" w:hAnsi="GHEA Grapalat"/>
                <w:color w:val="000000"/>
              </w:rPr>
            </w:pPr>
          </w:p>
        </w:tc>
        <w:tc>
          <w:tcPr>
            <w:tcW w:w="869" w:type="pct"/>
            <w:shd w:val="clear" w:color="auto" w:fill="FFFFFF"/>
            <w:hideMark/>
          </w:tcPr>
          <w:p w14:paraId="0453ABFC"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3</w:t>
            </w:r>
          </w:p>
        </w:tc>
        <w:tc>
          <w:tcPr>
            <w:tcW w:w="1258" w:type="pct"/>
            <w:shd w:val="clear" w:color="auto" w:fill="FFFFFF"/>
          </w:tcPr>
          <w:p w14:paraId="18F99DE5"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70</w:t>
            </w:r>
          </w:p>
        </w:tc>
        <w:tc>
          <w:tcPr>
            <w:tcW w:w="1206" w:type="pct"/>
            <w:shd w:val="clear" w:color="auto" w:fill="FFFFFF"/>
          </w:tcPr>
          <w:p w14:paraId="3B2B0846"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100</w:t>
            </w:r>
          </w:p>
        </w:tc>
      </w:tr>
      <w:tr w:rsidR="00F108DE" w:rsidRPr="00B60BD5" w14:paraId="206B2636" w14:textId="77777777" w:rsidTr="001D26DF">
        <w:trPr>
          <w:trHeight w:val="20"/>
          <w:jc w:val="center"/>
        </w:trPr>
        <w:tc>
          <w:tcPr>
            <w:tcW w:w="343" w:type="pct"/>
            <w:vMerge w:val="restart"/>
            <w:shd w:val="clear" w:color="auto" w:fill="FFFFFF"/>
          </w:tcPr>
          <w:p w14:paraId="1980BF03" w14:textId="77777777" w:rsidR="00F108DE" w:rsidRPr="00B60BD5" w:rsidRDefault="00F108DE" w:rsidP="00F108DE">
            <w:pPr>
              <w:pStyle w:val="ListParagraph"/>
              <w:numPr>
                <w:ilvl w:val="0"/>
                <w:numId w:val="88"/>
              </w:numPr>
              <w:tabs>
                <w:tab w:val="left" w:pos="431"/>
              </w:tabs>
              <w:spacing w:after="0" w:line="360" w:lineRule="auto"/>
              <w:ind w:left="142" w:right="142" w:firstLine="0"/>
              <w:jc w:val="center"/>
              <w:rPr>
                <w:rFonts w:ascii="GHEA Grapalat" w:hAnsi="GHEA Grapalat"/>
                <w:color w:val="000000"/>
                <w:lang w:val="hy-AM"/>
              </w:rPr>
            </w:pPr>
          </w:p>
        </w:tc>
        <w:tc>
          <w:tcPr>
            <w:tcW w:w="1323" w:type="pct"/>
            <w:vMerge w:val="restart"/>
            <w:shd w:val="clear" w:color="auto" w:fill="FFFFFF"/>
            <w:hideMark/>
          </w:tcPr>
          <w:p w14:paraId="7B2C896A" w14:textId="77777777" w:rsidR="00F108DE" w:rsidRPr="00B60BD5" w:rsidRDefault="00F108DE" w:rsidP="004A0B7A">
            <w:pPr>
              <w:spacing w:line="360" w:lineRule="auto"/>
              <w:ind w:left="142" w:right="142"/>
              <w:jc w:val="both"/>
              <w:rPr>
                <w:rFonts w:ascii="GHEA Grapalat" w:hAnsi="GHEA Grapalat"/>
                <w:color w:val="000000"/>
              </w:rPr>
            </w:pPr>
            <w:r w:rsidRPr="00B60BD5">
              <w:rPr>
                <w:rFonts w:ascii="GHEA Grapalat" w:hAnsi="GHEA Grapalat"/>
                <w:color w:val="000000"/>
                <w:lang w:val="hy-AM"/>
              </w:rPr>
              <w:t xml:space="preserve">Ավազ փոշենման </w:t>
            </w:r>
          </w:p>
        </w:tc>
        <w:tc>
          <w:tcPr>
            <w:tcW w:w="869" w:type="pct"/>
            <w:shd w:val="clear" w:color="auto" w:fill="FFFFFF"/>
            <w:hideMark/>
          </w:tcPr>
          <w:p w14:paraId="76A0919A"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1</w:t>
            </w:r>
          </w:p>
        </w:tc>
        <w:tc>
          <w:tcPr>
            <w:tcW w:w="1258" w:type="pct"/>
            <w:shd w:val="clear" w:color="auto" w:fill="FFFFFF"/>
          </w:tcPr>
          <w:p w14:paraId="08FEC8F2"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100</w:t>
            </w:r>
          </w:p>
        </w:tc>
        <w:tc>
          <w:tcPr>
            <w:tcW w:w="1206" w:type="pct"/>
            <w:shd w:val="clear" w:color="auto" w:fill="FFFFFF"/>
          </w:tcPr>
          <w:p w14:paraId="316F931A"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50</w:t>
            </w:r>
          </w:p>
        </w:tc>
      </w:tr>
      <w:tr w:rsidR="00F108DE" w:rsidRPr="00B60BD5" w14:paraId="6883BF42" w14:textId="77777777" w:rsidTr="001D26DF">
        <w:trPr>
          <w:trHeight w:val="20"/>
          <w:jc w:val="center"/>
        </w:trPr>
        <w:tc>
          <w:tcPr>
            <w:tcW w:w="343" w:type="pct"/>
            <w:vMerge/>
          </w:tcPr>
          <w:p w14:paraId="49A5B052" w14:textId="77777777" w:rsidR="00F108DE" w:rsidRPr="00B60BD5" w:rsidRDefault="00F108DE" w:rsidP="00F108DE">
            <w:pPr>
              <w:pStyle w:val="ListParagraph"/>
              <w:numPr>
                <w:ilvl w:val="0"/>
                <w:numId w:val="88"/>
              </w:numPr>
              <w:tabs>
                <w:tab w:val="left" w:pos="431"/>
              </w:tabs>
              <w:spacing w:after="0" w:line="360" w:lineRule="auto"/>
              <w:ind w:left="142" w:right="142" w:firstLine="0"/>
              <w:jc w:val="center"/>
              <w:rPr>
                <w:rFonts w:ascii="GHEA Grapalat" w:hAnsi="GHEA Grapalat"/>
                <w:color w:val="000000"/>
              </w:rPr>
            </w:pPr>
          </w:p>
        </w:tc>
        <w:tc>
          <w:tcPr>
            <w:tcW w:w="1323" w:type="pct"/>
            <w:vMerge/>
            <w:vAlign w:val="center"/>
            <w:hideMark/>
          </w:tcPr>
          <w:p w14:paraId="746A174C" w14:textId="77777777" w:rsidR="00F108DE" w:rsidRPr="00B60BD5" w:rsidRDefault="00F108DE" w:rsidP="004A0B7A">
            <w:pPr>
              <w:spacing w:line="360" w:lineRule="auto"/>
              <w:ind w:left="142" w:right="142"/>
              <w:rPr>
                <w:rFonts w:ascii="GHEA Grapalat" w:hAnsi="GHEA Grapalat"/>
                <w:color w:val="000000"/>
              </w:rPr>
            </w:pPr>
          </w:p>
        </w:tc>
        <w:tc>
          <w:tcPr>
            <w:tcW w:w="869" w:type="pct"/>
            <w:shd w:val="clear" w:color="auto" w:fill="FFFFFF"/>
            <w:hideMark/>
          </w:tcPr>
          <w:p w14:paraId="250CB2D3"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2</w:t>
            </w:r>
          </w:p>
        </w:tc>
        <w:tc>
          <w:tcPr>
            <w:tcW w:w="1258" w:type="pct"/>
            <w:shd w:val="clear" w:color="auto" w:fill="FFFFFF"/>
          </w:tcPr>
          <w:p w14:paraId="73351800"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70</w:t>
            </w:r>
          </w:p>
        </w:tc>
        <w:tc>
          <w:tcPr>
            <w:tcW w:w="1206" w:type="pct"/>
            <w:shd w:val="clear" w:color="auto" w:fill="FFFFFF"/>
          </w:tcPr>
          <w:p w14:paraId="56E69F8D"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50</w:t>
            </w:r>
          </w:p>
        </w:tc>
      </w:tr>
      <w:tr w:rsidR="00F108DE" w:rsidRPr="00B60BD5" w14:paraId="1AB99A48" w14:textId="77777777" w:rsidTr="001D26DF">
        <w:trPr>
          <w:trHeight w:val="20"/>
          <w:jc w:val="center"/>
        </w:trPr>
        <w:tc>
          <w:tcPr>
            <w:tcW w:w="343" w:type="pct"/>
            <w:vMerge/>
          </w:tcPr>
          <w:p w14:paraId="214D3B6B" w14:textId="77777777" w:rsidR="00F108DE" w:rsidRPr="00B60BD5" w:rsidRDefault="00F108DE" w:rsidP="00F108DE">
            <w:pPr>
              <w:pStyle w:val="ListParagraph"/>
              <w:numPr>
                <w:ilvl w:val="0"/>
                <w:numId w:val="88"/>
              </w:numPr>
              <w:tabs>
                <w:tab w:val="left" w:pos="431"/>
              </w:tabs>
              <w:spacing w:after="0" w:line="360" w:lineRule="auto"/>
              <w:ind w:left="142" w:right="142" w:firstLine="0"/>
              <w:jc w:val="center"/>
              <w:rPr>
                <w:rFonts w:ascii="GHEA Grapalat" w:hAnsi="GHEA Grapalat"/>
                <w:color w:val="000000"/>
              </w:rPr>
            </w:pPr>
          </w:p>
        </w:tc>
        <w:tc>
          <w:tcPr>
            <w:tcW w:w="1323" w:type="pct"/>
            <w:vMerge/>
            <w:vAlign w:val="center"/>
            <w:hideMark/>
          </w:tcPr>
          <w:p w14:paraId="2AED35B0" w14:textId="77777777" w:rsidR="00F108DE" w:rsidRPr="00B60BD5" w:rsidRDefault="00F108DE" w:rsidP="004A0B7A">
            <w:pPr>
              <w:spacing w:line="360" w:lineRule="auto"/>
              <w:ind w:left="142" w:right="142"/>
              <w:rPr>
                <w:rFonts w:ascii="GHEA Grapalat" w:hAnsi="GHEA Grapalat"/>
                <w:color w:val="000000"/>
              </w:rPr>
            </w:pPr>
          </w:p>
        </w:tc>
        <w:tc>
          <w:tcPr>
            <w:tcW w:w="869" w:type="pct"/>
            <w:shd w:val="clear" w:color="auto" w:fill="FFFFFF"/>
            <w:hideMark/>
          </w:tcPr>
          <w:p w14:paraId="69317528"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3</w:t>
            </w:r>
          </w:p>
        </w:tc>
        <w:tc>
          <w:tcPr>
            <w:tcW w:w="1258" w:type="pct"/>
            <w:shd w:val="clear" w:color="auto" w:fill="FFFFFF"/>
          </w:tcPr>
          <w:p w14:paraId="29685FAA"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60</w:t>
            </w:r>
          </w:p>
        </w:tc>
        <w:tc>
          <w:tcPr>
            <w:tcW w:w="1206" w:type="pct"/>
            <w:shd w:val="clear" w:color="auto" w:fill="FFFFFF"/>
          </w:tcPr>
          <w:p w14:paraId="242AD852"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50</w:t>
            </w:r>
          </w:p>
        </w:tc>
      </w:tr>
      <w:tr w:rsidR="00F108DE" w:rsidRPr="00B60BD5" w14:paraId="12DCE1E4" w14:textId="77777777" w:rsidTr="001D26DF">
        <w:trPr>
          <w:trHeight w:val="20"/>
          <w:jc w:val="center"/>
        </w:trPr>
        <w:tc>
          <w:tcPr>
            <w:tcW w:w="343" w:type="pct"/>
            <w:vMerge w:val="restart"/>
            <w:shd w:val="clear" w:color="auto" w:fill="FFFFFF"/>
          </w:tcPr>
          <w:p w14:paraId="5D60837D" w14:textId="77777777" w:rsidR="00F108DE" w:rsidRPr="00B60BD5" w:rsidRDefault="00F108DE" w:rsidP="00F108DE">
            <w:pPr>
              <w:pStyle w:val="ListParagraph"/>
              <w:numPr>
                <w:ilvl w:val="0"/>
                <w:numId w:val="88"/>
              </w:numPr>
              <w:tabs>
                <w:tab w:val="left" w:pos="431"/>
              </w:tabs>
              <w:spacing w:after="0" w:line="360" w:lineRule="auto"/>
              <w:ind w:left="142" w:right="142" w:firstLine="0"/>
              <w:jc w:val="center"/>
              <w:rPr>
                <w:rFonts w:ascii="GHEA Grapalat" w:hAnsi="GHEA Grapalat"/>
                <w:color w:val="000000"/>
                <w:lang w:val="hy-AM"/>
              </w:rPr>
            </w:pPr>
          </w:p>
        </w:tc>
        <w:tc>
          <w:tcPr>
            <w:tcW w:w="1323" w:type="pct"/>
            <w:vMerge w:val="restart"/>
            <w:shd w:val="clear" w:color="auto" w:fill="FFFFFF"/>
            <w:hideMark/>
          </w:tcPr>
          <w:p w14:paraId="5AA12940" w14:textId="77777777" w:rsidR="00F108DE" w:rsidRPr="00B60BD5" w:rsidRDefault="00F108DE" w:rsidP="004A0B7A">
            <w:pPr>
              <w:spacing w:line="360" w:lineRule="auto"/>
              <w:ind w:left="142" w:right="142"/>
              <w:jc w:val="both"/>
              <w:rPr>
                <w:rFonts w:ascii="GHEA Grapalat" w:hAnsi="GHEA Grapalat"/>
                <w:color w:val="000000"/>
                <w:lang w:val="hy-AM"/>
              </w:rPr>
            </w:pPr>
            <w:r w:rsidRPr="00B60BD5">
              <w:rPr>
                <w:rFonts w:ascii="GHEA Grapalat" w:hAnsi="GHEA Grapalat"/>
                <w:color w:val="000000"/>
                <w:lang w:val="hy-AM"/>
              </w:rPr>
              <w:t>Կավավազ ավազոտ</w:t>
            </w:r>
          </w:p>
          <w:p w14:paraId="73B86A18" w14:textId="77777777" w:rsidR="00F108DE" w:rsidRPr="00B60BD5" w:rsidRDefault="00F108DE" w:rsidP="004A0B7A">
            <w:pPr>
              <w:spacing w:line="360" w:lineRule="auto"/>
              <w:ind w:left="142" w:right="142"/>
              <w:jc w:val="both"/>
              <w:rPr>
                <w:rFonts w:ascii="GHEA Grapalat" w:hAnsi="GHEA Grapalat"/>
                <w:color w:val="000000"/>
              </w:rPr>
            </w:pPr>
          </w:p>
        </w:tc>
        <w:tc>
          <w:tcPr>
            <w:tcW w:w="869" w:type="pct"/>
            <w:shd w:val="clear" w:color="auto" w:fill="FFFFFF"/>
            <w:hideMark/>
          </w:tcPr>
          <w:p w14:paraId="04CAFF80"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1</w:t>
            </w:r>
          </w:p>
        </w:tc>
        <w:tc>
          <w:tcPr>
            <w:tcW w:w="1258" w:type="pct"/>
            <w:shd w:val="clear" w:color="auto" w:fill="FFFFFF"/>
          </w:tcPr>
          <w:p w14:paraId="7AB890D0"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100</w:t>
            </w:r>
          </w:p>
        </w:tc>
        <w:tc>
          <w:tcPr>
            <w:tcW w:w="1206" w:type="pct"/>
            <w:shd w:val="clear" w:color="auto" w:fill="FFFFFF"/>
          </w:tcPr>
          <w:p w14:paraId="15986810"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45</w:t>
            </w:r>
          </w:p>
        </w:tc>
      </w:tr>
      <w:tr w:rsidR="00F108DE" w:rsidRPr="00B60BD5" w14:paraId="568929B5" w14:textId="77777777" w:rsidTr="001D26DF">
        <w:trPr>
          <w:trHeight w:val="20"/>
          <w:jc w:val="center"/>
        </w:trPr>
        <w:tc>
          <w:tcPr>
            <w:tcW w:w="343" w:type="pct"/>
            <w:vMerge/>
          </w:tcPr>
          <w:p w14:paraId="3ED2A485" w14:textId="77777777" w:rsidR="00F108DE" w:rsidRPr="00B60BD5" w:rsidRDefault="00F108DE" w:rsidP="00F108DE">
            <w:pPr>
              <w:pStyle w:val="ListParagraph"/>
              <w:numPr>
                <w:ilvl w:val="0"/>
                <w:numId w:val="88"/>
              </w:numPr>
              <w:tabs>
                <w:tab w:val="left" w:pos="431"/>
              </w:tabs>
              <w:spacing w:after="0" w:line="360" w:lineRule="auto"/>
              <w:ind w:left="142" w:right="142" w:firstLine="0"/>
              <w:jc w:val="center"/>
              <w:rPr>
                <w:rFonts w:ascii="GHEA Grapalat" w:hAnsi="GHEA Grapalat"/>
                <w:color w:val="000000"/>
              </w:rPr>
            </w:pPr>
          </w:p>
        </w:tc>
        <w:tc>
          <w:tcPr>
            <w:tcW w:w="1323" w:type="pct"/>
            <w:vMerge/>
            <w:vAlign w:val="center"/>
            <w:hideMark/>
          </w:tcPr>
          <w:p w14:paraId="31FE611A" w14:textId="77777777" w:rsidR="00F108DE" w:rsidRPr="00B60BD5" w:rsidRDefault="00F108DE" w:rsidP="004A0B7A">
            <w:pPr>
              <w:spacing w:line="360" w:lineRule="auto"/>
              <w:ind w:left="142" w:right="142"/>
              <w:rPr>
                <w:rFonts w:ascii="GHEA Grapalat" w:hAnsi="GHEA Grapalat"/>
                <w:color w:val="000000"/>
              </w:rPr>
            </w:pPr>
          </w:p>
        </w:tc>
        <w:tc>
          <w:tcPr>
            <w:tcW w:w="869" w:type="pct"/>
            <w:shd w:val="clear" w:color="auto" w:fill="FFFFFF"/>
            <w:hideMark/>
          </w:tcPr>
          <w:p w14:paraId="06DFF3AC"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2</w:t>
            </w:r>
          </w:p>
        </w:tc>
        <w:tc>
          <w:tcPr>
            <w:tcW w:w="1258" w:type="pct"/>
            <w:shd w:val="clear" w:color="auto" w:fill="FFFFFF"/>
          </w:tcPr>
          <w:p w14:paraId="5893BD10"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70</w:t>
            </w:r>
          </w:p>
        </w:tc>
        <w:tc>
          <w:tcPr>
            <w:tcW w:w="1206" w:type="pct"/>
            <w:shd w:val="clear" w:color="auto" w:fill="FFFFFF"/>
          </w:tcPr>
          <w:p w14:paraId="36C8F5C4"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42</w:t>
            </w:r>
          </w:p>
        </w:tc>
      </w:tr>
      <w:tr w:rsidR="00F108DE" w:rsidRPr="00B60BD5" w14:paraId="3A6E01A6" w14:textId="77777777" w:rsidTr="001D26DF">
        <w:trPr>
          <w:trHeight w:val="20"/>
          <w:jc w:val="center"/>
        </w:trPr>
        <w:tc>
          <w:tcPr>
            <w:tcW w:w="343" w:type="pct"/>
            <w:vMerge/>
          </w:tcPr>
          <w:p w14:paraId="6711E5DC" w14:textId="77777777" w:rsidR="00F108DE" w:rsidRPr="00B60BD5" w:rsidRDefault="00F108DE" w:rsidP="00F108DE">
            <w:pPr>
              <w:pStyle w:val="ListParagraph"/>
              <w:numPr>
                <w:ilvl w:val="0"/>
                <w:numId w:val="88"/>
              </w:numPr>
              <w:tabs>
                <w:tab w:val="left" w:pos="431"/>
              </w:tabs>
              <w:spacing w:after="0" w:line="360" w:lineRule="auto"/>
              <w:ind w:left="142" w:right="142" w:firstLine="0"/>
              <w:jc w:val="center"/>
              <w:rPr>
                <w:rFonts w:ascii="GHEA Grapalat" w:hAnsi="GHEA Grapalat"/>
                <w:color w:val="000000"/>
              </w:rPr>
            </w:pPr>
          </w:p>
        </w:tc>
        <w:tc>
          <w:tcPr>
            <w:tcW w:w="1323" w:type="pct"/>
            <w:vMerge/>
            <w:vAlign w:val="center"/>
            <w:hideMark/>
          </w:tcPr>
          <w:p w14:paraId="34AC1259" w14:textId="77777777" w:rsidR="00F108DE" w:rsidRPr="00B60BD5" w:rsidRDefault="00F108DE" w:rsidP="004A0B7A">
            <w:pPr>
              <w:spacing w:line="360" w:lineRule="auto"/>
              <w:ind w:left="142" w:right="142"/>
              <w:rPr>
                <w:rFonts w:ascii="GHEA Grapalat" w:hAnsi="GHEA Grapalat"/>
                <w:color w:val="000000"/>
              </w:rPr>
            </w:pPr>
          </w:p>
        </w:tc>
        <w:tc>
          <w:tcPr>
            <w:tcW w:w="869" w:type="pct"/>
            <w:shd w:val="clear" w:color="auto" w:fill="FFFFFF"/>
            <w:hideMark/>
          </w:tcPr>
          <w:p w14:paraId="4848A99D"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3</w:t>
            </w:r>
          </w:p>
        </w:tc>
        <w:tc>
          <w:tcPr>
            <w:tcW w:w="1258" w:type="pct"/>
            <w:shd w:val="clear" w:color="auto" w:fill="FFFFFF"/>
          </w:tcPr>
          <w:p w14:paraId="269FB83D"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60</w:t>
            </w:r>
          </w:p>
        </w:tc>
        <w:tc>
          <w:tcPr>
            <w:tcW w:w="1206" w:type="pct"/>
            <w:shd w:val="clear" w:color="auto" w:fill="FFFFFF"/>
          </w:tcPr>
          <w:p w14:paraId="586BCB95"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42</w:t>
            </w:r>
          </w:p>
        </w:tc>
      </w:tr>
      <w:tr w:rsidR="00F108DE" w:rsidRPr="00B60BD5" w14:paraId="204FD719" w14:textId="77777777" w:rsidTr="001D26DF">
        <w:trPr>
          <w:trHeight w:val="20"/>
          <w:jc w:val="center"/>
        </w:trPr>
        <w:tc>
          <w:tcPr>
            <w:tcW w:w="343" w:type="pct"/>
            <w:vMerge w:val="restart"/>
            <w:shd w:val="clear" w:color="auto" w:fill="FFFFFF"/>
          </w:tcPr>
          <w:p w14:paraId="29421413" w14:textId="77777777" w:rsidR="00F108DE" w:rsidRPr="00B60BD5" w:rsidRDefault="00F108DE" w:rsidP="00F108DE">
            <w:pPr>
              <w:pStyle w:val="ListParagraph"/>
              <w:numPr>
                <w:ilvl w:val="0"/>
                <w:numId w:val="88"/>
              </w:numPr>
              <w:tabs>
                <w:tab w:val="left" w:pos="431"/>
              </w:tabs>
              <w:spacing w:after="0" w:line="360" w:lineRule="auto"/>
              <w:ind w:left="142" w:right="142" w:firstLine="0"/>
              <w:jc w:val="center"/>
              <w:rPr>
                <w:rFonts w:ascii="GHEA Grapalat" w:hAnsi="GHEA Grapalat"/>
                <w:color w:val="000000"/>
                <w:lang w:val="hy-AM"/>
              </w:rPr>
            </w:pPr>
          </w:p>
        </w:tc>
        <w:tc>
          <w:tcPr>
            <w:tcW w:w="1323" w:type="pct"/>
            <w:vMerge w:val="restart"/>
            <w:shd w:val="clear" w:color="auto" w:fill="FFFFFF"/>
            <w:hideMark/>
          </w:tcPr>
          <w:p w14:paraId="6708DD6A" w14:textId="77777777" w:rsidR="00F108DE" w:rsidRPr="00B60BD5" w:rsidRDefault="00F108DE" w:rsidP="004A0B7A">
            <w:pPr>
              <w:spacing w:line="360" w:lineRule="auto"/>
              <w:ind w:left="142" w:right="142"/>
              <w:jc w:val="both"/>
              <w:rPr>
                <w:rFonts w:ascii="GHEA Grapalat" w:hAnsi="GHEA Grapalat"/>
                <w:color w:val="000000"/>
                <w:lang w:val="hy-AM"/>
              </w:rPr>
            </w:pPr>
            <w:r w:rsidRPr="00B60BD5">
              <w:rPr>
                <w:rFonts w:ascii="GHEA Grapalat" w:hAnsi="GHEA Grapalat"/>
                <w:color w:val="000000"/>
                <w:lang w:val="hy-AM"/>
              </w:rPr>
              <w:t>Կավ, ավազակավ ավազոտ</w:t>
            </w:r>
          </w:p>
        </w:tc>
        <w:tc>
          <w:tcPr>
            <w:tcW w:w="869" w:type="pct"/>
            <w:shd w:val="clear" w:color="auto" w:fill="FFFFFF"/>
            <w:hideMark/>
          </w:tcPr>
          <w:p w14:paraId="5A231468"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1</w:t>
            </w:r>
          </w:p>
        </w:tc>
        <w:tc>
          <w:tcPr>
            <w:tcW w:w="1258" w:type="pct"/>
            <w:shd w:val="clear" w:color="auto" w:fill="FFFFFF"/>
          </w:tcPr>
          <w:p w14:paraId="0ED2BF03"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80</w:t>
            </w:r>
          </w:p>
        </w:tc>
        <w:tc>
          <w:tcPr>
            <w:tcW w:w="1206" w:type="pct"/>
            <w:shd w:val="clear" w:color="auto" w:fill="FFFFFF"/>
          </w:tcPr>
          <w:p w14:paraId="45F698C7"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42</w:t>
            </w:r>
          </w:p>
        </w:tc>
      </w:tr>
      <w:tr w:rsidR="00F108DE" w:rsidRPr="00B60BD5" w14:paraId="328B54B1" w14:textId="77777777" w:rsidTr="001D26DF">
        <w:trPr>
          <w:trHeight w:val="20"/>
          <w:jc w:val="center"/>
        </w:trPr>
        <w:tc>
          <w:tcPr>
            <w:tcW w:w="343" w:type="pct"/>
            <w:vMerge/>
          </w:tcPr>
          <w:p w14:paraId="31FB9487" w14:textId="77777777" w:rsidR="00F108DE" w:rsidRPr="00B60BD5" w:rsidRDefault="00F108DE" w:rsidP="00F108DE">
            <w:pPr>
              <w:pStyle w:val="ListParagraph"/>
              <w:numPr>
                <w:ilvl w:val="0"/>
                <w:numId w:val="88"/>
              </w:numPr>
              <w:tabs>
                <w:tab w:val="left" w:pos="431"/>
              </w:tabs>
              <w:spacing w:after="0" w:line="360" w:lineRule="auto"/>
              <w:ind w:left="142" w:right="142" w:firstLine="0"/>
              <w:jc w:val="center"/>
              <w:rPr>
                <w:rFonts w:ascii="GHEA Grapalat" w:hAnsi="GHEA Grapalat"/>
                <w:color w:val="000000"/>
              </w:rPr>
            </w:pPr>
          </w:p>
        </w:tc>
        <w:tc>
          <w:tcPr>
            <w:tcW w:w="1323" w:type="pct"/>
            <w:vMerge/>
            <w:vAlign w:val="center"/>
            <w:hideMark/>
          </w:tcPr>
          <w:p w14:paraId="1B7DCC99" w14:textId="77777777" w:rsidR="00F108DE" w:rsidRPr="00B60BD5" w:rsidRDefault="00F108DE" w:rsidP="004A0B7A">
            <w:pPr>
              <w:spacing w:line="360" w:lineRule="auto"/>
              <w:ind w:left="142" w:right="142"/>
              <w:rPr>
                <w:rFonts w:ascii="GHEA Grapalat" w:hAnsi="GHEA Grapalat"/>
                <w:color w:val="000000"/>
              </w:rPr>
            </w:pPr>
          </w:p>
        </w:tc>
        <w:tc>
          <w:tcPr>
            <w:tcW w:w="869" w:type="pct"/>
            <w:shd w:val="clear" w:color="auto" w:fill="FFFFFF"/>
            <w:hideMark/>
          </w:tcPr>
          <w:p w14:paraId="441EBCFC"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2</w:t>
            </w:r>
          </w:p>
        </w:tc>
        <w:tc>
          <w:tcPr>
            <w:tcW w:w="1258" w:type="pct"/>
            <w:shd w:val="clear" w:color="auto" w:fill="FFFFFF"/>
          </w:tcPr>
          <w:p w14:paraId="6A44DA40"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60</w:t>
            </w:r>
          </w:p>
        </w:tc>
        <w:tc>
          <w:tcPr>
            <w:tcW w:w="1206" w:type="pct"/>
            <w:shd w:val="clear" w:color="auto" w:fill="FFFFFF"/>
          </w:tcPr>
          <w:p w14:paraId="6E75A6C2"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34</w:t>
            </w:r>
          </w:p>
        </w:tc>
      </w:tr>
      <w:tr w:rsidR="00F108DE" w:rsidRPr="00B60BD5" w14:paraId="17D1036F" w14:textId="77777777" w:rsidTr="001D26DF">
        <w:trPr>
          <w:trHeight w:val="20"/>
          <w:jc w:val="center"/>
        </w:trPr>
        <w:tc>
          <w:tcPr>
            <w:tcW w:w="343" w:type="pct"/>
            <w:vMerge/>
          </w:tcPr>
          <w:p w14:paraId="263CD9A7" w14:textId="77777777" w:rsidR="00F108DE" w:rsidRPr="00B60BD5" w:rsidRDefault="00F108DE" w:rsidP="00F108DE">
            <w:pPr>
              <w:pStyle w:val="ListParagraph"/>
              <w:numPr>
                <w:ilvl w:val="0"/>
                <w:numId w:val="88"/>
              </w:numPr>
              <w:tabs>
                <w:tab w:val="left" w:pos="431"/>
              </w:tabs>
              <w:spacing w:after="0" w:line="360" w:lineRule="auto"/>
              <w:ind w:left="142" w:right="142" w:firstLine="0"/>
              <w:jc w:val="center"/>
              <w:rPr>
                <w:rFonts w:ascii="GHEA Grapalat" w:hAnsi="GHEA Grapalat"/>
                <w:color w:val="000000"/>
              </w:rPr>
            </w:pPr>
          </w:p>
        </w:tc>
        <w:tc>
          <w:tcPr>
            <w:tcW w:w="1323" w:type="pct"/>
            <w:vMerge/>
            <w:vAlign w:val="center"/>
            <w:hideMark/>
          </w:tcPr>
          <w:p w14:paraId="07769CDC" w14:textId="77777777" w:rsidR="00F108DE" w:rsidRPr="00B60BD5" w:rsidRDefault="00F108DE" w:rsidP="004A0B7A">
            <w:pPr>
              <w:spacing w:line="360" w:lineRule="auto"/>
              <w:ind w:left="142" w:right="142"/>
              <w:rPr>
                <w:rFonts w:ascii="GHEA Grapalat" w:hAnsi="GHEA Grapalat"/>
                <w:color w:val="000000"/>
              </w:rPr>
            </w:pPr>
          </w:p>
        </w:tc>
        <w:tc>
          <w:tcPr>
            <w:tcW w:w="869" w:type="pct"/>
            <w:shd w:val="clear" w:color="auto" w:fill="FFFFFF"/>
            <w:hideMark/>
          </w:tcPr>
          <w:p w14:paraId="6C6C5872"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3</w:t>
            </w:r>
          </w:p>
        </w:tc>
        <w:tc>
          <w:tcPr>
            <w:tcW w:w="1258" w:type="pct"/>
            <w:shd w:val="clear" w:color="auto" w:fill="FFFFFF"/>
          </w:tcPr>
          <w:p w14:paraId="1389F3EB"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50</w:t>
            </w:r>
          </w:p>
        </w:tc>
        <w:tc>
          <w:tcPr>
            <w:tcW w:w="1206" w:type="pct"/>
            <w:shd w:val="clear" w:color="auto" w:fill="FFFFFF"/>
          </w:tcPr>
          <w:p w14:paraId="2E5F446E"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34</w:t>
            </w:r>
          </w:p>
        </w:tc>
      </w:tr>
      <w:tr w:rsidR="00F108DE" w:rsidRPr="00B60BD5" w14:paraId="1F67D3C3" w14:textId="77777777" w:rsidTr="001D26DF">
        <w:trPr>
          <w:trHeight w:val="20"/>
          <w:jc w:val="center"/>
        </w:trPr>
        <w:tc>
          <w:tcPr>
            <w:tcW w:w="343" w:type="pct"/>
            <w:vMerge w:val="restart"/>
            <w:shd w:val="clear" w:color="auto" w:fill="FFFFFF"/>
          </w:tcPr>
          <w:p w14:paraId="487D7A23" w14:textId="77777777" w:rsidR="00F108DE" w:rsidRPr="00B60BD5" w:rsidRDefault="00F108DE" w:rsidP="00F108DE">
            <w:pPr>
              <w:pStyle w:val="ListParagraph"/>
              <w:numPr>
                <w:ilvl w:val="0"/>
                <w:numId w:val="88"/>
              </w:numPr>
              <w:tabs>
                <w:tab w:val="left" w:pos="431"/>
              </w:tabs>
              <w:spacing w:after="0" w:line="360" w:lineRule="auto"/>
              <w:ind w:left="142" w:right="142" w:firstLine="0"/>
              <w:jc w:val="center"/>
              <w:rPr>
                <w:rFonts w:ascii="GHEA Grapalat" w:hAnsi="GHEA Grapalat"/>
                <w:color w:val="000000"/>
                <w:lang w:val="hy-AM"/>
              </w:rPr>
            </w:pPr>
          </w:p>
        </w:tc>
        <w:tc>
          <w:tcPr>
            <w:tcW w:w="1323" w:type="pct"/>
            <w:vMerge w:val="restart"/>
            <w:shd w:val="clear" w:color="auto" w:fill="FFFFFF"/>
            <w:hideMark/>
          </w:tcPr>
          <w:p w14:paraId="10C36F21" w14:textId="77777777" w:rsidR="00F108DE" w:rsidRPr="00B60BD5" w:rsidRDefault="00F108DE" w:rsidP="004A0B7A">
            <w:pPr>
              <w:spacing w:line="360" w:lineRule="auto"/>
              <w:ind w:left="142" w:right="142"/>
              <w:rPr>
                <w:rFonts w:ascii="GHEA Grapalat" w:hAnsi="GHEA Grapalat"/>
                <w:color w:val="000000"/>
                <w:lang w:val="hy-AM"/>
              </w:rPr>
            </w:pPr>
            <w:r w:rsidRPr="00B60BD5">
              <w:rPr>
                <w:rFonts w:ascii="GHEA Grapalat" w:hAnsi="GHEA Grapalat"/>
                <w:color w:val="000000"/>
                <w:lang w:val="hy-AM"/>
              </w:rPr>
              <w:t xml:space="preserve">Կավավազ և ավազակավ </w:t>
            </w:r>
          </w:p>
          <w:p w14:paraId="348AF35F" w14:textId="77777777" w:rsidR="00F108DE" w:rsidRPr="00B60BD5" w:rsidRDefault="00F108DE" w:rsidP="004A0B7A">
            <w:pPr>
              <w:spacing w:line="360" w:lineRule="auto"/>
              <w:ind w:left="142" w:right="142"/>
              <w:rPr>
                <w:rFonts w:ascii="GHEA Grapalat" w:hAnsi="GHEA Grapalat"/>
                <w:color w:val="000000"/>
                <w:lang w:val="hy-AM"/>
              </w:rPr>
            </w:pPr>
            <w:r w:rsidRPr="00B60BD5">
              <w:rPr>
                <w:rFonts w:ascii="GHEA Grapalat" w:hAnsi="GHEA Grapalat"/>
                <w:color w:val="000000"/>
                <w:lang w:val="hy-AM"/>
              </w:rPr>
              <w:t>փոշենման</w:t>
            </w:r>
          </w:p>
        </w:tc>
        <w:tc>
          <w:tcPr>
            <w:tcW w:w="869" w:type="pct"/>
            <w:shd w:val="clear" w:color="auto" w:fill="FFFFFF"/>
            <w:hideMark/>
          </w:tcPr>
          <w:p w14:paraId="51A747B2"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1</w:t>
            </w:r>
          </w:p>
        </w:tc>
        <w:tc>
          <w:tcPr>
            <w:tcW w:w="1258" w:type="pct"/>
            <w:shd w:val="clear" w:color="auto" w:fill="FFFFFF"/>
          </w:tcPr>
          <w:p w14:paraId="19765CBF"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70</w:t>
            </w:r>
          </w:p>
        </w:tc>
        <w:tc>
          <w:tcPr>
            <w:tcW w:w="1206" w:type="pct"/>
            <w:shd w:val="clear" w:color="auto" w:fill="FFFFFF"/>
          </w:tcPr>
          <w:p w14:paraId="6CD0C022"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34</w:t>
            </w:r>
          </w:p>
        </w:tc>
      </w:tr>
      <w:tr w:rsidR="00F108DE" w:rsidRPr="00B60BD5" w14:paraId="3EC5D16E" w14:textId="77777777" w:rsidTr="001D26DF">
        <w:trPr>
          <w:trHeight w:val="20"/>
          <w:jc w:val="center"/>
        </w:trPr>
        <w:tc>
          <w:tcPr>
            <w:tcW w:w="343" w:type="pct"/>
            <w:vMerge/>
          </w:tcPr>
          <w:p w14:paraId="6D33999B" w14:textId="77777777" w:rsidR="00F108DE" w:rsidRPr="00B60BD5" w:rsidRDefault="00F108DE" w:rsidP="004A0B7A">
            <w:pPr>
              <w:tabs>
                <w:tab w:val="left" w:pos="431"/>
              </w:tabs>
              <w:spacing w:line="360" w:lineRule="auto"/>
              <w:ind w:left="142" w:right="142"/>
              <w:rPr>
                <w:rFonts w:ascii="GHEA Grapalat" w:hAnsi="GHEA Grapalat"/>
                <w:color w:val="000000"/>
              </w:rPr>
            </w:pPr>
          </w:p>
        </w:tc>
        <w:tc>
          <w:tcPr>
            <w:tcW w:w="1323" w:type="pct"/>
            <w:vMerge/>
            <w:vAlign w:val="center"/>
            <w:hideMark/>
          </w:tcPr>
          <w:p w14:paraId="6F98D13B" w14:textId="77777777" w:rsidR="00F108DE" w:rsidRPr="00B60BD5" w:rsidRDefault="00F108DE" w:rsidP="004A0B7A">
            <w:pPr>
              <w:spacing w:line="360" w:lineRule="auto"/>
              <w:ind w:left="142" w:right="142"/>
              <w:rPr>
                <w:rFonts w:ascii="GHEA Grapalat" w:hAnsi="GHEA Grapalat"/>
                <w:color w:val="000000"/>
              </w:rPr>
            </w:pPr>
          </w:p>
        </w:tc>
        <w:tc>
          <w:tcPr>
            <w:tcW w:w="869" w:type="pct"/>
            <w:shd w:val="clear" w:color="auto" w:fill="FFFFFF"/>
            <w:hideMark/>
          </w:tcPr>
          <w:p w14:paraId="549FC370"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2</w:t>
            </w:r>
          </w:p>
        </w:tc>
        <w:tc>
          <w:tcPr>
            <w:tcW w:w="1258" w:type="pct"/>
            <w:shd w:val="clear" w:color="auto" w:fill="FFFFFF"/>
          </w:tcPr>
          <w:p w14:paraId="10197509"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50</w:t>
            </w:r>
          </w:p>
        </w:tc>
        <w:tc>
          <w:tcPr>
            <w:tcW w:w="1206" w:type="pct"/>
            <w:shd w:val="clear" w:color="auto" w:fill="FFFFFF"/>
          </w:tcPr>
          <w:p w14:paraId="3BAB897A"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28</w:t>
            </w:r>
          </w:p>
        </w:tc>
      </w:tr>
      <w:tr w:rsidR="00F108DE" w:rsidRPr="00B60BD5" w14:paraId="6FC33E74" w14:textId="77777777" w:rsidTr="001D26DF">
        <w:trPr>
          <w:trHeight w:val="20"/>
          <w:jc w:val="center"/>
        </w:trPr>
        <w:tc>
          <w:tcPr>
            <w:tcW w:w="343" w:type="pct"/>
            <w:vMerge/>
          </w:tcPr>
          <w:p w14:paraId="46004712" w14:textId="77777777" w:rsidR="00F108DE" w:rsidRPr="00B60BD5" w:rsidRDefault="00F108DE" w:rsidP="004A0B7A">
            <w:pPr>
              <w:tabs>
                <w:tab w:val="left" w:pos="431"/>
              </w:tabs>
              <w:spacing w:line="360" w:lineRule="auto"/>
              <w:ind w:left="142" w:right="142"/>
              <w:rPr>
                <w:rFonts w:ascii="GHEA Grapalat" w:hAnsi="GHEA Grapalat"/>
                <w:color w:val="000000"/>
              </w:rPr>
            </w:pPr>
          </w:p>
        </w:tc>
        <w:tc>
          <w:tcPr>
            <w:tcW w:w="1323" w:type="pct"/>
            <w:vMerge/>
            <w:vAlign w:val="center"/>
            <w:hideMark/>
          </w:tcPr>
          <w:p w14:paraId="13B35CC7" w14:textId="77777777" w:rsidR="00F108DE" w:rsidRPr="00B60BD5" w:rsidRDefault="00F108DE" w:rsidP="004A0B7A">
            <w:pPr>
              <w:spacing w:line="360" w:lineRule="auto"/>
              <w:ind w:left="142" w:right="142"/>
              <w:rPr>
                <w:rFonts w:ascii="GHEA Grapalat" w:hAnsi="GHEA Grapalat"/>
                <w:color w:val="000000"/>
              </w:rPr>
            </w:pPr>
          </w:p>
        </w:tc>
        <w:tc>
          <w:tcPr>
            <w:tcW w:w="869" w:type="pct"/>
            <w:shd w:val="clear" w:color="auto" w:fill="FFFFFF"/>
            <w:hideMark/>
          </w:tcPr>
          <w:p w14:paraId="62FAEC99"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3</w:t>
            </w:r>
          </w:p>
        </w:tc>
        <w:tc>
          <w:tcPr>
            <w:tcW w:w="1258" w:type="pct"/>
            <w:shd w:val="clear" w:color="auto" w:fill="FFFFFF"/>
          </w:tcPr>
          <w:p w14:paraId="4F538D29"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40</w:t>
            </w:r>
          </w:p>
        </w:tc>
        <w:tc>
          <w:tcPr>
            <w:tcW w:w="1206" w:type="pct"/>
            <w:shd w:val="clear" w:color="auto" w:fill="FFFFFF"/>
          </w:tcPr>
          <w:p w14:paraId="535B4718" w14:textId="77777777" w:rsidR="00F108DE" w:rsidRPr="00B60BD5" w:rsidRDefault="00F108DE" w:rsidP="004A0B7A">
            <w:pPr>
              <w:spacing w:line="360" w:lineRule="auto"/>
              <w:ind w:left="142" w:right="142"/>
              <w:jc w:val="center"/>
              <w:rPr>
                <w:rFonts w:ascii="GHEA Grapalat" w:hAnsi="GHEA Grapalat"/>
                <w:color w:val="000000"/>
              </w:rPr>
            </w:pPr>
            <w:r w:rsidRPr="00B60BD5">
              <w:rPr>
                <w:rFonts w:ascii="GHEA Grapalat" w:hAnsi="GHEA Grapalat"/>
                <w:color w:val="000000"/>
              </w:rPr>
              <w:t>28</w:t>
            </w:r>
          </w:p>
        </w:tc>
      </w:tr>
      <w:tr w:rsidR="00F108DE" w:rsidRPr="00B60BD5" w14:paraId="1E906BFE" w14:textId="77777777" w:rsidTr="004A0B7A">
        <w:trPr>
          <w:trHeight w:val="1726"/>
          <w:jc w:val="center"/>
        </w:trPr>
        <w:tc>
          <w:tcPr>
            <w:tcW w:w="5000" w:type="pct"/>
            <w:gridSpan w:val="5"/>
            <w:shd w:val="clear" w:color="auto" w:fill="FFFFFF"/>
          </w:tcPr>
          <w:p w14:paraId="303FE712" w14:textId="77777777" w:rsidR="00F108DE" w:rsidRPr="00B60BD5" w:rsidRDefault="00F108DE" w:rsidP="00F108DE">
            <w:pPr>
              <w:pStyle w:val="ListParagraph"/>
              <w:numPr>
                <w:ilvl w:val="0"/>
                <w:numId w:val="88"/>
              </w:numPr>
              <w:tabs>
                <w:tab w:val="left" w:pos="431"/>
              </w:tabs>
              <w:spacing w:after="0" w:line="360" w:lineRule="auto"/>
              <w:ind w:left="142" w:right="142" w:firstLine="0"/>
              <w:jc w:val="both"/>
              <w:rPr>
                <w:rFonts w:ascii="GHEA Grapalat" w:hAnsi="GHEA Grapalat"/>
                <w:color w:val="000000"/>
                <w:lang w:val="hy-AM"/>
              </w:rPr>
            </w:pPr>
            <w:r w:rsidRPr="00B60BD5">
              <w:rPr>
                <w:rFonts w:ascii="GHEA Grapalat" w:hAnsi="GHEA Grapalat"/>
                <w:color w:val="000000"/>
                <w:lang w:val="hy-AM"/>
              </w:rPr>
              <w:t>Գրունտների անկողնակի գործակիցների և առաձգականության մոդուլների արժեքները 3-րդ տեսակի հիդրոերկրաբանական պայմանների համար նշված են՝ հաշվի առնելով դրանց 2-րդ տիպի բերմանը՝ ցամաքեցման, ստորգետնյա ջրերի մակարդակի իջեցման և այլ ինժեներական միջոցառումների միջոցով։</w:t>
            </w:r>
          </w:p>
        </w:tc>
      </w:tr>
      <w:tr w:rsidR="00F108DE" w:rsidRPr="00B60BD5" w14:paraId="79F505A6" w14:textId="77777777" w:rsidTr="004A0B7A">
        <w:trPr>
          <w:trHeight w:val="1490"/>
          <w:jc w:val="center"/>
        </w:trPr>
        <w:tc>
          <w:tcPr>
            <w:tcW w:w="5000" w:type="pct"/>
            <w:gridSpan w:val="5"/>
            <w:shd w:val="clear" w:color="auto" w:fill="FFFFFF"/>
          </w:tcPr>
          <w:p w14:paraId="258BA992" w14:textId="77777777" w:rsidR="00F108DE" w:rsidRPr="00B60BD5" w:rsidRDefault="00F108DE" w:rsidP="00F108DE">
            <w:pPr>
              <w:pStyle w:val="ListParagraph"/>
              <w:numPr>
                <w:ilvl w:val="0"/>
                <w:numId w:val="88"/>
              </w:numPr>
              <w:tabs>
                <w:tab w:val="left" w:pos="431"/>
              </w:tabs>
              <w:spacing w:after="0" w:line="360" w:lineRule="auto"/>
              <w:ind w:left="142" w:right="142" w:firstLine="0"/>
              <w:jc w:val="both"/>
              <w:rPr>
                <w:rFonts w:ascii="GHEA Grapalat" w:hAnsi="GHEA Grapalat"/>
                <w:color w:val="000000"/>
                <w:lang w:val="hy-AM"/>
              </w:rPr>
            </w:pPr>
            <w:r w:rsidRPr="00B60BD5">
              <w:rPr>
                <w:rFonts w:ascii="GHEA Grapalat" w:hAnsi="GHEA Grapalat"/>
                <w:color w:val="000000"/>
                <w:lang w:val="hy-AM"/>
              </w:rPr>
              <w:t>Գրունտների անկողնակի գործակիցների և առաձգականության մոդուլների բերված արժեքները համապատասխանում են դրանց կազմության բնական խտությանը՝ ծակոտկենության գործակցի (</w:t>
            </w:r>
            <w:r w:rsidRPr="00B60BD5">
              <w:rPr>
                <w:rFonts w:ascii="GHEA Grapalat" w:hAnsi="GHEA Grapalat"/>
                <w:i/>
                <w:color w:val="000000"/>
                <w:lang w:val="hy-AM"/>
              </w:rPr>
              <w:t xml:space="preserve">e) </w:t>
            </w:r>
            <w:r w:rsidRPr="00B60BD5">
              <w:rPr>
                <w:rFonts w:ascii="GHEA Grapalat" w:hAnsi="GHEA Grapalat"/>
                <w:color w:val="000000"/>
                <w:lang w:val="hy-AM"/>
              </w:rPr>
              <w:t xml:space="preserve">0,5 – 0,8 դեպքում, </w:t>
            </w:r>
            <w:r w:rsidRPr="00B60BD5">
              <w:rPr>
                <w:rFonts w:ascii="GHEA Grapalat" w:hAnsi="GHEA Grapalat"/>
                <w:i/>
                <w:color w:val="000000"/>
                <w:lang w:val="hy-AM"/>
              </w:rPr>
              <w:t xml:space="preserve"> e</w:t>
            </w:r>
            <w:r w:rsidRPr="00B60BD5">
              <w:rPr>
                <w:rFonts w:ascii="GHEA Grapalat" w:hAnsi="GHEA Grapalat"/>
                <w:color w:val="000000"/>
                <w:lang w:val="hy-AM"/>
              </w:rPr>
              <w:t xml:space="preserve"> &gt; 0.8-ի դեպքում գործակիցների արժեքները հարկ է նվազեցնել 35%-ով։</w:t>
            </w:r>
          </w:p>
        </w:tc>
      </w:tr>
    </w:tbl>
    <w:p w14:paraId="47E6B9AD" w14:textId="77777777" w:rsidR="00F108DE" w:rsidRPr="00B60BD5" w:rsidRDefault="00F108DE" w:rsidP="00F108DE">
      <w:pPr>
        <w:spacing w:line="360" w:lineRule="auto"/>
        <w:ind w:firstLine="540"/>
        <w:jc w:val="both"/>
        <w:rPr>
          <w:color w:val="000000"/>
          <w:sz w:val="27"/>
          <w:szCs w:val="27"/>
          <w:lang w:val="hy-AM"/>
        </w:rPr>
      </w:pPr>
    </w:p>
    <w:p w14:paraId="796DEBCC" w14:textId="77777777" w:rsidR="00F108DE" w:rsidRPr="00B60BD5" w:rsidRDefault="00F108DE" w:rsidP="00F108DE">
      <w:pPr>
        <w:spacing w:line="360" w:lineRule="auto"/>
        <w:ind w:firstLine="540"/>
        <w:jc w:val="center"/>
        <w:rPr>
          <w:rFonts w:ascii="GHEA Grapalat" w:hAnsi="GHEA Grapalat"/>
          <w:b/>
          <w:lang w:val="hy-AM"/>
        </w:rPr>
      </w:pPr>
      <w:r w:rsidRPr="00B60BD5">
        <w:rPr>
          <w:rFonts w:ascii="GHEA Grapalat" w:hAnsi="GHEA Grapalat"/>
          <w:b/>
          <w:bCs/>
          <w:kern w:val="36"/>
          <w:lang w:val="hy-AM"/>
        </w:rPr>
        <w:t>16</w:t>
      </w:r>
      <w:r w:rsidRPr="00B60BD5">
        <w:rPr>
          <w:rFonts w:ascii="Cambria Math" w:hAnsi="Cambria Math" w:cs="Cambria Math"/>
          <w:b/>
          <w:lang w:val="hy-AM"/>
        </w:rPr>
        <w:t>․</w:t>
      </w:r>
      <w:r w:rsidRPr="00B60BD5">
        <w:rPr>
          <w:rFonts w:ascii="GHEA Grapalat" w:hAnsi="GHEA Grapalat"/>
          <w:b/>
          <w:lang w:val="hy-AM"/>
        </w:rPr>
        <w:t xml:space="preserve"> ԱՆԿՈՂՆԱԿԻ ՀԱՄԱՐԺԵՔԱՅԻՆ ԳՈՐԾԱԿՑԻ ՈՐՈՇՈՒՄԸ  </w:t>
      </w:r>
    </w:p>
    <w:p w14:paraId="08FBFC08" w14:textId="77777777" w:rsidR="00F108DE" w:rsidRPr="00B60BD5" w:rsidRDefault="00F108DE" w:rsidP="00F108DE">
      <w:pPr>
        <w:spacing w:line="360" w:lineRule="auto"/>
        <w:ind w:firstLine="540"/>
        <w:jc w:val="both"/>
        <w:rPr>
          <w:rFonts w:ascii="GHEA Grapalat" w:hAnsi="GHEA Grapalat"/>
          <w:lang w:val="hy-AM"/>
        </w:rPr>
      </w:pPr>
      <w:r w:rsidRPr="00B60BD5">
        <w:rPr>
          <w:rFonts w:ascii="GHEA Grapalat" w:hAnsi="GHEA Grapalat"/>
          <w:lang w:val="hy-AM"/>
        </w:rPr>
        <w:t>299</w:t>
      </w:r>
      <w:r w:rsidRPr="00B60BD5">
        <w:rPr>
          <w:rFonts w:ascii="Cambria Math" w:hAnsi="Cambria Math" w:cs="Cambria Math"/>
          <w:lang w:val="hy-AM"/>
        </w:rPr>
        <w:t>․</w:t>
      </w:r>
      <w:r w:rsidRPr="00B60BD5">
        <w:rPr>
          <w:rFonts w:ascii="GHEA Grapalat" w:hAnsi="GHEA Grapalat"/>
          <w:lang w:val="hy-AM"/>
        </w:rPr>
        <w:t xml:space="preserve"> Սույն </w:t>
      </w:r>
      <w:r w:rsidRPr="00B60BD5">
        <w:rPr>
          <w:rFonts w:ascii="GHEA Grapalat" w:hAnsi="GHEA Grapalat"/>
          <w:bCs/>
          <w:lang w:val="hy-AM"/>
        </w:rPr>
        <w:t>բաժն</w:t>
      </w:r>
      <w:r w:rsidRPr="00B60BD5">
        <w:rPr>
          <w:rFonts w:ascii="GHEA Grapalat" w:hAnsi="GHEA Grapalat"/>
          <w:lang w:val="hy-AM"/>
        </w:rPr>
        <w:t>ի դրույթները տարածվում են բնական հիմնատակերի շերտերի հաշվարկի վրա, ինչպես նաև այնպիսի նյութերից պատրաստված արհեստական հիմնատակերի, որոնց համար ծռման դեպքում ձգման ամրության հաշվարկային դիմադրությունը նորմավորված չէ։</w:t>
      </w:r>
    </w:p>
    <w:p w14:paraId="46006964" w14:textId="77777777" w:rsidR="00F108DE" w:rsidRPr="00B60BD5" w:rsidRDefault="00F108DE" w:rsidP="00F108DE">
      <w:pPr>
        <w:spacing w:line="360" w:lineRule="auto"/>
        <w:ind w:firstLine="540"/>
        <w:jc w:val="both"/>
        <w:rPr>
          <w:rFonts w:ascii="GHEA Grapalat" w:hAnsi="GHEA Grapalat"/>
          <w:lang w:val="hy-AM"/>
        </w:rPr>
      </w:pPr>
      <w:r w:rsidRPr="00B60BD5">
        <w:rPr>
          <w:rFonts w:ascii="GHEA Grapalat" w:hAnsi="GHEA Grapalat"/>
          <w:lang w:val="hy-AM"/>
        </w:rPr>
        <w:t>300</w:t>
      </w:r>
      <w:r w:rsidRPr="00B60BD5">
        <w:rPr>
          <w:rFonts w:ascii="Cambria Math" w:hAnsi="Cambria Math" w:cs="Cambria Math"/>
          <w:lang w:val="hy-AM"/>
        </w:rPr>
        <w:t>․</w:t>
      </w:r>
      <w:r w:rsidRPr="00B60BD5">
        <w:rPr>
          <w:rFonts w:ascii="GHEA Grapalat" w:hAnsi="GHEA Grapalat"/>
          <w:lang w:val="hy-AM"/>
        </w:rPr>
        <w:t xml:space="preserve"> Կոշտ ծածկույթների շերտավոր հիմնատակերի համար սեղմվող ստվարաշերտի սահմաններում անկողնակի </w:t>
      </w:r>
      <w:r w:rsidRPr="00B60BD5">
        <w:rPr>
          <w:rFonts w:ascii="GHEA Grapalat" w:hAnsi="GHEA Grapalat"/>
          <w:bCs/>
          <w:lang w:val="hy-AM"/>
        </w:rPr>
        <w:t>համարժեքային</w:t>
      </w:r>
      <w:r w:rsidRPr="00B60BD5">
        <w:rPr>
          <w:rFonts w:ascii="GHEA Grapalat" w:hAnsi="GHEA Grapalat"/>
          <w:lang w:val="hy-AM"/>
        </w:rPr>
        <w:t xml:space="preserve"> գործակիցը </w:t>
      </w:r>
      <w:r w:rsidRPr="00B60BD5">
        <w:rPr>
          <w:rFonts w:ascii="GHEA Grapalat" w:hAnsi="GHEA Grapalat"/>
          <w:i/>
          <w:lang w:val="hy-AM"/>
        </w:rPr>
        <w:t>K</w:t>
      </w:r>
      <w:r w:rsidRPr="00B60BD5">
        <w:rPr>
          <w:rFonts w:ascii="GHEA Grapalat" w:hAnsi="GHEA Grapalat"/>
          <w:i/>
          <w:vertAlign w:val="subscript"/>
          <w:lang w:val="hy-AM"/>
        </w:rPr>
        <w:t>se</w:t>
      </w:r>
      <w:r w:rsidRPr="00B60BD5">
        <w:rPr>
          <w:rFonts w:ascii="GHEA Grapalat" w:hAnsi="GHEA Grapalat"/>
          <w:lang w:val="hy-AM"/>
        </w:rPr>
        <w:t>-ն (ՄՆ/մ</w:t>
      </w:r>
      <w:r w:rsidRPr="00B60BD5">
        <w:rPr>
          <w:rFonts w:ascii="GHEA Grapalat" w:hAnsi="GHEA Grapalat"/>
          <w:vertAlign w:val="superscript"/>
          <w:lang w:val="hy-AM"/>
        </w:rPr>
        <w:t>3</w:t>
      </w:r>
      <w:r w:rsidRPr="00B60BD5">
        <w:rPr>
          <w:rFonts w:ascii="GHEA Grapalat" w:hAnsi="GHEA Grapalat"/>
          <w:lang w:val="hy-AM"/>
        </w:rPr>
        <w:t>), որոշվում է հետևյալ բանաձևով</w:t>
      </w:r>
      <w:r w:rsidRPr="00B60BD5">
        <w:rPr>
          <w:rFonts w:ascii="Cambria Math" w:hAnsi="Cambria Math" w:cs="Cambria Math"/>
          <w:lang w:val="hy-AM"/>
        </w:rPr>
        <w:t>․</w:t>
      </w:r>
    </w:p>
    <w:p w14:paraId="18D7FACC" w14:textId="77777777" w:rsidR="00F108DE" w:rsidRPr="00B60BD5" w:rsidRDefault="00F108DE" w:rsidP="00F108DE">
      <w:pPr>
        <w:spacing w:line="360" w:lineRule="auto"/>
        <w:ind w:firstLine="540"/>
        <w:rPr>
          <w:rFonts w:ascii="GHEA Grapalat" w:hAnsi="GHEA Grapalat"/>
          <w:lang w:val="hy-AM"/>
        </w:rPr>
      </w:pPr>
      <w:r w:rsidRPr="00B60BD5">
        <w:rPr>
          <w:rFonts w:ascii="GHEA Grapalat" w:hAnsi="GHEA Grapalat"/>
          <w:lang w:val="hy-AM"/>
        </w:rPr>
        <w:t xml:space="preserve">                                         </w:t>
      </w:r>
      <w:r w:rsidRPr="00B60BD5">
        <w:rPr>
          <w:rFonts w:ascii="GHEA Grapalat" w:hAnsi="GHEA Grapalat"/>
          <w:noProof/>
          <w:lang w:val="ru-RU" w:eastAsia="ru-RU"/>
        </w:rPr>
        <w:drawing>
          <wp:inline distT="0" distB="0" distL="0" distR="0" wp14:anchorId="04BDAED1" wp14:editId="7BE83F4B">
            <wp:extent cx="1772920" cy="374015"/>
            <wp:effectExtent l="0" t="0" r="0" b="0"/>
            <wp:docPr id="9149" name="Рисунок 250" descr="https://meganorm.ru/Data2/1/4293732/4293732009.files/x0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0" descr="https://meganorm.ru/Data2/1/4293732/4293732009.files/x073.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772920" cy="374015"/>
                    </a:xfrm>
                    <a:prstGeom prst="rect">
                      <a:avLst/>
                    </a:prstGeom>
                    <a:noFill/>
                    <a:ln>
                      <a:noFill/>
                    </a:ln>
                  </pic:spPr>
                </pic:pic>
              </a:graphicData>
            </a:graphic>
          </wp:inline>
        </w:drawing>
      </w:r>
      <w:r w:rsidRPr="00B60BD5">
        <w:rPr>
          <w:rFonts w:ascii="GHEA Grapalat" w:hAnsi="GHEA Grapalat"/>
          <w:lang w:val="hy-AM"/>
        </w:rPr>
        <w:t xml:space="preserve">       (56)</w:t>
      </w:r>
    </w:p>
    <w:p w14:paraId="30BD12F1" w14:textId="77777777" w:rsidR="00F108DE" w:rsidRPr="00B60BD5" w:rsidRDefault="00F108DE" w:rsidP="00F108DE">
      <w:pPr>
        <w:spacing w:line="360" w:lineRule="auto"/>
        <w:ind w:firstLine="540"/>
        <w:jc w:val="center"/>
        <w:rPr>
          <w:rFonts w:ascii="GHEA Grapalat" w:hAnsi="GHEA Grapalat"/>
          <w:lang w:val="hy-AM"/>
        </w:rPr>
      </w:pPr>
    </w:p>
    <w:p w14:paraId="608C6F2E" w14:textId="77777777" w:rsidR="00F108DE" w:rsidRPr="00B60BD5" w:rsidRDefault="00F108DE" w:rsidP="00F108DE">
      <w:pPr>
        <w:spacing w:line="360" w:lineRule="auto"/>
        <w:ind w:firstLine="540"/>
        <w:jc w:val="center"/>
        <w:rPr>
          <w:rFonts w:ascii="GHEA Grapalat" w:hAnsi="GHEA Grapalat"/>
          <w:lang w:val="hy-AM"/>
        </w:rPr>
      </w:pPr>
      <w:r w:rsidRPr="00B60BD5">
        <w:rPr>
          <w:rFonts w:ascii="GHEA Grapalat" w:hAnsi="GHEA Grapalat"/>
          <w:noProof/>
          <w:lang w:val="ru-RU" w:eastAsia="ru-RU"/>
        </w:rPr>
        <w:drawing>
          <wp:inline distT="0" distB="0" distL="0" distR="0" wp14:anchorId="17D1295E" wp14:editId="4E2CBE35">
            <wp:extent cx="1908175" cy="389890"/>
            <wp:effectExtent l="0" t="0" r="0" b="0"/>
            <wp:docPr id="9148" name="Рисунок 251" descr="https://meganorm.ru/Data2/1/4293732/4293732009.files/x0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 descr="https://meganorm.ru/Data2/1/4293732/4293732009.files/x074.png"/>
                    <pic:cNvPicPr>
                      <a:picLocks noChangeAspect="1" noChangeArrowheads="1"/>
                    </pic:cNvPicPr>
                  </pic:nvPicPr>
                  <pic:blipFill>
                    <a:blip r:embed="rId71" cstate="print">
                      <a:extLst>
                        <a:ext uri="{28A0092B-C50C-407E-A947-70E740481C1C}">
                          <a14:useLocalDpi xmlns:a14="http://schemas.microsoft.com/office/drawing/2010/main" val="0"/>
                        </a:ext>
                      </a:extLst>
                    </a:blip>
                    <a:srcRect r="2744"/>
                    <a:stretch>
                      <a:fillRect/>
                    </a:stretch>
                  </pic:blipFill>
                  <pic:spPr bwMode="auto">
                    <a:xfrm>
                      <a:off x="0" y="0"/>
                      <a:ext cx="1908175" cy="389890"/>
                    </a:xfrm>
                    <a:prstGeom prst="rect">
                      <a:avLst/>
                    </a:prstGeom>
                    <a:noFill/>
                    <a:ln>
                      <a:noFill/>
                    </a:ln>
                  </pic:spPr>
                </pic:pic>
              </a:graphicData>
            </a:graphic>
          </wp:inline>
        </w:drawing>
      </w:r>
      <w:r w:rsidRPr="00B60BD5">
        <w:rPr>
          <w:rFonts w:ascii="GHEA Grapalat" w:hAnsi="GHEA Grapalat"/>
          <w:lang w:val="hy-AM"/>
        </w:rPr>
        <w:t xml:space="preserve">      (57)</w:t>
      </w:r>
    </w:p>
    <w:p w14:paraId="06922A6E" w14:textId="77777777" w:rsidR="00F108DE" w:rsidRPr="00B60BD5" w:rsidRDefault="00F108DE" w:rsidP="00F108DE">
      <w:pPr>
        <w:spacing w:line="360" w:lineRule="auto"/>
        <w:ind w:firstLine="540"/>
        <w:jc w:val="center"/>
        <w:rPr>
          <w:rFonts w:ascii="GHEA Grapalat" w:hAnsi="GHEA Grapalat"/>
          <w:lang w:val="hy-AM"/>
        </w:rPr>
      </w:pPr>
    </w:p>
    <w:p w14:paraId="307274F6" w14:textId="77777777" w:rsidR="00F108DE" w:rsidRPr="00B60BD5" w:rsidRDefault="00F108DE" w:rsidP="00F108DE">
      <w:pPr>
        <w:spacing w:line="360" w:lineRule="auto"/>
        <w:ind w:firstLine="540"/>
        <w:jc w:val="center"/>
        <w:rPr>
          <w:rFonts w:ascii="GHEA Grapalat" w:hAnsi="GHEA Grapalat"/>
          <w:lang w:val="hy-AM"/>
        </w:rPr>
      </w:pPr>
      <w:r w:rsidRPr="00B60BD5">
        <w:rPr>
          <w:rFonts w:ascii="GHEA Grapalat" w:hAnsi="GHEA Grapalat"/>
          <w:noProof/>
          <w:lang w:val="ru-RU" w:eastAsia="ru-RU"/>
        </w:rPr>
        <w:drawing>
          <wp:inline distT="0" distB="0" distL="0" distR="0" wp14:anchorId="2589E6E6" wp14:editId="366BD1C2">
            <wp:extent cx="1868805" cy="397510"/>
            <wp:effectExtent l="0" t="0" r="0" b="0"/>
            <wp:docPr id="9147" name="Рисунок 252" descr="https://meganorm.ru/Data2/1/4293732/4293732009.files/x0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2" descr="https://meganorm.ru/Data2/1/4293732/4293732009.files/x075.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868805" cy="397510"/>
                    </a:xfrm>
                    <a:prstGeom prst="rect">
                      <a:avLst/>
                    </a:prstGeom>
                    <a:noFill/>
                    <a:ln>
                      <a:noFill/>
                    </a:ln>
                  </pic:spPr>
                </pic:pic>
              </a:graphicData>
            </a:graphic>
          </wp:inline>
        </w:drawing>
      </w:r>
      <w:r w:rsidRPr="00B60BD5">
        <w:rPr>
          <w:rFonts w:ascii="GHEA Grapalat" w:hAnsi="GHEA Grapalat"/>
          <w:lang w:val="hy-AM"/>
        </w:rPr>
        <w:t xml:space="preserve">    (58)</w:t>
      </w:r>
    </w:p>
    <w:p w14:paraId="31FDC148" w14:textId="77777777" w:rsidR="00F108DE" w:rsidRPr="00B60BD5" w:rsidRDefault="00F108DE" w:rsidP="00F108DE">
      <w:pPr>
        <w:spacing w:line="360" w:lineRule="auto"/>
        <w:ind w:firstLine="540"/>
        <w:jc w:val="both"/>
        <w:rPr>
          <w:rFonts w:ascii="GHEA Grapalat" w:hAnsi="GHEA Grapalat"/>
          <w:lang w:val="hy-AM"/>
        </w:rPr>
      </w:pPr>
    </w:p>
    <w:p w14:paraId="6EECBEAC" w14:textId="77777777" w:rsidR="00F108DE" w:rsidRPr="00B60BD5" w:rsidRDefault="00F108DE" w:rsidP="00796117">
      <w:pPr>
        <w:spacing w:line="360" w:lineRule="auto"/>
        <w:ind w:firstLine="547"/>
        <w:contextualSpacing/>
        <w:jc w:val="both"/>
        <w:rPr>
          <w:rFonts w:ascii="GHEA Grapalat" w:hAnsi="GHEA Grapalat"/>
          <w:lang w:val="hy-AM"/>
        </w:rPr>
      </w:pPr>
      <w:r w:rsidRPr="00B60BD5">
        <w:rPr>
          <w:rFonts w:ascii="GHEA Grapalat" w:hAnsi="GHEA Grapalat"/>
          <w:lang w:val="hy-AM"/>
        </w:rPr>
        <w:t xml:space="preserve"> որտեղ</w:t>
      </w:r>
      <w:r w:rsidRPr="00B60BD5">
        <w:rPr>
          <w:rFonts w:ascii="GHEA Grapalat" w:hAnsi="GHEA Grapalat" w:cs="Cambria Math"/>
          <w:lang w:val="hy-AM"/>
        </w:rPr>
        <w:t>`</w:t>
      </w:r>
    </w:p>
    <w:p w14:paraId="0B5BAC52" w14:textId="77777777" w:rsidR="00F108DE" w:rsidRPr="00B60BD5" w:rsidRDefault="00F108DE" w:rsidP="00796117">
      <w:pPr>
        <w:spacing w:line="360" w:lineRule="auto"/>
        <w:ind w:firstLine="547"/>
        <w:contextualSpacing/>
        <w:jc w:val="both"/>
        <w:rPr>
          <w:rFonts w:ascii="GHEA Grapalat" w:hAnsi="GHEA Grapalat"/>
          <w:lang w:val="hy-AM"/>
        </w:rPr>
      </w:pPr>
      <w:r w:rsidRPr="00B60BD5">
        <w:rPr>
          <w:rFonts w:ascii="GHEA Grapalat" w:hAnsi="GHEA Grapalat"/>
          <w:lang w:val="hy-AM"/>
        </w:rPr>
        <w:t xml:space="preserve"> </w:t>
      </w:r>
      <w:r w:rsidRPr="00B60BD5">
        <w:rPr>
          <w:rFonts w:ascii="GHEA Grapalat" w:hAnsi="GHEA Grapalat"/>
          <w:i/>
          <w:lang w:val="hy-AM"/>
        </w:rPr>
        <w:t>K</w:t>
      </w:r>
      <w:r w:rsidRPr="00B60BD5">
        <w:rPr>
          <w:rFonts w:ascii="GHEA Grapalat" w:hAnsi="GHEA Grapalat"/>
          <w:i/>
          <w:vertAlign w:val="subscript"/>
          <w:lang w:val="hy-AM"/>
        </w:rPr>
        <w:t>s1</w:t>
      </w:r>
      <w:r w:rsidRPr="00B60BD5">
        <w:rPr>
          <w:rFonts w:ascii="GHEA Grapalat" w:hAnsi="GHEA Grapalat"/>
          <w:i/>
          <w:lang w:val="hy-AM"/>
        </w:rPr>
        <w:t>, K</w:t>
      </w:r>
      <w:r w:rsidRPr="00B60BD5">
        <w:rPr>
          <w:rFonts w:ascii="GHEA Grapalat" w:hAnsi="GHEA Grapalat"/>
          <w:i/>
          <w:vertAlign w:val="subscript"/>
          <w:lang w:val="hy-AM"/>
        </w:rPr>
        <w:t>s2</w:t>
      </w:r>
      <w:r w:rsidRPr="00B60BD5">
        <w:rPr>
          <w:rFonts w:ascii="GHEA Grapalat" w:hAnsi="GHEA Grapalat"/>
          <w:i/>
          <w:lang w:val="hy-AM"/>
        </w:rPr>
        <w:t>, K</w:t>
      </w:r>
      <w:r w:rsidRPr="00B60BD5">
        <w:rPr>
          <w:rFonts w:ascii="GHEA Grapalat" w:hAnsi="GHEA Grapalat"/>
          <w:i/>
          <w:vertAlign w:val="subscript"/>
          <w:lang w:val="hy-AM"/>
        </w:rPr>
        <w:t>s3</w:t>
      </w:r>
      <w:r w:rsidRPr="00B60BD5">
        <w:rPr>
          <w:rFonts w:ascii="GHEA Grapalat" w:hAnsi="GHEA Grapalat"/>
          <w:lang w:val="hy-AM"/>
        </w:rPr>
        <w:t xml:space="preserve"> -ը համասեռ գրունտով և տարբեր վիճակներում գտնվող նյութերից պատրաստված բնական կամ արհեստական հիմնատակի համապատասխանաբար առաջին (վերևից հաշված), երկրորդ և երրորդ շերտերի անկողնակի գործակիցների հաշվարկային արժեքներն են (ՄՆ/մ</w:t>
      </w:r>
      <w:r w:rsidRPr="00B60BD5">
        <w:rPr>
          <w:rFonts w:ascii="GHEA Grapalat" w:hAnsi="GHEA Grapalat"/>
          <w:vertAlign w:val="superscript"/>
          <w:lang w:val="hy-AM"/>
        </w:rPr>
        <w:t>3</w:t>
      </w:r>
      <w:r w:rsidRPr="00B60BD5">
        <w:rPr>
          <w:rFonts w:ascii="GHEA Grapalat" w:hAnsi="GHEA Grapalat"/>
          <w:lang w:val="hy-AM"/>
        </w:rPr>
        <w:t xml:space="preserve">), ներառյալ ցամաքեցնող և ջերմապաշտպանիչ շերտերը, որոնք ընդունվում են 15–րդ և 20-րդ </w:t>
      </w:r>
      <w:r w:rsidRPr="00B60BD5">
        <w:rPr>
          <w:rFonts w:ascii="GHEA Grapalat" w:hAnsi="GHEA Grapalat"/>
          <w:bCs/>
          <w:lang w:val="hy-AM"/>
        </w:rPr>
        <w:t>բաժինն</w:t>
      </w:r>
      <w:r w:rsidRPr="00B60BD5">
        <w:rPr>
          <w:rFonts w:ascii="GHEA Grapalat" w:hAnsi="GHEA Grapalat"/>
          <w:lang w:val="hy-AM"/>
        </w:rPr>
        <w:t>երի (աղյուսակ 35) համաձայն,</w:t>
      </w:r>
    </w:p>
    <w:p w14:paraId="56EE858D" w14:textId="77777777" w:rsidR="00F108DE" w:rsidRPr="00B60BD5" w:rsidRDefault="00F108DE" w:rsidP="00796117">
      <w:pPr>
        <w:spacing w:line="360" w:lineRule="auto"/>
        <w:ind w:firstLine="547"/>
        <w:contextualSpacing/>
        <w:jc w:val="both"/>
        <w:rPr>
          <w:rFonts w:ascii="GHEA Grapalat" w:hAnsi="GHEA Grapalat"/>
          <w:lang w:val="hy-AM"/>
        </w:rPr>
      </w:pPr>
      <w:r w:rsidRPr="00B60BD5">
        <w:rPr>
          <w:rFonts w:ascii="GHEA Grapalat" w:hAnsi="GHEA Grapalat"/>
          <w:i/>
          <w:lang w:val="hy-AM"/>
        </w:rPr>
        <w:t xml:space="preserve"> t</w:t>
      </w:r>
      <w:r w:rsidRPr="00B60BD5">
        <w:rPr>
          <w:rFonts w:ascii="GHEA Grapalat" w:hAnsi="GHEA Grapalat"/>
          <w:i/>
          <w:vertAlign w:val="subscript"/>
          <w:lang w:val="hy-AM"/>
        </w:rPr>
        <w:t>1</w:t>
      </w:r>
      <w:r w:rsidRPr="00B60BD5">
        <w:rPr>
          <w:rFonts w:ascii="GHEA Grapalat" w:hAnsi="GHEA Grapalat"/>
          <w:i/>
          <w:lang w:val="hy-AM"/>
        </w:rPr>
        <w:t>, t</w:t>
      </w:r>
      <w:r w:rsidRPr="00B60BD5">
        <w:rPr>
          <w:rFonts w:ascii="GHEA Grapalat" w:hAnsi="GHEA Grapalat"/>
          <w:i/>
          <w:vertAlign w:val="subscript"/>
          <w:lang w:val="hy-AM"/>
        </w:rPr>
        <w:t>2</w:t>
      </w:r>
      <w:r w:rsidRPr="00B60BD5">
        <w:rPr>
          <w:rFonts w:ascii="GHEA Grapalat" w:hAnsi="GHEA Grapalat"/>
          <w:lang w:val="hy-AM"/>
        </w:rPr>
        <w:t xml:space="preserve"> -ը հիմնատակի համապատասխանաբար առաջին և երկրորդ շերտերի հաստություններն են (մ),</w:t>
      </w:r>
    </w:p>
    <w:p w14:paraId="1786622B" w14:textId="77777777" w:rsidR="00F108DE" w:rsidRPr="00B60BD5" w:rsidRDefault="00F108DE" w:rsidP="00796117">
      <w:pPr>
        <w:spacing w:line="360" w:lineRule="auto"/>
        <w:ind w:firstLine="547"/>
        <w:contextualSpacing/>
        <w:jc w:val="both"/>
        <w:rPr>
          <w:rFonts w:ascii="GHEA Grapalat" w:hAnsi="GHEA Grapalat"/>
          <w:lang w:val="hy-AM"/>
        </w:rPr>
      </w:pPr>
      <w:r w:rsidRPr="00B60BD5">
        <w:rPr>
          <w:rFonts w:ascii="GHEA Grapalat" w:hAnsi="GHEA Grapalat"/>
          <w:i/>
          <w:lang w:val="hy-AM"/>
        </w:rPr>
        <w:t>D</w:t>
      </w:r>
      <w:r w:rsidRPr="00B60BD5">
        <w:rPr>
          <w:rFonts w:ascii="GHEA Grapalat" w:hAnsi="GHEA Grapalat"/>
          <w:i/>
          <w:vertAlign w:val="subscript"/>
          <w:lang w:val="hy-AM"/>
        </w:rPr>
        <w:t>r</w:t>
      </w:r>
      <w:r w:rsidRPr="00B60BD5">
        <w:rPr>
          <w:rFonts w:ascii="GHEA Grapalat" w:hAnsi="GHEA Grapalat"/>
          <w:lang w:val="hy-AM"/>
        </w:rPr>
        <w:t>-ը հիմնատակի վրա բեռնվածքի փոխանցման շրջանի պայմանական տրամագիծն է (մ), որն ընդունվում է հավասար միաձույլ ծածկույթների համար, որոնք հաշվարկվում են արտադասային և I կարգի բեռնվածքերի համար՝ 3</w:t>
      </w:r>
      <w:r w:rsidRPr="00B60BD5">
        <w:rPr>
          <w:rFonts w:ascii="Cambria Math" w:hAnsi="Cambria Math" w:cs="Cambria Math"/>
          <w:lang w:val="hy-AM"/>
        </w:rPr>
        <w:t>․</w:t>
      </w:r>
      <w:r w:rsidRPr="00B60BD5">
        <w:rPr>
          <w:rFonts w:ascii="GHEA Grapalat" w:hAnsi="GHEA Grapalat"/>
          <w:lang w:val="hy-AM"/>
        </w:rPr>
        <w:t>6 մ, II կարգի համար՝ 3</w:t>
      </w:r>
      <w:r w:rsidRPr="00B60BD5">
        <w:rPr>
          <w:rFonts w:ascii="Cambria Math" w:hAnsi="Cambria Math" w:cs="Cambria Math"/>
          <w:lang w:val="hy-AM"/>
        </w:rPr>
        <w:t>․</w:t>
      </w:r>
      <w:r w:rsidRPr="00B60BD5">
        <w:rPr>
          <w:rFonts w:ascii="GHEA Grapalat" w:hAnsi="GHEA Grapalat"/>
          <w:lang w:val="hy-AM"/>
        </w:rPr>
        <w:t>2 մ, III կարգի համար՝ 2</w:t>
      </w:r>
      <w:r w:rsidRPr="00B60BD5">
        <w:rPr>
          <w:rFonts w:ascii="Cambria Math" w:hAnsi="Cambria Math" w:cs="Cambria Math"/>
          <w:lang w:val="hy-AM"/>
        </w:rPr>
        <w:t>․</w:t>
      </w:r>
      <w:r w:rsidRPr="00B60BD5">
        <w:rPr>
          <w:rFonts w:ascii="GHEA Grapalat" w:hAnsi="GHEA Grapalat"/>
          <w:lang w:val="hy-AM"/>
        </w:rPr>
        <w:t>9 մ, IV կարգի համար՝ 2</w:t>
      </w:r>
      <w:r w:rsidRPr="00B60BD5">
        <w:rPr>
          <w:rFonts w:ascii="Cambria Math" w:hAnsi="Cambria Math" w:cs="Cambria Math"/>
          <w:lang w:val="hy-AM"/>
        </w:rPr>
        <w:t>․</w:t>
      </w:r>
      <w:r w:rsidRPr="00B60BD5">
        <w:rPr>
          <w:rFonts w:ascii="GHEA Grapalat" w:hAnsi="GHEA Grapalat"/>
          <w:lang w:val="hy-AM"/>
        </w:rPr>
        <w:t>4մ, V և VI կարգերի համար՝ 2</w:t>
      </w:r>
      <w:r w:rsidRPr="00B60BD5">
        <w:rPr>
          <w:rFonts w:ascii="Cambria Math" w:hAnsi="Cambria Math" w:cs="Cambria Math"/>
          <w:lang w:val="hy-AM"/>
        </w:rPr>
        <w:t>․</w:t>
      </w:r>
      <w:r w:rsidRPr="00B60BD5">
        <w:rPr>
          <w:rFonts w:ascii="GHEA Grapalat" w:hAnsi="GHEA Grapalat"/>
          <w:lang w:val="hy-AM"/>
        </w:rPr>
        <w:t>2 մ, ԱՀՍ-14 սալերից (</w:t>
      </w:r>
      <w:r w:rsidRPr="00B60BD5">
        <w:rPr>
          <w:rFonts w:ascii="GHEA Grapalat" w:hAnsi="GHEA Grapalat" w:cs="Arial"/>
          <w:lang w:val="hy-AM"/>
        </w:rPr>
        <w:t>աերոդրոմ</w:t>
      </w:r>
      <w:r w:rsidRPr="00B60BD5">
        <w:rPr>
          <w:rFonts w:ascii="GHEA Grapalat" w:hAnsi="GHEA Grapalat"/>
          <w:lang w:val="hy-AM"/>
        </w:rPr>
        <w:t>ային հարթ սալեր)  պատրաստված հավաքովի ծածկույթների համար՝ 1</w:t>
      </w:r>
      <w:r w:rsidRPr="00B60BD5">
        <w:rPr>
          <w:rFonts w:ascii="Cambria Math" w:hAnsi="Cambria Math" w:cs="Cambria Math"/>
          <w:lang w:val="hy-AM"/>
        </w:rPr>
        <w:t>․</w:t>
      </w:r>
      <w:r w:rsidRPr="00B60BD5">
        <w:rPr>
          <w:rFonts w:ascii="GHEA Grapalat" w:hAnsi="GHEA Grapalat"/>
          <w:lang w:val="hy-AM"/>
        </w:rPr>
        <w:t>4մ և ԱՀՍ-18 սալերից պատրաստված հավաքովի ծածկույթների համար՝ 1</w:t>
      </w:r>
      <w:r w:rsidRPr="00B60BD5">
        <w:rPr>
          <w:rFonts w:ascii="Cambria Math" w:hAnsi="Cambria Math" w:cs="Cambria Math"/>
          <w:lang w:val="hy-AM"/>
        </w:rPr>
        <w:t>․</w:t>
      </w:r>
      <w:r w:rsidRPr="00B60BD5">
        <w:rPr>
          <w:rFonts w:ascii="GHEA Grapalat" w:hAnsi="GHEA Grapalat"/>
          <w:lang w:val="hy-AM"/>
        </w:rPr>
        <w:t>75 մ,</w:t>
      </w:r>
    </w:p>
    <w:p w14:paraId="1970CD56" w14:textId="77777777" w:rsidR="00F108DE" w:rsidRPr="00B60BD5" w:rsidRDefault="00F108DE" w:rsidP="00796117">
      <w:pPr>
        <w:spacing w:line="360" w:lineRule="auto"/>
        <w:ind w:firstLine="547"/>
        <w:contextualSpacing/>
        <w:jc w:val="both"/>
        <w:rPr>
          <w:rFonts w:ascii="GHEA Grapalat" w:hAnsi="GHEA Grapalat"/>
          <w:lang w:val="hy-AM"/>
        </w:rPr>
      </w:pPr>
      <w:r w:rsidRPr="00B60BD5">
        <w:rPr>
          <w:rFonts w:ascii="GHEA Grapalat" w:hAnsi="GHEA Grapalat"/>
          <w:lang w:val="hy-AM"/>
        </w:rPr>
        <w:t xml:space="preserve">1) երկու շերտից բաղկացած հիմնատակերի համար </w:t>
      </w:r>
      <w:r w:rsidRPr="00B60BD5">
        <w:rPr>
          <w:rFonts w:ascii="GHEA Grapalat" w:hAnsi="GHEA Grapalat"/>
          <w:i/>
          <w:lang w:val="hy-AM"/>
        </w:rPr>
        <w:t>t</w:t>
      </w:r>
      <w:r w:rsidRPr="00B60BD5">
        <w:rPr>
          <w:rFonts w:ascii="GHEA Grapalat" w:hAnsi="GHEA Grapalat"/>
          <w:i/>
          <w:vertAlign w:val="subscript"/>
          <w:lang w:val="hy-AM"/>
        </w:rPr>
        <w:t xml:space="preserve">2 </w:t>
      </w:r>
      <w:r w:rsidRPr="00B60BD5">
        <w:rPr>
          <w:rFonts w:ascii="GHEA Grapalat" w:hAnsi="GHEA Grapalat"/>
          <w:lang w:val="hy-AM"/>
        </w:rPr>
        <w:t xml:space="preserve">-ի և </w:t>
      </w:r>
      <w:r w:rsidRPr="00B60BD5">
        <w:rPr>
          <w:rFonts w:ascii="GHEA Grapalat" w:hAnsi="GHEA Grapalat"/>
          <w:i/>
          <w:lang w:val="hy-AM"/>
        </w:rPr>
        <w:t>α</w:t>
      </w:r>
      <w:r w:rsidRPr="00B60BD5">
        <w:rPr>
          <w:rFonts w:ascii="GHEA Grapalat" w:hAnsi="GHEA Grapalat"/>
          <w:i/>
          <w:vertAlign w:val="subscript"/>
          <w:lang w:val="hy-AM"/>
        </w:rPr>
        <w:t>2</w:t>
      </w:r>
      <w:r w:rsidRPr="00B60BD5">
        <w:rPr>
          <w:rFonts w:ascii="GHEA Grapalat" w:hAnsi="GHEA Grapalat"/>
          <w:vertAlign w:val="subscript"/>
          <w:lang w:val="hy-AM"/>
        </w:rPr>
        <w:t xml:space="preserve"> </w:t>
      </w:r>
      <w:r w:rsidRPr="00B60BD5">
        <w:rPr>
          <w:rFonts w:ascii="GHEA Grapalat" w:hAnsi="GHEA Grapalat"/>
          <w:lang w:val="hy-AM"/>
        </w:rPr>
        <w:t xml:space="preserve"> -ի արժեքները պետք է ընդունվեն զրոյին հավասար: </w:t>
      </w:r>
    </w:p>
    <w:p w14:paraId="17821B2F" w14:textId="77777777" w:rsidR="00F108DE" w:rsidRPr="00B60BD5" w:rsidRDefault="00F108DE" w:rsidP="00796117">
      <w:pPr>
        <w:spacing w:line="360" w:lineRule="auto"/>
        <w:ind w:firstLine="547"/>
        <w:contextualSpacing/>
        <w:jc w:val="both"/>
        <w:rPr>
          <w:rFonts w:ascii="GHEA Grapalat" w:hAnsi="GHEA Grapalat"/>
          <w:lang w:val="hy-AM"/>
        </w:rPr>
      </w:pPr>
      <w:r w:rsidRPr="00B60BD5">
        <w:rPr>
          <w:rFonts w:ascii="GHEA Grapalat" w:hAnsi="GHEA Grapalat"/>
          <w:lang w:val="hy-AM"/>
        </w:rPr>
        <w:t>301</w:t>
      </w:r>
      <w:r w:rsidRPr="00B60BD5">
        <w:rPr>
          <w:rFonts w:ascii="Microsoft JhengHei" w:eastAsia="Microsoft JhengHei" w:hAnsi="Microsoft JhengHei" w:cs="Microsoft JhengHei" w:hint="eastAsia"/>
          <w:lang w:val="hy-AM"/>
        </w:rPr>
        <w:t>․</w:t>
      </w:r>
      <w:r w:rsidRPr="00B60BD5">
        <w:rPr>
          <w:rFonts w:ascii="GHEA Grapalat" w:hAnsi="GHEA Grapalat"/>
          <w:lang w:val="hy-AM"/>
        </w:rPr>
        <w:t xml:space="preserve"> Եթե հիմնատակում առկա է երեքից ավելի շերտ, կոնստրուկցիան հարկ է բերել հաշվարկային եռաշերտի՝ առավել բարակ և հարակից շերտերի միավորման ճանապարհով և անկողնակի </w:t>
      </w:r>
      <w:r w:rsidRPr="00B60BD5">
        <w:rPr>
          <w:rFonts w:ascii="GHEA Grapalat" w:hAnsi="GHEA Grapalat"/>
          <w:bCs/>
          <w:lang w:val="hy-AM"/>
        </w:rPr>
        <w:t>համարժեքային</w:t>
      </w:r>
      <w:r w:rsidRPr="00B60BD5">
        <w:rPr>
          <w:rFonts w:ascii="GHEA Grapalat" w:hAnsi="GHEA Grapalat"/>
          <w:lang w:val="hy-AM"/>
        </w:rPr>
        <w:t xml:space="preserve"> շերտավորման գործակցի հաշվարկման դեպքում օգտագործել միավորված շերտի ցուցանիշները (հաստությունը</w:t>
      </w:r>
      <w:r w:rsidRPr="00B60BD5">
        <w:rPr>
          <w:rFonts w:ascii="GHEA Grapalat" w:hAnsi="GHEA Grapalat"/>
          <w:i/>
          <w:lang w:val="hy-AM"/>
        </w:rPr>
        <w:t xml:space="preserve"> t</w:t>
      </w:r>
      <w:r w:rsidRPr="00B60BD5">
        <w:rPr>
          <w:rFonts w:ascii="GHEA Grapalat" w:hAnsi="GHEA Grapalat"/>
          <w:i/>
          <w:vertAlign w:val="subscript"/>
          <w:lang w:val="hy-AM"/>
        </w:rPr>
        <w:t>red</w:t>
      </w:r>
      <w:r w:rsidRPr="00B60BD5">
        <w:rPr>
          <w:rFonts w:ascii="GHEA Grapalat" w:hAnsi="GHEA Grapalat"/>
          <w:lang w:val="hy-AM"/>
        </w:rPr>
        <w:t xml:space="preserve"> և անկողնակի գործակցի</w:t>
      </w:r>
      <w:r w:rsidRPr="00B60BD5">
        <w:rPr>
          <w:rFonts w:ascii="GHEA Grapalat" w:hAnsi="GHEA Grapalat"/>
          <w:i/>
          <w:lang w:val="hy-AM"/>
        </w:rPr>
        <w:t xml:space="preserve"> K</w:t>
      </w:r>
      <w:r w:rsidRPr="00B60BD5">
        <w:rPr>
          <w:rFonts w:ascii="GHEA Grapalat" w:hAnsi="GHEA Grapalat"/>
          <w:i/>
          <w:vertAlign w:val="subscript"/>
          <w:lang w:val="hy-AM"/>
        </w:rPr>
        <w:t>sr</w:t>
      </w:r>
      <w:r w:rsidRPr="00B60BD5">
        <w:rPr>
          <w:rFonts w:ascii="GHEA Grapalat" w:hAnsi="GHEA Grapalat"/>
          <w:vertAlign w:val="subscript"/>
          <w:lang w:val="hy-AM"/>
        </w:rPr>
        <w:t xml:space="preserve"> </w:t>
      </w:r>
      <w:r w:rsidRPr="00B60BD5">
        <w:rPr>
          <w:rFonts w:ascii="GHEA Grapalat" w:hAnsi="GHEA Grapalat"/>
          <w:lang w:val="hy-AM"/>
        </w:rPr>
        <w:t>բերված արժեքը), որոնք որոշվում են հետևյալ բանաձևերով.</w:t>
      </w:r>
    </w:p>
    <w:p w14:paraId="7559A3BA" w14:textId="77777777" w:rsidR="00F108DE" w:rsidRPr="00B60BD5" w:rsidRDefault="00F108DE" w:rsidP="00F108DE">
      <w:pPr>
        <w:spacing w:line="360" w:lineRule="auto"/>
        <w:ind w:firstLine="540"/>
        <w:jc w:val="center"/>
        <w:rPr>
          <w:rFonts w:ascii="GHEA Grapalat" w:hAnsi="GHEA Grapalat"/>
          <w:lang w:val="hy-AM"/>
        </w:rPr>
      </w:pPr>
      <w:r w:rsidRPr="00B60BD5">
        <w:rPr>
          <w:rFonts w:ascii="GHEA Grapalat" w:hAnsi="GHEA Grapalat"/>
          <w:noProof/>
          <w:lang w:val="ru-RU" w:eastAsia="ru-RU"/>
        </w:rPr>
        <w:drawing>
          <wp:inline distT="0" distB="0" distL="0" distR="0" wp14:anchorId="615ACEE6" wp14:editId="73C03C12">
            <wp:extent cx="819150" cy="492760"/>
            <wp:effectExtent l="0" t="0" r="0" b="0"/>
            <wp:docPr id="9146" name="Рисунок 253" descr="https://meganorm.ru/Data2/1/4293732/4293732009.files/x0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3" descr="https://meganorm.ru/Data2/1/4293732/4293732009.files/x076.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819150" cy="492760"/>
                    </a:xfrm>
                    <a:prstGeom prst="rect">
                      <a:avLst/>
                    </a:prstGeom>
                    <a:noFill/>
                    <a:ln>
                      <a:noFill/>
                    </a:ln>
                  </pic:spPr>
                </pic:pic>
              </a:graphicData>
            </a:graphic>
          </wp:inline>
        </w:drawing>
      </w:r>
      <w:r w:rsidRPr="00B60BD5">
        <w:rPr>
          <w:rFonts w:ascii="GHEA Grapalat" w:hAnsi="GHEA Grapalat"/>
          <w:lang w:val="hy-AM"/>
        </w:rPr>
        <w:t xml:space="preserve">        (59)</w:t>
      </w:r>
    </w:p>
    <w:p w14:paraId="0AEB059E" w14:textId="77777777" w:rsidR="00F108DE" w:rsidRPr="00B60BD5" w:rsidRDefault="00F108DE" w:rsidP="00F108DE">
      <w:pPr>
        <w:spacing w:line="360" w:lineRule="auto"/>
        <w:ind w:firstLine="540"/>
        <w:jc w:val="center"/>
        <w:rPr>
          <w:rFonts w:ascii="GHEA Grapalat" w:hAnsi="GHEA Grapalat"/>
          <w:lang w:val="hy-AM"/>
        </w:rPr>
      </w:pPr>
    </w:p>
    <w:p w14:paraId="7543395D" w14:textId="77777777" w:rsidR="00F108DE" w:rsidRPr="00B60BD5" w:rsidRDefault="00F108DE" w:rsidP="00F108DE">
      <w:pPr>
        <w:spacing w:line="360" w:lineRule="auto"/>
        <w:ind w:firstLine="540"/>
        <w:jc w:val="center"/>
        <w:rPr>
          <w:rFonts w:ascii="GHEA Grapalat" w:hAnsi="GHEA Grapalat"/>
          <w:lang w:val="hy-AM"/>
        </w:rPr>
      </w:pPr>
      <w:r w:rsidRPr="00B60BD5">
        <w:rPr>
          <w:rFonts w:ascii="GHEA Grapalat" w:hAnsi="GHEA Grapalat"/>
          <w:noProof/>
          <w:lang w:val="ru-RU" w:eastAsia="ru-RU"/>
        </w:rPr>
        <w:drawing>
          <wp:inline distT="0" distB="0" distL="0" distR="0" wp14:anchorId="30CD7BAC" wp14:editId="560E3625">
            <wp:extent cx="1057275" cy="397510"/>
            <wp:effectExtent l="0" t="0" r="0" b="0"/>
            <wp:docPr id="9145" name="Рисунок 38" descr="https://meganorm.ru/Data2/1/4293732/4293732009.files/x0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https://meganorm.ru/Data2/1/4293732/4293732009.files/x077.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057275" cy="397510"/>
                    </a:xfrm>
                    <a:prstGeom prst="rect">
                      <a:avLst/>
                    </a:prstGeom>
                    <a:noFill/>
                    <a:ln>
                      <a:noFill/>
                    </a:ln>
                  </pic:spPr>
                </pic:pic>
              </a:graphicData>
            </a:graphic>
          </wp:inline>
        </w:drawing>
      </w:r>
      <w:r w:rsidRPr="00B60BD5">
        <w:rPr>
          <w:rFonts w:ascii="GHEA Grapalat" w:hAnsi="GHEA Grapalat"/>
          <w:lang w:val="hy-AM"/>
        </w:rPr>
        <w:t xml:space="preserve">     (60)</w:t>
      </w:r>
    </w:p>
    <w:p w14:paraId="41719326" w14:textId="77777777" w:rsidR="00796117" w:rsidRDefault="00796117" w:rsidP="00F108DE">
      <w:pPr>
        <w:spacing w:line="360" w:lineRule="auto"/>
        <w:ind w:firstLine="540"/>
        <w:jc w:val="both"/>
        <w:rPr>
          <w:rFonts w:ascii="GHEA Grapalat" w:hAnsi="GHEA Grapalat"/>
          <w:lang w:val="hy-AM"/>
        </w:rPr>
      </w:pPr>
    </w:p>
    <w:p w14:paraId="2EFCA31E" w14:textId="023B8BDF" w:rsidR="00F108DE" w:rsidRPr="00B60BD5" w:rsidRDefault="00F108DE" w:rsidP="00796117">
      <w:pPr>
        <w:spacing w:line="360" w:lineRule="auto"/>
        <w:ind w:firstLine="547"/>
        <w:contextualSpacing/>
        <w:jc w:val="both"/>
        <w:rPr>
          <w:rFonts w:ascii="GHEA Grapalat" w:hAnsi="GHEA Grapalat"/>
          <w:lang w:val="hy-AM"/>
        </w:rPr>
      </w:pPr>
      <w:r w:rsidRPr="00B60BD5">
        <w:rPr>
          <w:rFonts w:ascii="GHEA Grapalat" w:hAnsi="GHEA Grapalat"/>
          <w:lang w:val="hy-AM"/>
        </w:rPr>
        <w:lastRenderedPageBreak/>
        <w:t xml:space="preserve"> որտեղ</w:t>
      </w:r>
      <w:r w:rsidRPr="00B60BD5">
        <w:rPr>
          <w:rFonts w:ascii="GHEA Grapalat" w:hAnsi="GHEA Grapalat" w:cs="Cambria Math"/>
          <w:lang w:val="hy-AM"/>
        </w:rPr>
        <w:t>`</w:t>
      </w:r>
    </w:p>
    <w:p w14:paraId="2D0A72F7" w14:textId="77777777" w:rsidR="00F108DE" w:rsidRPr="00B60BD5" w:rsidRDefault="00F108DE" w:rsidP="00796117">
      <w:pPr>
        <w:spacing w:line="360" w:lineRule="auto"/>
        <w:ind w:firstLine="547"/>
        <w:contextualSpacing/>
        <w:jc w:val="both"/>
        <w:rPr>
          <w:rFonts w:ascii="GHEA Grapalat" w:hAnsi="GHEA Grapalat"/>
          <w:lang w:val="hy-AM"/>
        </w:rPr>
      </w:pPr>
      <w:r w:rsidRPr="00B60BD5">
        <w:rPr>
          <w:rFonts w:ascii="GHEA Grapalat" w:hAnsi="GHEA Grapalat"/>
          <w:i/>
          <w:lang w:val="hy-AM"/>
        </w:rPr>
        <w:t xml:space="preserve"> t</w:t>
      </w:r>
      <w:r w:rsidRPr="00B60BD5">
        <w:rPr>
          <w:rFonts w:ascii="GHEA Grapalat" w:hAnsi="GHEA Grapalat"/>
          <w:i/>
          <w:vertAlign w:val="subscript"/>
          <w:lang w:val="hy-AM"/>
        </w:rPr>
        <w:t>i</w:t>
      </w:r>
      <w:r w:rsidRPr="00B60BD5">
        <w:rPr>
          <w:rFonts w:ascii="GHEA Grapalat" w:hAnsi="GHEA Grapalat"/>
          <w:lang w:val="hy-AM"/>
        </w:rPr>
        <w:t xml:space="preserve">-ն և </w:t>
      </w:r>
      <w:r w:rsidRPr="00B60BD5">
        <w:rPr>
          <w:rFonts w:ascii="GHEA Grapalat" w:hAnsi="GHEA Grapalat"/>
          <w:i/>
          <w:lang w:val="hy-AM"/>
        </w:rPr>
        <w:t>K</w:t>
      </w:r>
      <w:r w:rsidRPr="00B60BD5">
        <w:rPr>
          <w:rFonts w:ascii="GHEA Grapalat" w:hAnsi="GHEA Grapalat"/>
          <w:i/>
          <w:vertAlign w:val="subscript"/>
          <w:lang w:val="hy-AM"/>
        </w:rPr>
        <w:t>si</w:t>
      </w:r>
      <w:r w:rsidRPr="00B60BD5">
        <w:rPr>
          <w:rFonts w:ascii="GHEA Grapalat" w:hAnsi="GHEA Grapalat"/>
          <w:lang w:val="hy-AM"/>
        </w:rPr>
        <w:t>-ն միավորվող շերտերից յուրաքանչյուրի համապատասխանաբար հաստությունը (մ) և անկողնակի գործակիցն (ՄՆ/մ</w:t>
      </w:r>
      <w:r w:rsidRPr="00B60BD5">
        <w:rPr>
          <w:rFonts w:ascii="GHEA Grapalat" w:hAnsi="GHEA Grapalat"/>
          <w:vertAlign w:val="superscript"/>
          <w:lang w:val="hy-AM"/>
        </w:rPr>
        <w:t>3</w:t>
      </w:r>
      <w:r w:rsidRPr="00B60BD5">
        <w:rPr>
          <w:rFonts w:ascii="GHEA Grapalat" w:hAnsi="GHEA Grapalat"/>
          <w:lang w:val="hy-AM"/>
        </w:rPr>
        <w:t>) է (աղյուսակ 35):</w:t>
      </w:r>
    </w:p>
    <w:p w14:paraId="04E948FF" w14:textId="77777777" w:rsidR="00F108DE" w:rsidRPr="00B60BD5" w:rsidRDefault="00F108DE" w:rsidP="00796117">
      <w:pPr>
        <w:spacing w:line="360" w:lineRule="auto"/>
        <w:ind w:firstLine="547"/>
        <w:contextualSpacing/>
        <w:jc w:val="both"/>
        <w:rPr>
          <w:rFonts w:ascii="GHEA Grapalat" w:hAnsi="GHEA Grapalat"/>
          <w:lang w:val="hy-AM"/>
        </w:rPr>
      </w:pPr>
      <w:r w:rsidRPr="00B60BD5">
        <w:rPr>
          <w:rFonts w:ascii="GHEA Grapalat" w:hAnsi="GHEA Grapalat"/>
          <w:lang w:val="hy-AM"/>
        </w:rPr>
        <w:t>302</w:t>
      </w:r>
      <w:r w:rsidRPr="00B60BD5">
        <w:rPr>
          <w:rFonts w:ascii="Cambria Math" w:hAnsi="Cambria Math" w:cs="Cambria Math"/>
          <w:lang w:val="hy-AM"/>
        </w:rPr>
        <w:t>․</w:t>
      </w:r>
      <w:r w:rsidRPr="00B60BD5">
        <w:rPr>
          <w:rFonts w:ascii="GHEA Grapalat" w:hAnsi="GHEA Grapalat"/>
          <w:lang w:val="hy-AM"/>
        </w:rPr>
        <w:t xml:space="preserve"> Հիմնատակում e &gt; 0,8 ծակոտկենության գործակցով  գրունտի չխտացված շերտի օգտագործման դեպքում (սեղմվող ստվարաշերտի սահմաններում)  անկողնակի գործակիցը ընդունվում է 15-րդ </w:t>
      </w:r>
      <w:r w:rsidRPr="00B60BD5">
        <w:rPr>
          <w:rFonts w:ascii="GHEA Grapalat" w:hAnsi="GHEA Grapalat"/>
          <w:bCs/>
          <w:lang w:val="hy-AM"/>
        </w:rPr>
        <w:t>բաժն</w:t>
      </w:r>
      <w:r w:rsidRPr="00B60BD5">
        <w:rPr>
          <w:rFonts w:ascii="GHEA Grapalat" w:hAnsi="GHEA Grapalat"/>
          <w:lang w:val="hy-AM"/>
        </w:rPr>
        <w:t xml:space="preserve">ի համաձայն: </w:t>
      </w:r>
    </w:p>
    <w:p w14:paraId="04A21B42" w14:textId="77777777" w:rsidR="00F108DE" w:rsidRDefault="00F108DE" w:rsidP="00796117">
      <w:pPr>
        <w:spacing w:line="360" w:lineRule="auto"/>
        <w:ind w:firstLine="547"/>
        <w:contextualSpacing/>
        <w:jc w:val="both"/>
        <w:rPr>
          <w:rFonts w:ascii="Cambria Math" w:hAnsi="Cambria Math" w:cs="Cambria Math"/>
          <w:lang w:val="hy-AM"/>
        </w:rPr>
      </w:pPr>
      <w:r w:rsidRPr="00B60BD5">
        <w:rPr>
          <w:rFonts w:ascii="GHEA Grapalat" w:hAnsi="GHEA Grapalat"/>
          <w:lang w:val="hy-AM"/>
        </w:rPr>
        <w:t>303</w:t>
      </w:r>
      <w:r w:rsidRPr="00B60BD5">
        <w:rPr>
          <w:rFonts w:ascii="Cambria Math" w:hAnsi="Cambria Math" w:cs="Cambria Math"/>
          <w:lang w:val="hy-AM"/>
        </w:rPr>
        <w:t>․</w:t>
      </w:r>
      <w:r w:rsidRPr="00B60BD5">
        <w:rPr>
          <w:rFonts w:ascii="GHEA Grapalat" w:hAnsi="GHEA Grapalat"/>
          <w:lang w:val="hy-AM"/>
        </w:rPr>
        <w:t xml:space="preserve"> Կոշտ, անսեղմելի զանգվածների (ժայռոտ գրունտներ)  փռվածքով հիմնատակի անկողնակի</w:t>
      </w:r>
      <w:r w:rsidRPr="00B60BD5">
        <w:rPr>
          <w:rFonts w:ascii="GHEA Grapalat" w:hAnsi="GHEA Grapalat"/>
          <w:bCs/>
          <w:lang w:val="hy-AM"/>
        </w:rPr>
        <w:t xml:space="preserve"> համարժեքային</w:t>
      </w:r>
      <w:r w:rsidRPr="00B60BD5">
        <w:rPr>
          <w:rFonts w:ascii="GHEA Grapalat" w:hAnsi="GHEA Grapalat"/>
          <w:lang w:val="hy-AM"/>
        </w:rPr>
        <w:t xml:space="preserve"> գործակիցը (</w:t>
      </w:r>
      <w:r w:rsidRPr="00B60BD5">
        <w:rPr>
          <w:rFonts w:ascii="GHEA Grapalat" w:hAnsi="GHEA Grapalat"/>
          <w:i/>
          <w:lang w:val="hy-AM"/>
        </w:rPr>
        <w:t>K</w:t>
      </w:r>
      <w:r w:rsidRPr="00B60BD5">
        <w:rPr>
          <w:rFonts w:ascii="GHEA Grapalat" w:hAnsi="GHEA Grapalat"/>
          <w:i/>
          <w:vertAlign w:val="subscript"/>
          <w:lang w:val="hy-AM"/>
        </w:rPr>
        <w:t>se</w:t>
      </w:r>
      <w:r w:rsidRPr="00B60BD5">
        <w:rPr>
          <w:rFonts w:ascii="GHEA Grapalat" w:hAnsi="GHEA Grapalat"/>
          <w:lang w:val="hy-AM"/>
        </w:rPr>
        <w:t>) որոշվում է հետևյալ բանաձևով</w:t>
      </w:r>
      <w:r w:rsidRPr="00B60BD5">
        <w:rPr>
          <w:rFonts w:ascii="Cambria Math" w:hAnsi="Cambria Math" w:cs="Cambria Math"/>
          <w:lang w:val="hy-AM"/>
        </w:rPr>
        <w:t>․</w:t>
      </w:r>
    </w:p>
    <w:p w14:paraId="331F0823" w14:textId="77777777" w:rsidR="00796117" w:rsidRPr="00B60BD5" w:rsidRDefault="00796117" w:rsidP="00796117">
      <w:pPr>
        <w:spacing w:line="360" w:lineRule="auto"/>
        <w:ind w:firstLine="547"/>
        <w:contextualSpacing/>
        <w:jc w:val="both"/>
        <w:rPr>
          <w:rFonts w:ascii="GHEA Grapalat" w:hAnsi="GHEA Grapalat"/>
          <w:lang w:val="hy-AM"/>
        </w:rPr>
      </w:pPr>
    </w:p>
    <w:p w14:paraId="59FC646E" w14:textId="77777777" w:rsidR="00F108DE" w:rsidRPr="00B60BD5" w:rsidRDefault="00F108DE" w:rsidP="00F108DE">
      <w:pPr>
        <w:spacing w:line="360" w:lineRule="auto"/>
        <w:ind w:firstLine="540"/>
        <w:jc w:val="center"/>
        <w:rPr>
          <w:rFonts w:ascii="GHEA Grapalat" w:hAnsi="GHEA Grapalat"/>
          <w:lang w:val="hy-AM"/>
        </w:rPr>
      </w:pPr>
      <w:r w:rsidRPr="00B60BD5">
        <w:rPr>
          <w:rFonts w:ascii="GHEA Grapalat" w:hAnsi="GHEA Grapalat"/>
          <w:i/>
          <w:iCs/>
          <w:lang w:val="hy-AM"/>
        </w:rPr>
        <w:t>K</w:t>
      </w:r>
      <w:r w:rsidRPr="00B60BD5">
        <w:rPr>
          <w:rFonts w:ascii="GHEA Grapalat" w:hAnsi="GHEA Grapalat"/>
          <w:i/>
          <w:iCs/>
          <w:vertAlign w:val="subscript"/>
          <w:lang w:val="hy-AM"/>
        </w:rPr>
        <w:t>se</w:t>
      </w:r>
      <w:r w:rsidRPr="00B60BD5">
        <w:rPr>
          <w:rFonts w:ascii="Calibri" w:hAnsi="Calibri" w:cs="Calibri"/>
          <w:i/>
          <w:iCs/>
          <w:lang w:val="hy-AM"/>
        </w:rPr>
        <w:t> </w:t>
      </w:r>
      <w:r w:rsidRPr="00B60BD5">
        <w:rPr>
          <w:rFonts w:ascii="GHEA Grapalat" w:hAnsi="GHEA Grapalat"/>
          <w:i/>
          <w:iCs/>
          <w:lang w:val="hy-AM"/>
        </w:rPr>
        <w:t>= K</w:t>
      </w:r>
      <w:r w:rsidRPr="00B60BD5">
        <w:rPr>
          <w:rFonts w:ascii="GHEA Grapalat" w:hAnsi="GHEA Grapalat"/>
          <w:i/>
          <w:iCs/>
          <w:vertAlign w:val="subscript"/>
          <w:lang w:val="hy-AM"/>
        </w:rPr>
        <w:t>sr</w:t>
      </w:r>
      <w:r w:rsidRPr="00B60BD5">
        <w:rPr>
          <w:rFonts w:ascii="GHEA Grapalat" w:hAnsi="GHEA Grapalat"/>
          <w:i/>
          <w:iCs/>
          <w:lang w:val="hy-AM"/>
        </w:rPr>
        <w:t>k</w:t>
      </w:r>
      <w:r w:rsidRPr="00B60BD5">
        <w:rPr>
          <w:rFonts w:ascii="GHEA Grapalat" w:hAnsi="GHEA Grapalat"/>
          <w:i/>
          <w:iCs/>
          <w:vertAlign w:val="subscript"/>
          <w:lang w:val="hy-AM"/>
        </w:rPr>
        <w:t xml:space="preserve">h </w:t>
      </w:r>
      <w:r w:rsidRPr="00B60BD5">
        <w:rPr>
          <w:rFonts w:ascii="GHEA Grapalat" w:hAnsi="GHEA Grapalat"/>
          <w:i/>
          <w:iCs/>
          <w:lang w:val="hy-AM"/>
        </w:rPr>
        <w:t xml:space="preserve"> </w:t>
      </w:r>
      <w:r w:rsidRPr="00B60BD5">
        <w:rPr>
          <w:rFonts w:ascii="GHEA Grapalat" w:hAnsi="GHEA Grapalat"/>
          <w:lang w:val="hy-AM"/>
        </w:rPr>
        <w:t>(61)</w:t>
      </w:r>
    </w:p>
    <w:p w14:paraId="42A5A54E" w14:textId="77777777" w:rsidR="00F108DE" w:rsidRPr="00B60BD5" w:rsidRDefault="00F108DE" w:rsidP="00F108DE">
      <w:pPr>
        <w:spacing w:line="360" w:lineRule="auto"/>
        <w:ind w:firstLine="540"/>
        <w:jc w:val="both"/>
        <w:rPr>
          <w:rFonts w:ascii="GHEA Grapalat" w:hAnsi="GHEA Grapalat"/>
          <w:lang w:val="hy-AM"/>
        </w:rPr>
      </w:pPr>
      <w:r w:rsidRPr="00B60BD5">
        <w:rPr>
          <w:rFonts w:ascii="GHEA Grapalat" w:hAnsi="GHEA Grapalat"/>
          <w:lang w:val="hy-AM"/>
        </w:rPr>
        <w:t>որտեղ</w:t>
      </w:r>
      <w:r w:rsidRPr="00B60BD5">
        <w:rPr>
          <w:rFonts w:ascii="GHEA Grapalat" w:hAnsi="GHEA Grapalat" w:cs="Cambria Math"/>
          <w:lang w:val="hy-AM"/>
        </w:rPr>
        <w:t>`</w:t>
      </w:r>
    </w:p>
    <w:p w14:paraId="67C376E7" w14:textId="77777777" w:rsidR="00F108DE" w:rsidRPr="00B60BD5" w:rsidRDefault="00F108DE" w:rsidP="00F108DE">
      <w:pPr>
        <w:spacing w:line="360" w:lineRule="auto"/>
        <w:ind w:firstLine="540"/>
        <w:jc w:val="both"/>
        <w:rPr>
          <w:rFonts w:ascii="GHEA Grapalat" w:hAnsi="GHEA Grapalat"/>
          <w:lang w:val="hy-AM"/>
        </w:rPr>
      </w:pPr>
      <w:r w:rsidRPr="00B60BD5">
        <w:rPr>
          <w:rFonts w:ascii="GHEA Grapalat" w:hAnsi="GHEA Grapalat"/>
          <w:i/>
          <w:lang w:val="hy-AM"/>
        </w:rPr>
        <w:t xml:space="preserve"> K</w:t>
      </w:r>
      <w:r w:rsidRPr="00B60BD5">
        <w:rPr>
          <w:rFonts w:ascii="GHEA Grapalat" w:hAnsi="GHEA Grapalat"/>
          <w:i/>
          <w:vertAlign w:val="subscript"/>
          <w:lang w:val="hy-AM"/>
        </w:rPr>
        <w:t>sr</w:t>
      </w:r>
      <w:r w:rsidRPr="00B60BD5">
        <w:rPr>
          <w:rFonts w:ascii="GHEA Grapalat" w:hAnsi="GHEA Grapalat"/>
          <w:lang w:val="hy-AM"/>
        </w:rPr>
        <w:t xml:space="preserve"> -ը կոշտ զանգվածի վրա արհեստական և բնական հիմնատակերի շերտերի   անկողնակի բերված գործակիցն է (ՄՆ/մ</w:t>
      </w:r>
      <w:r w:rsidRPr="00B60BD5">
        <w:rPr>
          <w:rFonts w:ascii="GHEA Grapalat" w:hAnsi="GHEA Grapalat"/>
          <w:vertAlign w:val="superscript"/>
          <w:lang w:val="hy-AM"/>
        </w:rPr>
        <w:t>3</w:t>
      </w:r>
      <w:r w:rsidRPr="00B60BD5">
        <w:rPr>
          <w:rFonts w:ascii="GHEA Grapalat" w:hAnsi="GHEA Grapalat"/>
          <w:lang w:val="hy-AM"/>
        </w:rPr>
        <w:t>), որը ստացվում է 60-րդ բանաձևով,</w:t>
      </w:r>
    </w:p>
    <w:p w14:paraId="50B56664" w14:textId="77777777" w:rsidR="00F108DE" w:rsidRPr="00B60BD5" w:rsidRDefault="00F108DE" w:rsidP="00F108DE">
      <w:pPr>
        <w:spacing w:line="360" w:lineRule="auto"/>
        <w:ind w:firstLine="540"/>
        <w:jc w:val="both"/>
        <w:rPr>
          <w:rFonts w:ascii="GHEA Grapalat" w:hAnsi="GHEA Grapalat"/>
          <w:i/>
          <w:lang w:val="hy-AM"/>
        </w:rPr>
      </w:pPr>
      <w:r w:rsidRPr="00B60BD5">
        <w:rPr>
          <w:rFonts w:ascii="GHEA Grapalat" w:hAnsi="GHEA Grapalat"/>
          <w:i/>
          <w:lang w:val="hy-AM"/>
        </w:rPr>
        <w:t xml:space="preserve"> k</w:t>
      </w:r>
      <w:r w:rsidRPr="00B60BD5">
        <w:rPr>
          <w:rFonts w:ascii="GHEA Grapalat" w:hAnsi="GHEA Grapalat"/>
          <w:i/>
          <w:vertAlign w:val="subscript"/>
          <w:lang w:val="hy-AM"/>
        </w:rPr>
        <w:t>h</w:t>
      </w:r>
      <w:r w:rsidRPr="00B60BD5">
        <w:rPr>
          <w:rFonts w:ascii="GHEA Grapalat" w:hAnsi="GHEA Grapalat"/>
          <w:vertAlign w:val="subscript"/>
          <w:lang w:val="hy-AM"/>
        </w:rPr>
        <w:t xml:space="preserve"> </w:t>
      </w:r>
      <w:r w:rsidRPr="00B60BD5">
        <w:rPr>
          <w:rFonts w:ascii="GHEA Grapalat" w:hAnsi="GHEA Grapalat"/>
          <w:lang w:val="hy-AM"/>
        </w:rPr>
        <w:t xml:space="preserve">-ն կոշտ զանգվածի ազդեցության գործակիցն է, որը ընդունվում է ըստ գրաֆիկի կախված ծածկույթի ներքևից դրա դիրքի </w:t>
      </w:r>
      <w:r w:rsidRPr="00B60BD5">
        <w:rPr>
          <w:rFonts w:ascii="GHEA Grapalat" w:hAnsi="GHEA Grapalat"/>
          <w:i/>
          <w:lang w:val="hy-AM"/>
        </w:rPr>
        <w:t>d</w:t>
      </w:r>
      <w:r w:rsidRPr="00B60BD5">
        <w:rPr>
          <w:rFonts w:ascii="GHEA Grapalat" w:hAnsi="GHEA Grapalat"/>
          <w:i/>
          <w:vertAlign w:val="subscript"/>
          <w:lang w:val="hy-AM"/>
        </w:rPr>
        <w:t>b</w:t>
      </w:r>
      <w:r w:rsidRPr="00B60BD5">
        <w:rPr>
          <w:rFonts w:ascii="GHEA Grapalat" w:hAnsi="GHEA Grapalat"/>
          <w:i/>
          <w:lang w:val="hy-AM"/>
        </w:rPr>
        <w:t>/D</w:t>
      </w:r>
      <w:r w:rsidRPr="00B60BD5">
        <w:rPr>
          <w:rFonts w:ascii="GHEA Grapalat" w:hAnsi="GHEA Grapalat"/>
          <w:i/>
          <w:vertAlign w:val="subscript"/>
          <w:lang w:val="hy-AM"/>
        </w:rPr>
        <w:t>r</w:t>
      </w:r>
      <w:r w:rsidRPr="00B60BD5">
        <w:rPr>
          <w:rFonts w:ascii="GHEA Grapalat" w:hAnsi="GHEA Grapalat"/>
          <w:lang w:val="hy-AM"/>
        </w:rPr>
        <w:t xml:space="preserve"> հարաբերական խորությունից և անկողնակի գործակցից (</w:t>
      </w:r>
      <w:r w:rsidRPr="00B60BD5">
        <w:rPr>
          <w:rFonts w:ascii="GHEA Grapalat" w:hAnsi="GHEA Grapalat"/>
          <w:i/>
          <w:lang w:val="hy-AM"/>
        </w:rPr>
        <w:t>K</w:t>
      </w:r>
      <w:r w:rsidRPr="00B60BD5">
        <w:rPr>
          <w:rFonts w:ascii="GHEA Grapalat" w:hAnsi="GHEA Grapalat"/>
          <w:i/>
          <w:vertAlign w:val="subscript"/>
          <w:lang w:val="hy-AM"/>
        </w:rPr>
        <w:t>sr</w:t>
      </w:r>
      <w:r w:rsidRPr="00B60BD5">
        <w:rPr>
          <w:rFonts w:ascii="GHEA Grapalat" w:hAnsi="GHEA Grapalat"/>
          <w:i/>
          <w:lang w:val="hy-AM"/>
        </w:rPr>
        <w:t>),</w:t>
      </w:r>
    </w:p>
    <w:p w14:paraId="5A25E870" w14:textId="77777777" w:rsidR="00F108DE" w:rsidRPr="00B60BD5" w:rsidRDefault="00F108DE" w:rsidP="00F108DE">
      <w:pPr>
        <w:spacing w:line="360" w:lineRule="auto"/>
        <w:ind w:firstLine="540"/>
        <w:jc w:val="both"/>
        <w:rPr>
          <w:rFonts w:ascii="GHEA Grapalat" w:hAnsi="GHEA Grapalat"/>
          <w:lang w:val="hy-AM"/>
        </w:rPr>
      </w:pPr>
      <w:r w:rsidRPr="00B60BD5">
        <w:rPr>
          <w:rFonts w:ascii="GHEA Grapalat" w:hAnsi="GHEA Grapalat"/>
          <w:i/>
          <w:iCs/>
          <w:lang w:val="hy-AM"/>
        </w:rPr>
        <w:t>d</w:t>
      </w:r>
      <w:r w:rsidRPr="00B60BD5">
        <w:rPr>
          <w:rFonts w:ascii="GHEA Grapalat" w:hAnsi="GHEA Grapalat"/>
          <w:i/>
          <w:iCs/>
          <w:vertAlign w:val="subscript"/>
          <w:lang w:val="hy-AM"/>
        </w:rPr>
        <w:t>b</w:t>
      </w:r>
      <w:r w:rsidRPr="00B60BD5">
        <w:rPr>
          <w:rFonts w:ascii="Calibri" w:hAnsi="Calibri" w:cs="Calibri"/>
          <w:lang w:val="hy-AM"/>
        </w:rPr>
        <w:t> </w:t>
      </w:r>
      <w:r w:rsidRPr="00B60BD5">
        <w:rPr>
          <w:rFonts w:ascii="GHEA Grapalat" w:hAnsi="GHEA Grapalat"/>
          <w:lang w:val="hy-AM"/>
        </w:rPr>
        <w:t xml:space="preserve"> -ն գրունտի կոշտ զանգվածի դիրքի հորիզոնի խորությունն է (մ), </w:t>
      </w:r>
    </w:p>
    <w:p w14:paraId="7B52EFEB" w14:textId="77777777" w:rsidR="00F108DE" w:rsidRPr="00B60BD5" w:rsidRDefault="00F108DE" w:rsidP="00F108DE">
      <w:pPr>
        <w:spacing w:line="360" w:lineRule="auto"/>
        <w:jc w:val="center"/>
        <w:rPr>
          <w:b/>
          <w:color w:val="000000"/>
          <w:lang w:val="hy-AM"/>
        </w:rPr>
      </w:pPr>
      <w:r w:rsidRPr="00B60BD5">
        <w:rPr>
          <w:noProof/>
          <w:lang w:val="ru-RU" w:eastAsia="ru-RU"/>
        </w:rPr>
        <w:lastRenderedPageBreak/>
        <w:drawing>
          <wp:inline distT="0" distB="0" distL="0" distR="0" wp14:anchorId="7A402046" wp14:editId="12CE93AF">
            <wp:extent cx="5271770" cy="4754880"/>
            <wp:effectExtent l="0" t="0" r="0" b="0"/>
            <wp:docPr id="9183" name="Рисунок 262" descr="https://meganorm.ru/Data2/1/4293732/4293732009.files/x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2" descr="https://meganorm.ru/Data2/1/4293732/4293732009.files/x078.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271770" cy="4754880"/>
                    </a:xfrm>
                    <a:prstGeom prst="rect">
                      <a:avLst/>
                    </a:prstGeom>
                    <a:noFill/>
                    <a:ln>
                      <a:noFill/>
                    </a:ln>
                  </pic:spPr>
                </pic:pic>
              </a:graphicData>
            </a:graphic>
          </wp:inline>
        </w:drawing>
      </w:r>
    </w:p>
    <w:p w14:paraId="37CB0567" w14:textId="77777777" w:rsidR="00F108DE" w:rsidRPr="00B60BD5" w:rsidRDefault="00F108DE" w:rsidP="00796117">
      <w:pPr>
        <w:spacing w:line="360" w:lineRule="auto"/>
        <w:contextualSpacing/>
        <w:jc w:val="center"/>
        <w:rPr>
          <w:rFonts w:ascii="GHEA Grapalat" w:hAnsi="GHEA Grapalat"/>
          <w:lang w:val="hy-AM"/>
        </w:rPr>
      </w:pPr>
      <w:r w:rsidRPr="00B60BD5">
        <w:rPr>
          <w:rFonts w:ascii="GHEA Grapalat" w:hAnsi="GHEA Grapalat"/>
          <w:b/>
          <w:lang w:val="hy-AM"/>
        </w:rPr>
        <w:t>Նկար 4:</w:t>
      </w:r>
      <w:r w:rsidRPr="00B60BD5">
        <w:rPr>
          <w:rFonts w:ascii="GHEA Grapalat" w:hAnsi="GHEA Grapalat"/>
          <w:lang w:val="hy-AM"/>
        </w:rPr>
        <w:t xml:space="preserve"> Կոշտ զանգվածի</w:t>
      </w:r>
      <w:r w:rsidRPr="00B60BD5">
        <w:rPr>
          <w:rFonts w:ascii="GHEA Grapalat" w:hAnsi="GHEA Grapalat"/>
          <w:i/>
          <w:lang w:val="hy-AM"/>
        </w:rPr>
        <w:t xml:space="preserve"> k</w:t>
      </w:r>
      <w:r w:rsidRPr="00B60BD5">
        <w:rPr>
          <w:rFonts w:ascii="GHEA Grapalat" w:hAnsi="GHEA Grapalat"/>
          <w:i/>
          <w:vertAlign w:val="subscript"/>
          <w:lang w:val="hy-AM"/>
        </w:rPr>
        <w:t>h</w:t>
      </w:r>
      <w:r w:rsidRPr="00B60BD5">
        <w:rPr>
          <w:rFonts w:ascii="GHEA Grapalat" w:hAnsi="GHEA Grapalat"/>
          <w:lang w:val="hy-AM"/>
        </w:rPr>
        <w:t xml:space="preserve"> գործակցի որոշման գրաֆիկ։</w:t>
      </w:r>
    </w:p>
    <w:p w14:paraId="029B2427" w14:textId="77777777" w:rsidR="00F108DE" w:rsidRPr="00B60BD5" w:rsidRDefault="00F108DE" w:rsidP="00796117">
      <w:pPr>
        <w:spacing w:line="360" w:lineRule="auto"/>
        <w:contextualSpacing/>
        <w:jc w:val="center"/>
        <w:rPr>
          <w:rFonts w:ascii="GHEA Grapalat" w:hAnsi="GHEA Grapalat"/>
          <w:lang w:val="hy-AM"/>
        </w:rPr>
      </w:pPr>
      <w:r w:rsidRPr="00B60BD5">
        <w:rPr>
          <w:rFonts w:ascii="GHEA Grapalat" w:hAnsi="GHEA Grapalat"/>
          <w:lang w:val="hy-AM"/>
        </w:rPr>
        <w:t xml:space="preserve">Կորերի վրա թվերով ցույց են տրված կոշտ զանգվածի վրա </w:t>
      </w:r>
    </w:p>
    <w:p w14:paraId="14C69695" w14:textId="77777777" w:rsidR="00F108DE" w:rsidRPr="00B60BD5" w:rsidRDefault="00F108DE" w:rsidP="00796117">
      <w:pPr>
        <w:spacing w:line="360" w:lineRule="auto"/>
        <w:contextualSpacing/>
        <w:jc w:val="center"/>
        <w:rPr>
          <w:rFonts w:ascii="GHEA Grapalat" w:hAnsi="GHEA Grapalat"/>
          <w:lang w:val="hy-AM"/>
        </w:rPr>
      </w:pPr>
      <w:r w:rsidRPr="00B60BD5">
        <w:rPr>
          <w:rFonts w:ascii="GHEA Grapalat" w:hAnsi="GHEA Grapalat"/>
          <w:lang w:val="hy-AM"/>
        </w:rPr>
        <w:t>հիմնատակի շերտի անկողնակի գործակիցը (</w:t>
      </w:r>
      <w:r w:rsidRPr="00B60BD5">
        <w:rPr>
          <w:rFonts w:ascii="GHEA Grapalat" w:hAnsi="GHEA Grapalat"/>
          <w:i/>
          <w:lang w:val="hy-AM"/>
        </w:rPr>
        <w:t>K</w:t>
      </w:r>
      <w:r w:rsidRPr="00B60BD5">
        <w:rPr>
          <w:rFonts w:ascii="GHEA Grapalat" w:hAnsi="GHEA Grapalat"/>
          <w:i/>
          <w:vertAlign w:val="subscript"/>
          <w:lang w:val="hy-AM"/>
        </w:rPr>
        <w:t>s</w:t>
      </w:r>
      <w:r w:rsidRPr="00B60BD5">
        <w:rPr>
          <w:rFonts w:ascii="GHEA Grapalat" w:hAnsi="GHEA Grapalat"/>
          <w:b/>
          <w:i/>
          <w:vertAlign w:val="subscript"/>
          <w:lang w:val="hy-AM"/>
        </w:rPr>
        <w:t xml:space="preserve">r , </w:t>
      </w:r>
      <w:r w:rsidRPr="00B60BD5">
        <w:rPr>
          <w:rFonts w:ascii="GHEA Grapalat" w:hAnsi="GHEA Grapalat"/>
          <w:lang w:val="hy-AM"/>
        </w:rPr>
        <w:t>ՄՆ/մ</w:t>
      </w:r>
      <w:r w:rsidRPr="00B60BD5">
        <w:rPr>
          <w:rFonts w:ascii="GHEA Grapalat" w:hAnsi="GHEA Grapalat"/>
          <w:vertAlign w:val="superscript"/>
          <w:lang w:val="hy-AM"/>
        </w:rPr>
        <w:t>3</w:t>
      </w:r>
      <w:r w:rsidRPr="00B60BD5">
        <w:rPr>
          <w:rFonts w:ascii="GHEA Grapalat" w:hAnsi="GHEA Grapalat"/>
          <w:lang w:val="hy-AM"/>
        </w:rPr>
        <w:t>):</w:t>
      </w:r>
    </w:p>
    <w:p w14:paraId="218B7E44" w14:textId="77777777" w:rsidR="00F108DE" w:rsidRPr="00B60BD5" w:rsidRDefault="00F108DE" w:rsidP="00F108DE">
      <w:pPr>
        <w:spacing w:line="360" w:lineRule="auto"/>
        <w:jc w:val="both"/>
        <w:rPr>
          <w:rFonts w:ascii="GHEA Grapalat" w:hAnsi="GHEA Grapalat"/>
          <w:lang w:val="hy-AM"/>
        </w:rPr>
      </w:pPr>
    </w:p>
    <w:p w14:paraId="7F77C0A7" w14:textId="77777777" w:rsidR="00F108DE" w:rsidRPr="00B60BD5" w:rsidRDefault="00F108DE" w:rsidP="00F108DE">
      <w:pPr>
        <w:pStyle w:val="a1"/>
        <w:spacing w:line="360" w:lineRule="auto"/>
        <w:rPr>
          <w:color w:val="auto"/>
        </w:rPr>
      </w:pPr>
      <w:r w:rsidRPr="00B60BD5">
        <w:rPr>
          <w:color w:val="auto"/>
          <w:kern w:val="36"/>
        </w:rPr>
        <w:t xml:space="preserve"> 17</w:t>
      </w:r>
      <w:r w:rsidRPr="00B60BD5">
        <w:rPr>
          <w:rFonts w:ascii="Cambria Math" w:hAnsi="Cambria Math" w:cs="Cambria Math"/>
          <w:color w:val="auto"/>
        </w:rPr>
        <w:t>․</w:t>
      </w:r>
      <w:r w:rsidRPr="00B60BD5">
        <w:rPr>
          <w:color w:val="auto"/>
        </w:rPr>
        <w:t xml:space="preserve"> ՀԻՄՆԱՏԱԿԵՐԻ ՀԱՇՎԱՐԿԸ ՈՒՌՉՈՂ ԳՐՈՒՆՏՆԵՐԻ ՎՐԱ</w:t>
      </w:r>
    </w:p>
    <w:p w14:paraId="5C433857" w14:textId="77777777" w:rsidR="00F108DE" w:rsidRPr="00B60BD5" w:rsidRDefault="00F108DE" w:rsidP="00796117">
      <w:pPr>
        <w:spacing w:line="360" w:lineRule="auto"/>
        <w:ind w:firstLine="547"/>
        <w:contextualSpacing/>
        <w:jc w:val="both"/>
        <w:rPr>
          <w:rFonts w:ascii="Microsoft JhengHei" w:eastAsia="Microsoft JhengHei" w:hAnsi="Microsoft JhengHei" w:cs="Microsoft JhengHei"/>
          <w:lang w:val="hy-AM"/>
        </w:rPr>
      </w:pPr>
      <w:r w:rsidRPr="00B60BD5">
        <w:rPr>
          <w:rFonts w:ascii="GHEA Grapalat" w:hAnsi="GHEA Grapalat"/>
          <w:bCs/>
          <w:lang w:val="hy-AM"/>
        </w:rPr>
        <w:t>304</w:t>
      </w:r>
      <w:r w:rsidRPr="00B60BD5">
        <w:rPr>
          <w:rFonts w:ascii="Cambria Math" w:hAnsi="Cambria Math" w:cs="Cambria Math"/>
          <w:bCs/>
          <w:lang w:val="hy-AM"/>
        </w:rPr>
        <w:t>․</w:t>
      </w:r>
      <w:r w:rsidRPr="00B60BD5">
        <w:rPr>
          <w:rFonts w:ascii="GHEA Grapalat" w:hAnsi="GHEA Grapalat"/>
          <w:bCs/>
          <w:lang w:val="hy-AM"/>
        </w:rPr>
        <w:t xml:space="preserve"> ՈՒռչող</w:t>
      </w:r>
      <w:r w:rsidRPr="00B60BD5">
        <w:rPr>
          <w:rFonts w:ascii="GHEA Grapalat" w:hAnsi="GHEA Grapalat"/>
          <w:lang w:val="hy-AM"/>
        </w:rPr>
        <w:t xml:space="preserve"> գրունտների վրա կառուցվող </w:t>
      </w:r>
      <w:r w:rsidRPr="00B60BD5">
        <w:rPr>
          <w:rFonts w:ascii="GHEA Grapalat" w:hAnsi="GHEA Grapalat"/>
          <w:bCs/>
          <w:lang w:val="hy-AM"/>
        </w:rPr>
        <w:t>աերոդրոմային</w:t>
      </w:r>
      <w:r w:rsidRPr="00B60BD5">
        <w:rPr>
          <w:rFonts w:ascii="GHEA Grapalat" w:hAnsi="GHEA Grapalat"/>
          <w:lang w:val="hy-AM"/>
        </w:rPr>
        <w:t xml:space="preserve"> ծածկույթների հիմնատակերի հաշվարկը կայանում է մինչև թույլատրելի արժեքը (</w:t>
      </w:r>
      <w:r w:rsidRPr="00B60BD5">
        <w:rPr>
          <w:rFonts w:ascii="GHEA Grapalat" w:hAnsi="GHEA Grapalat"/>
          <w:b/>
          <w:i/>
          <w:iCs/>
          <w:lang w:val="hy-AM"/>
        </w:rPr>
        <w:t>s</w:t>
      </w:r>
      <w:r w:rsidRPr="00B60BD5">
        <w:rPr>
          <w:rFonts w:ascii="GHEA Grapalat" w:hAnsi="GHEA Grapalat"/>
          <w:b/>
          <w:i/>
          <w:iCs/>
          <w:vertAlign w:val="subscript"/>
          <w:lang w:val="hy-AM"/>
        </w:rPr>
        <w:t>u</w:t>
      </w:r>
      <w:r w:rsidRPr="00B60BD5">
        <w:rPr>
          <w:rFonts w:ascii="GHEA Grapalat" w:hAnsi="GHEA Grapalat"/>
          <w:lang w:val="hy-AM"/>
        </w:rPr>
        <w:t>) ուռչման դեֆորմացիայի (s</w:t>
      </w:r>
      <w:r w:rsidRPr="00B60BD5">
        <w:rPr>
          <w:rFonts w:ascii="GHEA Grapalat" w:hAnsi="GHEA Grapalat"/>
          <w:vertAlign w:val="subscript"/>
          <w:lang w:val="hy-AM"/>
        </w:rPr>
        <w:t>f</w:t>
      </w:r>
      <w:r w:rsidRPr="00B60BD5">
        <w:rPr>
          <w:rFonts w:ascii="GHEA Grapalat" w:hAnsi="GHEA Grapalat"/>
          <w:lang w:val="hy-AM"/>
        </w:rPr>
        <w:t>)  նվազեցումն ապահովող կայուն շերտի հաստության որոշումը։</w:t>
      </w:r>
      <w:r w:rsidRPr="00B60BD5">
        <w:rPr>
          <w:rFonts w:ascii="GHEA Grapalat" w:hAnsi="GHEA Grapalat"/>
          <w:b/>
          <w:lang w:val="hy-AM"/>
        </w:rPr>
        <w:t xml:space="preserve"> </w:t>
      </w:r>
      <w:r w:rsidRPr="00B60BD5">
        <w:rPr>
          <w:rFonts w:ascii="GHEA Grapalat" w:hAnsi="GHEA Grapalat"/>
          <w:lang w:val="hy-AM"/>
        </w:rPr>
        <w:t>Կայուն շերտի հաստության որոշումն իրականացվում է հետևյալ հաջորդականությամբ</w:t>
      </w:r>
      <w:r w:rsidRPr="00B60BD5">
        <w:rPr>
          <w:rFonts w:ascii="GHEA Grapalat" w:eastAsia="Microsoft JhengHei" w:hAnsi="GHEA Grapalat" w:cs="Microsoft JhengHei"/>
          <w:lang w:val="hy-AM"/>
        </w:rPr>
        <w:t>.</w:t>
      </w:r>
    </w:p>
    <w:p w14:paraId="19D53B13" w14:textId="77777777" w:rsidR="00F108DE" w:rsidRPr="00B60BD5" w:rsidRDefault="00F108DE" w:rsidP="00796117">
      <w:pPr>
        <w:spacing w:line="360" w:lineRule="auto"/>
        <w:ind w:firstLine="547"/>
        <w:contextualSpacing/>
        <w:jc w:val="both"/>
        <w:rPr>
          <w:rFonts w:ascii="GHEA Grapalat" w:hAnsi="GHEA Grapalat"/>
          <w:lang w:val="hy-AM"/>
        </w:rPr>
      </w:pPr>
      <w:r w:rsidRPr="00B60BD5">
        <w:rPr>
          <w:rFonts w:ascii="GHEA Grapalat" w:hAnsi="GHEA Grapalat"/>
          <w:lang w:val="hy-AM"/>
        </w:rPr>
        <w:t>1) մոտավորապես սահմանվում է արհեստական հիմնատակի հաստությունը,</w:t>
      </w:r>
    </w:p>
    <w:p w14:paraId="2447F6BC" w14:textId="77777777" w:rsidR="00F108DE" w:rsidRPr="00B60BD5" w:rsidRDefault="00F108DE" w:rsidP="00796117">
      <w:pPr>
        <w:tabs>
          <w:tab w:val="left" w:pos="810"/>
          <w:tab w:val="left" w:pos="990"/>
        </w:tabs>
        <w:spacing w:line="360" w:lineRule="auto"/>
        <w:ind w:firstLine="547"/>
        <w:contextualSpacing/>
        <w:jc w:val="both"/>
        <w:rPr>
          <w:rFonts w:ascii="GHEA Grapalat" w:hAnsi="GHEA Grapalat"/>
          <w:lang w:val="hy-AM"/>
        </w:rPr>
      </w:pPr>
      <w:r w:rsidRPr="00B60BD5">
        <w:rPr>
          <w:rFonts w:ascii="GHEA Grapalat" w:hAnsi="GHEA Grapalat"/>
          <w:lang w:val="hy-AM"/>
        </w:rPr>
        <w:t xml:space="preserve">2) hաշվի առնելով </w:t>
      </w:r>
      <w:r w:rsidRPr="00B60BD5">
        <w:rPr>
          <w:rFonts w:ascii="GHEA Grapalat" w:hAnsi="GHEA Grapalat" w:cs="Arial"/>
          <w:lang w:val="hy-AM"/>
        </w:rPr>
        <w:t>աերոդրոմ</w:t>
      </w:r>
      <w:r w:rsidRPr="00B60BD5">
        <w:rPr>
          <w:rFonts w:ascii="GHEA Grapalat" w:hAnsi="GHEA Grapalat"/>
          <w:lang w:val="hy-AM"/>
        </w:rPr>
        <w:t>ային պատվածքի և հիմնատակի շերտերի հաստությունը, որոշվում է  գրունտի վերջին (</w:t>
      </w:r>
      <w:r w:rsidRPr="00B60BD5">
        <w:rPr>
          <w:rFonts w:ascii="GHEA Grapalat" w:hAnsi="GHEA Grapalat"/>
          <w:b/>
          <w:i/>
          <w:lang w:val="hy-AM"/>
        </w:rPr>
        <w:t>n</w:t>
      </w:r>
      <w:r w:rsidRPr="00B60BD5">
        <w:rPr>
          <w:rFonts w:ascii="GHEA Grapalat" w:hAnsi="GHEA Grapalat"/>
          <w:lang w:val="hy-AM"/>
        </w:rPr>
        <w:t xml:space="preserve">-րդ) </w:t>
      </w:r>
      <w:r w:rsidRPr="00B60BD5">
        <w:rPr>
          <w:rFonts w:ascii="GHEA Grapalat" w:hAnsi="GHEA Grapalat"/>
          <w:bCs/>
          <w:lang w:val="hy-AM"/>
        </w:rPr>
        <w:t>ուռչող</w:t>
      </w:r>
      <w:r w:rsidRPr="00B60BD5">
        <w:rPr>
          <w:rFonts w:ascii="GHEA Grapalat" w:hAnsi="GHEA Grapalat"/>
          <w:sz w:val="22"/>
          <w:szCs w:val="22"/>
          <w:lang w:val="hy-AM"/>
        </w:rPr>
        <w:t xml:space="preserve"> </w:t>
      </w:r>
      <w:r w:rsidRPr="00B60BD5">
        <w:rPr>
          <w:rFonts w:ascii="GHEA Grapalat" w:hAnsi="GHEA Grapalat"/>
          <w:lang w:val="hy-AM"/>
        </w:rPr>
        <w:t>շերտի բարձրությունը (</w:t>
      </w:r>
      <w:r w:rsidRPr="00B60BD5">
        <w:rPr>
          <w:rFonts w:ascii="GHEA Grapalat" w:hAnsi="GHEA Grapalat"/>
          <w:i/>
          <w:iCs/>
          <w:sz w:val="28"/>
          <w:szCs w:val="28"/>
          <w:lang w:val="hy-AM"/>
        </w:rPr>
        <w:t>Н</w:t>
      </w:r>
      <w:r w:rsidRPr="00B60BD5">
        <w:rPr>
          <w:rFonts w:ascii="GHEA Grapalat" w:hAnsi="GHEA Grapalat"/>
          <w:i/>
          <w:iCs/>
          <w:sz w:val="28"/>
          <w:szCs w:val="28"/>
          <w:vertAlign w:val="subscript"/>
          <w:lang w:val="hy-AM"/>
        </w:rPr>
        <w:t>n</w:t>
      </w:r>
      <w:r w:rsidRPr="00B60BD5">
        <w:rPr>
          <w:rFonts w:ascii="GHEA Grapalat" w:hAnsi="GHEA Grapalat"/>
          <w:lang w:val="hy-AM"/>
        </w:rPr>
        <w:t>, մ) հետևյալ բանաձևով</w:t>
      </w:r>
      <w:r w:rsidRPr="00B60BD5">
        <w:rPr>
          <w:rFonts w:ascii="Cambria Math" w:hAnsi="Cambria Math" w:cs="Cambria Math"/>
          <w:lang w:val="hy-AM"/>
        </w:rPr>
        <w:t>․</w:t>
      </w:r>
    </w:p>
    <w:p w14:paraId="77D151ED" w14:textId="77777777" w:rsidR="00F108DE" w:rsidRPr="00B60BD5" w:rsidRDefault="00F108DE" w:rsidP="00F108DE">
      <w:pPr>
        <w:spacing w:line="360" w:lineRule="auto"/>
        <w:ind w:firstLine="540"/>
        <w:jc w:val="center"/>
        <w:rPr>
          <w:rFonts w:ascii="GHEA Grapalat" w:hAnsi="GHEA Grapalat"/>
          <w:lang w:val="hy-AM"/>
        </w:rPr>
      </w:pPr>
      <w:r w:rsidRPr="00B60BD5">
        <w:rPr>
          <w:rFonts w:ascii="GHEA Grapalat" w:hAnsi="GHEA Grapalat"/>
          <w:noProof/>
          <w:lang w:val="ru-RU" w:eastAsia="ru-RU"/>
        </w:rPr>
        <w:lastRenderedPageBreak/>
        <w:drawing>
          <wp:inline distT="0" distB="0" distL="0" distR="0" wp14:anchorId="23AD5C2B" wp14:editId="4CB5AA59">
            <wp:extent cx="3235960" cy="588645"/>
            <wp:effectExtent l="0" t="0" r="0" b="0"/>
            <wp:docPr id="9355" name="Рисунок 273" descr="https://meganorm.ru/Data2/1/4293732/4293732009.files/x0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3" descr="https://meganorm.ru/Data2/1/4293732/4293732009.files/x091.pn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235960" cy="588645"/>
                    </a:xfrm>
                    <a:prstGeom prst="rect">
                      <a:avLst/>
                    </a:prstGeom>
                    <a:noFill/>
                    <a:ln>
                      <a:noFill/>
                    </a:ln>
                  </pic:spPr>
                </pic:pic>
              </a:graphicData>
            </a:graphic>
          </wp:inline>
        </w:drawing>
      </w:r>
      <w:r w:rsidRPr="00B60BD5">
        <w:rPr>
          <w:rFonts w:ascii="GHEA Grapalat" w:hAnsi="GHEA Grapalat"/>
          <w:lang w:val="hy-AM"/>
        </w:rPr>
        <w:t xml:space="preserve">   (62)</w:t>
      </w:r>
    </w:p>
    <w:p w14:paraId="3440E3D0" w14:textId="77777777" w:rsidR="00F108DE" w:rsidRPr="00B60BD5" w:rsidRDefault="00F108DE" w:rsidP="00796117">
      <w:pPr>
        <w:spacing w:line="360" w:lineRule="auto"/>
        <w:ind w:firstLine="547"/>
        <w:contextualSpacing/>
        <w:jc w:val="both"/>
        <w:rPr>
          <w:rFonts w:ascii="GHEA Grapalat" w:hAnsi="GHEA Grapalat"/>
          <w:lang w:val="hy-AM"/>
        </w:rPr>
      </w:pPr>
      <w:r w:rsidRPr="00B60BD5">
        <w:rPr>
          <w:rFonts w:ascii="GHEA Grapalat" w:hAnsi="GHEA Grapalat"/>
          <w:lang w:val="hy-AM"/>
        </w:rPr>
        <w:t>որտեղ</w:t>
      </w:r>
      <w:r w:rsidRPr="00B60BD5">
        <w:rPr>
          <w:rFonts w:ascii="GHEA Grapalat" w:hAnsi="GHEA Grapalat" w:cs="Cambria Math"/>
          <w:lang w:val="hy-AM"/>
        </w:rPr>
        <w:t>`</w:t>
      </w:r>
    </w:p>
    <w:p w14:paraId="38708000" w14:textId="77777777" w:rsidR="00F108DE" w:rsidRPr="00B60BD5" w:rsidRDefault="00F108DE" w:rsidP="00796117">
      <w:pPr>
        <w:spacing w:line="360" w:lineRule="auto"/>
        <w:ind w:firstLine="547"/>
        <w:contextualSpacing/>
        <w:jc w:val="both"/>
        <w:rPr>
          <w:rFonts w:ascii="GHEA Grapalat" w:hAnsi="GHEA Grapalat"/>
          <w:lang w:val="hy-AM"/>
        </w:rPr>
      </w:pPr>
      <w:r w:rsidRPr="00B60BD5">
        <w:rPr>
          <w:rFonts w:ascii="GHEA Grapalat" w:hAnsi="GHEA Grapalat"/>
          <w:i/>
          <w:iCs/>
          <w:sz w:val="28"/>
          <w:szCs w:val="28"/>
        </w:rPr>
        <w:t>λ</w:t>
      </w:r>
      <w:r w:rsidRPr="00B60BD5">
        <w:rPr>
          <w:rFonts w:ascii="GHEA Grapalat" w:hAnsi="GHEA Grapalat"/>
          <w:i/>
          <w:iCs/>
          <w:sz w:val="28"/>
          <w:szCs w:val="28"/>
          <w:vertAlign w:val="subscript"/>
          <w:lang w:val="hy-AM"/>
        </w:rPr>
        <w:t>f</w:t>
      </w:r>
      <w:r w:rsidRPr="00B60BD5">
        <w:rPr>
          <w:rFonts w:ascii="GHEA Grapalat" w:hAnsi="GHEA Grapalat"/>
          <w:i/>
          <w:sz w:val="28"/>
          <w:szCs w:val="28"/>
          <w:lang w:val="hy-AM"/>
        </w:rPr>
        <w:t>,</w:t>
      </w:r>
      <w:r w:rsidRPr="00B60BD5">
        <w:rPr>
          <w:rFonts w:ascii="Calibri" w:hAnsi="Calibri" w:cs="Calibri"/>
          <w:i/>
          <w:sz w:val="28"/>
          <w:szCs w:val="28"/>
          <w:lang w:val="hy-AM"/>
        </w:rPr>
        <w:t> </w:t>
      </w:r>
      <w:r w:rsidRPr="00B60BD5">
        <w:rPr>
          <w:rFonts w:ascii="GHEA Grapalat" w:hAnsi="GHEA Grapalat"/>
          <w:i/>
          <w:iCs/>
          <w:sz w:val="28"/>
          <w:szCs w:val="28"/>
        </w:rPr>
        <w:t>λ</w:t>
      </w:r>
      <w:r w:rsidRPr="00B60BD5">
        <w:rPr>
          <w:rFonts w:ascii="GHEA Grapalat" w:hAnsi="GHEA Grapalat"/>
          <w:i/>
          <w:iCs/>
          <w:sz w:val="28"/>
          <w:szCs w:val="28"/>
          <w:vertAlign w:val="subscript"/>
          <w:lang w:val="hy-AM"/>
        </w:rPr>
        <w:t>fi</w:t>
      </w:r>
      <w:r w:rsidRPr="00B60BD5">
        <w:rPr>
          <w:rFonts w:ascii="Calibri" w:hAnsi="Calibri" w:cs="Calibri"/>
          <w:lang w:val="hy-AM"/>
        </w:rPr>
        <w:t> </w:t>
      </w:r>
      <w:r w:rsidRPr="00B60BD5">
        <w:rPr>
          <w:rFonts w:ascii="GHEA Grapalat" w:hAnsi="GHEA Grapalat"/>
          <w:lang w:val="hy-AM"/>
        </w:rPr>
        <w:t xml:space="preserve">-ն </w:t>
      </w:r>
      <w:r w:rsidRPr="00B60BD5">
        <w:rPr>
          <w:rFonts w:ascii="GHEA Grapalat" w:hAnsi="GHEA Grapalat" w:cs="Arial"/>
          <w:lang w:val="hy-AM"/>
        </w:rPr>
        <w:t>աերոդրոմ</w:t>
      </w:r>
      <w:r w:rsidRPr="00B60BD5">
        <w:rPr>
          <w:rFonts w:ascii="GHEA Grapalat" w:hAnsi="GHEA Grapalat"/>
          <w:lang w:val="hy-AM"/>
        </w:rPr>
        <w:t>ային պատվածքի և հիմնատակի համապատասխանաբար գրունտի վերջին (</w:t>
      </w:r>
      <w:r w:rsidRPr="00B60BD5">
        <w:rPr>
          <w:rFonts w:ascii="GHEA Grapalat" w:hAnsi="GHEA Grapalat"/>
          <w:i/>
          <w:lang w:val="hy-AM"/>
        </w:rPr>
        <w:t>n</w:t>
      </w:r>
      <w:r w:rsidRPr="00B60BD5">
        <w:rPr>
          <w:rFonts w:ascii="GHEA Grapalat" w:hAnsi="GHEA Grapalat"/>
          <w:lang w:val="hy-AM"/>
        </w:rPr>
        <w:t xml:space="preserve">-րդ) և </w:t>
      </w:r>
      <w:r w:rsidRPr="00B60BD5">
        <w:rPr>
          <w:rFonts w:ascii="GHEA Grapalat" w:hAnsi="GHEA Grapalat"/>
          <w:b/>
          <w:i/>
          <w:lang w:val="hy-AM"/>
        </w:rPr>
        <w:t>i</w:t>
      </w:r>
      <w:r w:rsidRPr="00B60BD5">
        <w:rPr>
          <w:rFonts w:ascii="GHEA Grapalat" w:hAnsi="GHEA Grapalat"/>
          <w:lang w:val="hy-AM"/>
        </w:rPr>
        <w:t>-րդ շերտերի ջերմահաղորդականության գործակիցներն են (Վտ/(մ·°С),</w:t>
      </w:r>
    </w:p>
    <w:p w14:paraId="4EEB46E2" w14:textId="77777777" w:rsidR="00F108DE" w:rsidRPr="00B60BD5" w:rsidRDefault="00F108DE" w:rsidP="00796117">
      <w:pPr>
        <w:spacing w:line="360" w:lineRule="auto"/>
        <w:ind w:firstLine="547"/>
        <w:contextualSpacing/>
        <w:jc w:val="both"/>
        <w:rPr>
          <w:rFonts w:ascii="GHEA Grapalat" w:hAnsi="GHEA Grapalat"/>
          <w:lang w:val="hy-AM"/>
        </w:rPr>
      </w:pPr>
      <w:r w:rsidRPr="00B60BD5">
        <w:rPr>
          <w:rFonts w:ascii="GHEA Grapalat" w:hAnsi="GHEA Grapalat"/>
          <w:i/>
          <w:iCs/>
          <w:sz w:val="28"/>
          <w:szCs w:val="28"/>
        </w:rPr>
        <w:t>θ</w:t>
      </w:r>
      <w:r w:rsidRPr="00B60BD5">
        <w:rPr>
          <w:rFonts w:ascii="GHEA Grapalat" w:hAnsi="GHEA Grapalat"/>
          <w:i/>
          <w:iCs/>
          <w:sz w:val="28"/>
          <w:szCs w:val="28"/>
          <w:vertAlign w:val="subscript"/>
          <w:lang w:val="hy-AM"/>
        </w:rPr>
        <w:t>mp</w:t>
      </w:r>
      <w:r w:rsidRPr="00B60BD5">
        <w:rPr>
          <w:rFonts w:ascii="Calibri" w:hAnsi="Calibri" w:cs="Calibri"/>
          <w:sz w:val="28"/>
          <w:szCs w:val="28"/>
          <w:lang w:val="hy-AM"/>
        </w:rPr>
        <w:t> </w:t>
      </w:r>
      <w:r w:rsidRPr="00B60BD5">
        <w:rPr>
          <w:rFonts w:ascii="GHEA Grapalat" w:hAnsi="GHEA Grapalat"/>
          <w:lang w:val="hy-AM"/>
        </w:rPr>
        <w:t>-ն ծածկույթի մակերևույթի վրա բացարձակ միջին ջերմաստիճանն (°C) է սառչելու ժամանակահատվածի համար, որն ընդունվում է հավասար օդի միջին ջերմաստիճանին (</w:t>
      </w:r>
      <w:r w:rsidRPr="00B60BD5">
        <w:rPr>
          <w:rFonts w:ascii="GHEA Grapalat" w:hAnsi="GHEA Grapalat"/>
          <w:iCs/>
          <w:sz w:val="28"/>
          <w:szCs w:val="28"/>
          <w:lang w:val="hy-AM"/>
        </w:rPr>
        <w:t>t</w:t>
      </w:r>
      <w:r w:rsidRPr="00B60BD5">
        <w:rPr>
          <w:rFonts w:ascii="GHEA Grapalat" w:hAnsi="GHEA Grapalat"/>
          <w:iCs/>
          <w:sz w:val="28"/>
          <w:szCs w:val="28"/>
          <w:vertAlign w:val="subscript"/>
          <w:lang w:val="hy-AM"/>
        </w:rPr>
        <w:t>ma</w:t>
      </w:r>
      <w:r w:rsidRPr="00B60BD5">
        <w:rPr>
          <w:rFonts w:ascii="GHEA Grapalat" w:hAnsi="GHEA Grapalat"/>
          <w:iCs/>
          <w:sz w:val="28"/>
          <w:szCs w:val="28"/>
          <w:lang w:val="hy-AM"/>
        </w:rPr>
        <w:t>)</w:t>
      </w:r>
      <w:r w:rsidRPr="00B60BD5">
        <w:rPr>
          <w:rFonts w:ascii="GHEA Grapalat" w:hAnsi="GHEA Grapalat"/>
          <w:iCs/>
          <w:sz w:val="28"/>
          <w:szCs w:val="28"/>
          <w:vertAlign w:val="subscript"/>
          <w:lang w:val="hy-AM"/>
        </w:rPr>
        <w:t>,</w:t>
      </w:r>
    </w:p>
    <w:p w14:paraId="330B1F7F" w14:textId="77777777" w:rsidR="00F108DE" w:rsidRPr="00B60BD5" w:rsidRDefault="00F108DE" w:rsidP="00796117">
      <w:pPr>
        <w:spacing w:line="360" w:lineRule="auto"/>
        <w:ind w:firstLine="547"/>
        <w:contextualSpacing/>
        <w:jc w:val="both"/>
        <w:rPr>
          <w:rFonts w:ascii="GHEA Grapalat" w:hAnsi="GHEA Grapalat"/>
          <w:lang w:val="hy-AM"/>
        </w:rPr>
      </w:pPr>
      <w:r w:rsidRPr="00B60BD5">
        <w:rPr>
          <w:rFonts w:ascii="GHEA Grapalat" w:hAnsi="GHEA Grapalat"/>
          <w:iCs/>
          <w:sz w:val="28"/>
          <w:szCs w:val="28"/>
          <w:lang w:val="hy-AM"/>
        </w:rPr>
        <w:t xml:space="preserve"> </w:t>
      </w:r>
      <w:r w:rsidRPr="00B60BD5">
        <w:rPr>
          <w:rFonts w:ascii="GHEA Grapalat" w:hAnsi="GHEA Grapalat"/>
          <w:i/>
          <w:iCs/>
          <w:sz w:val="28"/>
          <w:szCs w:val="28"/>
          <w:lang w:val="hy-AM"/>
        </w:rPr>
        <w:t>t</w:t>
      </w:r>
      <w:r w:rsidRPr="00B60BD5">
        <w:rPr>
          <w:rFonts w:ascii="GHEA Grapalat" w:hAnsi="GHEA Grapalat"/>
          <w:i/>
          <w:sz w:val="28"/>
          <w:szCs w:val="28"/>
          <w:vertAlign w:val="subscript"/>
          <w:lang w:val="hy-AM"/>
        </w:rPr>
        <w:t>0</w:t>
      </w:r>
      <w:r w:rsidRPr="00B60BD5">
        <w:rPr>
          <w:rFonts w:ascii="GHEA Grapalat" w:hAnsi="GHEA Grapalat"/>
          <w:i/>
          <w:vertAlign w:val="subscript"/>
          <w:lang w:val="hy-AM"/>
        </w:rPr>
        <w:t xml:space="preserve"> </w:t>
      </w:r>
      <w:r w:rsidRPr="00B60BD5">
        <w:rPr>
          <w:rFonts w:ascii="GHEA Grapalat" w:hAnsi="GHEA Grapalat"/>
          <w:lang w:val="hy-AM"/>
        </w:rPr>
        <w:t>-ն գրունտի ուռչման սկզբի ջերմաստիճանն է (°C), որն ընդունվում է 25-րդ աղյուսակից,</w:t>
      </w:r>
    </w:p>
    <w:p w14:paraId="4CC42B58" w14:textId="77777777" w:rsidR="00F108DE" w:rsidRPr="00B60BD5" w:rsidRDefault="00F108DE" w:rsidP="00796117">
      <w:pPr>
        <w:spacing w:line="360" w:lineRule="auto"/>
        <w:ind w:firstLine="547"/>
        <w:contextualSpacing/>
        <w:jc w:val="both"/>
        <w:rPr>
          <w:rFonts w:ascii="GHEA Grapalat" w:hAnsi="GHEA Grapalat"/>
          <w:lang w:val="hy-AM"/>
        </w:rPr>
      </w:pPr>
      <w:r w:rsidRPr="00B60BD5">
        <w:rPr>
          <w:rFonts w:ascii="GHEA Grapalat" w:hAnsi="GHEA Grapalat"/>
          <w:i/>
          <w:iCs/>
          <w:sz w:val="28"/>
          <w:szCs w:val="28"/>
        </w:rPr>
        <w:t>τ</w:t>
      </w:r>
      <w:r w:rsidRPr="00B60BD5">
        <w:rPr>
          <w:rFonts w:ascii="GHEA Grapalat" w:hAnsi="GHEA Grapalat"/>
          <w:i/>
          <w:iCs/>
          <w:sz w:val="28"/>
          <w:szCs w:val="28"/>
          <w:vertAlign w:val="subscript"/>
          <w:lang w:val="hy-AM"/>
        </w:rPr>
        <w:t>f</w:t>
      </w:r>
      <w:r w:rsidRPr="00B60BD5">
        <w:rPr>
          <w:rFonts w:ascii="Calibri" w:hAnsi="Calibri" w:cs="Calibri"/>
          <w:sz w:val="28"/>
          <w:szCs w:val="28"/>
          <w:lang w:val="hy-AM"/>
        </w:rPr>
        <w:t> </w:t>
      </w:r>
      <w:r w:rsidRPr="00B60BD5">
        <w:rPr>
          <w:rFonts w:ascii="GHEA Grapalat" w:hAnsi="GHEA Grapalat"/>
          <w:sz w:val="28"/>
          <w:szCs w:val="28"/>
          <w:lang w:val="hy-AM"/>
        </w:rPr>
        <w:t xml:space="preserve">= </w:t>
      </w:r>
      <w:proofErr w:type="spellStart"/>
      <w:r w:rsidRPr="00B60BD5">
        <w:rPr>
          <w:rFonts w:ascii="GHEA Grapalat" w:hAnsi="GHEA Grapalat"/>
          <w:sz w:val="28"/>
          <w:szCs w:val="28"/>
        </w:rPr>
        <w:t>Σ</w:t>
      </w:r>
      <w:r w:rsidRPr="00B60BD5">
        <w:rPr>
          <w:rFonts w:ascii="GHEA Grapalat" w:hAnsi="GHEA Grapalat"/>
          <w:i/>
          <w:iCs/>
          <w:sz w:val="28"/>
          <w:szCs w:val="28"/>
        </w:rPr>
        <w:t>τ</w:t>
      </w:r>
      <w:proofErr w:type="spellEnd"/>
      <w:r w:rsidRPr="00B60BD5">
        <w:rPr>
          <w:rFonts w:ascii="GHEA Grapalat" w:hAnsi="GHEA Grapalat"/>
          <w:i/>
          <w:iCs/>
          <w:sz w:val="28"/>
          <w:szCs w:val="28"/>
          <w:vertAlign w:val="subscript"/>
          <w:lang w:val="hy-AM"/>
        </w:rPr>
        <w:t>j</w:t>
      </w:r>
      <w:r w:rsidRPr="00B60BD5">
        <w:rPr>
          <w:rFonts w:ascii="Calibri" w:hAnsi="Calibri" w:cs="Calibri"/>
          <w:lang w:val="hy-AM"/>
        </w:rPr>
        <w:t> </w:t>
      </w:r>
      <w:r w:rsidRPr="00B60BD5">
        <w:rPr>
          <w:rFonts w:ascii="GHEA Grapalat" w:hAnsi="GHEA Grapalat"/>
          <w:lang w:val="hy-AM"/>
        </w:rPr>
        <w:t xml:space="preserve">-ն ծածկույթի մակերևույթի վրա բացասական ջերմաստիճանների ժամանակահատվածի տևողությունն է (ժ),  </w:t>
      </w:r>
    </w:p>
    <w:p w14:paraId="1CBFB180" w14:textId="77777777" w:rsidR="00F108DE" w:rsidRPr="00B60BD5" w:rsidRDefault="00F108DE" w:rsidP="00796117">
      <w:pPr>
        <w:spacing w:line="360" w:lineRule="auto"/>
        <w:ind w:firstLine="547"/>
        <w:contextualSpacing/>
        <w:jc w:val="both"/>
        <w:rPr>
          <w:rFonts w:ascii="GHEA Grapalat" w:hAnsi="GHEA Grapalat"/>
          <w:lang w:val="hy-AM"/>
        </w:rPr>
      </w:pPr>
      <w:r w:rsidRPr="00B60BD5">
        <w:rPr>
          <w:rFonts w:ascii="GHEA Grapalat" w:hAnsi="GHEA Grapalat"/>
          <w:lang w:val="hy-AM"/>
        </w:rPr>
        <w:t xml:space="preserve">  </w:t>
      </w:r>
      <w:r w:rsidRPr="00B60BD5">
        <w:rPr>
          <w:rFonts w:ascii="GHEA Grapalat" w:hAnsi="GHEA Grapalat"/>
          <w:i/>
          <w:iCs/>
          <w:sz w:val="28"/>
          <w:szCs w:val="28"/>
        </w:rPr>
        <w:t>τ</w:t>
      </w:r>
      <w:r w:rsidRPr="00B60BD5">
        <w:rPr>
          <w:rFonts w:ascii="GHEA Grapalat" w:hAnsi="GHEA Grapalat"/>
          <w:i/>
          <w:iCs/>
          <w:sz w:val="28"/>
          <w:szCs w:val="28"/>
          <w:vertAlign w:val="subscript"/>
          <w:lang w:val="hy-AM"/>
        </w:rPr>
        <w:t>j</w:t>
      </w:r>
      <w:r w:rsidRPr="00B60BD5">
        <w:rPr>
          <w:rFonts w:ascii="GHEA Grapalat" w:hAnsi="GHEA Grapalat"/>
          <w:lang w:val="hy-AM"/>
        </w:rPr>
        <w:t>-ն j-րդ ամսվա տևողությունն է՝ օդի բացասական միջինամսական ջերմաստիճանով (ժ),</w:t>
      </w:r>
    </w:p>
    <w:p w14:paraId="01094FE0" w14:textId="77777777" w:rsidR="00F108DE" w:rsidRPr="00B60BD5" w:rsidRDefault="00F108DE" w:rsidP="00796117">
      <w:pPr>
        <w:spacing w:line="360" w:lineRule="auto"/>
        <w:ind w:firstLine="547"/>
        <w:contextualSpacing/>
        <w:jc w:val="both"/>
        <w:rPr>
          <w:rFonts w:ascii="GHEA Grapalat" w:hAnsi="GHEA Grapalat"/>
          <w:lang w:val="hy-AM"/>
        </w:rPr>
      </w:pPr>
      <w:r w:rsidRPr="00B60BD5">
        <w:rPr>
          <w:rFonts w:ascii="GHEA Grapalat" w:hAnsi="GHEA Grapalat"/>
          <w:i/>
          <w:iCs/>
          <w:sz w:val="28"/>
          <w:szCs w:val="28"/>
          <w:lang w:val="hy-AM"/>
        </w:rPr>
        <w:t>i</w:t>
      </w:r>
      <w:r w:rsidRPr="00B60BD5">
        <w:rPr>
          <w:rFonts w:ascii="Calibri" w:hAnsi="Calibri" w:cs="Calibri"/>
          <w:sz w:val="28"/>
          <w:szCs w:val="28"/>
          <w:lang w:val="hy-AM"/>
        </w:rPr>
        <w:t> </w:t>
      </w:r>
      <w:r w:rsidRPr="00B60BD5">
        <w:rPr>
          <w:rFonts w:ascii="GHEA Grapalat" w:hAnsi="GHEA Grapalat"/>
          <w:b/>
          <w:sz w:val="28"/>
          <w:szCs w:val="28"/>
          <w:lang w:val="hy-AM"/>
        </w:rPr>
        <w:t xml:space="preserve"> </w:t>
      </w:r>
      <w:r w:rsidRPr="00B60BD5">
        <w:rPr>
          <w:rFonts w:ascii="GHEA Grapalat" w:hAnsi="GHEA Grapalat"/>
          <w:lang w:val="hy-AM"/>
        </w:rPr>
        <w:t xml:space="preserve">-ն </w:t>
      </w:r>
      <w:r w:rsidRPr="00B60BD5">
        <w:rPr>
          <w:rFonts w:ascii="GHEA Grapalat" w:hAnsi="GHEA Grapalat" w:cs="Arial"/>
          <w:lang w:val="hy-AM"/>
        </w:rPr>
        <w:t>աերոդրոմ</w:t>
      </w:r>
      <w:r w:rsidRPr="00B60BD5">
        <w:rPr>
          <w:rFonts w:ascii="GHEA Grapalat" w:hAnsi="GHEA Grapalat"/>
          <w:lang w:val="hy-AM"/>
        </w:rPr>
        <w:t>ային պատվածքի և հիմնատակի շերտի համարն է,</w:t>
      </w:r>
    </w:p>
    <w:p w14:paraId="5D49E5B7" w14:textId="77777777" w:rsidR="00F108DE" w:rsidRPr="00B60BD5" w:rsidRDefault="00F108DE" w:rsidP="00796117">
      <w:pPr>
        <w:spacing w:line="360" w:lineRule="auto"/>
        <w:ind w:firstLine="547"/>
        <w:contextualSpacing/>
        <w:jc w:val="both"/>
        <w:rPr>
          <w:rFonts w:ascii="GHEA Grapalat" w:hAnsi="GHEA Grapalat"/>
          <w:lang w:val="hy-AM"/>
        </w:rPr>
      </w:pPr>
      <w:r w:rsidRPr="00B60BD5">
        <w:rPr>
          <w:rFonts w:ascii="GHEA Grapalat" w:hAnsi="GHEA Grapalat"/>
          <w:i/>
          <w:lang w:val="hy-AM"/>
        </w:rPr>
        <w:t>m</w:t>
      </w:r>
      <w:r w:rsidRPr="00B60BD5">
        <w:rPr>
          <w:rFonts w:ascii="GHEA Grapalat" w:hAnsi="GHEA Grapalat"/>
          <w:lang w:val="hy-AM"/>
        </w:rPr>
        <w:t xml:space="preserve"> -ը </w:t>
      </w:r>
      <w:r w:rsidRPr="00B60BD5">
        <w:rPr>
          <w:rFonts w:ascii="GHEA Grapalat" w:hAnsi="GHEA Grapalat" w:cs="Arial"/>
          <w:lang w:val="hy-AM"/>
        </w:rPr>
        <w:t>աերոդրոմ</w:t>
      </w:r>
      <w:r w:rsidRPr="00B60BD5">
        <w:rPr>
          <w:rFonts w:ascii="GHEA Grapalat" w:hAnsi="GHEA Grapalat"/>
          <w:lang w:val="hy-AM"/>
        </w:rPr>
        <w:t>ային պատվածքի և հիմնատակի թիվն է,</w:t>
      </w:r>
    </w:p>
    <w:p w14:paraId="76FE972A" w14:textId="77777777" w:rsidR="00F108DE" w:rsidRPr="00B60BD5" w:rsidRDefault="00F108DE" w:rsidP="00796117">
      <w:pPr>
        <w:spacing w:line="360" w:lineRule="auto"/>
        <w:ind w:firstLine="547"/>
        <w:contextualSpacing/>
        <w:jc w:val="both"/>
        <w:rPr>
          <w:rFonts w:ascii="GHEA Grapalat" w:hAnsi="GHEA Grapalat"/>
          <w:lang w:val="hy-AM"/>
        </w:rPr>
      </w:pPr>
      <w:r w:rsidRPr="00B60BD5">
        <w:rPr>
          <w:rFonts w:ascii="GHEA Grapalat" w:hAnsi="GHEA Grapalat"/>
          <w:i/>
          <w:iCs/>
          <w:sz w:val="28"/>
          <w:szCs w:val="28"/>
          <w:lang w:val="hy-AM"/>
        </w:rPr>
        <w:t>t</w:t>
      </w:r>
      <w:r w:rsidRPr="00B60BD5">
        <w:rPr>
          <w:rFonts w:ascii="GHEA Grapalat" w:hAnsi="GHEA Grapalat"/>
          <w:i/>
          <w:iCs/>
          <w:sz w:val="28"/>
          <w:szCs w:val="28"/>
          <w:vertAlign w:val="subscript"/>
          <w:lang w:val="hy-AM"/>
        </w:rPr>
        <w:t>i</w:t>
      </w:r>
      <w:r w:rsidRPr="00B60BD5">
        <w:rPr>
          <w:rFonts w:ascii="Calibri" w:hAnsi="Calibri" w:cs="Calibri"/>
          <w:sz w:val="28"/>
          <w:szCs w:val="28"/>
          <w:lang w:val="hy-AM"/>
        </w:rPr>
        <w:t> </w:t>
      </w:r>
      <w:r w:rsidRPr="00B60BD5">
        <w:rPr>
          <w:rFonts w:ascii="GHEA Grapalat" w:hAnsi="GHEA Grapalat"/>
          <w:lang w:val="hy-AM"/>
        </w:rPr>
        <w:t xml:space="preserve"> -ն </w:t>
      </w:r>
      <w:r w:rsidRPr="00B60BD5">
        <w:rPr>
          <w:rFonts w:ascii="GHEA Grapalat" w:hAnsi="GHEA Grapalat"/>
          <w:b/>
          <w:i/>
          <w:lang w:val="hy-AM"/>
        </w:rPr>
        <w:t>i</w:t>
      </w:r>
      <w:r w:rsidRPr="00B60BD5">
        <w:rPr>
          <w:rFonts w:ascii="GHEA Grapalat" w:hAnsi="GHEA Grapalat"/>
          <w:lang w:val="hy-AM"/>
        </w:rPr>
        <w:t xml:space="preserve">-րդ </w:t>
      </w:r>
      <w:r w:rsidRPr="00B60BD5">
        <w:rPr>
          <w:rFonts w:ascii="GHEA Grapalat" w:hAnsi="GHEA Grapalat" w:cs="Arial"/>
          <w:lang w:val="hy-AM"/>
        </w:rPr>
        <w:t>աերոդրոմ</w:t>
      </w:r>
      <w:r w:rsidRPr="00B60BD5">
        <w:rPr>
          <w:rFonts w:ascii="GHEA Grapalat" w:hAnsi="GHEA Grapalat"/>
          <w:lang w:val="hy-AM"/>
        </w:rPr>
        <w:t xml:space="preserve">ային պատվածքի և հիմնատակի շերտի հաստությունն (մ) է, </w:t>
      </w:r>
    </w:p>
    <w:p w14:paraId="1FFA0AF7" w14:textId="77777777" w:rsidR="00F108DE" w:rsidRPr="00B60BD5" w:rsidRDefault="00F108DE" w:rsidP="00796117">
      <w:pPr>
        <w:spacing w:line="360" w:lineRule="auto"/>
        <w:ind w:firstLine="547"/>
        <w:contextualSpacing/>
        <w:jc w:val="both"/>
        <w:rPr>
          <w:rFonts w:ascii="GHEA Grapalat" w:hAnsi="GHEA Grapalat"/>
          <w:lang w:val="hy-AM"/>
        </w:rPr>
      </w:pPr>
      <w:r w:rsidRPr="00B60BD5">
        <w:rPr>
          <w:rFonts w:ascii="GHEA Grapalat" w:hAnsi="GHEA Grapalat"/>
          <w:i/>
          <w:iCs/>
          <w:sz w:val="28"/>
          <w:szCs w:val="28"/>
        </w:rPr>
        <w:t>η</w:t>
      </w:r>
      <w:r w:rsidRPr="00B60BD5">
        <w:rPr>
          <w:rFonts w:ascii="GHEA Grapalat" w:hAnsi="GHEA Grapalat"/>
          <w:i/>
          <w:iCs/>
          <w:sz w:val="28"/>
          <w:szCs w:val="28"/>
          <w:vertAlign w:val="subscript"/>
          <w:lang w:val="hy-AM"/>
        </w:rPr>
        <w:t>f</w:t>
      </w:r>
      <w:r w:rsidRPr="00B60BD5">
        <w:rPr>
          <w:rFonts w:ascii="Calibri" w:hAnsi="Calibri" w:cs="Calibri"/>
          <w:sz w:val="28"/>
          <w:szCs w:val="28"/>
          <w:lang w:val="hy-AM"/>
        </w:rPr>
        <w:t> </w:t>
      </w:r>
      <w:r w:rsidRPr="00B60BD5">
        <w:rPr>
          <w:rFonts w:ascii="GHEA Grapalat" w:hAnsi="GHEA Grapalat"/>
          <w:lang w:val="hy-AM"/>
        </w:rPr>
        <w:t xml:space="preserve">-ը </w:t>
      </w:r>
      <w:r w:rsidRPr="00B60BD5">
        <w:rPr>
          <w:rFonts w:ascii="GHEA Grapalat" w:hAnsi="GHEA Grapalat"/>
          <w:b/>
          <w:i/>
          <w:lang w:val="hy-AM"/>
        </w:rPr>
        <w:t>n</w:t>
      </w:r>
      <w:r w:rsidRPr="00B60BD5">
        <w:rPr>
          <w:rFonts w:ascii="GHEA Grapalat" w:hAnsi="GHEA Grapalat"/>
          <w:lang w:val="hy-AM"/>
        </w:rPr>
        <w:t>-րդ գրունտային շերտի փուլային անցումների և սառչելու դեպքում անջատվող ջերմության քանակն (կՋ/մ</w:t>
      </w:r>
      <w:r w:rsidRPr="00B60BD5">
        <w:rPr>
          <w:rFonts w:ascii="GHEA Grapalat" w:hAnsi="GHEA Grapalat"/>
          <w:vertAlign w:val="superscript"/>
          <w:lang w:val="hy-AM"/>
        </w:rPr>
        <w:t>3</w:t>
      </w:r>
      <w:r w:rsidRPr="00B60BD5">
        <w:rPr>
          <w:rFonts w:ascii="GHEA Grapalat" w:hAnsi="GHEA Grapalat"/>
          <w:lang w:val="hy-AM"/>
        </w:rPr>
        <w:t>) է, որոշվում է հետևյալ բանաձևով</w:t>
      </w:r>
      <w:r w:rsidRPr="00B60BD5">
        <w:rPr>
          <w:rFonts w:ascii="Cambria Math" w:hAnsi="Cambria Math" w:cs="Cambria Math"/>
          <w:lang w:val="hy-AM"/>
        </w:rPr>
        <w:t>․</w:t>
      </w:r>
      <w:r w:rsidRPr="00B60BD5">
        <w:rPr>
          <w:rFonts w:ascii="GHEA Grapalat" w:hAnsi="GHEA Grapalat"/>
          <w:lang w:val="hy-AM"/>
        </w:rPr>
        <w:t xml:space="preserve"> </w:t>
      </w:r>
    </w:p>
    <w:p w14:paraId="56835E00" w14:textId="77777777" w:rsidR="00F108DE" w:rsidRPr="00B60BD5" w:rsidRDefault="00F108DE" w:rsidP="00F108DE">
      <w:pPr>
        <w:spacing w:line="360" w:lineRule="auto"/>
        <w:ind w:firstLine="540"/>
        <w:jc w:val="center"/>
        <w:rPr>
          <w:rFonts w:ascii="GHEA Grapalat" w:hAnsi="GHEA Grapalat"/>
          <w:lang w:val="hy-AM"/>
        </w:rPr>
      </w:pPr>
      <w:r w:rsidRPr="00B60BD5">
        <w:rPr>
          <w:rFonts w:ascii="GHEA Grapalat" w:hAnsi="GHEA Grapalat"/>
          <w:i/>
          <w:iCs/>
        </w:rPr>
        <w:t>η</w:t>
      </w:r>
      <w:r w:rsidRPr="00B60BD5">
        <w:rPr>
          <w:rFonts w:ascii="GHEA Grapalat" w:hAnsi="GHEA Grapalat"/>
          <w:i/>
          <w:iCs/>
          <w:vertAlign w:val="subscript"/>
          <w:lang w:val="hy-AM"/>
        </w:rPr>
        <w:t>f</w:t>
      </w:r>
      <w:r w:rsidRPr="00B60BD5">
        <w:rPr>
          <w:rFonts w:ascii="Calibri" w:hAnsi="Calibri" w:cs="Calibri"/>
          <w:i/>
          <w:iCs/>
          <w:lang w:val="hy-AM"/>
        </w:rPr>
        <w:t> </w:t>
      </w:r>
      <w:r w:rsidRPr="00B60BD5">
        <w:rPr>
          <w:rFonts w:ascii="GHEA Grapalat" w:hAnsi="GHEA Grapalat"/>
          <w:i/>
          <w:iCs/>
          <w:lang w:val="hy-AM"/>
        </w:rPr>
        <w:t>=</w:t>
      </w:r>
      <w:r w:rsidRPr="00B60BD5">
        <w:rPr>
          <w:rFonts w:ascii="Calibri" w:hAnsi="Calibri" w:cs="Calibri"/>
          <w:i/>
          <w:iCs/>
          <w:lang w:val="hy-AM"/>
        </w:rPr>
        <w:t> </w:t>
      </w:r>
      <w:r w:rsidRPr="00B60BD5">
        <w:rPr>
          <w:rFonts w:ascii="GHEA Grapalat" w:hAnsi="GHEA Grapalat"/>
          <w:lang w:val="hy-AM"/>
        </w:rPr>
        <w:t>0,5</w:t>
      </w:r>
      <w:r w:rsidRPr="00B60BD5">
        <w:rPr>
          <w:rFonts w:ascii="GHEA Grapalat" w:hAnsi="GHEA Grapalat"/>
          <w:i/>
          <w:iCs/>
        </w:rPr>
        <w:t>θ</w:t>
      </w:r>
      <w:r w:rsidRPr="00B60BD5">
        <w:rPr>
          <w:rFonts w:ascii="GHEA Grapalat" w:hAnsi="GHEA Grapalat"/>
          <w:i/>
          <w:iCs/>
          <w:vertAlign w:val="subscript"/>
          <w:lang w:val="hy-AM"/>
        </w:rPr>
        <w:t>mp</w:t>
      </w:r>
      <w:r w:rsidRPr="00B60BD5">
        <w:rPr>
          <w:rFonts w:ascii="GHEA Grapalat" w:hAnsi="GHEA Grapalat"/>
          <w:i/>
          <w:iCs/>
          <w:lang w:val="hy-AM"/>
        </w:rPr>
        <w:t>C</w:t>
      </w:r>
      <w:r w:rsidRPr="00B60BD5">
        <w:rPr>
          <w:rFonts w:ascii="GHEA Grapalat" w:hAnsi="GHEA Grapalat"/>
          <w:i/>
          <w:iCs/>
          <w:vertAlign w:val="subscript"/>
          <w:lang w:val="hy-AM"/>
        </w:rPr>
        <w:t>f</w:t>
      </w:r>
      <w:r w:rsidRPr="00B60BD5">
        <w:rPr>
          <w:rFonts w:ascii="Calibri" w:hAnsi="Calibri" w:cs="Calibri"/>
          <w:i/>
          <w:iCs/>
          <w:lang w:val="hy-AM"/>
        </w:rPr>
        <w:t> </w:t>
      </w:r>
      <w:r w:rsidRPr="00B60BD5">
        <w:rPr>
          <w:rFonts w:ascii="GHEA Grapalat" w:hAnsi="GHEA Grapalat"/>
          <w:i/>
          <w:iCs/>
          <w:lang w:val="hy-AM"/>
        </w:rPr>
        <w:t xml:space="preserve">+ </w:t>
      </w:r>
      <w:r w:rsidRPr="00B60BD5">
        <w:rPr>
          <w:rFonts w:ascii="GHEA Grapalat" w:hAnsi="GHEA Grapalat"/>
          <w:i/>
          <w:iCs/>
        </w:rPr>
        <w:t>ρ</w:t>
      </w:r>
      <w:proofErr w:type="gramStart"/>
      <w:r w:rsidRPr="00B60BD5">
        <w:rPr>
          <w:rFonts w:ascii="GHEA Grapalat" w:hAnsi="GHEA Grapalat"/>
          <w:i/>
          <w:iCs/>
          <w:vertAlign w:val="subscript"/>
          <w:lang w:val="hy-AM"/>
        </w:rPr>
        <w:t>d</w:t>
      </w:r>
      <w:r w:rsidRPr="00B60BD5">
        <w:rPr>
          <w:rFonts w:ascii="GHEA Grapalat" w:hAnsi="GHEA Grapalat"/>
          <w:lang w:val="hy-AM"/>
        </w:rPr>
        <w:t>(</w:t>
      </w:r>
      <w:proofErr w:type="gramEnd"/>
      <w:r w:rsidRPr="00B60BD5">
        <w:rPr>
          <w:rFonts w:ascii="GHEA Grapalat" w:hAnsi="GHEA Grapalat"/>
          <w:i/>
          <w:iCs/>
          <w:lang w:val="hy-AM"/>
        </w:rPr>
        <w:t>w</w:t>
      </w:r>
      <w:r w:rsidRPr="00B60BD5">
        <w:rPr>
          <w:rFonts w:ascii="Calibri" w:hAnsi="Calibri" w:cs="Calibri"/>
          <w:lang w:val="hy-AM"/>
        </w:rPr>
        <w:t> </w:t>
      </w:r>
      <w:r w:rsidRPr="00B60BD5">
        <w:rPr>
          <w:rFonts w:ascii="GHEA Grapalat" w:hAnsi="GHEA Grapalat"/>
          <w:lang w:val="hy-AM"/>
        </w:rPr>
        <w:t>-</w:t>
      </w:r>
      <w:r w:rsidRPr="00B60BD5">
        <w:rPr>
          <w:rFonts w:ascii="Calibri" w:hAnsi="Calibri" w:cs="Calibri"/>
          <w:lang w:val="hy-AM"/>
        </w:rPr>
        <w:t> </w:t>
      </w:r>
      <w:r w:rsidRPr="00B60BD5">
        <w:rPr>
          <w:rFonts w:ascii="GHEA Grapalat" w:hAnsi="GHEA Grapalat"/>
          <w:i/>
          <w:iCs/>
          <w:lang w:val="hy-AM"/>
        </w:rPr>
        <w:t>w</w:t>
      </w:r>
      <w:r w:rsidRPr="00B60BD5">
        <w:rPr>
          <w:rFonts w:ascii="GHEA Grapalat" w:hAnsi="GHEA Grapalat"/>
          <w:i/>
          <w:iCs/>
          <w:vertAlign w:val="subscript"/>
          <w:lang w:val="hy-AM"/>
        </w:rPr>
        <w:t>w</w:t>
      </w:r>
      <w:r w:rsidRPr="00B60BD5">
        <w:rPr>
          <w:rFonts w:ascii="GHEA Grapalat" w:hAnsi="GHEA Grapalat"/>
          <w:lang w:val="hy-AM"/>
        </w:rPr>
        <w:t>)334</w:t>
      </w:r>
      <w:proofErr w:type="gramStart"/>
      <w:r w:rsidRPr="00B60BD5">
        <w:rPr>
          <w:rFonts w:ascii="GHEA Grapalat" w:hAnsi="GHEA Grapalat"/>
          <w:lang w:val="hy-AM"/>
        </w:rPr>
        <w:t xml:space="preserve">   (</w:t>
      </w:r>
      <w:proofErr w:type="gramEnd"/>
      <w:r w:rsidRPr="00B60BD5">
        <w:rPr>
          <w:rFonts w:ascii="GHEA Grapalat" w:hAnsi="GHEA Grapalat"/>
          <w:lang w:val="hy-AM"/>
        </w:rPr>
        <w:t>63)</w:t>
      </w:r>
    </w:p>
    <w:p w14:paraId="64F7317D" w14:textId="77777777" w:rsidR="00F108DE" w:rsidRPr="00B60BD5" w:rsidRDefault="00F108DE" w:rsidP="00F108DE">
      <w:pPr>
        <w:spacing w:line="360" w:lineRule="auto"/>
        <w:ind w:firstLine="540"/>
        <w:jc w:val="both"/>
        <w:rPr>
          <w:rFonts w:ascii="GHEA Grapalat" w:hAnsi="GHEA Grapalat"/>
          <w:lang w:val="hy-AM"/>
        </w:rPr>
      </w:pPr>
      <w:r w:rsidRPr="00B60BD5">
        <w:rPr>
          <w:rFonts w:ascii="GHEA Grapalat" w:hAnsi="GHEA Grapalat"/>
          <w:b/>
          <w:i/>
          <w:iCs/>
          <w:sz w:val="28"/>
          <w:szCs w:val="28"/>
          <w:lang w:val="hy-AM"/>
        </w:rPr>
        <w:t xml:space="preserve"> </w:t>
      </w:r>
      <w:r w:rsidRPr="00B60BD5">
        <w:rPr>
          <w:rFonts w:ascii="GHEA Grapalat" w:hAnsi="GHEA Grapalat"/>
          <w:i/>
          <w:iCs/>
          <w:sz w:val="28"/>
          <w:szCs w:val="28"/>
        </w:rPr>
        <w:t>η</w:t>
      </w:r>
      <w:r w:rsidRPr="00B60BD5">
        <w:rPr>
          <w:rFonts w:ascii="GHEA Grapalat" w:hAnsi="GHEA Grapalat"/>
          <w:i/>
          <w:iCs/>
          <w:sz w:val="28"/>
          <w:szCs w:val="28"/>
          <w:vertAlign w:val="subscript"/>
          <w:lang w:val="hy-AM"/>
        </w:rPr>
        <w:t>fi</w:t>
      </w:r>
      <w:r w:rsidRPr="00B60BD5">
        <w:rPr>
          <w:rFonts w:ascii="GHEA Grapalat" w:hAnsi="GHEA Grapalat"/>
          <w:lang w:val="hy-AM"/>
        </w:rPr>
        <w:t xml:space="preserve">–ն </w:t>
      </w:r>
      <w:r w:rsidRPr="00B60BD5">
        <w:rPr>
          <w:rFonts w:ascii="GHEA Grapalat" w:hAnsi="GHEA Grapalat" w:cs="Arial"/>
          <w:lang w:val="hy-AM"/>
        </w:rPr>
        <w:t>աերոդրոմ</w:t>
      </w:r>
      <w:r w:rsidRPr="00B60BD5">
        <w:rPr>
          <w:rFonts w:ascii="GHEA Grapalat" w:hAnsi="GHEA Grapalat"/>
          <w:lang w:val="hy-AM"/>
        </w:rPr>
        <w:t xml:space="preserve">ային պատվածքի և հիմնատակի </w:t>
      </w:r>
      <w:r w:rsidRPr="00B60BD5">
        <w:rPr>
          <w:rFonts w:ascii="GHEA Grapalat" w:hAnsi="GHEA Grapalat"/>
          <w:b/>
          <w:i/>
          <w:lang w:val="hy-AM"/>
        </w:rPr>
        <w:t>i</w:t>
      </w:r>
      <w:r w:rsidRPr="00B60BD5">
        <w:rPr>
          <w:rFonts w:ascii="GHEA Grapalat" w:hAnsi="GHEA Grapalat"/>
          <w:lang w:val="hy-AM"/>
        </w:rPr>
        <w:t>-րդ շերտի փուլային անցումների և սառչելու դեպքում անջատված ջերմության քանակն (կՋ/մ</w:t>
      </w:r>
      <w:r w:rsidRPr="00B60BD5">
        <w:rPr>
          <w:rFonts w:ascii="GHEA Grapalat" w:hAnsi="GHEA Grapalat"/>
          <w:vertAlign w:val="superscript"/>
          <w:lang w:val="hy-AM"/>
        </w:rPr>
        <w:t>3</w:t>
      </w:r>
      <w:r w:rsidRPr="00B60BD5">
        <w:rPr>
          <w:rFonts w:ascii="GHEA Grapalat" w:hAnsi="GHEA Grapalat"/>
          <w:lang w:val="hy-AM"/>
        </w:rPr>
        <w:t>) է, որը որոշվում է բանաձևով</w:t>
      </w:r>
      <w:r w:rsidRPr="00B60BD5">
        <w:rPr>
          <w:rFonts w:ascii="GHEA Grapalat" w:hAnsi="GHEA Grapalat" w:cs="Cambria Math"/>
          <w:lang w:val="hy-AM"/>
        </w:rPr>
        <w:t>.</w:t>
      </w:r>
    </w:p>
    <w:p w14:paraId="7A326E9C" w14:textId="77777777" w:rsidR="00F108DE" w:rsidRPr="00B60BD5" w:rsidRDefault="00F108DE" w:rsidP="00F108DE">
      <w:pPr>
        <w:spacing w:line="360" w:lineRule="auto"/>
        <w:ind w:firstLine="540"/>
        <w:jc w:val="center"/>
        <w:rPr>
          <w:rFonts w:ascii="GHEA Grapalat" w:hAnsi="GHEA Grapalat"/>
          <w:lang w:val="hy-AM"/>
        </w:rPr>
      </w:pPr>
      <w:r w:rsidRPr="00B60BD5">
        <w:rPr>
          <w:rFonts w:ascii="GHEA Grapalat" w:hAnsi="GHEA Grapalat"/>
          <w:noProof/>
          <w:lang w:val="ru-RU" w:eastAsia="ru-RU"/>
        </w:rPr>
        <w:drawing>
          <wp:inline distT="0" distB="0" distL="0" distR="0" wp14:anchorId="7054F22B" wp14:editId="05DB53A9">
            <wp:extent cx="2663825" cy="222885"/>
            <wp:effectExtent l="0" t="0" r="3175" b="5715"/>
            <wp:docPr id="9354" name="Рисунок 278" descr="https://meganorm.ru/Data2/1/4293732/4293732009.files/x0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 descr="https://meganorm.ru/Data2/1/4293732/4293732009.files/x094.png"/>
                    <pic:cNvPicPr>
                      <a:picLocks noChangeAspect="1" noChangeArrowheads="1"/>
                    </pic:cNvPicPr>
                  </pic:nvPicPr>
                  <pic:blipFill>
                    <a:blip r:embed="rId77" cstate="print">
                      <a:extLst>
                        <a:ext uri="{28A0092B-C50C-407E-A947-70E740481C1C}">
                          <a14:useLocalDpi xmlns:a14="http://schemas.microsoft.com/office/drawing/2010/main" val="0"/>
                        </a:ext>
                      </a:extLst>
                    </a:blip>
                    <a:srcRect r="1276"/>
                    <a:stretch>
                      <a:fillRect/>
                    </a:stretch>
                  </pic:blipFill>
                  <pic:spPr bwMode="auto">
                    <a:xfrm>
                      <a:off x="0" y="0"/>
                      <a:ext cx="2669060" cy="223323"/>
                    </a:xfrm>
                    <a:prstGeom prst="rect">
                      <a:avLst/>
                    </a:prstGeom>
                    <a:noFill/>
                    <a:ln>
                      <a:noFill/>
                    </a:ln>
                  </pic:spPr>
                </pic:pic>
              </a:graphicData>
            </a:graphic>
          </wp:inline>
        </w:drawing>
      </w:r>
      <w:r w:rsidRPr="00B60BD5">
        <w:rPr>
          <w:rFonts w:ascii="GHEA Grapalat" w:hAnsi="GHEA Grapalat"/>
          <w:lang w:val="hy-AM"/>
        </w:rPr>
        <w:t xml:space="preserve">   (64)</w:t>
      </w:r>
    </w:p>
    <w:p w14:paraId="7BCA4D94" w14:textId="77777777" w:rsidR="00F108DE" w:rsidRPr="00B60BD5" w:rsidRDefault="00F108DE" w:rsidP="00F108DE">
      <w:pPr>
        <w:spacing w:line="360" w:lineRule="auto"/>
        <w:ind w:firstLine="540"/>
        <w:jc w:val="both"/>
        <w:rPr>
          <w:rFonts w:ascii="GHEA Grapalat" w:hAnsi="GHEA Grapalat"/>
          <w:lang w:val="hy-AM"/>
        </w:rPr>
      </w:pPr>
      <w:r w:rsidRPr="00B60BD5">
        <w:rPr>
          <w:rFonts w:ascii="GHEA Grapalat" w:hAnsi="GHEA Grapalat"/>
          <w:i/>
          <w:iCs/>
        </w:rPr>
        <w:t>η</w:t>
      </w:r>
      <w:r w:rsidRPr="00B60BD5">
        <w:rPr>
          <w:rFonts w:ascii="GHEA Grapalat" w:hAnsi="GHEA Grapalat"/>
          <w:i/>
          <w:iCs/>
          <w:vertAlign w:val="subscript"/>
          <w:lang w:val="hy-AM"/>
        </w:rPr>
        <w:t>f</w:t>
      </w:r>
      <w:r w:rsidRPr="00B60BD5">
        <w:rPr>
          <w:rFonts w:ascii="GHEA Grapalat" w:hAnsi="GHEA Grapalat"/>
          <w:i/>
          <w:vertAlign w:val="subscript"/>
          <w:lang w:val="hy-AM"/>
        </w:rPr>
        <w:t>0</w:t>
      </w:r>
      <w:r w:rsidRPr="00B60BD5">
        <w:rPr>
          <w:rFonts w:ascii="Calibri" w:hAnsi="Calibri" w:cs="Calibri"/>
          <w:i/>
          <w:iCs/>
          <w:lang w:val="hy-AM"/>
        </w:rPr>
        <w:t> </w:t>
      </w:r>
      <w:r w:rsidRPr="00B60BD5">
        <w:rPr>
          <w:rFonts w:ascii="GHEA Grapalat" w:hAnsi="GHEA Grapalat"/>
          <w:lang w:val="hy-AM"/>
        </w:rPr>
        <w:t>-ն ուռչման սկզբից իզոթերմից ներքև գտնվող գրունտի փուլային անցումների և սառչելու դեպքում անջատված ջերմության քանակն կՋ/մ</w:t>
      </w:r>
      <w:r w:rsidRPr="00B60BD5">
        <w:rPr>
          <w:rFonts w:ascii="GHEA Grapalat" w:hAnsi="GHEA Grapalat"/>
          <w:vertAlign w:val="superscript"/>
          <w:lang w:val="hy-AM"/>
        </w:rPr>
        <w:t>3</w:t>
      </w:r>
      <w:r w:rsidRPr="00B60BD5">
        <w:rPr>
          <w:rFonts w:ascii="GHEA Grapalat" w:hAnsi="GHEA Grapalat"/>
          <w:lang w:val="hy-AM"/>
        </w:rPr>
        <w:t xml:space="preserve"> է, որը որոշվում է բանաձևով.</w:t>
      </w:r>
    </w:p>
    <w:p w14:paraId="1B0F3129" w14:textId="77777777" w:rsidR="00F108DE" w:rsidRPr="00B60BD5" w:rsidRDefault="00F108DE" w:rsidP="00F108DE">
      <w:pPr>
        <w:spacing w:line="360" w:lineRule="auto"/>
        <w:ind w:firstLine="540"/>
        <w:jc w:val="center"/>
        <w:rPr>
          <w:rFonts w:ascii="GHEA Grapalat" w:hAnsi="GHEA Grapalat"/>
          <w:lang w:val="hy-AM"/>
        </w:rPr>
      </w:pPr>
      <w:r w:rsidRPr="00B60BD5">
        <w:rPr>
          <w:rFonts w:ascii="GHEA Grapalat" w:hAnsi="GHEA Grapalat"/>
          <w:i/>
          <w:iCs/>
        </w:rPr>
        <w:t>η</w:t>
      </w:r>
      <w:r w:rsidRPr="00B60BD5">
        <w:rPr>
          <w:rFonts w:ascii="GHEA Grapalat" w:hAnsi="GHEA Grapalat"/>
          <w:i/>
          <w:iCs/>
          <w:vertAlign w:val="subscript"/>
          <w:lang w:val="hy-AM"/>
        </w:rPr>
        <w:t>f</w:t>
      </w:r>
      <w:r w:rsidRPr="00B60BD5">
        <w:rPr>
          <w:rFonts w:ascii="GHEA Grapalat" w:hAnsi="GHEA Grapalat"/>
          <w:vertAlign w:val="subscript"/>
          <w:lang w:val="hy-AM"/>
        </w:rPr>
        <w:t>0</w:t>
      </w:r>
      <w:r w:rsidRPr="00B60BD5">
        <w:rPr>
          <w:rFonts w:ascii="Calibri" w:hAnsi="Calibri" w:cs="Calibri"/>
          <w:i/>
          <w:iCs/>
          <w:lang w:val="hy-AM"/>
        </w:rPr>
        <w:t> </w:t>
      </w:r>
      <w:r w:rsidRPr="00B60BD5">
        <w:rPr>
          <w:rFonts w:ascii="GHEA Grapalat" w:hAnsi="GHEA Grapalat"/>
          <w:i/>
          <w:iCs/>
          <w:lang w:val="hy-AM"/>
        </w:rPr>
        <w:t>=</w:t>
      </w:r>
      <w:r w:rsidRPr="00B60BD5">
        <w:rPr>
          <w:rFonts w:ascii="Calibri" w:hAnsi="Calibri" w:cs="Calibri"/>
          <w:i/>
          <w:iCs/>
          <w:lang w:val="hy-AM"/>
        </w:rPr>
        <w:t> </w:t>
      </w:r>
      <w:r w:rsidRPr="00B60BD5">
        <w:rPr>
          <w:rFonts w:ascii="GHEA Grapalat" w:hAnsi="GHEA Grapalat"/>
          <w:lang w:val="hy-AM"/>
        </w:rPr>
        <w:t>0,5</w:t>
      </w:r>
      <w:r w:rsidRPr="00B60BD5">
        <w:rPr>
          <w:rFonts w:ascii="GHEA Grapalat" w:hAnsi="GHEA Grapalat"/>
          <w:i/>
          <w:iCs/>
          <w:lang w:val="hy-AM"/>
        </w:rPr>
        <w:t>t</w:t>
      </w:r>
      <w:r w:rsidRPr="00B60BD5">
        <w:rPr>
          <w:rFonts w:ascii="GHEA Grapalat" w:hAnsi="GHEA Grapalat"/>
          <w:vertAlign w:val="subscript"/>
          <w:lang w:val="hy-AM"/>
        </w:rPr>
        <w:t>0</w:t>
      </w:r>
      <w:r w:rsidRPr="00B60BD5">
        <w:rPr>
          <w:rFonts w:ascii="GHEA Grapalat" w:hAnsi="GHEA Grapalat"/>
          <w:i/>
          <w:iCs/>
          <w:lang w:val="hy-AM"/>
        </w:rPr>
        <w:t>C</w:t>
      </w:r>
      <w:r w:rsidRPr="00B60BD5">
        <w:rPr>
          <w:rFonts w:ascii="GHEA Grapalat" w:hAnsi="GHEA Grapalat"/>
          <w:i/>
          <w:iCs/>
          <w:vertAlign w:val="subscript"/>
          <w:lang w:val="hy-AM"/>
        </w:rPr>
        <w:t>f</w:t>
      </w:r>
      <w:r w:rsidRPr="00B60BD5">
        <w:rPr>
          <w:rFonts w:ascii="Calibri" w:hAnsi="Calibri" w:cs="Calibri"/>
          <w:i/>
          <w:iCs/>
          <w:lang w:val="hy-AM"/>
        </w:rPr>
        <w:t> </w:t>
      </w:r>
      <w:r w:rsidRPr="00B60BD5">
        <w:rPr>
          <w:rFonts w:ascii="GHEA Grapalat" w:hAnsi="GHEA Grapalat"/>
          <w:i/>
          <w:iCs/>
          <w:lang w:val="hy-AM"/>
        </w:rPr>
        <w:t xml:space="preserve">+ </w:t>
      </w:r>
      <w:r w:rsidRPr="00B60BD5">
        <w:rPr>
          <w:rFonts w:ascii="GHEA Grapalat" w:hAnsi="GHEA Grapalat"/>
          <w:i/>
          <w:iCs/>
        </w:rPr>
        <w:t>ρ</w:t>
      </w:r>
      <w:proofErr w:type="gramStart"/>
      <w:r w:rsidRPr="00B60BD5">
        <w:rPr>
          <w:rFonts w:ascii="GHEA Grapalat" w:hAnsi="GHEA Grapalat"/>
          <w:i/>
          <w:iCs/>
          <w:vertAlign w:val="subscript"/>
          <w:lang w:val="hy-AM"/>
        </w:rPr>
        <w:t>d</w:t>
      </w:r>
      <w:r w:rsidRPr="00B60BD5">
        <w:rPr>
          <w:rFonts w:ascii="GHEA Grapalat" w:hAnsi="GHEA Grapalat"/>
          <w:lang w:val="hy-AM"/>
        </w:rPr>
        <w:t>(</w:t>
      </w:r>
      <w:proofErr w:type="gramEnd"/>
      <w:r w:rsidRPr="00B60BD5">
        <w:rPr>
          <w:rFonts w:ascii="GHEA Grapalat" w:hAnsi="GHEA Grapalat"/>
          <w:i/>
          <w:iCs/>
          <w:lang w:val="hy-AM"/>
        </w:rPr>
        <w:t>w</w:t>
      </w:r>
      <w:r w:rsidRPr="00B60BD5">
        <w:rPr>
          <w:rFonts w:ascii="Calibri" w:hAnsi="Calibri" w:cs="Calibri"/>
          <w:lang w:val="hy-AM"/>
        </w:rPr>
        <w:t> </w:t>
      </w:r>
      <w:r w:rsidRPr="00B60BD5">
        <w:rPr>
          <w:rFonts w:ascii="GHEA Grapalat" w:hAnsi="GHEA Grapalat"/>
          <w:lang w:val="hy-AM"/>
        </w:rPr>
        <w:t>-</w:t>
      </w:r>
      <w:r w:rsidRPr="00B60BD5">
        <w:rPr>
          <w:rFonts w:ascii="Calibri" w:hAnsi="Calibri" w:cs="Calibri"/>
          <w:lang w:val="hy-AM"/>
        </w:rPr>
        <w:t> </w:t>
      </w:r>
      <w:r w:rsidRPr="00B60BD5">
        <w:rPr>
          <w:rFonts w:ascii="GHEA Grapalat" w:hAnsi="GHEA Grapalat"/>
          <w:i/>
          <w:iCs/>
          <w:lang w:val="hy-AM"/>
        </w:rPr>
        <w:t>w</w:t>
      </w:r>
      <w:r w:rsidRPr="00B60BD5">
        <w:rPr>
          <w:rFonts w:ascii="GHEA Grapalat" w:hAnsi="GHEA Grapalat"/>
          <w:i/>
          <w:iCs/>
          <w:vertAlign w:val="subscript"/>
          <w:lang w:val="hy-AM"/>
        </w:rPr>
        <w:t>w</w:t>
      </w:r>
      <w:r w:rsidRPr="00B60BD5">
        <w:rPr>
          <w:rFonts w:ascii="GHEA Grapalat" w:hAnsi="GHEA Grapalat"/>
          <w:lang w:val="hy-AM"/>
        </w:rPr>
        <w:t>)334</w:t>
      </w:r>
      <w:proofErr w:type="gramStart"/>
      <w:r w:rsidRPr="00B60BD5">
        <w:rPr>
          <w:rFonts w:ascii="GHEA Grapalat" w:hAnsi="GHEA Grapalat"/>
          <w:lang w:val="hy-AM"/>
        </w:rPr>
        <w:t xml:space="preserve">   (</w:t>
      </w:r>
      <w:proofErr w:type="gramEnd"/>
      <w:r w:rsidRPr="00B60BD5">
        <w:rPr>
          <w:rFonts w:ascii="GHEA Grapalat" w:hAnsi="GHEA Grapalat"/>
          <w:lang w:val="hy-AM"/>
        </w:rPr>
        <w:t>65)</w:t>
      </w:r>
    </w:p>
    <w:p w14:paraId="30DDB841" w14:textId="77777777" w:rsidR="00F108DE" w:rsidRPr="00B60BD5" w:rsidRDefault="00F108DE" w:rsidP="00796117">
      <w:pPr>
        <w:spacing w:line="360" w:lineRule="auto"/>
        <w:ind w:firstLine="547"/>
        <w:contextualSpacing/>
        <w:jc w:val="both"/>
        <w:rPr>
          <w:lang w:val="hy-AM"/>
        </w:rPr>
      </w:pPr>
      <w:r w:rsidRPr="00B60BD5">
        <w:rPr>
          <w:i/>
          <w:iCs/>
          <w:sz w:val="28"/>
          <w:szCs w:val="28"/>
          <w:lang w:val="hy-AM"/>
        </w:rPr>
        <w:t>C</w:t>
      </w:r>
      <w:r w:rsidRPr="00B60BD5">
        <w:rPr>
          <w:i/>
          <w:iCs/>
          <w:sz w:val="28"/>
          <w:szCs w:val="28"/>
          <w:vertAlign w:val="subscript"/>
          <w:lang w:val="hy-AM"/>
        </w:rPr>
        <w:t>f</w:t>
      </w:r>
      <w:r w:rsidRPr="00B60BD5">
        <w:rPr>
          <w:i/>
          <w:iCs/>
          <w:sz w:val="28"/>
          <w:szCs w:val="28"/>
          <w:lang w:val="hy-AM"/>
        </w:rPr>
        <w:t>, C</w:t>
      </w:r>
      <w:r w:rsidRPr="00B60BD5">
        <w:rPr>
          <w:i/>
          <w:iCs/>
          <w:sz w:val="28"/>
          <w:szCs w:val="28"/>
          <w:vertAlign w:val="subscript"/>
          <w:lang w:val="hy-AM"/>
        </w:rPr>
        <w:t>fi</w:t>
      </w:r>
      <w:r w:rsidRPr="00B60BD5">
        <w:rPr>
          <w:lang w:val="hy-AM"/>
        </w:rPr>
        <w:t> </w:t>
      </w:r>
      <w:r w:rsidRPr="00B60BD5">
        <w:rPr>
          <w:rFonts w:ascii="GHEA Grapalat" w:hAnsi="GHEA Grapalat"/>
          <w:lang w:val="hy-AM"/>
        </w:rPr>
        <w:t>-ն ջերմունակությունն է, կՋ/(m</w:t>
      </w:r>
      <w:r w:rsidRPr="00B60BD5">
        <w:rPr>
          <w:rFonts w:ascii="GHEA Grapalat" w:hAnsi="GHEA Grapalat"/>
          <w:vertAlign w:val="superscript"/>
          <w:lang w:val="hy-AM"/>
        </w:rPr>
        <w:t xml:space="preserve">3 </w:t>
      </w:r>
      <w:r w:rsidRPr="00B60BD5">
        <w:rPr>
          <w:rFonts w:ascii="GHEA Grapalat" w:hAnsi="GHEA Grapalat"/>
          <w:lang w:val="hy-AM"/>
        </w:rPr>
        <w:t>°C),</w:t>
      </w:r>
      <w:r w:rsidRPr="00B60BD5">
        <w:rPr>
          <w:lang w:val="hy-AM"/>
        </w:rPr>
        <w:t xml:space="preserve">  </w:t>
      </w:r>
    </w:p>
    <w:p w14:paraId="44F25E98" w14:textId="77777777" w:rsidR="00F108DE" w:rsidRPr="00B60BD5" w:rsidRDefault="00F108DE" w:rsidP="00796117">
      <w:pPr>
        <w:spacing w:line="360" w:lineRule="auto"/>
        <w:ind w:firstLine="547"/>
        <w:contextualSpacing/>
        <w:jc w:val="both"/>
        <w:rPr>
          <w:rFonts w:ascii="GHEA Grapalat" w:hAnsi="GHEA Grapalat"/>
          <w:lang w:val="hy-AM"/>
        </w:rPr>
      </w:pPr>
      <w:r w:rsidRPr="00B60BD5">
        <w:rPr>
          <w:b/>
          <w:noProof/>
          <w:lang w:val="ru-RU" w:eastAsia="ru-RU"/>
        </w:rPr>
        <w:drawing>
          <wp:inline distT="0" distB="0" distL="0" distR="0" wp14:anchorId="4A252D92" wp14:editId="0F521634">
            <wp:extent cx="516890" cy="254635"/>
            <wp:effectExtent l="0" t="0" r="0" b="0"/>
            <wp:docPr id="9353" name="Рисунок 281" descr="https://meganorm.ru/Data2/1/4293732/4293732009.files/x0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 descr="https://meganorm.ru/Data2/1/4293732/4293732009.files/x095.pn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16890" cy="254635"/>
                    </a:xfrm>
                    <a:prstGeom prst="rect">
                      <a:avLst/>
                    </a:prstGeom>
                    <a:noFill/>
                    <a:ln>
                      <a:noFill/>
                    </a:ln>
                  </pic:spPr>
                </pic:pic>
              </a:graphicData>
            </a:graphic>
          </wp:inline>
        </w:drawing>
      </w:r>
      <w:r w:rsidRPr="00B60BD5">
        <w:rPr>
          <w:rFonts w:ascii="GHEA Grapalat" w:hAnsi="GHEA Grapalat"/>
          <w:b/>
          <w:lang w:val="hy-AM"/>
        </w:rPr>
        <w:t xml:space="preserve"> </w:t>
      </w:r>
      <w:r w:rsidRPr="00B60BD5">
        <w:rPr>
          <w:rFonts w:ascii="GHEA Grapalat" w:hAnsi="GHEA Grapalat"/>
          <w:lang w:val="hy-AM"/>
        </w:rPr>
        <w:t>-ն չոր գրունտի կամ նյութի խտությունն է, կգ/մ</w:t>
      </w:r>
      <w:r w:rsidRPr="00B60BD5">
        <w:rPr>
          <w:rFonts w:ascii="GHEA Grapalat" w:hAnsi="GHEA Grapalat"/>
          <w:vertAlign w:val="superscript"/>
          <w:lang w:val="hy-AM"/>
        </w:rPr>
        <w:t>3</w:t>
      </w:r>
      <w:r w:rsidRPr="00B60BD5">
        <w:rPr>
          <w:rFonts w:ascii="GHEA Grapalat" w:hAnsi="GHEA Grapalat"/>
          <w:lang w:val="hy-AM"/>
        </w:rPr>
        <w:t>,</w:t>
      </w:r>
    </w:p>
    <w:p w14:paraId="2123C3EA" w14:textId="77777777" w:rsidR="00F108DE" w:rsidRPr="00B60BD5" w:rsidRDefault="00F108DE" w:rsidP="00796117">
      <w:pPr>
        <w:spacing w:line="360" w:lineRule="auto"/>
        <w:ind w:firstLine="547"/>
        <w:contextualSpacing/>
        <w:jc w:val="both"/>
        <w:rPr>
          <w:rFonts w:ascii="GHEA Grapalat" w:hAnsi="GHEA Grapalat"/>
          <w:lang w:val="hy-AM"/>
        </w:rPr>
      </w:pPr>
      <w:r w:rsidRPr="00B60BD5">
        <w:rPr>
          <w:i/>
          <w:iCs/>
          <w:sz w:val="28"/>
          <w:szCs w:val="28"/>
          <w:lang w:val="hy-AM"/>
        </w:rPr>
        <w:lastRenderedPageBreak/>
        <w:t>w, w</w:t>
      </w:r>
      <w:r w:rsidRPr="00B60BD5">
        <w:rPr>
          <w:i/>
          <w:iCs/>
          <w:sz w:val="28"/>
          <w:szCs w:val="28"/>
          <w:vertAlign w:val="subscript"/>
          <w:lang w:val="hy-AM"/>
        </w:rPr>
        <w:t>i</w:t>
      </w:r>
      <w:r w:rsidRPr="00B60BD5">
        <w:rPr>
          <w:lang w:val="hy-AM"/>
        </w:rPr>
        <w:t> </w:t>
      </w:r>
      <w:r w:rsidRPr="00B60BD5">
        <w:rPr>
          <w:rFonts w:ascii="GHEA Grapalat" w:hAnsi="GHEA Grapalat"/>
          <w:lang w:val="hy-AM"/>
        </w:rPr>
        <w:t>-ն գումարային խոնավությունն է, միավորի մասերը,</w:t>
      </w:r>
    </w:p>
    <w:p w14:paraId="741FA18D" w14:textId="77777777" w:rsidR="00F108DE" w:rsidRPr="00B60BD5" w:rsidRDefault="00F108DE" w:rsidP="00796117">
      <w:pPr>
        <w:spacing w:line="360" w:lineRule="auto"/>
        <w:ind w:firstLine="547"/>
        <w:contextualSpacing/>
        <w:jc w:val="both"/>
        <w:rPr>
          <w:rFonts w:ascii="GHEA Grapalat" w:hAnsi="GHEA Grapalat"/>
          <w:lang w:val="hy-AM"/>
        </w:rPr>
      </w:pPr>
      <w:r w:rsidRPr="00B60BD5">
        <w:rPr>
          <w:b/>
          <w:noProof/>
          <w:lang w:val="ru-RU" w:eastAsia="ru-RU"/>
        </w:rPr>
        <w:drawing>
          <wp:inline distT="0" distB="0" distL="0" distR="0" wp14:anchorId="5B2A8C66" wp14:editId="0A591826">
            <wp:extent cx="628015" cy="254635"/>
            <wp:effectExtent l="0" t="0" r="0" b="0"/>
            <wp:docPr id="9352" name="Рисунок 282" descr="https://meganorm.ru/Data2/1/4293732/4293732009.files/x0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 descr="https://meganorm.ru/Data2/1/4293732/4293732009.files/x096.p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628015" cy="254635"/>
                    </a:xfrm>
                    <a:prstGeom prst="rect">
                      <a:avLst/>
                    </a:prstGeom>
                    <a:noFill/>
                    <a:ln>
                      <a:noFill/>
                    </a:ln>
                  </pic:spPr>
                </pic:pic>
              </a:graphicData>
            </a:graphic>
          </wp:inline>
        </w:drawing>
      </w:r>
      <w:r w:rsidRPr="00B60BD5">
        <w:rPr>
          <w:rFonts w:ascii="GHEA Grapalat" w:hAnsi="GHEA Grapalat"/>
          <w:lang w:val="hy-AM"/>
        </w:rPr>
        <w:t xml:space="preserve">-ն գրունտի կամ նյութի խոնավությունն է՝ ի հաշիվ դրանցում չսառչած ջրի պարունակության, միավորի մասերը, համապատասխանաբար </w:t>
      </w:r>
      <w:r w:rsidRPr="00B60BD5">
        <w:rPr>
          <w:rFonts w:ascii="GHEA Grapalat" w:hAnsi="GHEA Grapalat" w:cs="Arial"/>
          <w:lang w:val="hy-AM"/>
        </w:rPr>
        <w:t>աերոդրոմ</w:t>
      </w:r>
      <w:r w:rsidRPr="00B60BD5">
        <w:rPr>
          <w:rFonts w:ascii="GHEA Grapalat" w:hAnsi="GHEA Grapalat"/>
          <w:lang w:val="hy-AM"/>
        </w:rPr>
        <w:t>ային պատվածքի և հիմնատակի գրունտի վերջին (</w:t>
      </w:r>
      <w:r w:rsidRPr="00B60BD5">
        <w:rPr>
          <w:rFonts w:ascii="GHEA Grapalat" w:hAnsi="GHEA Grapalat"/>
          <w:b/>
          <w:i/>
          <w:lang w:val="hy-AM"/>
        </w:rPr>
        <w:t>n</w:t>
      </w:r>
      <w:r w:rsidRPr="00B60BD5">
        <w:rPr>
          <w:rFonts w:ascii="GHEA Grapalat" w:hAnsi="GHEA Grapalat"/>
          <w:lang w:val="hy-AM"/>
        </w:rPr>
        <w:t xml:space="preserve">-րդ) ուռչող և </w:t>
      </w:r>
      <w:r w:rsidRPr="00B60BD5">
        <w:rPr>
          <w:rFonts w:ascii="GHEA Grapalat" w:hAnsi="GHEA Grapalat"/>
          <w:b/>
          <w:i/>
          <w:lang w:val="hy-AM"/>
        </w:rPr>
        <w:t>i</w:t>
      </w:r>
      <w:r w:rsidRPr="00B60BD5">
        <w:rPr>
          <w:rFonts w:ascii="GHEA Grapalat" w:hAnsi="GHEA Grapalat"/>
          <w:lang w:val="hy-AM"/>
        </w:rPr>
        <w:t>-րդ շերտերի,</w:t>
      </w:r>
    </w:p>
    <w:p w14:paraId="7C858B3D" w14:textId="77777777" w:rsidR="00F108DE" w:rsidRPr="00B60BD5" w:rsidRDefault="00F108DE" w:rsidP="00796117">
      <w:pPr>
        <w:spacing w:line="360" w:lineRule="auto"/>
        <w:ind w:firstLine="547"/>
        <w:contextualSpacing/>
        <w:jc w:val="both"/>
        <w:rPr>
          <w:rFonts w:ascii="GHEA Grapalat" w:hAnsi="GHEA Grapalat"/>
          <w:lang w:val="hy-AM"/>
        </w:rPr>
      </w:pPr>
      <w:r w:rsidRPr="00B60BD5">
        <w:rPr>
          <w:rFonts w:ascii="GHEA Grapalat" w:hAnsi="GHEA Grapalat"/>
          <w:lang w:val="hy-AM"/>
        </w:rPr>
        <w:t>334-ը ջուր-սառույց փուլային փոխակերպման տեսակարար ջերմությունն է զանգվածի միավորի համար, որն արտահայտվում է կՋ/կգ-ով (1 կգ ջրի սառեցման ժամանակ անջատվող կամ սառույցի հալման ժամանակ կլանվող ջերմության քանակն է առանց ջերմաստիճանի փոփոխության):</w:t>
      </w:r>
    </w:p>
    <w:p w14:paraId="2A3BAE74" w14:textId="77777777" w:rsidR="00F108DE" w:rsidRPr="00B60BD5" w:rsidRDefault="00F108DE" w:rsidP="00796117">
      <w:pPr>
        <w:spacing w:line="360" w:lineRule="auto"/>
        <w:ind w:firstLine="547"/>
        <w:contextualSpacing/>
        <w:jc w:val="both"/>
        <w:rPr>
          <w:rFonts w:ascii="GHEA Grapalat" w:hAnsi="GHEA Grapalat"/>
          <w:lang w:val="hy-AM"/>
        </w:rPr>
      </w:pPr>
      <w:r w:rsidRPr="00B60BD5">
        <w:rPr>
          <w:rFonts w:ascii="GHEA Grapalat" w:hAnsi="GHEA Grapalat" w:cs="Arial"/>
          <w:lang w:val="hy-AM"/>
        </w:rPr>
        <w:t>305. Աերոդրոմ</w:t>
      </w:r>
      <w:r w:rsidRPr="00B60BD5">
        <w:rPr>
          <w:rFonts w:ascii="GHEA Grapalat" w:hAnsi="GHEA Grapalat"/>
          <w:lang w:val="hy-AM"/>
        </w:rPr>
        <w:t xml:space="preserve">ային պատվածքի և հիմնատակի նյութերի համար </w:t>
      </w:r>
      <w:r w:rsidRPr="00B60BD5">
        <w:rPr>
          <w:b/>
          <w:noProof/>
          <w:sz w:val="28"/>
          <w:szCs w:val="28"/>
          <w:lang w:val="ru-RU" w:eastAsia="ru-RU"/>
        </w:rPr>
        <w:drawing>
          <wp:inline distT="0" distB="0" distL="0" distR="0" wp14:anchorId="17001D49" wp14:editId="7A7024D3">
            <wp:extent cx="191135" cy="198755"/>
            <wp:effectExtent l="0" t="0" r="0" b="0"/>
            <wp:docPr id="9351" name="Рисунок 286" descr="https://meganorm.ru/Data2/1/4293732/4293732009.files/x0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 descr="https://meganorm.ru/Data2/1/4293732/4293732009.files/x097.pn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91135" cy="198755"/>
                    </a:xfrm>
                    <a:prstGeom prst="rect">
                      <a:avLst/>
                    </a:prstGeom>
                    <a:noFill/>
                    <a:ln>
                      <a:noFill/>
                    </a:ln>
                  </pic:spPr>
                </pic:pic>
              </a:graphicData>
            </a:graphic>
          </wp:inline>
        </w:drawing>
      </w:r>
      <w:r w:rsidRPr="00B60BD5">
        <w:rPr>
          <w:rFonts w:ascii="GHEA Grapalat" w:hAnsi="GHEA Grapalat"/>
          <w:b/>
          <w:sz w:val="28"/>
          <w:szCs w:val="28"/>
          <w:lang w:val="hy-AM"/>
        </w:rPr>
        <w:t>,</w:t>
      </w:r>
      <w:r w:rsidRPr="00B60BD5">
        <w:rPr>
          <w:b/>
          <w:i/>
          <w:iCs/>
          <w:sz w:val="28"/>
          <w:szCs w:val="28"/>
          <w:lang w:val="hy-AM"/>
        </w:rPr>
        <w:t xml:space="preserve"> </w:t>
      </w:r>
      <w:r w:rsidRPr="00B60BD5">
        <w:rPr>
          <w:rFonts w:ascii="GHEA Grapalat" w:hAnsi="GHEA Grapalat"/>
          <w:i/>
          <w:iCs/>
          <w:sz w:val="28"/>
          <w:szCs w:val="28"/>
        </w:rPr>
        <w:t>λ</w:t>
      </w:r>
      <w:r w:rsidRPr="00B60BD5">
        <w:rPr>
          <w:rFonts w:ascii="GHEA Grapalat" w:hAnsi="GHEA Grapalat"/>
          <w:i/>
          <w:iCs/>
          <w:sz w:val="28"/>
          <w:szCs w:val="28"/>
          <w:vertAlign w:val="subscript"/>
          <w:lang w:val="hy-AM"/>
        </w:rPr>
        <w:t>fi</w:t>
      </w:r>
      <w:r w:rsidRPr="00B60BD5">
        <w:rPr>
          <w:rFonts w:ascii="GHEA Grapalat" w:hAnsi="GHEA Grapalat"/>
          <w:sz w:val="28"/>
          <w:szCs w:val="28"/>
          <w:lang w:val="hy-AM"/>
        </w:rPr>
        <w:t>,</w:t>
      </w:r>
      <w:r w:rsidRPr="00B60BD5">
        <w:rPr>
          <w:rFonts w:ascii="Calibri" w:hAnsi="Calibri" w:cs="Calibri"/>
          <w:sz w:val="28"/>
          <w:szCs w:val="28"/>
          <w:lang w:val="hy-AM"/>
        </w:rPr>
        <w:t> </w:t>
      </w:r>
      <w:r w:rsidRPr="00B60BD5">
        <w:rPr>
          <w:rFonts w:ascii="GHEA Grapalat" w:hAnsi="GHEA Grapalat"/>
          <w:i/>
          <w:iCs/>
          <w:sz w:val="28"/>
          <w:szCs w:val="28"/>
          <w:lang w:val="hy-AM"/>
        </w:rPr>
        <w:t>C</w:t>
      </w:r>
      <w:r w:rsidRPr="00B60BD5">
        <w:rPr>
          <w:rFonts w:ascii="GHEA Grapalat" w:hAnsi="GHEA Grapalat"/>
          <w:i/>
          <w:iCs/>
          <w:sz w:val="28"/>
          <w:szCs w:val="28"/>
          <w:vertAlign w:val="subscript"/>
          <w:lang w:val="hy-AM"/>
        </w:rPr>
        <w:t>fi</w:t>
      </w:r>
      <w:r w:rsidRPr="00B60BD5">
        <w:rPr>
          <w:rFonts w:ascii="GHEA Grapalat" w:hAnsi="GHEA Grapalat"/>
          <w:sz w:val="28"/>
          <w:szCs w:val="28"/>
          <w:lang w:val="hy-AM"/>
        </w:rPr>
        <w:t>,</w:t>
      </w:r>
      <w:r w:rsidRPr="00B60BD5">
        <w:rPr>
          <w:rFonts w:ascii="Calibri" w:hAnsi="Calibri" w:cs="Calibri"/>
          <w:sz w:val="28"/>
          <w:szCs w:val="28"/>
          <w:lang w:val="hy-AM"/>
        </w:rPr>
        <w:t> </w:t>
      </w:r>
      <w:r w:rsidRPr="00B60BD5">
        <w:rPr>
          <w:rFonts w:ascii="GHEA Grapalat" w:hAnsi="GHEA Grapalat"/>
          <w:i/>
          <w:iCs/>
          <w:sz w:val="28"/>
          <w:szCs w:val="28"/>
          <w:lang w:val="hy-AM"/>
        </w:rPr>
        <w:t>w</w:t>
      </w:r>
      <w:r w:rsidRPr="00B60BD5">
        <w:rPr>
          <w:rFonts w:ascii="GHEA Grapalat" w:hAnsi="GHEA Grapalat"/>
          <w:i/>
          <w:iCs/>
          <w:sz w:val="28"/>
          <w:szCs w:val="28"/>
          <w:vertAlign w:val="subscript"/>
          <w:lang w:val="hy-AM"/>
        </w:rPr>
        <w:t>i</w:t>
      </w:r>
      <w:r w:rsidRPr="00B60BD5">
        <w:rPr>
          <w:lang w:val="hy-AM"/>
        </w:rPr>
        <w:t> </w:t>
      </w:r>
      <w:r w:rsidRPr="00B60BD5">
        <w:rPr>
          <w:rFonts w:ascii="GHEA Grapalat" w:hAnsi="GHEA Grapalat"/>
          <w:lang w:val="hy-AM"/>
        </w:rPr>
        <w:t xml:space="preserve"> արժեքներն ընդունվում են 25-րդ աղյուսակից, բնական հիմնատակի գրունտների համար </w:t>
      </w:r>
      <w:r w:rsidRPr="00B60BD5">
        <w:rPr>
          <w:i/>
          <w:iCs/>
          <w:sz w:val="28"/>
          <w:szCs w:val="28"/>
        </w:rPr>
        <w:t>λ</w:t>
      </w:r>
      <w:r w:rsidRPr="00B60BD5">
        <w:rPr>
          <w:i/>
          <w:iCs/>
          <w:sz w:val="28"/>
          <w:szCs w:val="28"/>
          <w:vertAlign w:val="subscript"/>
          <w:lang w:val="hy-AM"/>
        </w:rPr>
        <w:t>fi</w:t>
      </w:r>
      <w:r w:rsidRPr="00B60BD5">
        <w:rPr>
          <w:sz w:val="28"/>
          <w:szCs w:val="28"/>
          <w:lang w:val="hy-AM"/>
        </w:rPr>
        <w:t> </w:t>
      </w:r>
      <w:r w:rsidRPr="00B60BD5">
        <w:rPr>
          <w:lang w:val="hy-AM"/>
        </w:rPr>
        <w:t>և</w:t>
      </w:r>
      <w:r w:rsidRPr="00B60BD5">
        <w:rPr>
          <w:b/>
          <w:sz w:val="28"/>
          <w:szCs w:val="28"/>
          <w:lang w:val="hy-AM"/>
        </w:rPr>
        <w:t> </w:t>
      </w:r>
      <w:r w:rsidRPr="00B60BD5">
        <w:rPr>
          <w:i/>
          <w:iCs/>
          <w:sz w:val="28"/>
          <w:szCs w:val="28"/>
          <w:lang w:val="hy-AM"/>
        </w:rPr>
        <w:t>C</w:t>
      </w:r>
      <w:r w:rsidRPr="00B60BD5">
        <w:rPr>
          <w:i/>
          <w:iCs/>
          <w:sz w:val="28"/>
          <w:szCs w:val="28"/>
          <w:vertAlign w:val="subscript"/>
          <w:lang w:val="hy-AM"/>
        </w:rPr>
        <w:t>fi</w:t>
      </w:r>
      <w:r w:rsidRPr="00B60BD5">
        <w:rPr>
          <w:lang w:val="hy-AM"/>
        </w:rPr>
        <w:t> </w:t>
      </w:r>
      <w:r w:rsidRPr="00B60BD5">
        <w:rPr>
          <w:rFonts w:ascii="GHEA Grapalat" w:hAnsi="GHEA Grapalat"/>
          <w:lang w:val="hy-AM"/>
        </w:rPr>
        <w:t xml:space="preserve"> արժեքները՝ 26-րդ աղյուսակից, իսկ </w:t>
      </w:r>
      <w:r w:rsidRPr="00B60BD5">
        <w:rPr>
          <w:noProof/>
          <w:lang w:val="ru-RU" w:eastAsia="ru-RU"/>
        </w:rPr>
        <w:drawing>
          <wp:inline distT="0" distB="0" distL="0" distR="0" wp14:anchorId="3B41B268" wp14:editId="62660E14">
            <wp:extent cx="238760" cy="254635"/>
            <wp:effectExtent l="0" t="0" r="0" b="0"/>
            <wp:docPr id="9350" name="Рисунок 287" descr="https://meganorm.ru/Data2/1/4293732/4293732009.files/x0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 descr="https://meganorm.ru/Data2/1/4293732/4293732009.files/x097.pn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38760" cy="254635"/>
                    </a:xfrm>
                    <a:prstGeom prst="rect">
                      <a:avLst/>
                    </a:prstGeom>
                    <a:noFill/>
                    <a:ln>
                      <a:noFill/>
                    </a:ln>
                  </pic:spPr>
                </pic:pic>
              </a:graphicData>
            </a:graphic>
          </wp:inline>
        </w:drawing>
      </w:r>
      <w:r w:rsidRPr="00B60BD5">
        <w:rPr>
          <w:rFonts w:ascii="GHEA Grapalat" w:hAnsi="GHEA Grapalat"/>
          <w:lang w:val="hy-AM"/>
        </w:rPr>
        <w:t xml:space="preserve">, </w:t>
      </w:r>
      <w:r w:rsidRPr="00B60BD5">
        <w:rPr>
          <w:i/>
          <w:iCs/>
          <w:sz w:val="28"/>
          <w:szCs w:val="28"/>
          <w:lang w:val="hy-AM"/>
        </w:rPr>
        <w:t>w</w:t>
      </w:r>
      <w:r w:rsidRPr="00B60BD5">
        <w:rPr>
          <w:i/>
          <w:iCs/>
          <w:sz w:val="28"/>
          <w:szCs w:val="28"/>
          <w:vertAlign w:val="subscript"/>
          <w:lang w:val="hy-AM"/>
        </w:rPr>
        <w:t>i</w:t>
      </w:r>
      <w:r w:rsidRPr="00B60BD5">
        <w:rPr>
          <w:sz w:val="28"/>
          <w:szCs w:val="28"/>
          <w:lang w:val="hy-AM"/>
        </w:rPr>
        <w:t xml:space="preserve"> </w:t>
      </w:r>
      <w:r w:rsidRPr="00B60BD5">
        <w:rPr>
          <w:rFonts w:ascii="GHEA Grapalat" w:hAnsi="GHEA Grapalat"/>
          <w:lang w:val="hy-AM"/>
        </w:rPr>
        <w:t xml:space="preserve">և </w:t>
      </w:r>
      <w:r w:rsidRPr="00B60BD5">
        <w:rPr>
          <w:noProof/>
          <w:lang w:val="ru-RU" w:eastAsia="ru-RU"/>
        </w:rPr>
        <w:drawing>
          <wp:inline distT="0" distB="0" distL="0" distR="0" wp14:anchorId="00370E5B" wp14:editId="5B2E5A8D">
            <wp:extent cx="294005" cy="246380"/>
            <wp:effectExtent l="0" t="0" r="0" b="0"/>
            <wp:docPr id="9349" name="Рисунок 285" descr="https://meganorm.ru/Data2/1/4293732/4293732009.files/x0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5" descr="https://meganorm.ru/Data2/1/4293732/4293732009.files/x098.pn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94005" cy="246380"/>
                    </a:xfrm>
                    <a:prstGeom prst="rect">
                      <a:avLst/>
                    </a:prstGeom>
                    <a:noFill/>
                    <a:ln>
                      <a:noFill/>
                    </a:ln>
                  </pic:spPr>
                </pic:pic>
              </a:graphicData>
            </a:graphic>
          </wp:inline>
        </w:drawing>
      </w:r>
      <w:r w:rsidRPr="00B60BD5">
        <w:rPr>
          <w:rFonts w:ascii="GHEA Grapalat" w:hAnsi="GHEA Grapalat"/>
          <w:lang w:val="hy-AM"/>
        </w:rPr>
        <w:t xml:space="preserve"> արժեքները՝ ըստ ինժեներաերկրաբանական հետազննությունների տվյալների։</w:t>
      </w:r>
    </w:p>
    <w:p w14:paraId="4EA06564" w14:textId="77777777" w:rsidR="00F108DE" w:rsidRPr="00B60BD5" w:rsidRDefault="00F108DE" w:rsidP="00796117">
      <w:pPr>
        <w:spacing w:line="360" w:lineRule="auto"/>
        <w:ind w:firstLine="547"/>
        <w:contextualSpacing/>
        <w:jc w:val="both"/>
        <w:rPr>
          <w:rFonts w:ascii="Cambria Math" w:hAnsi="Cambria Math"/>
          <w:lang w:val="hy-AM"/>
        </w:rPr>
      </w:pPr>
      <w:r w:rsidRPr="00B60BD5">
        <w:rPr>
          <w:rFonts w:ascii="GHEA Grapalat" w:hAnsi="GHEA Grapalat"/>
          <w:lang w:val="hy-AM"/>
        </w:rPr>
        <w:t xml:space="preserve">306. </w:t>
      </w:r>
      <w:r w:rsidRPr="00B60BD5">
        <w:rPr>
          <w:rFonts w:ascii="GHEA Grapalat" w:hAnsi="GHEA Grapalat"/>
          <w:i/>
          <w:iCs/>
          <w:lang w:val="hy-AM"/>
        </w:rPr>
        <w:t>w</w:t>
      </w:r>
      <w:r w:rsidRPr="00B60BD5">
        <w:rPr>
          <w:rFonts w:ascii="GHEA Grapalat" w:hAnsi="GHEA Grapalat"/>
          <w:i/>
          <w:iCs/>
          <w:vertAlign w:val="subscript"/>
          <w:lang w:val="hy-AM"/>
        </w:rPr>
        <w:t>w</w:t>
      </w:r>
      <w:r w:rsidRPr="00B60BD5">
        <w:rPr>
          <w:rFonts w:ascii="GHEA Grapalat" w:hAnsi="GHEA Grapalat"/>
          <w:sz w:val="28"/>
          <w:szCs w:val="28"/>
          <w:lang w:val="hy-AM"/>
        </w:rPr>
        <w:t xml:space="preserve"> </w:t>
      </w:r>
      <w:r w:rsidRPr="00B60BD5">
        <w:rPr>
          <w:rFonts w:ascii="GHEA Grapalat" w:hAnsi="GHEA Grapalat"/>
          <w:lang w:val="hy-AM"/>
        </w:rPr>
        <w:t>արժեքը թույլատրվում է որոշել հետևյալ բանաձևով</w:t>
      </w:r>
      <w:r w:rsidRPr="00B60BD5">
        <w:rPr>
          <w:rFonts w:ascii="Cambria Math" w:hAnsi="Cambria Math"/>
          <w:lang w:val="hy-AM"/>
        </w:rPr>
        <w:t>․</w:t>
      </w:r>
    </w:p>
    <w:p w14:paraId="7A5E9194" w14:textId="77777777" w:rsidR="00F108DE" w:rsidRPr="00B60BD5" w:rsidRDefault="00F108DE" w:rsidP="00F108DE">
      <w:pPr>
        <w:spacing w:line="360" w:lineRule="auto"/>
        <w:ind w:firstLine="540"/>
        <w:jc w:val="center"/>
        <w:rPr>
          <w:rFonts w:ascii="GHEA Grapalat" w:hAnsi="GHEA Grapalat"/>
          <w:lang w:val="hy-AM"/>
        </w:rPr>
      </w:pPr>
      <w:r w:rsidRPr="00B60BD5">
        <w:rPr>
          <w:rFonts w:ascii="GHEA Grapalat" w:hAnsi="GHEA Grapalat"/>
          <w:i/>
          <w:iCs/>
          <w:sz w:val="28"/>
          <w:szCs w:val="28"/>
          <w:lang w:val="hy-AM"/>
        </w:rPr>
        <w:t>w</w:t>
      </w:r>
      <w:r w:rsidRPr="00B60BD5">
        <w:rPr>
          <w:rFonts w:ascii="GHEA Grapalat" w:hAnsi="GHEA Grapalat"/>
          <w:i/>
          <w:iCs/>
          <w:sz w:val="28"/>
          <w:szCs w:val="28"/>
          <w:vertAlign w:val="subscript"/>
          <w:lang w:val="hy-AM"/>
        </w:rPr>
        <w:t>w</w:t>
      </w:r>
      <w:r w:rsidRPr="00B60BD5">
        <w:rPr>
          <w:rFonts w:ascii="Calibri" w:hAnsi="Calibri" w:cs="Calibri"/>
          <w:i/>
          <w:iCs/>
          <w:sz w:val="28"/>
          <w:szCs w:val="28"/>
          <w:lang w:val="hy-AM"/>
        </w:rPr>
        <w:t> </w:t>
      </w:r>
      <w:r w:rsidRPr="00B60BD5">
        <w:rPr>
          <w:rFonts w:ascii="GHEA Grapalat" w:hAnsi="GHEA Grapalat"/>
          <w:i/>
          <w:iCs/>
          <w:sz w:val="28"/>
          <w:szCs w:val="28"/>
          <w:lang w:val="hy-AM"/>
        </w:rPr>
        <w:t>= k</w:t>
      </w:r>
      <w:r w:rsidRPr="00B60BD5">
        <w:rPr>
          <w:rFonts w:ascii="GHEA Grapalat" w:hAnsi="GHEA Grapalat"/>
          <w:i/>
          <w:iCs/>
          <w:sz w:val="28"/>
          <w:szCs w:val="28"/>
          <w:vertAlign w:val="subscript"/>
          <w:lang w:val="hy-AM"/>
        </w:rPr>
        <w:t>w</w:t>
      </w:r>
      <w:r w:rsidRPr="00B60BD5">
        <w:rPr>
          <w:rFonts w:ascii="GHEA Grapalat" w:hAnsi="GHEA Grapalat"/>
          <w:i/>
          <w:iCs/>
          <w:sz w:val="28"/>
          <w:szCs w:val="28"/>
          <w:lang w:val="hy-AM"/>
        </w:rPr>
        <w:t>w</w:t>
      </w:r>
      <w:r w:rsidRPr="00B60BD5">
        <w:rPr>
          <w:rFonts w:ascii="GHEA Grapalat" w:hAnsi="GHEA Grapalat"/>
          <w:i/>
          <w:iCs/>
          <w:sz w:val="28"/>
          <w:szCs w:val="28"/>
          <w:vertAlign w:val="subscript"/>
          <w:lang w:val="hy-AM"/>
        </w:rPr>
        <w:t>p</w:t>
      </w:r>
      <w:r w:rsidRPr="00B60BD5">
        <w:rPr>
          <w:rFonts w:ascii="GHEA Grapalat" w:hAnsi="GHEA Grapalat"/>
          <w:lang w:val="hy-AM"/>
        </w:rPr>
        <w:t xml:space="preserve">     (66)</w:t>
      </w:r>
    </w:p>
    <w:p w14:paraId="1903DC52" w14:textId="77777777" w:rsidR="00F108DE" w:rsidRPr="00B60BD5" w:rsidRDefault="00F108DE" w:rsidP="00796117">
      <w:pPr>
        <w:spacing w:line="360" w:lineRule="auto"/>
        <w:ind w:firstLine="547"/>
        <w:contextualSpacing/>
        <w:jc w:val="both"/>
        <w:rPr>
          <w:rFonts w:ascii="Cambria Math" w:hAnsi="Cambria Math"/>
          <w:lang w:val="hy-AM"/>
        </w:rPr>
      </w:pPr>
      <w:r w:rsidRPr="00B60BD5">
        <w:rPr>
          <w:rFonts w:ascii="GHEA Grapalat" w:hAnsi="GHEA Grapalat"/>
          <w:lang w:val="hy-AM"/>
        </w:rPr>
        <w:t>որտեղ՝</w:t>
      </w:r>
    </w:p>
    <w:p w14:paraId="4427EB83" w14:textId="77777777" w:rsidR="00F108DE" w:rsidRPr="00B60BD5" w:rsidRDefault="00F108DE" w:rsidP="00796117">
      <w:pPr>
        <w:spacing w:line="360" w:lineRule="auto"/>
        <w:ind w:firstLine="547"/>
        <w:contextualSpacing/>
        <w:jc w:val="both"/>
        <w:rPr>
          <w:rFonts w:ascii="GHEA Grapalat" w:hAnsi="GHEA Grapalat"/>
          <w:lang w:val="hy-AM"/>
        </w:rPr>
      </w:pPr>
      <w:r w:rsidRPr="00B60BD5">
        <w:rPr>
          <w:rFonts w:ascii="GHEA Grapalat" w:hAnsi="GHEA Grapalat"/>
          <w:lang w:val="hy-AM"/>
        </w:rPr>
        <w:t xml:space="preserve"> </w:t>
      </w:r>
      <w:r w:rsidRPr="00B60BD5">
        <w:rPr>
          <w:rFonts w:ascii="GHEA Grapalat" w:hAnsi="GHEA Grapalat"/>
          <w:i/>
          <w:iCs/>
          <w:lang w:val="hy-AM"/>
        </w:rPr>
        <w:t>k</w:t>
      </w:r>
      <w:r w:rsidRPr="00B60BD5">
        <w:rPr>
          <w:rFonts w:ascii="GHEA Grapalat" w:hAnsi="GHEA Grapalat"/>
          <w:i/>
          <w:iCs/>
          <w:vertAlign w:val="subscript"/>
          <w:lang w:val="hy-AM"/>
        </w:rPr>
        <w:t>w</w:t>
      </w:r>
      <w:r w:rsidRPr="00B60BD5">
        <w:rPr>
          <w:rFonts w:ascii="Calibri" w:hAnsi="Calibri" w:cs="Calibri"/>
          <w:lang w:val="hy-AM"/>
        </w:rPr>
        <w:t> </w:t>
      </w:r>
      <w:r w:rsidRPr="00B60BD5">
        <w:rPr>
          <w:rFonts w:ascii="GHEA Grapalat" w:hAnsi="GHEA Grapalat"/>
          <w:lang w:val="hy-AM"/>
        </w:rPr>
        <w:t>-ն գործակիցն է, որը ընդունվում է 26-րդ աղյուսակից,</w:t>
      </w:r>
    </w:p>
    <w:p w14:paraId="4A82E37F" w14:textId="77777777" w:rsidR="00F108DE" w:rsidRPr="00B60BD5" w:rsidRDefault="00F108DE" w:rsidP="00796117">
      <w:pPr>
        <w:spacing w:line="360" w:lineRule="auto"/>
        <w:ind w:firstLine="547"/>
        <w:contextualSpacing/>
        <w:jc w:val="both"/>
        <w:rPr>
          <w:rFonts w:ascii="GHEA Grapalat" w:hAnsi="GHEA Grapalat"/>
          <w:lang w:val="hy-AM"/>
        </w:rPr>
      </w:pPr>
      <w:r w:rsidRPr="00B60BD5">
        <w:rPr>
          <w:i/>
          <w:iCs/>
          <w:sz w:val="28"/>
          <w:szCs w:val="28"/>
          <w:lang w:val="hy-AM"/>
        </w:rPr>
        <w:t xml:space="preserve"> w</w:t>
      </w:r>
      <w:r w:rsidRPr="00B60BD5">
        <w:rPr>
          <w:i/>
          <w:iCs/>
          <w:sz w:val="28"/>
          <w:szCs w:val="28"/>
          <w:vertAlign w:val="subscript"/>
          <w:lang w:val="hy-AM"/>
        </w:rPr>
        <w:t>p</w:t>
      </w:r>
      <w:r w:rsidRPr="00B60BD5">
        <w:rPr>
          <w:rFonts w:ascii="GHEA Grapalat" w:hAnsi="GHEA Grapalat"/>
          <w:lang w:val="hy-AM"/>
        </w:rPr>
        <w:t xml:space="preserve"> -ն գլդոնման սահմանի վրա գրունտի խոնավությունն է, որը ընդուվում է ինժեներաերկրաբանական հետազննությունների արդյունքներից։</w:t>
      </w:r>
    </w:p>
    <w:p w14:paraId="1A5E4FFD" w14:textId="77777777" w:rsidR="00F108DE" w:rsidRPr="00B60BD5" w:rsidRDefault="00F108DE" w:rsidP="00F108DE">
      <w:pPr>
        <w:tabs>
          <w:tab w:val="left" w:pos="426"/>
        </w:tabs>
        <w:spacing w:line="360" w:lineRule="auto"/>
        <w:ind w:left="142"/>
        <w:jc w:val="right"/>
        <w:rPr>
          <w:rFonts w:ascii="GHEA Grapalat" w:hAnsi="GHEA Grapalat"/>
          <w:b/>
          <w:lang w:val="hy-AM"/>
        </w:rPr>
      </w:pPr>
    </w:p>
    <w:p w14:paraId="2F2F5003" w14:textId="77777777" w:rsidR="00F108DE" w:rsidRPr="00B60BD5" w:rsidRDefault="00F108DE" w:rsidP="00F108DE">
      <w:pPr>
        <w:tabs>
          <w:tab w:val="left" w:pos="426"/>
        </w:tabs>
        <w:spacing w:line="360" w:lineRule="auto"/>
        <w:ind w:left="142"/>
        <w:jc w:val="right"/>
        <w:rPr>
          <w:rFonts w:ascii="GHEA Grapalat" w:hAnsi="GHEA Grapalat"/>
          <w:b/>
          <w:lang w:val="hy-AM"/>
        </w:rPr>
      </w:pPr>
      <w:r w:rsidRPr="00B60BD5">
        <w:rPr>
          <w:rFonts w:ascii="GHEA Grapalat" w:hAnsi="GHEA Grapalat"/>
          <w:b/>
          <w:lang w:val="hy-AM"/>
        </w:rPr>
        <w:t>Աղյուսակ 25</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5"/>
        <w:gridCol w:w="6161"/>
        <w:gridCol w:w="3854"/>
      </w:tblGrid>
      <w:tr w:rsidR="00F108DE" w:rsidRPr="00B60BD5" w14:paraId="277CC620" w14:textId="77777777" w:rsidTr="004A0B7A">
        <w:trPr>
          <w:trHeight w:val="20"/>
          <w:jc w:val="center"/>
        </w:trPr>
        <w:tc>
          <w:tcPr>
            <w:tcW w:w="359" w:type="pct"/>
            <w:shd w:val="clear" w:color="auto" w:fill="FFFFFF"/>
          </w:tcPr>
          <w:p w14:paraId="451D5849" w14:textId="77777777" w:rsidR="00F108DE" w:rsidRPr="00B60BD5" w:rsidRDefault="00F108DE" w:rsidP="004A0B7A">
            <w:pPr>
              <w:tabs>
                <w:tab w:val="left" w:pos="426"/>
              </w:tabs>
              <w:spacing w:line="360" w:lineRule="auto"/>
              <w:ind w:left="142"/>
              <w:jc w:val="center"/>
              <w:rPr>
                <w:rFonts w:ascii="GHEA Grapalat" w:hAnsi="GHEA Grapalat"/>
                <w:b/>
                <w:color w:val="000000"/>
                <w:lang w:val="hy-AM"/>
              </w:rPr>
            </w:pPr>
            <w:r w:rsidRPr="00B60BD5">
              <w:rPr>
                <w:rFonts w:ascii="GHEA Grapalat" w:hAnsi="GHEA Grapalat" w:cs="GHEA Grapalat"/>
                <w:b/>
                <w:bCs/>
                <w:color w:val="000000"/>
                <w:lang w:val="hy-AM" w:eastAsia="ru-RU"/>
              </w:rPr>
              <w:t>Հ/Հ</w:t>
            </w:r>
          </w:p>
        </w:tc>
        <w:tc>
          <w:tcPr>
            <w:tcW w:w="2855" w:type="pct"/>
            <w:shd w:val="clear" w:color="auto" w:fill="FFFFFF"/>
            <w:hideMark/>
          </w:tcPr>
          <w:p w14:paraId="11D0B027"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b/>
                <w:color w:val="000000"/>
                <w:lang w:val="hy-AM"/>
              </w:rPr>
              <w:t>Գրունտներ</w:t>
            </w:r>
            <w:r w:rsidRPr="00B60BD5">
              <w:rPr>
                <w:rFonts w:ascii="GHEA Grapalat" w:hAnsi="GHEA Grapalat"/>
                <w:color w:val="000000"/>
                <w:lang w:val="hy-AM"/>
              </w:rPr>
              <w:t xml:space="preserve"> </w:t>
            </w:r>
          </w:p>
        </w:tc>
        <w:tc>
          <w:tcPr>
            <w:tcW w:w="1786" w:type="pct"/>
            <w:shd w:val="clear" w:color="auto" w:fill="FFFFFF"/>
            <w:hideMark/>
          </w:tcPr>
          <w:p w14:paraId="0E029486" w14:textId="77777777" w:rsidR="00F108DE" w:rsidRPr="00B60BD5" w:rsidRDefault="00F108DE" w:rsidP="004A0B7A">
            <w:pPr>
              <w:tabs>
                <w:tab w:val="left" w:pos="426"/>
              </w:tabs>
              <w:spacing w:line="360" w:lineRule="auto"/>
              <w:ind w:left="142"/>
              <w:jc w:val="center"/>
              <w:rPr>
                <w:rFonts w:ascii="GHEA Grapalat" w:hAnsi="GHEA Grapalat"/>
                <w:b/>
                <w:color w:val="000000"/>
              </w:rPr>
            </w:pPr>
            <w:r w:rsidRPr="00B60BD5">
              <w:rPr>
                <w:rFonts w:ascii="GHEA Grapalat" w:hAnsi="GHEA Grapalat"/>
                <w:b/>
                <w:color w:val="000000"/>
                <w:lang w:val="hy-AM"/>
              </w:rPr>
              <w:t>Ուռչման սկզբի ջերմաստիճանը (</w:t>
            </w:r>
            <w:r w:rsidRPr="00B60BD5">
              <w:rPr>
                <w:rFonts w:ascii="GHEA Grapalat" w:hAnsi="GHEA Grapalat"/>
                <w:b/>
                <w:i/>
                <w:iCs/>
                <w:color w:val="000000"/>
              </w:rPr>
              <w:t>t</w:t>
            </w:r>
            <w:r w:rsidRPr="00B60BD5">
              <w:rPr>
                <w:rFonts w:ascii="GHEA Grapalat" w:hAnsi="GHEA Grapalat"/>
                <w:b/>
                <w:color w:val="000000"/>
                <w:vertAlign w:val="subscript"/>
              </w:rPr>
              <w:t>0</w:t>
            </w:r>
            <w:r w:rsidRPr="00B60BD5">
              <w:rPr>
                <w:rFonts w:ascii="GHEA Grapalat" w:hAnsi="GHEA Grapalat"/>
                <w:b/>
                <w:color w:val="000000"/>
                <w:lang w:val="hy-AM"/>
              </w:rPr>
              <w:t>)</w:t>
            </w:r>
            <w:r w:rsidRPr="00B60BD5">
              <w:rPr>
                <w:rFonts w:ascii="GHEA Grapalat" w:hAnsi="GHEA Grapalat"/>
                <w:b/>
                <w:color w:val="000000"/>
              </w:rPr>
              <w:t xml:space="preserve">, </w:t>
            </w:r>
          </w:p>
          <w:p w14:paraId="14088FAE" w14:textId="77777777" w:rsidR="00F108DE" w:rsidRPr="00B60BD5" w:rsidRDefault="00F108DE" w:rsidP="004A0B7A">
            <w:pPr>
              <w:tabs>
                <w:tab w:val="left" w:pos="426"/>
              </w:tabs>
              <w:spacing w:line="360" w:lineRule="auto"/>
              <w:ind w:left="142"/>
              <w:jc w:val="center"/>
              <w:rPr>
                <w:rFonts w:ascii="GHEA Grapalat" w:hAnsi="GHEA Grapalat"/>
                <w:color w:val="000000"/>
                <w:lang w:val="hy-AM"/>
              </w:rPr>
            </w:pPr>
            <w:r w:rsidRPr="00B60BD5">
              <w:rPr>
                <w:rFonts w:ascii="GHEA Grapalat" w:hAnsi="GHEA Grapalat"/>
                <w:b/>
                <w:color w:val="000000"/>
                <w:lang w:val="hy-AM"/>
              </w:rPr>
              <w:t>մինուս</w:t>
            </w:r>
            <w:r w:rsidRPr="00B60BD5">
              <w:rPr>
                <w:rFonts w:ascii="GHEA Grapalat" w:hAnsi="GHEA Grapalat"/>
                <w:b/>
                <w:color w:val="000000"/>
              </w:rPr>
              <w:t>, °</w:t>
            </w:r>
            <w:r w:rsidRPr="00B60BD5">
              <w:rPr>
                <w:rFonts w:ascii="GHEA Grapalat" w:hAnsi="GHEA Grapalat"/>
                <w:b/>
                <w:color w:val="000000"/>
                <w:lang w:val="ru-RU"/>
              </w:rPr>
              <w:t>С</w:t>
            </w:r>
          </w:p>
        </w:tc>
      </w:tr>
      <w:tr w:rsidR="00F108DE" w:rsidRPr="00B60BD5" w14:paraId="662C3E82" w14:textId="77777777" w:rsidTr="004A0B7A">
        <w:trPr>
          <w:trHeight w:val="20"/>
          <w:jc w:val="center"/>
        </w:trPr>
        <w:tc>
          <w:tcPr>
            <w:tcW w:w="359" w:type="pct"/>
            <w:shd w:val="clear" w:color="auto" w:fill="FFFFFF"/>
          </w:tcPr>
          <w:p w14:paraId="78C99123" w14:textId="77777777" w:rsidR="00F108DE" w:rsidRPr="00B60BD5" w:rsidRDefault="00F108DE" w:rsidP="00F108DE">
            <w:pPr>
              <w:pStyle w:val="ListParagraph"/>
              <w:numPr>
                <w:ilvl w:val="0"/>
                <w:numId w:val="89"/>
              </w:numPr>
              <w:tabs>
                <w:tab w:val="left" w:pos="426"/>
              </w:tabs>
              <w:spacing w:after="0" w:line="360" w:lineRule="auto"/>
              <w:ind w:left="142" w:firstLine="0"/>
              <w:jc w:val="center"/>
              <w:rPr>
                <w:rFonts w:ascii="GHEA Grapalat" w:hAnsi="GHEA Grapalat"/>
                <w:color w:val="000000"/>
                <w:lang w:val="hy-AM"/>
              </w:rPr>
            </w:pPr>
          </w:p>
        </w:tc>
        <w:tc>
          <w:tcPr>
            <w:tcW w:w="2855" w:type="pct"/>
            <w:shd w:val="clear" w:color="auto" w:fill="FFFFFF"/>
            <w:hideMark/>
          </w:tcPr>
          <w:p w14:paraId="67D1F1E9" w14:textId="77777777" w:rsidR="00F108DE" w:rsidRPr="00B60BD5" w:rsidRDefault="00F108DE" w:rsidP="004A0B7A">
            <w:pPr>
              <w:tabs>
                <w:tab w:val="left" w:pos="426"/>
              </w:tabs>
              <w:spacing w:line="360" w:lineRule="auto"/>
              <w:ind w:left="142"/>
              <w:jc w:val="both"/>
              <w:rPr>
                <w:rFonts w:ascii="GHEA Grapalat" w:hAnsi="GHEA Grapalat"/>
                <w:color w:val="000000"/>
              </w:rPr>
            </w:pPr>
            <w:r w:rsidRPr="00B60BD5">
              <w:rPr>
                <w:rFonts w:ascii="GHEA Grapalat" w:hAnsi="GHEA Grapalat"/>
                <w:color w:val="000000"/>
                <w:lang w:val="hy-AM"/>
              </w:rPr>
              <w:t>Ավազներ</w:t>
            </w:r>
          </w:p>
        </w:tc>
        <w:tc>
          <w:tcPr>
            <w:tcW w:w="1786" w:type="pct"/>
            <w:shd w:val="clear" w:color="auto" w:fill="FFFFFF"/>
            <w:hideMark/>
          </w:tcPr>
          <w:p w14:paraId="7C3A5DC5" w14:textId="77777777" w:rsidR="00F108DE" w:rsidRPr="00B60BD5" w:rsidRDefault="00F108DE" w:rsidP="004A0B7A">
            <w:pPr>
              <w:tabs>
                <w:tab w:val="left" w:pos="426"/>
              </w:tabs>
              <w:spacing w:line="360" w:lineRule="auto"/>
              <w:ind w:left="142"/>
              <w:rPr>
                <w:rFonts w:ascii="GHEA Grapalat" w:hAnsi="GHEA Grapalat"/>
                <w:color w:val="000000"/>
              </w:rPr>
            </w:pPr>
          </w:p>
        </w:tc>
      </w:tr>
      <w:tr w:rsidR="00F108DE" w:rsidRPr="00B60BD5" w14:paraId="7993F1DC" w14:textId="77777777" w:rsidTr="004A0B7A">
        <w:trPr>
          <w:trHeight w:val="20"/>
          <w:jc w:val="center"/>
        </w:trPr>
        <w:tc>
          <w:tcPr>
            <w:tcW w:w="359" w:type="pct"/>
            <w:shd w:val="clear" w:color="auto" w:fill="FFFFFF"/>
          </w:tcPr>
          <w:p w14:paraId="4A66E974" w14:textId="77777777" w:rsidR="00F108DE" w:rsidRPr="00B60BD5" w:rsidRDefault="00F108DE" w:rsidP="004A0B7A">
            <w:pPr>
              <w:tabs>
                <w:tab w:val="left" w:pos="426"/>
              </w:tabs>
              <w:spacing w:line="360" w:lineRule="auto"/>
              <w:ind w:left="142" w:hanging="142"/>
              <w:jc w:val="center"/>
              <w:rPr>
                <w:rFonts w:ascii="GHEA Grapalat" w:hAnsi="GHEA Grapalat"/>
                <w:color w:val="000000"/>
              </w:rPr>
            </w:pPr>
            <w:r w:rsidRPr="00B60BD5">
              <w:rPr>
                <w:rFonts w:ascii="GHEA Grapalat" w:hAnsi="GHEA Grapalat"/>
                <w:color w:val="000000"/>
              </w:rPr>
              <w:t>1)</w:t>
            </w:r>
          </w:p>
        </w:tc>
        <w:tc>
          <w:tcPr>
            <w:tcW w:w="2855" w:type="pct"/>
            <w:shd w:val="clear" w:color="auto" w:fill="FFFFFF"/>
            <w:hideMark/>
          </w:tcPr>
          <w:p w14:paraId="6916D404" w14:textId="77777777" w:rsidR="00F108DE" w:rsidRPr="00B60BD5" w:rsidRDefault="00F108DE" w:rsidP="004A0B7A">
            <w:pPr>
              <w:pStyle w:val="ListParagraph"/>
              <w:tabs>
                <w:tab w:val="left" w:pos="426"/>
              </w:tabs>
              <w:spacing w:line="360" w:lineRule="auto"/>
              <w:ind w:left="142"/>
              <w:jc w:val="both"/>
              <w:rPr>
                <w:rFonts w:ascii="GHEA Grapalat" w:hAnsi="GHEA Grapalat"/>
                <w:color w:val="000000"/>
                <w:lang w:val="hy-AM"/>
              </w:rPr>
            </w:pPr>
            <w:r w:rsidRPr="00B60BD5">
              <w:rPr>
                <w:rFonts w:ascii="GHEA Grapalat" w:hAnsi="GHEA Grapalat"/>
                <w:color w:val="000000"/>
                <w:lang w:val="hy-AM"/>
              </w:rPr>
              <w:t>կոպճախառն և խոշոր</w:t>
            </w:r>
          </w:p>
        </w:tc>
        <w:tc>
          <w:tcPr>
            <w:tcW w:w="1786" w:type="pct"/>
            <w:shd w:val="clear" w:color="auto" w:fill="FFFFFF"/>
            <w:hideMark/>
          </w:tcPr>
          <w:p w14:paraId="2BD0853B"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0</w:t>
            </w:r>
          </w:p>
        </w:tc>
      </w:tr>
      <w:tr w:rsidR="00F108DE" w:rsidRPr="00B60BD5" w14:paraId="2D827FEE" w14:textId="77777777" w:rsidTr="004A0B7A">
        <w:trPr>
          <w:trHeight w:val="20"/>
          <w:jc w:val="center"/>
        </w:trPr>
        <w:tc>
          <w:tcPr>
            <w:tcW w:w="359" w:type="pct"/>
            <w:shd w:val="clear" w:color="auto" w:fill="FFFFFF"/>
          </w:tcPr>
          <w:p w14:paraId="3BB2856D" w14:textId="77777777" w:rsidR="00F108DE" w:rsidRPr="00B60BD5" w:rsidRDefault="00F108DE" w:rsidP="004A0B7A">
            <w:pPr>
              <w:tabs>
                <w:tab w:val="left" w:pos="426"/>
              </w:tabs>
              <w:spacing w:line="360" w:lineRule="auto"/>
              <w:ind w:left="142" w:hanging="142"/>
              <w:jc w:val="center"/>
              <w:rPr>
                <w:rFonts w:ascii="GHEA Grapalat" w:hAnsi="GHEA Grapalat"/>
                <w:color w:val="000000"/>
                <w:lang w:val="hy-AM"/>
              </w:rPr>
            </w:pPr>
            <w:r w:rsidRPr="00B60BD5">
              <w:rPr>
                <w:rFonts w:ascii="GHEA Grapalat" w:hAnsi="GHEA Grapalat"/>
                <w:color w:val="000000"/>
                <w:lang w:val="hy-AM"/>
              </w:rPr>
              <w:lastRenderedPageBreak/>
              <w:t>2)</w:t>
            </w:r>
          </w:p>
        </w:tc>
        <w:tc>
          <w:tcPr>
            <w:tcW w:w="2855" w:type="pct"/>
            <w:shd w:val="clear" w:color="auto" w:fill="FFFFFF"/>
            <w:hideMark/>
          </w:tcPr>
          <w:p w14:paraId="4AB56DDB" w14:textId="77777777" w:rsidR="00F108DE" w:rsidRPr="00B60BD5" w:rsidRDefault="00F108DE" w:rsidP="004A0B7A">
            <w:pPr>
              <w:pStyle w:val="ListParagraph"/>
              <w:tabs>
                <w:tab w:val="left" w:pos="426"/>
              </w:tabs>
              <w:spacing w:line="360" w:lineRule="auto"/>
              <w:ind w:left="142"/>
              <w:jc w:val="both"/>
              <w:rPr>
                <w:rFonts w:ascii="GHEA Grapalat" w:hAnsi="GHEA Grapalat"/>
                <w:color w:val="000000"/>
                <w:lang w:val="hy-AM"/>
              </w:rPr>
            </w:pPr>
            <w:r w:rsidRPr="00B60BD5">
              <w:rPr>
                <w:rFonts w:ascii="GHEA Grapalat" w:hAnsi="GHEA Grapalat"/>
                <w:color w:val="000000"/>
                <w:lang w:val="hy-AM"/>
              </w:rPr>
              <w:t>մանր և փոշենման</w:t>
            </w:r>
          </w:p>
        </w:tc>
        <w:tc>
          <w:tcPr>
            <w:tcW w:w="1786" w:type="pct"/>
            <w:shd w:val="clear" w:color="auto" w:fill="FFFFFF"/>
            <w:hideMark/>
          </w:tcPr>
          <w:p w14:paraId="2D443A6F"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2</w:t>
            </w:r>
          </w:p>
        </w:tc>
      </w:tr>
      <w:tr w:rsidR="00F108DE" w:rsidRPr="00B60BD5" w14:paraId="2DFD83F5" w14:textId="77777777" w:rsidTr="004A0B7A">
        <w:trPr>
          <w:trHeight w:val="20"/>
          <w:jc w:val="center"/>
        </w:trPr>
        <w:tc>
          <w:tcPr>
            <w:tcW w:w="359" w:type="pct"/>
            <w:shd w:val="clear" w:color="auto" w:fill="FFFFFF"/>
          </w:tcPr>
          <w:p w14:paraId="02728B81" w14:textId="77777777" w:rsidR="00F108DE" w:rsidRPr="00B60BD5" w:rsidRDefault="00F108DE" w:rsidP="00F108DE">
            <w:pPr>
              <w:pStyle w:val="ListParagraph"/>
              <w:numPr>
                <w:ilvl w:val="0"/>
                <w:numId w:val="89"/>
              </w:numPr>
              <w:tabs>
                <w:tab w:val="left" w:pos="426"/>
              </w:tabs>
              <w:spacing w:after="0" w:line="360" w:lineRule="auto"/>
              <w:ind w:left="142" w:firstLine="0"/>
              <w:jc w:val="center"/>
              <w:rPr>
                <w:rFonts w:ascii="GHEA Grapalat" w:hAnsi="GHEA Grapalat"/>
                <w:color w:val="000000"/>
                <w:lang w:val="hy-AM"/>
              </w:rPr>
            </w:pPr>
          </w:p>
        </w:tc>
        <w:tc>
          <w:tcPr>
            <w:tcW w:w="2855" w:type="pct"/>
            <w:shd w:val="clear" w:color="auto" w:fill="FFFFFF"/>
            <w:hideMark/>
          </w:tcPr>
          <w:p w14:paraId="7F5E969F" w14:textId="77777777" w:rsidR="00F108DE" w:rsidRPr="00B60BD5" w:rsidRDefault="00F108DE" w:rsidP="004A0B7A">
            <w:pPr>
              <w:tabs>
                <w:tab w:val="left" w:pos="426"/>
              </w:tabs>
              <w:spacing w:line="360" w:lineRule="auto"/>
              <w:ind w:left="142"/>
              <w:jc w:val="both"/>
              <w:rPr>
                <w:rFonts w:ascii="GHEA Grapalat" w:hAnsi="GHEA Grapalat"/>
                <w:color w:val="000000"/>
                <w:lang w:val="hy-AM"/>
              </w:rPr>
            </w:pPr>
            <w:r w:rsidRPr="00B60BD5">
              <w:rPr>
                <w:rFonts w:ascii="GHEA Grapalat" w:hAnsi="GHEA Grapalat"/>
                <w:color w:val="000000"/>
                <w:lang w:val="hy-AM"/>
              </w:rPr>
              <w:t xml:space="preserve">Կավավազներ </w:t>
            </w:r>
          </w:p>
        </w:tc>
        <w:tc>
          <w:tcPr>
            <w:tcW w:w="1786" w:type="pct"/>
            <w:shd w:val="clear" w:color="auto" w:fill="FFFFFF"/>
            <w:hideMark/>
          </w:tcPr>
          <w:p w14:paraId="6AC54BE5"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4</w:t>
            </w:r>
          </w:p>
        </w:tc>
      </w:tr>
      <w:tr w:rsidR="00F108DE" w:rsidRPr="00B60BD5" w14:paraId="1F907D1B" w14:textId="77777777" w:rsidTr="004A0B7A">
        <w:trPr>
          <w:trHeight w:val="20"/>
          <w:jc w:val="center"/>
        </w:trPr>
        <w:tc>
          <w:tcPr>
            <w:tcW w:w="359" w:type="pct"/>
            <w:shd w:val="clear" w:color="auto" w:fill="FFFFFF"/>
          </w:tcPr>
          <w:p w14:paraId="71BC19E7" w14:textId="77777777" w:rsidR="00F108DE" w:rsidRPr="00B60BD5" w:rsidRDefault="00F108DE" w:rsidP="00F108DE">
            <w:pPr>
              <w:pStyle w:val="ListParagraph"/>
              <w:numPr>
                <w:ilvl w:val="0"/>
                <w:numId w:val="89"/>
              </w:numPr>
              <w:tabs>
                <w:tab w:val="left" w:pos="426"/>
              </w:tabs>
              <w:spacing w:after="0" w:line="360" w:lineRule="auto"/>
              <w:ind w:left="142" w:firstLine="0"/>
              <w:jc w:val="center"/>
              <w:rPr>
                <w:rFonts w:ascii="GHEA Grapalat" w:hAnsi="GHEA Grapalat"/>
                <w:color w:val="000000"/>
                <w:lang w:val="hy-AM"/>
              </w:rPr>
            </w:pPr>
          </w:p>
        </w:tc>
        <w:tc>
          <w:tcPr>
            <w:tcW w:w="2855" w:type="pct"/>
            <w:shd w:val="clear" w:color="auto" w:fill="FFFFFF"/>
            <w:hideMark/>
          </w:tcPr>
          <w:p w14:paraId="583AB332" w14:textId="77777777" w:rsidR="00F108DE" w:rsidRPr="00B60BD5" w:rsidRDefault="00F108DE" w:rsidP="004A0B7A">
            <w:pPr>
              <w:tabs>
                <w:tab w:val="left" w:pos="426"/>
              </w:tabs>
              <w:spacing w:line="360" w:lineRule="auto"/>
              <w:ind w:left="142"/>
              <w:jc w:val="both"/>
              <w:rPr>
                <w:rFonts w:ascii="GHEA Grapalat" w:hAnsi="GHEA Grapalat"/>
                <w:color w:val="000000"/>
              </w:rPr>
            </w:pPr>
            <w:r w:rsidRPr="00B60BD5">
              <w:rPr>
                <w:rFonts w:ascii="GHEA Grapalat" w:hAnsi="GHEA Grapalat"/>
                <w:color w:val="000000"/>
                <w:lang w:val="hy-AM"/>
              </w:rPr>
              <w:t>Ավազակավեր</w:t>
            </w:r>
          </w:p>
        </w:tc>
        <w:tc>
          <w:tcPr>
            <w:tcW w:w="1786" w:type="pct"/>
            <w:shd w:val="clear" w:color="auto" w:fill="FFFFFF"/>
            <w:hideMark/>
          </w:tcPr>
          <w:p w14:paraId="5EF95DCD"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Calibri" w:hAnsi="Calibri" w:cs="Calibri"/>
                <w:color w:val="000000"/>
              </w:rPr>
              <w:t> </w:t>
            </w:r>
          </w:p>
        </w:tc>
      </w:tr>
      <w:tr w:rsidR="00F108DE" w:rsidRPr="00B60BD5" w14:paraId="3947766E" w14:textId="77777777" w:rsidTr="004A0B7A">
        <w:trPr>
          <w:trHeight w:val="20"/>
          <w:jc w:val="center"/>
        </w:trPr>
        <w:tc>
          <w:tcPr>
            <w:tcW w:w="359" w:type="pct"/>
            <w:shd w:val="clear" w:color="auto" w:fill="FFFFFF"/>
          </w:tcPr>
          <w:p w14:paraId="051C436A" w14:textId="77777777" w:rsidR="00F108DE" w:rsidRPr="00B60BD5" w:rsidRDefault="00F108DE" w:rsidP="004A0B7A">
            <w:pPr>
              <w:tabs>
                <w:tab w:val="left" w:pos="426"/>
              </w:tabs>
              <w:spacing w:line="360" w:lineRule="auto"/>
              <w:ind w:left="-90" w:right="46" w:firstLine="232"/>
              <w:jc w:val="center"/>
              <w:rPr>
                <w:rFonts w:ascii="GHEA Grapalat" w:hAnsi="GHEA Grapalat"/>
                <w:color w:val="000000"/>
              </w:rPr>
            </w:pPr>
            <w:r w:rsidRPr="00B60BD5">
              <w:rPr>
                <w:rFonts w:ascii="GHEA Grapalat" w:hAnsi="GHEA Grapalat"/>
                <w:color w:val="000000"/>
                <w:lang w:val="hy-AM"/>
              </w:rPr>
              <w:t>1</w:t>
            </w:r>
            <w:r w:rsidRPr="00B60BD5">
              <w:rPr>
                <w:rFonts w:ascii="GHEA Grapalat" w:hAnsi="GHEA Grapalat"/>
                <w:color w:val="000000"/>
              </w:rPr>
              <w:t>)</w:t>
            </w:r>
          </w:p>
        </w:tc>
        <w:tc>
          <w:tcPr>
            <w:tcW w:w="2855" w:type="pct"/>
            <w:shd w:val="clear" w:color="auto" w:fill="FFFFFF"/>
            <w:hideMark/>
          </w:tcPr>
          <w:p w14:paraId="2852DB61" w14:textId="77777777" w:rsidR="00F108DE" w:rsidRPr="00B60BD5" w:rsidRDefault="00F108DE" w:rsidP="004A0B7A">
            <w:pPr>
              <w:tabs>
                <w:tab w:val="left" w:pos="426"/>
              </w:tabs>
              <w:spacing w:line="360" w:lineRule="auto"/>
              <w:ind w:firstLine="122"/>
              <w:jc w:val="both"/>
              <w:rPr>
                <w:rFonts w:ascii="GHEA Grapalat" w:hAnsi="GHEA Grapalat"/>
                <w:color w:val="000000"/>
              </w:rPr>
            </w:pPr>
            <w:proofErr w:type="spellStart"/>
            <w:r w:rsidRPr="00B60BD5">
              <w:rPr>
                <w:rFonts w:ascii="GHEA Grapalat" w:hAnsi="GHEA Grapalat"/>
                <w:color w:val="000000"/>
              </w:rPr>
              <w:t>փափկապլաստիկ</w:t>
            </w:r>
            <w:proofErr w:type="spellEnd"/>
          </w:p>
        </w:tc>
        <w:tc>
          <w:tcPr>
            <w:tcW w:w="1786" w:type="pct"/>
            <w:shd w:val="clear" w:color="auto" w:fill="FFFFFF"/>
            <w:hideMark/>
          </w:tcPr>
          <w:p w14:paraId="0DB6CF9D"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6</w:t>
            </w:r>
          </w:p>
        </w:tc>
      </w:tr>
      <w:tr w:rsidR="00F108DE" w:rsidRPr="00B60BD5" w14:paraId="6F58888E" w14:textId="77777777" w:rsidTr="004A0B7A">
        <w:trPr>
          <w:trHeight w:val="20"/>
          <w:jc w:val="center"/>
        </w:trPr>
        <w:tc>
          <w:tcPr>
            <w:tcW w:w="359" w:type="pct"/>
            <w:shd w:val="clear" w:color="auto" w:fill="FFFFFF"/>
          </w:tcPr>
          <w:p w14:paraId="05971CE0" w14:textId="77777777" w:rsidR="00F108DE" w:rsidRPr="00B60BD5" w:rsidRDefault="00F108DE" w:rsidP="004A0B7A">
            <w:pPr>
              <w:tabs>
                <w:tab w:val="left" w:pos="426"/>
              </w:tabs>
              <w:spacing w:line="360" w:lineRule="auto"/>
              <w:ind w:left="-90" w:right="46" w:firstLine="232"/>
              <w:jc w:val="center"/>
              <w:rPr>
                <w:rFonts w:ascii="GHEA Grapalat" w:hAnsi="GHEA Grapalat"/>
                <w:color w:val="000000"/>
                <w:lang w:val="hy-AM"/>
              </w:rPr>
            </w:pPr>
            <w:r w:rsidRPr="00B60BD5">
              <w:rPr>
                <w:rFonts w:ascii="GHEA Grapalat" w:hAnsi="GHEA Grapalat"/>
                <w:color w:val="000000"/>
                <w:lang w:val="hy-AM"/>
              </w:rPr>
              <w:t>2)</w:t>
            </w:r>
          </w:p>
        </w:tc>
        <w:tc>
          <w:tcPr>
            <w:tcW w:w="2855" w:type="pct"/>
            <w:shd w:val="clear" w:color="auto" w:fill="FFFFFF"/>
            <w:hideMark/>
          </w:tcPr>
          <w:p w14:paraId="113B78B9" w14:textId="77777777" w:rsidR="00F108DE" w:rsidRPr="00B60BD5" w:rsidRDefault="00F108DE" w:rsidP="004A0B7A">
            <w:pPr>
              <w:tabs>
                <w:tab w:val="left" w:pos="426"/>
              </w:tabs>
              <w:spacing w:line="360" w:lineRule="auto"/>
              <w:ind w:firstLine="122"/>
              <w:jc w:val="both"/>
              <w:rPr>
                <w:rFonts w:ascii="GHEA Grapalat" w:hAnsi="GHEA Grapalat"/>
                <w:color w:val="000000"/>
              </w:rPr>
            </w:pPr>
            <w:r w:rsidRPr="00B60BD5">
              <w:rPr>
                <w:rFonts w:ascii="GHEA Grapalat" w:hAnsi="GHEA Grapalat"/>
                <w:color w:val="000000"/>
                <w:lang w:val="hy-AM"/>
              </w:rPr>
              <w:t>դժվարապլաստիկ</w:t>
            </w:r>
          </w:p>
        </w:tc>
        <w:tc>
          <w:tcPr>
            <w:tcW w:w="1786" w:type="pct"/>
            <w:shd w:val="clear" w:color="auto" w:fill="FFFFFF"/>
            <w:hideMark/>
          </w:tcPr>
          <w:p w14:paraId="3192FF4A"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8</w:t>
            </w:r>
          </w:p>
        </w:tc>
      </w:tr>
      <w:tr w:rsidR="00F108DE" w:rsidRPr="00B60BD5" w14:paraId="695D67A4" w14:textId="77777777" w:rsidTr="004A0B7A">
        <w:trPr>
          <w:trHeight w:val="20"/>
          <w:jc w:val="center"/>
        </w:trPr>
        <w:tc>
          <w:tcPr>
            <w:tcW w:w="359" w:type="pct"/>
            <w:shd w:val="clear" w:color="auto" w:fill="FFFFFF"/>
          </w:tcPr>
          <w:p w14:paraId="327BA526" w14:textId="77777777" w:rsidR="00F108DE" w:rsidRPr="00B60BD5" w:rsidRDefault="00F108DE" w:rsidP="004A0B7A">
            <w:pPr>
              <w:tabs>
                <w:tab w:val="left" w:pos="426"/>
              </w:tabs>
              <w:spacing w:line="360" w:lineRule="auto"/>
              <w:ind w:left="-90" w:right="46" w:firstLine="232"/>
              <w:jc w:val="center"/>
              <w:rPr>
                <w:rFonts w:ascii="GHEA Grapalat" w:hAnsi="GHEA Grapalat"/>
                <w:color w:val="000000"/>
                <w:lang w:val="hy-AM"/>
              </w:rPr>
            </w:pPr>
            <w:r w:rsidRPr="00B60BD5">
              <w:rPr>
                <w:rFonts w:ascii="GHEA Grapalat" w:hAnsi="GHEA Grapalat"/>
                <w:color w:val="000000"/>
                <w:lang w:val="hy-AM"/>
              </w:rPr>
              <w:t>3)</w:t>
            </w:r>
          </w:p>
        </w:tc>
        <w:tc>
          <w:tcPr>
            <w:tcW w:w="2855" w:type="pct"/>
            <w:shd w:val="clear" w:color="auto" w:fill="FFFFFF"/>
            <w:hideMark/>
          </w:tcPr>
          <w:p w14:paraId="4C7B7C7E" w14:textId="77777777" w:rsidR="00F108DE" w:rsidRPr="00B60BD5" w:rsidRDefault="00F108DE" w:rsidP="004A0B7A">
            <w:pPr>
              <w:tabs>
                <w:tab w:val="left" w:pos="426"/>
              </w:tabs>
              <w:spacing w:line="360" w:lineRule="auto"/>
              <w:ind w:firstLine="122"/>
              <w:jc w:val="both"/>
              <w:rPr>
                <w:rFonts w:ascii="GHEA Grapalat" w:hAnsi="GHEA Grapalat"/>
                <w:color w:val="000000"/>
              </w:rPr>
            </w:pPr>
            <w:r w:rsidRPr="00B60BD5">
              <w:rPr>
                <w:rFonts w:ascii="GHEA Grapalat" w:hAnsi="GHEA Grapalat"/>
                <w:color w:val="000000"/>
                <w:lang w:val="hy-AM"/>
              </w:rPr>
              <w:t>կիսապինդ</w:t>
            </w:r>
          </w:p>
        </w:tc>
        <w:tc>
          <w:tcPr>
            <w:tcW w:w="1786" w:type="pct"/>
            <w:shd w:val="clear" w:color="auto" w:fill="FFFFFF"/>
            <w:hideMark/>
          </w:tcPr>
          <w:p w14:paraId="3863D7DF"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0</w:t>
            </w:r>
          </w:p>
        </w:tc>
      </w:tr>
      <w:tr w:rsidR="00F108DE" w:rsidRPr="00B60BD5" w14:paraId="40B7C40D" w14:textId="77777777" w:rsidTr="004A0B7A">
        <w:trPr>
          <w:trHeight w:val="20"/>
          <w:jc w:val="center"/>
        </w:trPr>
        <w:tc>
          <w:tcPr>
            <w:tcW w:w="359" w:type="pct"/>
            <w:shd w:val="clear" w:color="auto" w:fill="FFFFFF"/>
          </w:tcPr>
          <w:p w14:paraId="3F5DF26B" w14:textId="77777777" w:rsidR="00F108DE" w:rsidRPr="00B60BD5" w:rsidRDefault="00F108DE" w:rsidP="00F108DE">
            <w:pPr>
              <w:pStyle w:val="ListParagraph"/>
              <w:numPr>
                <w:ilvl w:val="0"/>
                <w:numId w:val="89"/>
              </w:numPr>
              <w:tabs>
                <w:tab w:val="left" w:pos="426"/>
              </w:tabs>
              <w:spacing w:after="0" w:line="360" w:lineRule="auto"/>
              <w:ind w:left="142" w:firstLine="0"/>
              <w:jc w:val="center"/>
              <w:rPr>
                <w:rFonts w:ascii="GHEA Grapalat" w:hAnsi="GHEA Grapalat"/>
                <w:color w:val="000000"/>
                <w:lang w:val="hy-AM"/>
              </w:rPr>
            </w:pPr>
          </w:p>
        </w:tc>
        <w:tc>
          <w:tcPr>
            <w:tcW w:w="2855" w:type="pct"/>
            <w:shd w:val="clear" w:color="auto" w:fill="FFFFFF"/>
            <w:hideMark/>
          </w:tcPr>
          <w:p w14:paraId="1229C5AC" w14:textId="77777777" w:rsidR="00F108DE" w:rsidRPr="00B60BD5" w:rsidRDefault="00F108DE" w:rsidP="004A0B7A">
            <w:pPr>
              <w:tabs>
                <w:tab w:val="left" w:pos="426"/>
              </w:tabs>
              <w:spacing w:line="360" w:lineRule="auto"/>
              <w:ind w:left="142"/>
              <w:jc w:val="both"/>
              <w:rPr>
                <w:rFonts w:ascii="GHEA Grapalat" w:hAnsi="GHEA Grapalat"/>
                <w:color w:val="000000"/>
              </w:rPr>
            </w:pPr>
            <w:r w:rsidRPr="00B60BD5">
              <w:rPr>
                <w:rFonts w:ascii="GHEA Grapalat" w:hAnsi="GHEA Grapalat"/>
                <w:color w:val="000000"/>
                <w:lang w:val="hy-AM"/>
              </w:rPr>
              <w:t>Կավեր</w:t>
            </w:r>
          </w:p>
        </w:tc>
        <w:tc>
          <w:tcPr>
            <w:tcW w:w="1786" w:type="pct"/>
            <w:shd w:val="clear" w:color="auto" w:fill="FFFFFF"/>
            <w:hideMark/>
          </w:tcPr>
          <w:p w14:paraId="6790FFF2"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Calibri" w:hAnsi="Calibri" w:cs="Calibri"/>
                <w:color w:val="000000"/>
              </w:rPr>
              <w:t> </w:t>
            </w:r>
          </w:p>
        </w:tc>
      </w:tr>
      <w:tr w:rsidR="00F108DE" w:rsidRPr="00B60BD5" w14:paraId="192B5781" w14:textId="77777777" w:rsidTr="004A0B7A">
        <w:trPr>
          <w:trHeight w:val="20"/>
          <w:jc w:val="center"/>
        </w:trPr>
        <w:tc>
          <w:tcPr>
            <w:tcW w:w="359" w:type="pct"/>
            <w:shd w:val="clear" w:color="auto" w:fill="FFFFFF"/>
          </w:tcPr>
          <w:p w14:paraId="64E8F818" w14:textId="77777777" w:rsidR="00F108DE" w:rsidRPr="00B60BD5" w:rsidRDefault="00F108DE" w:rsidP="004A0B7A">
            <w:pPr>
              <w:tabs>
                <w:tab w:val="left" w:pos="426"/>
              </w:tabs>
              <w:spacing w:line="360" w:lineRule="auto"/>
              <w:ind w:left="-90" w:firstLine="232"/>
              <w:jc w:val="center"/>
              <w:rPr>
                <w:rFonts w:ascii="GHEA Grapalat" w:hAnsi="GHEA Grapalat"/>
                <w:color w:val="000000"/>
                <w:lang w:val="hy-AM"/>
              </w:rPr>
            </w:pPr>
            <w:r w:rsidRPr="00B60BD5">
              <w:rPr>
                <w:rFonts w:ascii="GHEA Grapalat" w:hAnsi="GHEA Grapalat"/>
                <w:color w:val="000000"/>
                <w:lang w:val="hy-AM"/>
              </w:rPr>
              <w:t>1)</w:t>
            </w:r>
          </w:p>
        </w:tc>
        <w:tc>
          <w:tcPr>
            <w:tcW w:w="2855" w:type="pct"/>
            <w:shd w:val="clear" w:color="auto" w:fill="FFFFFF"/>
            <w:hideMark/>
          </w:tcPr>
          <w:p w14:paraId="58829499" w14:textId="77777777" w:rsidR="00F108DE" w:rsidRPr="00B60BD5" w:rsidRDefault="00F108DE" w:rsidP="004A0B7A">
            <w:pPr>
              <w:tabs>
                <w:tab w:val="left" w:pos="426"/>
              </w:tabs>
              <w:spacing w:line="360" w:lineRule="auto"/>
              <w:ind w:firstLine="122"/>
              <w:jc w:val="both"/>
              <w:rPr>
                <w:rFonts w:ascii="GHEA Grapalat" w:hAnsi="GHEA Grapalat"/>
                <w:color w:val="000000"/>
              </w:rPr>
            </w:pPr>
            <w:proofErr w:type="spellStart"/>
            <w:r w:rsidRPr="00B60BD5">
              <w:rPr>
                <w:rFonts w:ascii="GHEA Grapalat" w:hAnsi="GHEA Grapalat"/>
                <w:color w:val="000000"/>
              </w:rPr>
              <w:t>փափկապլաստիկ</w:t>
            </w:r>
            <w:proofErr w:type="spellEnd"/>
          </w:p>
        </w:tc>
        <w:tc>
          <w:tcPr>
            <w:tcW w:w="1786" w:type="pct"/>
            <w:shd w:val="clear" w:color="auto" w:fill="FFFFFF"/>
            <w:hideMark/>
          </w:tcPr>
          <w:p w14:paraId="248B904B"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1</w:t>
            </w:r>
          </w:p>
        </w:tc>
      </w:tr>
      <w:tr w:rsidR="00F108DE" w:rsidRPr="00B60BD5" w14:paraId="3E4E54E8" w14:textId="77777777" w:rsidTr="004A0B7A">
        <w:trPr>
          <w:trHeight w:val="20"/>
          <w:jc w:val="center"/>
        </w:trPr>
        <w:tc>
          <w:tcPr>
            <w:tcW w:w="359" w:type="pct"/>
            <w:shd w:val="clear" w:color="auto" w:fill="FFFFFF"/>
          </w:tcPr>
          <w:p w14:paraId="2EC8A391" w14:textId="77777777" w:rsidR="00F108DE" w:rsidRPr="00B60BD5" w:rsidRDefault="00F108DE" w:rsidP="004A0B7A">
            <w:pPr>
              <w:tabs>
                <w:tab w:val="left" w:pos="426"/>
              </w:tabs>
              <w:spacing w:line="360" w:lineRule="auto"/>
              <w:ind w:left="-90" w:firstLine="232"/>
              <w:jc w:val="center"/>
              <w:rPr>
                <w:rFonts w:ascii="GHEA Grapalat" w:hAnsi="GHEA Grapalat"/>
                <w:color w:val="000000"/>
                <w:lang w:val="hy-AM"/>
              </w:rPr>
            </w:pPr>
            <w:r w:rsidRPr="00B60BD5">
              <w:rPr>
                <w:rFonts w:ascii="GHEA Grapalat" w:hAnsi="GHEA Grapalat"/>
                <w:color w:val="000000"/>
                <w:lang w:val="hy-AM"/>
              </w:rPr>
              <w:t>2)</w:t>
            </w:r>
          </w:p>
        </w:tc>
        <w:tc>
          <w:tcPr>
            <w:tcW w:w="2855" w:type="pct"/>
            <w:shd w:val="clear" w:color="auto" w:fill="FFFFFF"/>
            <w:hideMark/>
          </w:tcPr>
          <w:p w14:paraId="6237B1E3" w14:textId="77777777" w:rsidR="00F108DE" w:rsidRPr="00B60BD5" w:rsidRDefault="00F108DE" w:rsidP="004A0B7A">
            <w:pPr>
              <w:pStyle w:val="ListParagraph"/>
              <w:tabs>
                <w:tab w:val="left" w:pos="426"/>
              </w:tabs>
              <w:spacing w:line="360" w:lineRule="auto"/>
              <w:ind w:left="142"/>
              <w:jc w:val="both"/>
              <w:rPr>
                <w:rFonts w:ascii="GHEA Grapalat" w:hAnsi="GHEA Grapalat"/>
                <w:color w:val="000000"/>
                <w:lang w:val="hy-AM"/>
              </w:rPr>
            </w:pPr>
            <w:r w:rsidRPr="00B60BD5">
              <w:rPr>
                <w:rFonts w:ascii="GHEA Grapalat" w:hAnsi="GHEA Grapalat"/>
                <w:color w:val="000000"/>
                <w:lang w:val="hy-AM"/>
              </w:rPr>
              <w:t>դժվարապլաստիկ</w:t>
            </w:r>
          </w:p>
        </w:tc>
        <w:tc>
          <w:tcPr>
            <w:tcW w:w="1786" w:type="pct"/>
            <w:shd w:val="clear" w:color="auto" w:fill="FFFFFF"/>
            <w:hideMark/>
          </w:tcPr>
          <w:p w14:paraId="0DB044DC"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3</w:t>
            </w:r>
          </w:p>
        </w:tc>
      </w:tr>
      <w:tr w:rsidR="00F108DE" w:rsidRPr="00B60BD5" w14:paraId="167C7351" w14:textId="77777777" w:rsidTr="004A0B7A">
        <w:trPr>
          <w:trHeight w:val="20"/>
          <w:jc w:val="center"/>
        </w:trPr>
        <w:tc>
          <w:tcPr>
            <w:tcW w:w="359" w:type="pct"/>
            <w:shd w:val="clear" w:color="auto" w:fill="FFFFFF"/>
          </w:tcPr>
          <w:p w14:paraId="5E1C2FD5" w14:textId="77777777" w:rsidR="00F108DE" w:rsidRPr="00B60BD5" w:rsidRDefault="00F108DE" w:rsidP="004A0B7A">
            <w:pPr>
              <w:tabs>
                <w:tab w:val="left" w:pos="426"/>
              </w:tabs>
              <w:spacing w:line="360" w:lineRule="auto"/>
              <w:ind w:left="-90" w:firstLine="232"/>
              <w:jc w:val="center"/>
              <w:rPr>
                <w:rFonts w:ascii="GHEA Grapalat" w:hAnsi="GHEA Grapalat"/>
                <w:color w:val="000000"/>
              </w:rPr>
            </w:pPr>
            <w:r w:rsidRPr="00B60BD5">
              <w:rPr>
                <w:rFonts w:ascii="GHEA Grapalat" w:hAnsi="GHEA Grapalat"/>
                <w:color w:val="000000"/>
              </w:rPr>
              <w:t>3)</w:t>
            </w:r>
          </w:p>
        </w:tc>
        <w:tc>
          <w:tcPr>
            <w:tcW w:w="2855" w:type="pct"/>
            <w:shd w:val="clear" w:color="auto" w:fill="FFFFFF"/>
            <w:hideMark/>
          </w:tcPr>
          <w:p w14:paraId="7A63D944" w14:textId="77777777" w:rsidR="00F108DE" w:rsidRPr="00B60BD5" w:rsidRDefault="00F108DE" w:rsidP="004A0B7A">
            <w:pPr>
              <w:pStyle w:val="ListParagraph"/>
              <w:tabs>
                <w:tab w:val="left" w:pos="426"/>
              </w:tabs>
              <w:spacing w:line="360" w:lineRule="auto"/>
              <w:ind w:left="142"/>
              <w:jc w:val="both"/>
              <w:rPr>
                <w:rFonts w:ascii="GHEA Grapalat" w:hAnsi="GHEA Grapalat"/>
                <w:color w:val="000000"/>
              </w:rPr>
            </w:pPr>
            <w:r w:rsidRPr="00B60BD5">
              <w:rPr>
                <w:rFonts w:ascii="GHEA Grapalat" w:hAnsi="GHEA Grapalat"/>
                <w:color w:val="000000"/>
                <w:lang w:val="hy-AM"/>
              </w:rPr>
              <w:t>կիսապինդ</w:t>
            </w:r>
          </w:p>
        </w:tc>
        <w:tc>
          <w:tcPr>
            <w:tcW w:w="1786" w:type="pct"/>
            <w:shd w:val="clear" w:color="auto" w:fill="FFFFFF"/>
            <w:hideMark/>
          </w:tcPr>
          <w:p w14:paraId="6392EC34"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5</w:t>
            </w:r>
          </w:p>
        </w:tc>
      </w:tr>
    </w:tbl>
    <w:p w14:paraId="3F609788" w14:textId="77777777" w:rsidR="00F108DE" w:rsidRPr="00B60BD5" w:rsidRDefault="00F108DE" w:rsidP="00F108DE">
      <w:pPr>
        <w:spacing w:line="360" w:lineRule="auto"/>
        <w:ind w:firstLine="284"/>
        <w:jc w:val="both"/>
        <w:rPr>
          <w:color w:val="000000"/>
          <w:lang w:val="ru-RU"/>
        </w:rPr>
      </w:pPr>
    </w:p>
    <w:p w14:paraId="77A22394" w14:textId="77777777" w:rsidR="00F108DE" w:rsidRPr="00B60BD5" w:rsidRDefault="00F108DE" w:rsidP="00F108DE">
      <w:pPr>
        <w:spacing w:line="360" w:lineRule="auto"/>
        <w:ind w:firstLine="284"/>
        <w:jc w:val="right"/>
        <w:rPr>
          <w:rFonts w:ascii="GHEA Grapalat" w:hAnsi="GHEA Grapalat"/>
          <w:b/>
          <w:lang w:val="hy-AM"/>
        </w:rPr>
      </w:pPr>
      <w:r w:rsidRPr="00B60BD5">
        <w:rPr>
          <w:rFonts w:ascii="GHEA Grapalat" w:hAnsi="GHEA Grapalat"/>
          <w:b/>
          <w:lang w:val="hy-AM"/>
        </w:rPr>
        <w:t>Աղյուսակ 26</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4"/>
        <w:gridCol w:w="4620"/>
        <w:gridCol w:w="2698"/>
        <w:gridCol w:w="2698"/>
      </w:tblGrid>
      <w:tr w:rsidR="00F108DE" w:rsidRPr="00B60BD5" w14:paraId="1BB3166B" w14:textId="77777777" w:rsidTr="004A0B7A">
        <w:trPr>
          <w:trHeight w:val="20"/>
          <w:jc w:val="center"/>
        </w:trPr>
        <w:tc>
          <w:tcPr>
            <w:tcW w:w="359" w:type="pct"/>
            <w:shd w:val="clear" w:color="auto" w:fill="FFFFFF"/>
          </w:tcPr>
          <w:p w14:paraId="223BE98A" w14:textId="77777777" w:rsidR="00F108DE" w:rsidRPr="00B60BD5" w:rsidRDefault="00F108DE" w:rsidP="004A0B7A">
            <w:pPr>
              <w:spacing w:line="360" w:lineRule="auto"/>
              <w:jc w:val="center"/>
              <w:rPr>
                <w:rFonts w:ascii="GHEA Grapalat" w:hAnsi="GHEA Grapalat"/>
                <w:b/>
                <w:color w:val="000000"/>
                <w:lang w:val="hy-AM"/>
              </w:rPr>
            </w:pPr>
            <w:r w:rsidRPr="00B60BD5">
              <w:rPr>
                <w:rFonts w:ascii="GHEA Grapalat" w:hAnsi="GHEA Grapalat"/>
                <w:b/>
                <w:color w:val="000000"/>
                <w:lang w:val="hy-AM"/>
              </w:rPr>
              <w:t>Հ/Հ</w:t>
            </w:r>
          </w:p>
        </w:tc>
        <w:tc>
          <w:tcPr>
            <w:tcW w:w="2141" w:type="pct"/>
            <w:shd w:val="clear" w:color="auto" w:fill="FFFFFF"/>
            <w:vAlign w:val="center"/>
            <w:hideMark/>
          </w:tcPr>
          <w:p w14:paraId="6F7B27E0" w14:textId="77777777" w:rsidR="00F108DE" w:rsidRPr="00B60BD5" w:rsidRDefault="00F108DE" w:rsidP="004A0B7A">
            <w:pPr>
              <w:spacing w:line="360" w:lineRule="auto"/>
              <w:jc w:val="center"/>
              <w:rPr>
                <w:rFonts w:ascii="GHEA Grapalat" w:hAnsi="GHEA Grapalat"/>
                <w:b/>
                <w:color w:val="000000"/>
                <w:lang w:val="hy-AM"/>
              </w:rPr>
            </w:pPr>
            <w:r w:rsidRPr="00B60BD5">
              <w:rPr>
                <w:rFonts w:ascii="GHEA Grapalat" w:hAnsi="GHEA Grapalat"/>
                <w:b/>
                <w:color w:val="000000"/>
                <w:lang w:val="hy-AM"/>
              </w:rPr>
              <w:t>Գրունտներ</w:t>
            </w:r>
          </w:p>
        </w:tc>
        <w:tc>
          <w:tcPr>
            <w:tcW w:w="1250" w:type="pct"/>
            <w:shd w:val="clear" w:color="auto" w:fill="FFFFFF"/>
            <w:vAlign w:val="center"/>
            <w:hideMark/>
          </w:tcPr>
          <w:p w14:paraId="62B5A6EC" w14:textId="77777777" w:rsidR="00F108DE" w:rsidRPr="00B60BD5" w:rsidRDefault="00F108DE" w:rsidP="004A0B7A">
            <w:pPr>
              <w:spacing w:line="360" w:lineRule="auto"/>
              <w:jc w:val="center"/>
              <w:rPr>
                <w:rFonts w:ascii="GHEA Grapalat" w:hAnsi="GHEA Grapalat"/>
                <w:b/>
                <w:color w:val="000000"/>
                <w:lang w:val="hy-AM"/>
              </w:rPr>
            </w:pPr>
            <w:r w:rsidRPr="00B60BD5">
              <w:rPr>
                <w:rFonts w:ascii="GHEA Grapalat" w:hAnsi="GHEA Grapalat"/>
                <w:b/>
                <w:color w:val="000000"/>
                <w:lang w:val="hy-AM"/>
              </w:rPr>
              <w:t>Պլաստիկության թիվը</w:t>
            </w:r>
          </w:p>
        </w:tc>
        <w:tc>
          <w:tcPr>
            <w:tcW w:w="1250" w:type="pct"/>
            <w:shd w:val="clear" w:color="auto" w:fill="FFFFFF"/>
            <w:vAlign w:val="center"/>
            <w:hideMark/>
          </w:tcPr>
          <w:p w14:paraId="6DD190F6" w14:textId="77777777" w:rsidR="00F108DE" w:rsidRPr="00B60BD5" w:rsidRDefault="00F108DE" w:rsidP="004A0B7A">
            <w:pPr>
              <w:spacing w:line="360" w:lineRule="auto"/>
              <w:jc w:val="center"/>
              <w:rPr>
                <w:rFonts w:ascii="GHEA Grapalat" w:hAnsi="GHEA Grapalat"/>
                <w:b/>
                <w:color w:val="000000"/>
                <w:sz w:val="28"/>
                <w:szCs w:val="28"/>
              </w:rPr>
            </w:pPr>
            <w:r w:rsidRPr="00B60BD5">
              <w:rPr>
                <w:rFonts w:ascii="GHEA Grapalat" w:hAnsi="GHEA Grapalat"/>
                <w:b/>
                <w:i/>
                <w:iCs/>
                <w:color w:val="000000"/>
                <w:sz w:val="28"/>
                <w:szCs w:val="28"/>
              </w:rPr>
              <w:t>k</w:t>
            </w:r>
            <w:r w:rsidRPr="00B60BD5">
              <w:rPr>
                <w:rFonts w:ascii="GHEA Grapalat" w:hAnsi="GHEA Grapalat"/>
                <w:b/>
                <w:i/>
                <w:iCs/>
                <w:color w:val="000000"/>
                <w:sz w:val="28"/>
                <w:szCs w:val="28"/>
                <w:vertAlign w:val="subscript"/>
              </w:rPr>
              <w:t>w</w:t>
            </w:r>
          </w:p>
        </w:tc>
      </w:tr>
      <w:tr w:rsidR="00F108DE" w:rsidRPr="00B60BD5" w14:paraId="4CC349D1" w14:textId="77777777" w:rsidTr="004A0B7A">
        <w:trPr>
          <w:trHeight w:val="20"/>
          <w:jc w:val="center"/>
        </w:trPr>
        <w:tc>
          <w:tcPr>
            <w:tcW w:w="359" w:type="pct"/>
            <w:shd w:val="clear" w:color="auto" w:fill="FFFFFF"/>
          </w:tcPr>
          <w:p w14:paraId="406FD3D3" w14:textId="77777777" w:rsidR="00F108DE" w:rsidRPr="00B60BD5" w:rsidRDefault="00F108DE" w:rsidP="00F108DE">
            <w:pPr>
              <w:pStyle w:val="ListParagraph"/>
              <w:numPr>
                <w:ilvl w:val="0"/>
                <w:numId w:val="90"/>
              </w:numPr>
              <w:spacing w:after="0" w:line="360" w:lineRule="auto"/>
              <w:jc w:val="both"/>
              <w:rPr>
                <w:rFonts w:ascii="GHEA Grapalat" w:hAnsi="GHEA Grapalat"/>
                <w:color w:val="000000"/>
                <w:lang w:val="hy-AM"/>
              </w:rPr>
            </w:pPr>
          </w:p>
        </w:tc>
        <w:tc>
          <w:tcPr>
            <w:tcW w:w="2141" w:type="pct"/>
            <w:shd w:val="clear" w:color="auto" w:fill="FFFFFF"/>
            <w:hideMark/>
          </w:tcPr>
          <w:p w14:paraId="1D1E0E09" w14:textId="77777777" w:rsidR="00F108DE" w:rsidRPr="00B60BD5" w:rsidRDefault="00F108DE" w:rsidP="004A0B7A">
            <w:pPr>
              <w:spacing w:line="360" w:lineRule="auto"/>
              <w:ind w:left="132"/>
              <w:jc w:val="both"/>
              <w:rPr>
                <w:rFonts w:ascii="GHEA Grapalat" w:hAnsi="GHEA Grapalat"/>
                <w:color w:val="000000"/>
                <w:lang w:val="hy-AM"/>
              </w:rPr>
            </w:pPr>
            <w:r w:rsidRPr="00B60BD5">
              <w:rPr>
                <w:rFonts w:ascii="GHEA Grapalat" w:hAnsi="GHEA Grapalat"/>
                <w:color w:val="000000"/>
                <w:lang w:val="hy-AM"/>
              </w:rPr>
              <w:t xml:space="preserve">Ավազներ և կավավազներ  </w:t>
            </w:r>
          </w:p>
        </w:tc>
        <w:tc>
          <w:tcPr>
            <w:tcW w:w="1250" w:type="pct"/>
            <w:shd w:val="clear" w:color="auto" w:fill="FFFFFF"/>
            <w:hideMark/>
          </w:tcPr>
          <w:p w14:paraId="250D3495"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Ip ≤ 0</w:t>
            </w:r>
            <w:r w:rsidRPr="00B60BD5">
              <w:rPr>
                <w:rFonts w:ascii="Cambria Math" w:hAnsi="Cambria Math"/>
                <w:color w:val="000000"/>
                <w:lang w:val="hy-AM"/>
              </w:rPr>
              <w:t>․</w:t>
            </w:r>
            <w:r w:rsidRPr="00B60BD5">
              <w:rPr>
                <w:rFonts w:ascii="GHEA Grapalat" w:hAnsi="GHEA Grapalat"/>
                <w:color w:val="000000"/>
              </w:rPr>
              <w:t>02</w:t>
            </w:r>
          </w:p>
        </w:tc>
        <w:tc>
          <w:tcPr>
            <w:tcW w:w="1250" w:type="pct"/>
            <w:shd w:val="clear" w:color="auto" w:fill="FFFFFF"/>
            <w:hideMark/>
          </w:tcPr>
          <w:p w14:paraId="06A6EC48"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p>
        </w:tc>
      </w:tr>
      <w:tr w:rsidR="00F108DE" w:rsidRPr="00B60BD5" w14:paraId="1F190589" w14:textId="77777777" w:rsidTr="004A0B7A">
        <w:trPr>
          <w:trHeight w:val="20"/>
          <w:jc w:val="center"/>
        </w:trPr>
        <w:tc>
          <w:tcPr>
            <w:tcW w:w="359" w:type="pct"/>
            <w:shd w:val="clear" w:color="auto" w:fill="FFFFFF"/>
          </w:tcPr>
          <w:p w14:paraId="7AF3B196" w14:textId="77777777" w:rsidR="00F108DE" w:rsidRPr="00B60BD5" w:rsidRDefault="00F108DE" w:rsidP="00F108DE">
            <w:pPr>
              <w:pStyle w:val="ListParagraph"/>
              <w:numPr>
                <w:ilvl w:val="0"/>
                <w:numId w:val="90"/>
              </w:numPr>
              <w:spacing w:after="0" w:line="360" w:lineRule="auto"/>
              <w:jc w:val="both"/>
              <w:rPr>
                <w:rFonts w:ascii="GHEA Grapalat" w:hAnsi="GHEA Grapalat"/>
                <w:color w:val="000000"/>
                <w:lang w:val="hy-AM"/>
              </w:rPr>
            </w:pPr>
          </w:p>
        </w:tc>
        <w:tc>
          <w:tcPr>
            <w:tcW w:w="2141" w:type="pct"/>
            <w:shd w:val="clear" w:color="auto" w:fill="FFFFFF"/>
            <w:hideMark/>
          </w:tcPr>
          <w:p w14:paraId="71F0BF73" w14:textId="77777777" w:rsidR="00F108DE" w:rsidRPr="00B60BD5" w:rsidRDefault="00F108DE" w:rsidP="004A0B7A">
            <w:pPr>
              <w:spacing w:line="360" w:lineRule="auto"/>
              <w:ind w:left="132"/>
              <w:jc w:val="both"/>
              <w:rPr>
                <w:rFonts w:ascii="GHEA Grapalat" w:hAnsi="GHEA Grapalat"/>
                <w:color w:val="000000"/>
              </w:rPr>
            </w:pPr>
            <w:r w:rsidRPr="00B60BD5">
              <w:rPr>
                <w:rFonts w:ascii="GHEA Grapalat" w:hAnsi="GHEA Grapalat"/>
                <w:color w:val="000000"/>
                <w:lang w:val="hy-AM"/>
              </w:rPr>
              <w:t>Կավավազներ</w:t>
            </w:r>
          </w:p>
        </w:tc>
        <w:tc>
          <w:tcPr>
            <w:tcW w:w="1250" w:type="pct"/>
            <w:shd w:val="clear" w:color="auto" w:fill="FFFFFF"/>
            <w:hideMark/>
          </w:tcPr>
          <w:p w14:paraId="3BED97A3"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 xml:space="preserve">02 &lt; </w:t>
            </w:r>
            <w:proofErr w:type="spellStart"/>
            <w:r w:rsidRPr="00B60BD5">
              <w:rPr>
                <w:rFonts w:ascii="GHEA Grapalat" w:hAnsi="GHEA Grapalat"/>
                <w:color w:val="000000"/>
              </w:rPr>
              <w:t>Iр</w:t>
            </w:r>
            <w:proofErr w:type="spellEnd"/>
            <w:r w:rsidRPr="00B60BD5">
              <w:rPr>
                <w:rFonts w:ascii="GHEA Grapalat" w:hAnsi="GHEA Grapalat"/>
                <w:color w:val="000000"/>
              </w:rPr>
              <w:t xml:space="preserve"> ≤</w:t>
            </w:r>
            <w:r w:rsidRPr="00B60BD5">
              <w:rPr>
                <w:rFonts w:ascii="Calibri" w:hAnsi="Calibri" w:cs="Calibri"/>
                <w:color w:val="000000"/>
              </w:rPr>
              <w:t> </w:t>
            </w: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07</w:t>
            </w:r>
          </w:p>
        </w:tc>
        <w:tc>
          <w:tcPr>
            <w:tcW w:w="1250" w:type="pct"/>
            <w:shd w:val="clear" w:color="auto" w:fill="FFFFFF"/>
            <w:hideMark/>
          </w:tcPr>
          <w:p w14:paraId="24DF219B"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35</w:t>
            </w:r>
          </w:p>
        </w:tc>
      </w:tr>
      <w:tr w:rsidR="00F108DE" w:rsidRPr="00B60BD5" w14:paraId="3E623D04" w14:textId="77777777" w:rsidTr="004A0B7A">
        <w:trPr>
          <w:trHeight w:val="20"/>
          <w:jc w:val="center"/>
        </w:trPr>
        <w:tc>
          <w:tcPr>
            <w:tcW w:w="359" w:type="pct"/>
            <w:vMerge w:val="restart"/>
            <w:shd w:val="clear" w:color="auto" w:fill="FFFFFF"/>
          </w:tcPr>
          <w:p w14:paraId="1DF62486" w14:textId="77777777" w:rsidR="00F108DE" w:rsidRPr="00B60BD5" w:rsidRDefault="00F108DE" w:rsidP="00F108DE">
            <w:pPr>
              <w:pStyle w:val="ListParagraph"/>
              <w:numPr>
                <w:ilvl w:val="0"/>
                <w:numId w:val="90"/>
              </w:numPr>
              <w:spacing w:after="0" w:line="360" w:lineRule="auto"/>
              <w:jc w:val="both"/>
              <w:rPr>
                <w:rFonts w:ascii="GHEA Grapalat" w:hAnsi="GHEA Grapalat"/>
                <w:color w:val="000000"/>
                <w:lang w:val="hy-AM"/>
              </w:rPr>
            </w:pPr>
          </w:p>
        </w:tc>
        <w:tc>
          <w:tcPr>
            <w:tcW w:w="2141" w:type="pct"/>
            <w:vMerge w:val="restart"/>
            <w:shd w:val="clear" w:color="auto" w:fill="FFFFFF"/>
            <w:hideMark/>
          </w:tcPr>
          <w:p w14:paraId="06E3F4A9" w14:textId="77777777" w:rsidR="00F108DE" w:rsidRPr="00B60BD5" w:rsidRDefault="00F108DE" w:rsidP="004A0B7A">
            <w:pPr>
              <w:spacing w:line="360" w:lineRule="auto"/>
              <w:ind w:left="132"/>
              <w:jc w:val="both"/>
              <w:rPr>
                <w:rFonts w:ascii="GHEA Grapalat" w:hAnsi="GHEA Grapalat"/>
                <w:color w:val="000000"/>
                <w:lang w:val="hy-AM"/>
              </w:rPr>
            </w:pPr>
            <w:r w:rsidRPr="00B60BD5">
              <w:rPr>
                <w:rFonts w:ascii="GHEA Grapalat" w:hAnsi="GHEA Grapalat"/>
                <w:color w:val="000000"/>
                <w:lang w:val="hy-AM"/>
              </w:rPr>
              <w:t>Ավազակավեր</w:t>
            </w:r>
          </w:p>
          <w:p w14:paraId="722DB1E9" w14:textId="77777777" w:rsidR="00F108DE" w:rsidRPr="00B60BD5" w:rsidRDefault="00F108DE" w:rsidP="004A0B7A">
            <w:pPr>
              <w:spacing w:line="360" w:lineRule="auto"/>
              <w:ind w:left="132"/>
              <w:jc w:val="both"/>
              <w:rPr>
                <w:rFonts w:ascii="GHEA Grapalat" w:hAnsi="GHEA Grapalat"/>
                <w:color w:val="000000"/>
                <w:lang w:val="hy-AM"/>
              </w:rPr>
            </w:pPr>
          </w:p>
        </w:tc>
        <w:tc>
          <w:tcPr>
            <w:tcW w:w="1250" w:type="pct"/>
            <w:shd w:val="clear" w:color="auto" w:fill="FFFFFF"/>
            <w:hideMark/>
          </w:tcPr>
          <w:p w14:paraId="5E0F3287"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 xml:space="preserve">07 &lt; </w:t>
            </w:r>
            <w:proofErr w:type="spellStart"/>
            <w:r w:rsidRPr="00B60BD5">
              <w:rPr>
                <w:rFonts w:ascii="GHEA Grapalat" w:hAnsi="GHEA Grapalat"/>
                <w:color w:val="000000"/>
              </w:rPr>
              <w:t>Iр</w:t>
            </w:r>
            <w:proofErr w:type="spellEnd"/>
            <w:r w:rsidRPr="00B60BD5">
              <w:rPr>
                <w:rFonts w:ascii="GHEA Grapalat" w:hAnsi="GHEA Grapalat"/>
                <w:color w:val="000000"/>
              </w:rPr>
              <w:t xml:space="preserve"> ≤</w:t>
            </w:r>
            <w:r w:rsidRPr="00B60BD5">
              <w:rPr>
                <w:rFonts w:ascii="Calibri" w:hAnsi="Calibri" w:cs="Calibri"/>
                <w:color w:val="000000"/>
              </w:rPr>
              <w:t> </w:t>
            </w: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13</w:t>
            </w:r>
          </w:p>
        </w:tc>
        <w:tc>
          <w:tcPr>
            <w:tcW w:w="1250" w:type="pct"/>
            <w:shd w:val="clear" w:color="auto" w:fill="FFFFFF"/>
            <w:hideMark/>
          </w:tcPr>
          <w:p w14:paraId="08123AB1"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50</w:t>
            </w:r>
          </w:p>
        </w:tc>
      </w:tr>
      <w:tr w:rsidR="00F108DE" w:rsidRPr="00B60BD5" w14:paraId="1F95A38A" w14:textId="77777777" w:rsidTr="004A0B7A">
        <w:trPr>
          <w:trHeight w:val="20"/>
          <w:jc w:val="center"/>
        </w:trPr>
        <w:tc>
          <w:tcPr>
            <w:tcW w:w="359" w:type="pct"/>
            <w:vMerge/>
            <w:shd w:val="clear" w:color="auto" w:fill="FFFFFF"/>
          </w:tcPr>
          <w:p w14:paraId="59CB9C71" w14:textId="77777777" w:rsidR="00F108DE" w:rsidRPr="00B60BD5" w:rsidRDefault="00F108DE" w:rsidP="00F108DE">
            <w:pPr>
              <w:pStyle w:val="ListParagraph"/>
              <w:numPr>
                <w:ilvl w:val="0"/>
                <w:numId w:val="90"/>
              </w:numPr>
              <w:spacing w:after="0" w:line="360" w:lineRule="auto"/>
              <w:jc w:val="both"/>
              <w:rPr>
                <w:rFonts w:ascii="GHEA Grapalat" w:hAnsi="GHEA Grapalat"/>
                <w:color w:val="000000"/>
              </w:rPr>
            </w:pPr>
          </w:p>
        </w:tc>
        <w:tc>
          <w:tcPr>
            <w:tcW w:w="2141" w:type="pct"/>
            <w:vMerge/>
            <w:shd w:val="clear" w:color="auto" w:fill="FFFFFF"/>
            <w:hideMark/>
          </w:tcPr>
          <w:p w14:paraId="733D7AA8" w14:textId="77777777" w:rsidR="00F108DE" w:rsidRPr="00B60BD5" w:rsidRDefault="00F108DE" w:rsidP="004A0B7A">
            <w:pPr>
              <w:spacing w:line="360" w:lineRule="auto"/>
              <w:ind w:left="132"/>
              <w:jc w:val="both"/>
              <w:rPr>
                <w:rFonts w:ascii="GHEA Grapalat" w:hAnsi="GHEA Grapalat"/>
                <w:color w:val="000000"/>
              </w:rPr>
            </w:pPr>
          </w:p>
        </w:tc>
        <w:tc>
          <w:tcPr>
            <w:tcW w:w="1250" w:type="pct"/>
            <w:shd w:val="clear" w:color="auto" w:fill="FFFFFF"/>
            <w:hideMark/>
          </w:tcPr>
          <w:p w14:paraId="1897768B"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13 &lt; Ip ≤ 0</w:t>
            </w:r>
            <w:r w:rsidRPr="00B60BD5">
              <w:rPr>
                <w:rFonts w:ascii="Cambria Math" w:hAnsi="Cambria Math"/>
                <w:color w:val="000000"/>
                <w:lang w:val="hy-AM"/>
              </w:rPr>
              <w:t>․</w:t>
            </w:r>
            <w:r w:rsidRPr="00B60BD5">
              <w:rPr>
                <w:rFonts w:ascii="GHEA Grapalat" w:hAnsi="GHEA Grapalat"/>
                <w:color w:val="000000"/>
              </w:rPr>
              <w:t>17</w:t>
            </w:r>
          </w:p>
        </w:tc>
        <w:tc>
          <w:tcPr>
            <w:tcW w:w="1250" w:type="pct"/>
            <w:shd w:val="clear" w:color="auto" w:fill="FFFFFF"/>
            <w:hideMark/>
          </w:tcPr>
          <w:p w14:paraId="05AB818D"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55</w:t>
            </w:r>
          </w:p>
        </w:tc>
      </w:tr>
      <w:tr w:rsidR="00F108DE" w:rsidRPr="00B60BD5" w14:paraId="509B8667" w14:textId="77777777" w:rsidTr="004A0B7A">
        <w:trPr>
          <w:trHeight w:val="20"/>
          <w:jc w:val="center"/>
        </w:trPr>
        <w:tc>
          <w:tcPr>
            <w:tcW w:w="359" w:type="pct"/>
            <w:shd w:val="clear" w:color="auto" w:fill="FFFFFF"/>
          </w:tcPr>
          <w:p w14:paraId="4AAFAA24" w14:textId="77777777" w:rsidR="00F108DE" w:rsidRPr="00B60BD5" w:rsidRDefault="00F108DE" w:rsidP="00F108DE">
            <w:pPr>
              <w:pStyle w:val="ListParagraph"/>
              <w:numPr>
                <w:ilvl w:val="0"/>
                <w:numId w:val="90"/>
              </w:numPr>
              <w:spacing w:after="0" w:line="360" w:lineRule="auto"/>
              <w:jc w:val="both"/>
              <w:rPr>
                <w:rFonts w:ascii="GHEA Grapalat" w:hAnsi="GHEA Grapalat"/>
                <w:color w:val="000000"/>
                <w:lang w:val="hy-AM"/>
              </w:rPr>
            </w:pPr>
          </w:p>
        </w:tc>
        <w:tc>
          <w:tcPr>
            <w:tcW w:w="2141" w:type="pct"/>
            <w:shd w:val="clear" w:color="auto" w:fill="FFFFFF"/>
            <w:hideMark/>
          </w:tcPr>
          <w:p w14:paraId="501F0C15" w14:textId="77777777" w:rsidR="00F108DE" w:rsidRPr="00B60BD5" w:rsidRDefault="00F108DE" w:rsidP="004A0B7A">
            <w:pPr>
              <w:spacing w:line="360" w:lineRule="auto"/>
              <w:ind w:firstLine="132"/>
              <w:jc w:val="both"/>
              <w:rPr>
                <w:rFonts w:ascii="GHEA Grapalat" w:hAnsi="GHEA Grapalat"/>
                <w:color w:val="000000"/>
                <w:lang w:val="hy-AM"/>
              </w:rPr>
            </w:pPr>
            <w:r w:rsidRPr="00B60BD5">
              <w:rPr>
                <w:rFonts w:ascii="GHEA Grapalat" w:hAnsi="GHEA Grapalat"/>
                <w:color w:val="000000"/>
                <w:lang w:val="hy-AM"/>
              </w:rPr>
              <w:t>Կավեր</w:t>
            </w:r>
          </w:p>
        </w:tc>
        <w:tc>
          <w:tcPr>
            <w:tcW w:w="1250" w:type="pct"/>
            <w:shd w:val="clear" w:color="auto" w:fill="FFFFFF"/>
            <w:hideMark/>
          </w:tcPr>
          <w:p w14:paraId="521F55C6"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Ip ≤ 0</w:t>
            </w:r>
            <w:r w:rsidRPr="00B60BD5">
              <w:rPr>
                <w:rFonts w:ascii="Cambria Math" w:hAnsi="Cambria Math"/>
                <w:color w:val="000000"/>
                <w:lang w:val="hy-AM"/>
              </w:rPr>
              <w:t>․</w:t>
            </w:r>
            <w:r w:rsidRPr="00B60BD5">
              <w:rPr>
                <w:rFonts w:ascii="GHEA Grapalat" w:hAnsi="GHEA Grapalat"/>
                <w:color w:val="000000"/>
              </w:rPr>
              <w:t>17</w:t>
            </w:r>
          </w:p>
        </w:tc>
        <w:tc>
          <w:tcPr>
            <w:tcW w:w="1250" w:type="pct"/>
            <w:shd w:val="clear" w:color="auto" w:fill="FFFFFF"/>
            <w:hideMark/>
          </w:tcPr>
          <w:p w14:paraId="172A6619"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65</w:t>
            </w:r>
          </w:p>
        </w:tc>
      </w:tr>
    </w:tbl>
    <w:p w14:paraId="797FF588" w14:textId="77777777" w:rsidR="00F108DE" w:rsidRPr="00B60BD5" w:rsidRDefault="00F108DE" w:rsidP="00F108DE">
      <w:pPr>
        <w:spacing w:line="360" w:lineRule="auto"/>
        <w:ind w:firstLine="284"/>
        <w:jc w:val="right"/>
        <w:rPr>
          <w:rFonts w:ascii="GHEA Grapalat" w:hAnsi="GHEA Grapalat"/>
          <w:b/>
          <w:color w:val="000000"/>
          <w:lang w:val="hy-AM"/>
        </w:rPr>
      </w:pPr>
    </w:p>
    <w:p w14:paraId="3CFB53A0" w14:textId="77777777" w:rsidR="00F108DE" w:rsidRPr="00B60BD5" w:rsidRDefault="00F108DE" w:rsidP="00F108DE">
      <w:pPr>
        <w:spacing w:line="360" w:lineRule="auto"/>
        <w:ind w:firstLine="540"/>
        <w:jc w:val="both"/>
        <w:rPr>
          <w:rFonts w:ascii="Cambria Math" w:hAnsi="Cambria Math"/>
          <w:lang w:val="hy-AM"/>
        </w:rPr>
      </w:pPr>
      <w:r w:rsidRPr="00B60BD5">
        <w:rPr>
          <w:rFonts w:ascii="GHEA Grapalat" w:hAnsi="GHEA Grapalat"/>
          <w:color w:val="000000"/>
          <w:lang w:val="hy-AM"/>
        </w:rPr>
        <w:t>307</w:t>
      </w:r>
      <w:r w:rsidRPr="00B60BD5">
        <w:rPr>
          <w:rFonts w:ascii="Microsoft JhengHei" w:eastAsia="Microsoft JhengHei" w:hAnsi="Microsoft JhengHei" w:cs="Microsoft JhengHei" w:hint="eastAsia"/>
          <w:color w:val="000000"/>
          <w:lang w:val="hy-AM"/>
        </w:rPr>
        <w:t>․</w:t>
      </w:r>
      <w:r w:rsidRPr="00B60BD5">
        <w:rPr>
          <w:rFonts w:ascii="GHEA Grapalat" w:hAnsi="GHEA Grapalat"/>
          <w:color w:val="000000"/>
          <w:lang w:val="hy-AM"/>
        </w:rPr>
        <w:t xml:space="preserve"> </w:t>
      </w:r>
      <w:r w:rsidRPr="00B60BD5">
        <w:rPr>
          <w:rFonts w:ascii="GHEA Grapalat" w:hAnsi="GHEA Grapalat"/>
          <w:lang w:val="hy-AM"/>
        </w:rPr>
        <w:t>Հիմնատակի ուռչման դեֆորմացիայի հաշվարկային արժեքը (</w:t>
      </w:r>
      <w:r w:rsidRPr="00B60BD5">
        <w:rPr>
          <w:b/>
          <w:i/>
          <w:iCs/>
          <w:sz w:val="28"/>
          <w:szCs w:val="28"/>
          <w:lang w:val="hy-AM"/>
        </w:rPr>
        <w:t>s</w:t>
      </w:r>
      <w:r w:rsidRPr="00B60BD5">
        <w:rPr>
          <w:b/>
          <w:i/>
          <w:iCs/>
          <w:sz w:val="28"/>
          <w:szCs w:val="28"/>
          <w:vertAlign w:val="subscript"/>
          <w:lang w:val="hy-AM"/>
        </w:rPr>
        <w:t>f</w:t>
      </w:r>
      <w:r w:rsidRPr="00B60BD5">
        <w:rPr>
          <w:b/>
          <w:sz w:val="28"/>
          <w:szCs w:val="28"/>
          <w:lang w:val="hy-AM"/>
        </w:rPr>
        <w:t xml:space="preserve">, </w:t>
      </w:r>
      <w:r w:rsidRPr="00B60BD5">
        <w:rPr>
          <w:sz w:val="28"/>
          <w:szCs w:val="28"/>
          <w:lang w:val="hy-AM"/>
        </w:rPr>
        <w:t>մ),</w:t>
      </w:r>
      <w:r w:rsidRPr="00B60BD5">
        <w:rPr>
          <w:rFonts w:ascii="GHEA Grapalat" w:hAnsi="GHEA Grapalat"/>
          <w:b/>
          <w:sz w:val="28"/>
          <w:szCs w:val="28"/>
          <w:lang w:val="hy-AM"/>
        </w:rPr>
        <w:t xml:space="preserve"> </w:t>
      </w:r>
      <w:r w:rsidRPr="00B60BD5">
        <w:rPr>
          <w:rFonts w:ascii="GHEA Grapalat" w:hAnsi="GHEA Grapalat"/>
          <w:lang w:val="hy-AM"/>
        </w:rPr>
        <w:t>համաձայն նկար 5-ի հաշվարկային սխեմայի, որոշվում է հետևյալ բանաձևով</w:t>
      </w:r>
      <w:r w:rsidRPr="00B60BD5">
        <w:rPr>
          <w:rFonts w:ascii="Cambria Math" w:hAnsi="Cambria Math"/>
          <w:lang w:val="hy-AM"/>
        </w:rPr>
        <w:t>․</w:t>
      </w:r>
    </w:p>
    <w:p w14:paraId="10C3E649" w14:textId="77777777" w:rsidR="00F108DE" w:rsidRPr="00B60BD5" w:rsidRDefault="00F108DE" w:rsidP="00F108DE">
      <w:pPr>
        <w:spacing w:line="360" w:lineRule="auto"/>
        <w:ind w:firstLine="540"/>
        <w:jc w:val="center"/>
        <w:rPr>
          <w:rFonts w:ascii="GHEA Grapalat" w:hAnsi="GHEA Grapalat"/>
          <w:lang w:val="hy-AM"/>
        </w:rPr>
      </w:pPr>
      <w:r w:rsidRPr="00B60BD5">
        <w:rPr>
          <w:noProof/>
          <w:lang w:val="ru-RU" w:eastAsia="ru-RU"/>
        </w:rPr>
        <w:lastRenderedPageBreak/>
        <w:drawing>
          <wp:inline distT="0" distB="0" distL="0" distR="0" wp14:anchorId="1C54B47C" wp14:editId="789CB210">
            <wp:extent cx="2552065" cy="492760"/>
            <wp:effectExtent l="0" t="0" r="0" b="0"/>
            <wp:docPr id="9449" name="Рисунок 65" descr="https://meganorm.ru/Data2/1/4293732/4293732009.files/x0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descr="https://meganorm.ru/Data2/1/4293732/4293732009.files/x099.pn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552065" cy="492760"/>
                    </a:xfrm>
                    <a:prstGeom prst="rect">
                      <a:avLst/>
                    </a:prstGeom>
                    <a:noFill/>
                    <a:ln>
                      <a:noFill/>
                    </a:ln>
                  </pic:spPr>
                </pic:pic>
              </a:graphicData>
            </a:graphic>
          </wp:inline>
        </w:drawing>
      </w:r>
      <w:r w:rsidRPr="00B60BD5">
        <w:rPr>
          <w:rFonts w:ascii="GHEA Grapalat" w:hAnsi="GHEA Grapalat"/>
          <w:lang w:val="hy-AM"/>
        </w:rPr>
        <w:t xml:space="preserve">   (67)</w:t>
      </w:r>
    </w:p>
    <w:p w14:paraId="46664B19" w14:textId="77777777" w:rsidR="00F108DE" w:rsidRPr="00B60BD5" w:rsidRDefault="00F108DE" w:rsidP="00796117">
      <w:pPr>
        <w:spacing w:line="360" w:lineRule="auto"/>
        <w:ind w:firstLine="547"/>
        <w:contextualSpacing/>
        <w:jc w:val="both"/>
        <w:rPr>
          <w:rFonts w:ascii="GHEA Grapalat" w:hAnsi="GHEA Grapalat"/>
          <w:lang w:val="hy-AM"/>
        </w:rPr>
      </w:pPr>
      <w:r w:rsidRPr="00B60BD5">
        <w:rPr>
          <w:rFonts w:ascii="GHEA Grapalat" w:hAnsi="GHEA Grapalat"/>
          <w:lang w:val="hy-AM"/>
        </w:rPr>
        <w:t>որտեղ`</w:t>
      </w:r>
    </w:p>
    <w:p w14:paraId="5D5BC9FC" w14:textId="77777777" w:rsidR="00F108DE" w:rsidRPr="00B60BD5" w:rsidRDefault="00F108DE" w:rsidP="00796117">
      <w:pPr>
        <w:spacing w:line="360" w:lineRule="auto"/>
        <w:ind w:firstLine="547"/>
        <w:contextualSpacing/>
        <w:jc w:val="both"/>
        <w:rPr>
          <w:rFonts w:ascii="GHEA Grapalat" w:hAnsi="GHEA Grapalat"/>
          <w:lang w:val="hy-AM"/>
        </w:rPr>
      </w:pPr>
      <w:r w:rsidRPr="00B60BD5">
        <w:rPr>
          <w:rFonts w:ascii="GHEA Grapalat" w:hAnsi="GHEA Grapalat"/>
          <w:i/>
          <w:iCs/>
          <w:sz w:val="28"/>
          <w:szCs w:val="28"/>
          <w:lang w:val="hy-AM"/>
        </w:rPr>
        <w:t>H</w:t>
      </w:r>
      <w:r w:rsidRPr="00B60BD5">
        <w:rPr>
          <w:rFonts w:ascii="GHEA Grapalat" w:hAnsi="GHEA Grapalat"/>
          <w:i/>
          <w:iCs/>
          <w:sz w:val="28"/>
          <w:szCs w:val="28"/>
          <w:vertAlign w:val="subscript"/>
          <w:lang w:val="hy-AM"/>
        </w:rPr>
        <w:t>i</w:t>
      </w:r>
      <w:r w:rsidRPr="00B60BD5">
        <w:rPr>
          <w:b/>
          <w:sz w:val="28"/>
          <w:szCs w:val="28"/>
          <w:lang w:val="hy-AM"/>
        </w:rPr>
        <w:t> </w:t>
      </w:r>
      <w:r w:rsidRPr="00B60BD5">
        <w:rPr>
          <w:rFonts w:ascii="GHEA Grapalat" w:hAnsi="GHEA Grapalat"/>
          <w:lang w:val="hy-AM"/>
        </w:rPr>
        <w:t xml:space="preserve">-ն հիմնատակի սառչող շերտի բարձրությունն է՝ հանած </w:t>
      </w:r>
      <w:r w:rsidRPr="00B60BD5">
        <w:rPr>
          <w:rFonts w:ascii="GHEA Grapalat" w:hAnsi="GHEA Grapalat"/>
          <w:i/>
          <w:sz w:val="28"/>
          <w:szCs w:val="28"/>
          <w:lang w:val="hy-AM"/>
        </w:rPr>
        <w:t>i</w:t>
      </w:r>
      <w:r w:rsidRPr="00B60BD5">
        <w:rPr>
          <w:rFonts w:ascii="GHEA Grapalat" w:hAnsi="GHEA Grapalat"/>
          <w:lang w:val="hy-AM"/>
        </w:rPr>
        <w:t>-րդ շերտից վերև գտնվող շերտերը (մ),</w:t>
      </w:r>
    </w:p>
    <w:p w14:paraId="2560A276" w14:textId="77777777" w:rsidR="00F108DE" w:rsidRPr="00B60BD5" w:rsidRDefault="00F108DE" w:rsidP="00796117">
      <w:pPr>
        <w:spacing w:line="360" w:lineRule="auto"/>
        <w:ind w:firstLine="547"/>
        <w:contextualSpacing/>
        <w:jc w:val="both"/>
        <w:rPr>
          <w:rFonts w:ascii="GHEA Grapalat" w:hAnsi="GHEA Grapalat"/>
          <w:lang w:val="hy-AM"/>
        </w:rPr>
      </w:pPr>
      <w:r w:rsidRPr="00B60BD5">
        <w:rPr>
          <w:noProof/>
          <w:lang w:val="ru-RU" w:eastAsia="ru-RU"/>
        </w:rPr>
        <w:drawing>
          <wp:inline distT="0" distB="0" distL="0" distR="0" wp14:anchorId="2E6818C8" wp14:editId="6A8B8BFE">
            <wp:extent cx="302260" cy="262255"/>
            <wp:effectExtent l="0" t="0" r="0" b="0"/>
            <wp:docPr id="9448" name="Рисунок 180" descr="https://meganorm.ru/Data2/1/4293732/4293732009.files/x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0" descr="https://meganorm.ru/Data2/1/4293732/4293732009.files/x100.pn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02260" cy="262255"/>
                    </a:xfrm>
                    <a:prstGeom prst="rect">
                      <a:avLst/>
                    </a:prstGeom>
                    <a:noFill/>
                    <a:ln>
                      <a:noFill/>
                    </a:ln>
                  </pic:spPr>
                </pic:pic>
              </a:graphicData>
            </a:graphic>
          </wp:inline>
        </w:drawing>
      </w:r>
      <w:r w:rsidRPr="00B60BD5">
        <w:rPr>
          <w:rFonts w:ascii="GHEA Grapalat" w:hAnsi="GHEA Grapalat"/>
          <w:lang w:val="hy-AM"/>
        </w:rPr>
        <w:t xml:space="preserve"> -ն՝ գործակից է, որը հաշվի է առնում ուռչման ինտենսիվության նվազումը ըստ խորության և որոշվում է ըստ նկար 6-ի գրաֆիկի՝ կախված </w:t>
      </w:r>
      <w:r w:rsidRPr="00B60BD5">
        <w:rPr>
          <w:rFonts w:ascii="GHEA Grapalat" w:hAnsi="GHEA Grapalat"/>
          <w:i/>
          <w:iCs/>
          <w:lang w:val="hy-AM"/>
        </w:rPr>
        <w:t>H</w:t>
      </w:r>
      <w:r w:rsidRPr="00B60BD5">
        <w:rPr>
          <w:rFonts w:ascii="GHEA Grapalat" w:hAnsi="GHEA Grapalat"/>
          <w:i/>
          <w:iCs/>
          <w:vertAlign w:val="subscript"/>
          <w:lang w:val="hy-AM"/>
        </w:rPr>
        <w:t>i</w:t>
      </w:r>
      <w:r w:rsidRPr="00B60BD5">
        <w:rPr>
          <w:rFonts w:ascii="GHEA Grapalat" w:hAnsi="GHEA Grapalat"/>
          <w:i/>
          <w:iCs/>
          <w:lang w:val="hy-AM"/>
        </w:rPr>
        <w:t>/H</w:t>
      </w:r>
      <w:r w:rsidRPr="00B60BD5">
        <w:rPr>
          <w:rFonts w:ascii="GHEA Grapalat" w:hAnsi="GHEA Grapalat"/>
          <w:i/>
          <w:iCs/>
          <w:vertAlign w:val="subscript"/>
          <w:lang w:val="hy-AM"/>
        </w:rPr>
        <w:t>f</w:t>
      </w:r>
      <w:r w:rsidRPr="00B60BD5">
        <w:rPr>
          <w:rFonts w:ascii="GHEA Grapalat" w:hAnsi="GHEA Grapalat"/>
          <w:lang w:val="hy-AM"/>
        </w:rPr>
        <w:t>,</w:t>
      </w:r>
      <w:r w:rsidRPr="00B60BD5">
        <w:rPr>
          <w:lang w:val="hy-AM"/>
        </w:rPr>
        <w:t xml:space="preserve"> </w:t>
      </w:r>
      <w:r w:rsidRPr="00B60BD5">
        <w:rPr>
          <w:rFonts w:ascii="GHEA Grapalat" w:hAnsi="GHEA Grapalat"/>
          <w:lang w:val="hy-AM"/>
        </w:rPr>
        <w:t>հարաբերակցությունից,</w:t>
      </w:r>
    </w:p>
    <w:p w14:paraId="07456183" w14:textId="77777777" w:rsidR="00F108DE" w:rsidRPr="00B60BD5" w:rsidRDefault="00F108DE" w:rsidP="00796117">
      <w:pPr>
        <w:spacing w:line="360" w:lineRule="auto"/>
        <w:ind w:firstLine="547"/>
        <w:contextualSpacing/>
        <w:jc w:val="both"/>
        <w:rPr>
          <w:rFonts w:ascii="GHEA Grapalat" w:hAnsi="GHEA Grapalat"/>
          <w:lang w:val="hy-AM"/>
        </w:rPr>
      </w:pPr>
      <w:r w:rsidRPr="00B60BD5">
        <w:rPr>
          <w:i/>
          <w:iCs/>
          <w:sz w:val="28"/>
          <w:szCs w:val="28"/>
          <w:lang w:val="hy-AM"/>
        </w:rPr>
        <w:t>H</w:t>
      </w:r>
      <w:r w:rsidRPr="00B60BD5">
        <w:rPr>
          <w:i/>
          <w:iCs/>
          <w:sz w:val="28"/>
          <w:szCs w:val="28"/>
          <w:vertAlign w:val="subscript"/>
          <w:lang w:val="hy-AM"/>
        </w:rPr>
        <w:t>f</w:t>
      </w:r>
      <w:r w:rsidRPr="00B60BD5">
        <w:rPr>
          <w:sz w:val="28"/>
          <w:szCs w:val="28"/>
          <w:lang w:val="hy-AM"/>
        </w:rPr>
        <w:t> </w:t>
      </w:r>
      <w:r w:rsidRPr="00B60BD5">
        <w:rPr>
          <w:rFonts w:ascii="GHEA Grapalat" w:hAnsi="GHEA Grapalat"/>
          <w:lang w:val="hy-AM"/>
        </w:rPr>
        <w:t xml:space="preserve"> -ն՝ մինչև ուռչման սկզբի իզոթերմն </w:t>
      </w:r>
      <w:r w:rsidRPr="00B60BD5">
        <w:rPr>
          <w:rFonts w:ascii="GHEA Grapalat" w:hAnsi="GHEA Grapalat" w:cs="Arial"/>
          <w:lang w:val="hy-AM"/>
        </w:rPr>
        <w:t>աերոդրոմ</w:t>
      </w:r>
      <w:r w:rsidRPr="00B60BD5">
        <w:rPr>
          <w:rFonts w:ascii="GHEA Grapalat" w:hAnsi="GHEA Grapalat"/>
          <w:lang w:val="hy-AM"/>
        </w:rPr>
        <w:t>ային պատվածքի և հիմնատակի սառչած շերտի բարձրությունն է (մ),</w:t>
      </w:r>
    </w:p>
    <w:p w14:paraId="0BBA8D80" w14:textId="77777777" w:rsidR="00F108DE" w:rsidRPr="00B60BD5" w:rsidRDefault="00F108DE" w:rsidP="00796117">
      <w:pPr>
        <w:spacing w:line="360" w:lineRule="auto"/>
        <w:ind w:firstLine="547"/>
        <w:contextualSpacing/>
        <w:jc w:val="both"/>
        <w:rPr>
          <w:rFonts w:ascii="GHEA Grapalat" w:hAnsi="GHEA Grapalat"/>
          <w:lang w:val="hy-AM"/>
        </w:rPr>
      </w:pPr>
      <w:r w:rsidRPr="00B60BD5">
        <w:rPr>
          <w:noProof/>
          <w:lang w:val="ru-RU" w:eastAsia="ru-RU"/>
        </w:rPr>
        <w:drawing>
          <wp:inline distT="0" distB="0" distL="0" distR="0" wp14:anchorId="0686793A" wp14:editId="6FE55366">
            <wp:extent cx="238760" cy="262255"/>
            <wp:effectExtent l="0" t="0" r="0" b="0"/>
            <wp:docPr id="9447" name="Рисунок 188" descr="https://meganorm.ru/Data2/1/4293732/4293732009.files/x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8" descr="https://meganorm.ru/Data2/1/4293732/4293732009.files/x101.pn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38760" cy="262255"/>
                    </a:xfrm>
                    <a:prstGeom prst="rect">
                      <a:avLst/>
                    </a:prstGeom>
                    <a:noFill/>
                    <a:ln>
                      <a:noFill/>
                    </a:ln>
                  </pic:spPr>
                </pic:pic>
              </a:graphicData>
            </a:graphic>
          </wp:inline>
        </w:drawing>
      </w:r>
      <w:r w:rsidRPr="00B60BD5">
        <w:rPr>
          <w:rFonts w:ascii="GHEA Grapalat" w:hAnsi="GHEA Grapalat"/>
          <w:lang w:val="hy-AM"/>
        </w:rPr>
        <w:t xml:space="preserve"> -ն՝ </w:t>
      </w:r>
      <w:r w:rsidRPr="00B60BD5">
        <w:rPr>
          <w:rFonts w:ascii="GHEA Grapalat" w:hAnsi="GHEA Grapalat"/>
          <w:i/>
          <w:sz w:val="28"/>
          <w:szCs w:val="28"/>
          <w:lang w:val="hy-AM"/>
        </w:rPr>
        <w:t>i</w:t>
      </w:r>
      <w:r w:rsidRPr="00B60BD5">
        <w:rPr>
          <w:rFonts w:ascii="GHEA Grapalat" w:hAnsi="GHEA Grapalat"/>
          <w:lang w:val="hy-AM"/>
        </w:rPr>
        <w:t>-րդ շերտի սառցային ուռչման գործակիցն է, որը ընդունվում է 27-րդ աղյուսակից:</w:t>
      </w:r>
    </w:p>
    <w:p w14:paraId="0ED30FBD" w14:textId="77777777" w:rsidR="00F108DE" w:rsidRPr="00B60BD5" w:rsidRDefault="00F108DE" w:rsidP="00F108DE">
      <w:pPr>
        <w:spacing w:line="360" w:lineRule="auto"/>
        <w:jc w:val="center"/>
        <w:rPr>
          <w:rFonts w:ascii="GHEA Grapalat" w:hAnsi="GHEA Grapalat"/>
          <w:lang w:val="hy-AM"/>
        </w:rPr>
      </w:pPr>
      <w:r w:rsidRPr="00B60BD5">
        <w:rPr>
          <w:noProof/>
          <w:lang w:val="ru-RU" w:eastAsia="ru-RU"/>
        </w:rPr>
        <w:drawing>
          <wp:inline distT="0" distB="0" distL="0" distR="0" wp14:anchorId="4BBD6C23" wp14:editId="3CEA4CC3">
            <wp:extent cx="3784600" cy="2409190"/>
            <wp:effectExtent l="0" t="0" r="0" b="0"/>
            <wp:docPr id="9454"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
                    <pic:cNvPicPr>
                      <a:picLocks noChangeAspect="1" noChangeArrowheads="1"/>
                    </pic:cNvPicPr>
                  </pic:nvPicPr>
                  <pic:blipFill>
                    <a:blip r:embed="rId85" cstate="print">
                      <a:extLst>
                        <a:ext uri="{28A0092B-C50C-407E-A947-70E740481C1C}">
                          <a14:useLocalDpi xmlns:a14="http://schemas.microsoft.com/office/drawing/2010/main" val="0"/>
                        </a:ext>
                      </a:extLst>
                    </a:blip>
                    <a:srcRect t="6296" r="-2057"/>
                    <a:stretch>
                      <a:fillRect/>
                    </a:stretch>
                  </pic:blipFill>
                  <pic:spPr bwMode="auto">
                    <a:xfrm>
                      <a:off x="0" y="0"/>
                      <a:ext cx="3784600" cy="2409190"/>
                    </a:xfrm>
                    <a:prstGeom prst="rect">
                      <a:avLst/>
                    </a:prstGeom>
                    <a:noFill/>
                    <a:ln>
                      <a:noFill/>
                    </a:ln>
                  </pic:spPr>
                </pic:pic>
              </a:graphicData>
            </a:graphic>
          </wp:inline>
        </w:drawing>
      </w:r>
    </w:p>
    <w:p w14:paraId="520F8DE4" w14:textId="77777777" w:rsidR="00F108DE" w:rsidRPr="00B60BD5" w:rsidRDefault="00F108DE" w:rsidP="00F108DE">
      <w:pPr>
        <w:spacing w:line="360" w:lineRule="auto"/>
        <w:jc w:val="center"/>
        <w:rPr>
          <w:rFonts w:ascii="GHEA Grapalat" w:hAnsi="GHEA Grapalat"/>
          <w:lang w:val="hy-AM"/>
        </w:rPr>
      </w:pPr>
      <w:r w:rsidRPr="00B60BD5">
        <w:rPr>
          <w:rFonts w:ascii="GHEA Grapalat" w:hAnsi="GHEA Grapalat"/>
          <w:b/>
          <w:lang w:val="hy-AM"/>
        </w:rPr>
        <w:t>Նկար 5</w:t>
      </w:r>
      <w:r w:rsidRPr="00B60BD5">
        <w:rPr>
          <w:rFonts w:ascii="Cambria Math" w:hAnsi="Cambria Math"/>
          <w:b/>
          <w:lang w:val="hy-AM"/>
        </w:rPr>
        <w:t>․</w:t>
      </w:r>
      <w:r w:rsidRPr="00B60BD5">
        <w:rPr>
          <w:rFonts w:ascii="GHEA Grapalat" w:hAnsi="GHEA Grapalat"/>
          <w:lang w:val="hy-AM"/>
        </w:rPr>
        <w:t xml:space="preserve">  Շերտավոր հիմնատակի հաշվարկային սխեմա</w:t>
      </w:r>
    </w:p>
    <w:p w14:paraId="39C34190" w14:textId="77777777" w:rsidR="00F108DE" w:rsidRPr="00B60BD5" w:rsidRDefault="00F108DE" w:rsidP="00F108DE">
      <w:pPr>
        <w:spacing w:line="360" w:lineRule="auto"/>
        <w:ind w:firstLine="284"/>
        <w:jc w:val="center"/>
        <w:rPr>
          <w:rFonts w:ascii="GHEA Grapalat" w:hAnsi="GHEA Grapalat"/>
          <w:lang w:val="ru-RU"/>
        </w:rPr>
      </w:pPr>
      <w:r w:rsidRPr="00B60BD5">
        <w:rPr>
          <w:noProof/>
          <w:lang w:val="ru-RU" w:eastAsia="ru-RU"/>
        </w:rPr>
        <w:drawing>
          <wp:inline distT="0" distB="0" distL="0" distR="0" wp14:anchorId="038FAAB6" wp14:editId="3F3B0C9A">
            <wp:extent cx="3419061" cy="2087277"/>
            <wp:effectExtent l="0" t="0" r="0" b="8255"/>
            <wp:docPr id="82" name="Рисунок 191" descr="https://meganorm.ru/Data2/1/4293732/4293732009.files/x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1" descr="https://meganorm.ru/Data2/1/4293732/4293732009.files/x103.jpg"/>
                    <pic:cNvPicPr>
                      <a:picLocks noChangeAspect="1" noChangeArrowheads="1"/>
                    </pic:cNvPicPr>
                  </pic:nvPicPr>
                  <pic:blipFill>
                    <a:blip r:embed="rId86" cstate="print">
                      <a:extLst>
                        <a:ext uri="{28A0092B-C50C-407E-A947-70E740481C1C}">
                          <a14:useLocalDpi xmlns:a14="http://schemas.microsoft.com/office/drawing/2010/main" val="0"/>
                        </a:ext>
                      </a:extLst>
                    </a:blip>
                    <a:srcRect t="3409" r="-923" b="3787"/>
                    <a:stretch>
                      <a:fillRect/>
                    </a:stretch>
                  </pic:blipFill>
                  <pic:spPr bwMode="auto">
                    <a:xfrm>
                      <a:off x="0" y="0"/>
                      <a:ext cx="3425484" cy="2091198"/>
                    </a:xfrm>
                    <a:prstGeom prst="rect">
                      <a:avLst/>
                    </a:prstGeom>
                    <a:noFill/>
                    <a:ln>
                      <a:noFill/>
                    </a:ln>
                  </pic:spPr>
                </pic:pic>
              </a:graphicData>
            </a:graphic>
          </wp:inline>
        </w:drawing>
      </w:r>
    </w:p>
    <w:p w14:paraId="12B71412" w14:textId="77777777" w:rsidR="00F108DE" w:rsidRPr="00B60BD5" w:rsidRDefault="00F108DE" w:rsidP="00F108DE">
      <w:pPr>
        <w:spacing w:line="360" w:lineRule="auto"/>
        <w:ind w:firstLine="284"/>
        <w:jc w:val="center"/>
        <w:rPr>
          <w:rFonts w:ascii="GHEA Grapalat" w:hAnsi="GHEA Grapalat"/>
          <w:lang w:val="hy-AM"/>
        </w:rPr>
      </w:pPr>
      <w:r w:rsidRPr="00B60BD5">
        <w:rPr>
          <w:rFonts w:ascii="GHEA Grapalat" w:hAnsi="GHEA Grapalat"/>
          <w:b/>
          <w:lang w:val="ru-RU"/>
        </w:rPr>
        <w:t xml:space="preserve">Նկար </w:t>
      </w:r>
      <w:r w:rsidRPr="00B60BD5">
        <w:rPr>
          <w:rFonts w:ascii="GHEA Grapalat" w:hAnsi="GHEA Grapalat"/>
          <w:b/>
          <w:lang w:val="hy-AM"/>
        </w:rPr>
        <w:t>6</w:t>
      </w:r>
      <w:r w:rsidRPr="00B60BD5">
        <w:rPr>
          <w:rFonts w:ascii="Cambria Math" w:hAnsi="Cambria Math"/>
          <w:b/>
          <w:lang w:val="hy-AM"/>
        </w:rPr>
        <w:t>․</w:t>
      </w:r>
      <w:r w:rsidRPr="00B60BD5">
        <w:rPr>
          <w:rFonts w:ascii="GHEA Grapalat" w:hAnsi="GHEA Grapalat"/>
          <w:lang w:val="ru-RU"/>
        </w:rPr>
        <w:t xml:space="preserve"> </w:t>
      </w:r>
      <w:r w:rsidRPr="00B60BD5">
        <w:rPr>
          <w:rFonts w:ascii="GHEA Grapalat" w:hAnsi="GHEA Grapalat"/>
          <w:lang w:val="hy-AM"/>
        </w:rPr>
        <w:t>Գ</w:t>
      </w:r>
      <w:r w:rsidRPr="00B60BD5">
        <w:rPr>
          <w:rFonts w:ascii="GHEA Grapalat" w:hAnsi="GHEA Grapalat"/>
          <w:lang w:val="ru-RU"/>
        </w:rPr>
        <w:t>րաֆիկ</w:t>
      </w:r>
      <w:r w:rsidRPr="00B60BD5">
        <w:rPr>
          <w:rFonts w:ascii="GHEA Grapalat" w:hAnsi="GHEA Grapalat"/>
          <w:b/>
          <w:sz w:val="28"/>
          <w:szCs w:val="28"/>
          <w:lang w:val="ru-RU"/>
        </w:rPr>
        <w:t xml:space="preserve"> </w:t>
      </w:r>
      <w:proofErr w:type="spellStart"/>
      <w:r w:rsidRPr="00B60BD5">
        <w:rPr>
          <w:i/>
          <w:iCs/>
          <w:sz w:val="28"/>
          <w:szCs w:val="28"/>
        </w:rPr>
        <w:t>m</w:t>
      </w:r>
      <w:r w:rsidRPr="00B60BD5">
        <w:rPr>
          <w:i/>
          <w:iCs/>
          <w:sz w:val="28"/>
          <w:szCs w:val="28"/>
          <w:vertAlign w:val="subscript"/>
        </w:rPr>
        <w:t>z</w:t>
      </w:r>
      <w:proofErr w:type="spellEnd"/>
      <w:r w:rsidRPr="00B60BD5">
        <w:rPr>
          <w:rFonts w:ascii="GHEA Grapalat" w:hAnsi="GHEA Grapalat"/>
          <w:sz w:val="28"/>
          <w:szCs w:val="28"/>
          <w:lang w:val="ru-RU"/>
        </w:rPr>
        <w:t xml:space="preserve"> </w:t>
      </w:r>
      <w:r w:rsidRPr="00B60BD5">
        <w:rPr>
          <w:rFonts w:ascii="GHEA Grapalat" w:hAnsi="GHEA Grapalat"/>
          <w:lang w:val="ru-RU"/>
        </w:rPr>
        <w:t xml:space="preserve">գործակցի որոշման </w:t>
      </w:r>
      <w:r w:rsidRPr="00B60BD5">
        <w:rPr>
          <w:rFonts w:ascii="GHEA Grapalat" w:hAnsi="GHEA Grapalat"/>
          <w:lang w:val="hy-AM"/>
        </w:rPr>
        <w:t>համար</w:t>
      </w:r>
    </w:p>
    <w:p w14:paraId="029C527D" w14:textId="77777777" w:rsidR="00F108DE" w:rsidRPr="00B60BD5" w:rsidRDefault="00F108DE" w:rsidP="00F108DE">
      <w:pPr>
        <w:spacing w:line="360" w:lineRule="auto"/>
        <w:ind w:firstLine="567"/>
        <w:jc w:val="both"/>
        <w:rPr>
          <w:rFonts w:ascii="GHEA Grapalat" w:hAnsi="GHEA Grapalat"/>
          <w:lang w:val="hy-AM"/>
        </w:rPr>
      </w:pPr>
      <w:r w:rsidRPr="00B60BD5">
        <w:rPr>
          <w:rFonts w:ascii="GHEA Grapalat" w:hAnsi="GHEA Grapalat"/>
          <w:iCs/>
          <w:lang w:val="hy-AM"/>
        </w:rPr>
        <w:lastRenderedPageBreak/>
        <w:t>308</w:t>
      </w:r>
      <w:r w:rsidRPr="00B60BD5">
        <w:rPr>
          <w:rFonts w:ascii="Cambria Math" w:hAnsi="Cambria Math" w:cs="Cambria Math"/>
          <w:iCs/>
          <w:lang w:val="hy-AM"/>
        </w:rPr>
        <w:t>․</w:t>
      </w:r>
      <w:r w:rsidRPr="00B60BD5">
        <w:rPr>
          <w:rFonts w:ascii="GHEA Grapalat" w:hAnsi="GHEA Grapalat" w:cs="Cambria Math"/>
          <w:iCs/>
          <w:lang w:val="hy-AM"/>
        </w:rPr>
        <w:t xml:space="preserve"> </w:t>
      </w:r>
      <w:r w:rsidRPr="00B60BD5">
        <w:rPr>
          <w:rFonts w:ascii="GHEA Grapalat" w:hAnsi="GHEA Grapalat"/>
          <w:lang w:val="hy-AM"/>
        </w:rPr>
        <w:t>Բազմաշերտ խորությամբ աերոդրոմային պատվածքի ծածկույթի և հիմնատակի կոնստրուկցիայի սեզոնային հալոցքի հաշվարկային խորությունը (</w:t>
      </w:r>
      <w:r w:rsidRPr="00B60BD5">
        <w:rPr>
          <w:rFonts w:ascii="GHEA Grapalat" w:hAnsi="GHEA Grapalat"/>
          <w:b/>
          <w:i/>
          <w:iCs/>
          <w:sz w:val="28"/>
          <w:szCs w:val="28"/>
          <w:lang w:val="hy-AM"/>
        </w:rPr>
        <w:t>d</w:t>
      </w:r>
      <w:r w:rsidRPr="00B60BD5">
        <w:rPr>
          <w:rFonts w:ascii="GHEA Grapalat" w:hAnsi="GHEA Grapalat"/>
          <w:b/>
          <w:i/>
          <w:iCs/>
          <w:sz w:val="28"/>
          <w:szCs w:val="28"/>
          <w:vertAlign w:val="subscript"/>
          <w:lang w:val="hy-AM"/>
        </w:rPr>
        <w:t>t</w:t>
      </w:r>
      <w:r w:rsidRPr="00B60BD5">
        <w:rPr>
          <w:rFonts w:ascii="GHEA Grapalat" w:hAnsi="GHEA Grapalat"/>
          <w:b/>
          <w:i/>
          <w:sz w:val="28"/>
          <w:szCs w:val="28"/>
          <w:lang w:val="hy-AM"/>
        </w:rPr>
        <w:t>,</w:t>
      </w:r>
      <w:r w:rsidRPr="00B60BD5">
        <w:rPr>
          <w:rFonts w:ascii="GHEA Grapalat" w:hAnsi="GHEA Grapalat"/>
          <w:lang w:val="hy-AM"/>
        </w:rPr>
        <w:t xml:space="preserve"> մ)  հարկ է որոշել հետևյալ բանաձևով</w:t>
      </w:r>
      <w:r w:rsidRPr="00B60BD5">
        <w:rPr>
          <w:rFonts w:ascii="Cambria Math" w:hAnsi="Cambria Math" w:cs="Cambria Math"/>
          <w:lang w:val="hy-AM"/>
        </w:rPr>
        <w:t>․</w:t>
      </w:r>
    </w:p>
    <w:p w14:paraId="4215337E" w14:textId="77777777" w:rsidR="00F108DE" w:rsidRPr="00B60BD5" w:rsidRDefault="00F108DE" w:rsidP="00F108DE">
      <w:pPr>
        <w:spacing w:line="360" w:lineRule="auto"/>
        <w:ind w:firstLine="567"/>
        <w:jc w:val="center"/>
        <w:rPr>
          <w:rFonts w:ascii="GHEA Grapalat" w:hAnsi="GHEA Grapalat"/>
          <w:lang w:val="hy-AM"/>
        </w:rPr>
      </w:pPr>
      <w:r w:rsidRPr="00B60BD5">
        <w:rPr>
          <w:rFonts w:ascii="GHEA Grapalat" w:hAnsi="GHEA Grapalat"/>
          <w:noProof/>
          <w:lang w:val="ru-RU" w:eastAsia="ru-RU"/>
        </w:rPr>
        <w:drawing>
          <wp:inline distT="0" distB="0" distL="0" distR="0" wp14:anchorId="1AD93D4A" wp14:editId="1B10FA41">
            <wp:extent cx="1066800" cy="514350"/>
            <wp:effectExtent l="0" t="0" r="0" b="0"/>
            <wp:docPr id="266" name="Рисунок 266" descr="https://meganorm.ru/Data2/1/4293732/4293732009.files/x0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meganorm.ru/Data2/1/4293732/4293732009.files/x084.pn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66800" cy="514350"/>
                    </a:xfrm>
                    <a:prstGeom prst="rect">
                      <a:avLst/>
                    </a:prstGeom>
                    <a:noFill/>
                    <a:ln>
                      <a:noFill/>
                    </a:ln>
                  </pic:spPr>
                </pic:pic>
              </a:graphicData>
            </a:graphic>
          </wp:inline>
        </w:drawing>
      </w:r>
      <w:r w:rsidRPr="00B60BD5">
        <w:rPr>
          <w:rFonts w:ascii="GHEA Grapalat" w:hAnsi="GHEA Grapalat"/>
          <w:lang w:val="hy-AM"/>
        </w:rPr>
        <w:t xml:space="preserve">     (68)   </w:t>
      </w:r>
    </w:p>
    <w:p w14:paraId="42653773" w14:textId="77777777" w:rsidR="00F108DE" w:rsidRPr="00B60BD5" w:rsidRDefault="00F108DE" w:rsidP="00796117">
      <w:pPr>
        <w:spacing w:line="360" w:lineRule="auto"/>
        <w:ind w:firstLine="567"/>
        <w:contextualSpacing/>
        <w:jc w:val="both"/>
        <w:rPr>
          <w:rFonts w:ascii="GHEA Grapalat" w:hAnsi="GHEA Grapalat"/>
          <w:lang w:val="hy-AM"/>
        </w:rPr>
      </w:pPr>
      <w:r w:rsidRPr="00B60BD5">
        <w:rPr>
          <w:rFonts w:ascii="GHEA Grapalat" w:hAnsi="GHEA Grapalat"/>
          <w:lang w:val="hy-AM"/>
        </w:rPr>
        <w:t>որտեղ</w:t>
      </w:r>
      <w:r w:rsidRPr="00B60BD5">
        <w:rPr>
          <w:rFonts w:ascii="GHEA Grapalat" w:hAnsi="GHEA Grapalat" w:cs="Cambria Math"/>
          <w:lang w:val="hy-AM"/>
        </w:rPr>
        <w:t>`</w:t>
      </w:r>
    </w:p>
    <w:p w14:paraId="400D1CFB" w14:textId="77777777" w:rsidR="00F108DE" w:rsidRPr="00B60BD5" w:rsidRDefault="00F108DE" w:rsidP="00796117">
      <w:pPr>
        <w:spacing w:line="360" w:lineRule="auto"/>
        <w:ind w:firstLine="567"/>
        <w:contextualSpacing/>
        <w:jc w:val="both"/>
        <w:rPr>
          <w:rFonts w:ascii="GHEA Grapalat" w:hAnsi="GHEA Grapalat"/>
          <w:lang w:val="hy-AM"/>
        </w:rPr>
      </w:pPr>
      <w:r w:rsidRPr="00B60BD5">
        <w:rPr>
          <w:rFonts w:ascii="GHEA Grapalat" w:hAnsi="GHEA Grapalat"/>
          <w:lang w:val="hy-AM"/>
        </w:rPr>
        <w:t xml:space="preserve"> </w:t>
      </w:r>
      <w:r w:rsidRPr="00B60BD5">
        <w:rPr>
          <w:rFonts w:ascii="GHEA Grapalat" w:hAnsi="GHEA Grapalat"/>
          <w:b/>
          <w:i/>
          <w:iCs/>
          <w:sz w:val="28"/>
          <w:szCs w:val="28"/>
          <w:lang w:val="hy-AM"/>
        </w:rPr>
        <w:t>t</w:t>
      </w:r>
      <w:r w:rsidRPr="00B60BD5">
        <w:rPr>
          <w:rFonts w:ascii="GHEA Grapalat" w:hAnsi="GHEA Grapalat"/>
          <w:b/>
          <w:i/>
          <w:iCs/>
          <w:sz w:val="28"/>
          <w:szCs w:val="28"/>
          <w:vertAlign w:val="subscript"/>
          <w:lang w:val="hy-AM"/>
        </w:rPr>
        <w:t>i</w:t>
      </w:r>
      <w:r w:rsidRPr="00B60BD5">
        <w:rPr>
          <w:rFonts w:ascii="Calibri" w:hAnsi="Calibri" w:cs="Calibri"/>
          <w:lang w:val="hy-AM"/>
        </w:rPr>
        <w:t> </w:t>
      </w:r>
      <w:r w:rsidRPr="00B60BD5">
        <w:rPr>
          <w:rFonts w:ascii="GHEA Grapalat" w:hAnsi="GHEA Grapalat"/>
          <w:lang w:val="hy-AM"/>
        </w:rPr>
        <w:t>-ն աերոդրոմային պատվածքի և հիմնատակի առանձին համասեռ շերտերի հաստությունն է (մ),</w:t>
      </w:r>
    </w:p>
    <w:p w14:paraId="521D99BB" w14:textId="77777777" w:rsidR="00F108DE" w:rsidRPr="00B60BD5" w:rsidRDefault="00F108DE" w:rsidP="00796117">
      <w:pPr>
        <w:spacing w:line="360" w:lineRule="auto"/>
        <w:ind w:firstLine="567"/>
        <w:contextualSpacing/>
        <w:jc w:val="both"/>
        <w:rPr>
          <w:rFonts w:ascii="GHEA Grapalat" w:hAnsi="GHEA Grapalat"/>
          <w:lang w:val="hy-AM"/>
        </w:rPr>
      </w:pPr>
      <w:r w:rsidRPr="00B60BD5">
        <w:rPr>
          <w:rFonts w:ascii="GHEA Grapalat" w:hAnsi="GHEA Grapalat"/>
          <w:b/>
          <w:i/>
          <w:iCs/>
          <w:sz w:val="28"/>
          <w:szCs w:val="28"/>
          <w:lang w:val="hy-AM"/>
        </w:rPr>
        <w:t>d</w:t>
      </w:r>
      <w:r w:rsidRPr="00B60BD5">
        <w:rPr>
          <w:rFonts w:ascii="GHEA Grapalat" w:hAnsi="GHEA Grapalat"/>
          <w:b/>
          <w:i/>
          <w:iCs/>
          <w:sz w:val="28"/>
          <w:szCs w:val="28"/>
          <w:vertAlign w:val="subscript"/>
          <w:lang w:val="hy-AM"/>
        </w:rPr>
        <w:t>h</w:t>
      </w:r>
      <w:r w:rsidRPr="00B60BD5">
        <w:rPr>
          <w:rFonts w:ascii="Calibri" w:hAnsi="Calibri" w:cs="Calibri"/>
          <w:b/>
          <w:sz w:val="28"/>
          <w:szCs w:val="28"/>
          <w:lang w:val="hy-AM"/>
        </w:rPr>
        <w:t> </w:t>
      </w:r>
      <w:r w:rsidRPr="00B60BD5">
        <w:rPr>
          <w:rFonts w:ascii="GHEA Grapalat" w:hAnsi="GHEA Grapalat"/>
          <w:lang w:val="hy-AM"/>
        </w:rPr>
        <w:t xml:space="preserve"> -ը բնական հիմնատակի վերջին (ստորին) շերտի հալոցքի խորությունն (մ) է:</w:t>
      </w:r>
    </w:p>
    <w:p w14:paraId="549F7EE3" w14:textId="77777777" w:rsidR="00F108DE" w:rsidRPr="00B60BD5" w:rsidRDefault="00F108DE" w:rsidP="00796117">
      <w:pPr>
        <w:spacing w:line="360" w:lineRule="auto"/>
        <w:ind w:left="-90" w:firstLine="630"/>
        <w:contextualSpacing/>
        <w:jc w:val="both"/>
        <w:rPr>
          <w:rFonts w:ascii="GHEA Grapalat" w:hAnsi="GHEA Grapalat"/>
          <w:iCs/>
          <w:lang w:val="hy-AM"/>
        </w:rPr>
      </w:pPr>
      <w:r w:rsidRPr="00B60BD5">
        <w:rPr>
          <w:rFonts w:ascii="GHEA Grapalat" w:hAnsi="GHEA Grapalat"/>
          <w:iCs/>
          <w:lang w:val="hy-AM"/>
        </w:rPr>
        <w:t>309</w:t>
      </w:r>
      <w:r w:rsidRPr="00B60BD5">
        <w:rPr>
          <w:rFonts w:ascii="Microsoft JhengHei" w:eastAsia="Microsoft JhengHei" w:hAnsi="Microsoft JhengHei" w:cs="Microsoft JhengHei" w:hint="eastAsia"/>
          <w:iCs/>
          <w:lang w:val="hy-AM"/>
        </w:rPr>
        <w:t>․</w:t>
      </w:r>
      <w:r w:rsidRPr="00B60BD5">
        <w:rPr>
          <w:rFonts w:ascii="Cambria Math" w:hAnsi="Cambria Math"/>
          <w:iCs/>
          <w:lang w:val="hy-AM"/>
        </w:rPr>
        <w:t xml:space="preserve"> </w:t>
      </w:r>
      <w:r w:rsidRPr="00B60BD5">
        <w:rPr>
          <w:rFonts w:ascii="GHEA Grapalat" w:hAnsi="GHEA Grapalat"/>
          <w:iCs/>
          <w:lang w:val="hy-AM"/>
        </w:rPr>
        <w:t>Եթե որպես բնական հիմնատակեր գրունտների օգտագործման I և II սկզբունքների դեպքում 308-րդ կետով որոշվող սեզոնային հալոցքի</w:t>
      </w:r>
      <w:r w:rsidRPr="00B60BD5">
        <w:rPr>
          <w:rFonts w:ascii="GHEA Grapalat" w:hAnsi="GHEA Grapalat"/>
          <w:i/>
          <w:iCs/>
          <w:lang w:val="hy-AM"/>
        </w:rPr>
        <w:t xml:space="preserve"> d</w:t>
      </w:r>
      <w:r w:rsidRPr="00B60BD5">
        <w:rPr>
          <w:rFonts w:ascii="GHEA Grapalat" w:hAnsi="GHEA Grapalat"/>
          <w:i/>
          <w:iCs/>
          <w:vertAlign w:val="subscript"/>
          <w:lang w:val="hy-AM"/>
        </w:rPr>
        <w:t>t</w:t>
      </w:r>
      <w:r w:rsidRPr="00B60BD5">
        <w:rPr>
          <w:rFonts w:ascii="GHEA Grapalat" w:hAnsi="GHEA Grapalat"/>
          <w:iCs/>
          <w:lang w:val="hy-AM"/>
        </w:rPr>
        <w:t xml:space="preserve"> խորությունը փոքր է</w:t>
      </w:r>
      <w:r w:rsidRPr="00B60BD5">
        <w:rPr>
          <w:rFonts w:ascii="GHEA Grapalat" w:hAnsi="GHEA Grapalat"/>
          <w:i/>
          <w:iCs/>
          <w:lang w:val="hy-AM"/>
        </w:rPr>
        <w:t xml:space="preserve"> H</w:t>
      </w:r>
      <w:r w:rsidRPr="00B60BD5">
        <w:rPr>
          <w:rFonts w:ascii="GHEA Grapalat" w:hAnsi="GHEA Grapalat"/>
          <w:i/>
          <w:iCs/>
          <w:vertAlign w:val="subscript"/>
          <w:lang w:val="hy-AM"/>
        </w:rPr>
        <w:t xml:space="preserve">f </w:t>
      </w:r>
      <w:r w:rsidRPr="00B60BD5">
        <w:rPr>
          <w:rFonts w:ascii="GHEA Grapalat" w:hAnsi="GHEA Grapalat"/>
          <w:lang w:val="hy-AM"/>
        </w:rPr>
        <w:t>–ից</w:t>
      </w:r>
      <w:r w:rsidRPr="00B60BD5">
        <w:rPr>
          <w:rFonts w:ascii="GHEA Grapalat" w:hAnsi="GHEA Grapalat"/>
          <w:iCs/>
          <w:lang w:val="hy-AM"/>
        </w:rPr>
        <w:t xml:space="preserve">, ապա  ուռչման դեֆորմացիայի հաշվարկներում </w:t>
      </w:r>
      <w:r w:rsidRPr="00B60BD5">
        <w:rPr>
          <w:rFonts w:ascii="GHEA Grapalat" w:hAnsi="GHEA Grapalat"/>
          <w:i/>
          <w:iCs/>
          <w:lang w:val="hy-AM"/>
        </w:rPr>
        <w:t>H</w:t>
      </w:r>
      <w:r w:rsidRPr="00B60BD5">
        <w:rPr>
          <w:rFonts w:ascii="GHEA Grapalat" w:hAnsi="GHEA Grapalat"/>
          <w:i/>
          <w:iCs/>
          <w:vertAlign w:val="subscript"/>
          <w:lang w:val="hy-AM"/>
        </w:rPr>
        <w:t>f -</w:t>
      </w:r>
      <w:r w:rsidRPr="00B60BD5">
        <w:rPr>
          <w:rFonts w:ascii="GHEA Grapalat" w:hAnsi="GHEA Grapalat"/>
          <w:i/>
          <w:iCs/>
          <w:lang w:val="hy-AM"/>
        </w:rPr>
        <w:t>ը</w:t>
      </w:r>
      <w:r w:rsidRPr="00B60BD5">
        <w:rPr>
          <w:rFonts w:ascii="GHEA Grapalat" w:hAnsi="GHEA Grapalat"/>
          <w:iCs/>
          <w:lang w:val="hy-AM"/>
        </w:rPr>
        <w:t xml:space="preserve"> հարկ է ընդունել  հավասար </w:t>
      </w:r>
      <w:r w:rsidRPr="00B60BD5">
        <w:rPr>
          <w:rFonts w:ascii="GHEA Grapalat" w:hAnsi="GHEA Grapalat"/>
          <w:i/>
          <w:iCs/>
          <w:lang w:val="hy-AM"/>
        </w:rPr>
        <w:t>d</w:t>
      </w:r>
      <w:r w:rsidRPr="00B60BD5">
        <w:rPr>
          <w:rFonts w:ascii="GHEA Grapalat" w:hAnsi="GHEA Grapalat"/>
          <w:i/>
          <w:iCs/>
          <w:vertAlign w:val="subscript"/>
          <w:lang w:val="hy-AM"/>
        </w:rPr>
        <w:t xml:space="preserve">t </w:t>
      </w:r>
      <w:r w:rsidRPr="00B60BD5">
        <w:rPr>
          <w:rFonts w:ascii="GHEA Grapalat" w:hAnsi="GHEA Grapalat"/>
          <w:iCs/>
          <w:lang w:val="hy-AM"/>
        </w:rPr>
        <w:t>-ին, ուռչման շերտի վերջին (</w:t>
      </w:r>
      <w:r w:rsidRPr="00B60BD5">
        <w:rPr>
          <w:rFonts w:ascii="GHEA Grapalat" w:hAnsi="GHEA Grapalat"/>
          <w:i/>
          <w:iCs/>
          <w:lang w:val="hy-AM"/>
        </w:rPr>
        <w:t>n</w:t>
      </w:r>
      <w:r w:rsidRPr="00B60BD5">
        <w:rPr>
          <w:rFonts w:ascii="GHEA Grapalat" w:hAnsi="GHEA Grapalat"/>
          <w:iCs/>
          <w:lang w:val="hy-AM"/>
        </w:rPr>
        <w:t>-րդ) բարձրությունը հարկ է որոշել հետևյալ բանաձևով</w:t>
      </w:r>
      <w:r w:rsidRPr="00B60BD5">
        <w:rPr>
          <w:rFonts w:ascii="Cambria Math" w:hAnsi="Cambria Math" w:cs="Cambria Math"/>
          <w:iCs/>
          <w:lang w:val="hy-AM"/>
        </w:rPr>
        <w:t>․</w:t>
      </w:r>
    </w:p>
    <w:p w14:paraId="05D3B025" w14:textId="77777777" w:rsidR="00F108DE" w:rsidRPr="00B60BD5" w:rsidRDefault="00F108DE" w:rsidP="00F108DE">
      <w:pPr>
        <w:spacing w:line="360" w:lineRule="auto"/>
        <w:ind w:left="-90" w:firstLine="630"/>
        <w:jc w:val="center"/>
        <w:rPr>
          <w:rFonts w:ascii="GHEA Grapalat" w:hAnsi="GHEA Grapalat"/>
          <w:iCs/>
          <w:lang w:val="hy-AM"/>
        </w:rPr>
      </w:pPr>
      <w:r w:rsidRPr="00B60BD5">
        <w:rPr>
          <w:rFonts w:ascii="GHEA Grapalat" w:hAnsi="GHEA Grapalat"/>
          <w:noProof/>
          <w:lang w:val="ru-RU" w:eastAsia="ru-RU"/>
        </w:rPr>
        <w:drawing>
          <wp:inline distT="0" distB="0" distL="0" distR="0" wp14:anchorId="755D5631" wp14:editId="18C09A0D">
            <wp:extent cx="1113155" cy="516890"/>
            <wp:effectExtent l="0" t="0" r="0" b="0"/>
            <wp:docPr id="9465" name="Рисунок 192" descr="https://meganorm.ru/Data2/1/4293732/4293732009.files/x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2" descr="https://meganorm.ru/Data2/1/4293732/4293732009.files/x105.pn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113155" cy="516890"/>
                    </a:xfrm>
                    <a:prstGeom prst="rect">
                      <a:avLst/>
                    </a:prstGeom>
                    <a:noFill/>
                    <a:ln>
                      <a:noFill/>
                    </a:ln>
                  </pic:spPr>
                </pic:pic>
              </a:graphicData>
            </a:graphic>
          </wp:inline>
        </w:drawing>
      </w:r>
      <w:r w:rsidRPr="00B60BD5">
        <w:rPr>
          <w:rFonts w:ascii="GHEA Grapalat" w:hAnsi="GHEA Grapalat"/>
          <w:iCs/>
          <w:lang w:val="hy-AM"/>
        </w:rPr>
        <w:t xml:space="preserve">    (69)</w:t>
      </w:r>
    </w:p>
    <w:p w14:paraId="25194194" w14:textId="77777777" w:rsidR="00F108DE" w:rsidRPr="00B60BD5" w:rsidRDefault="00F108DE" w:rsidP="00F108DE">
      <w:pPr>
        <w:spacing w:line="360" w:lineRule="auto"/>
        <w:ind w:left="-90" w:firstLine="630"/>
        <w:jc w:val="both"/>
        <w:rPr>
          <w:rFonts w:ascii="GHEA Grapalat" w:hAnsi="GHEA Grapalat"/>
          <w:lang w:val="hy-AM"/>
        </w:rPr>
      </w:pPr>
      <w:r w:rsidRPr="00B60BD5">
        <w:rPr>
          <w:rFonts w:ascii="GHEA Grapalat" w:hAnsi="GHEA Grapalat"/>
          <w:lang w:val="hy-AM"/>
        </w:rPr>
        <w:t>310</w:t>
      </w:r>
      <w:r w:rsidRPr="00B60BD5">
        <w:rPr>
          <w:rFonts w:ascii="Cambria Math" w:hAnsi="Cambria Math" w:cs="Cambria Math"/>
          <w:lang w:val="hy-AM"/>
        </w:rPr>
        <w:t>․</w:t>
      </w:r>
      <w:r w:rsidRPr="00B60BD5">
        <w:rPr>
          <w:rFonts w:ascii="GHEA Grapalat" w:hAnsi="GHEA Grapalat"/>
          <w:lang w:val="hy-AM"/>
        </w:rPr>
        <w:t xml:space="preserve"> Ուռչման հաշվարկային արժեքը համեմատվում է ուռչման դեֆորմացիայի թույլատրելի արժեքի հետ, 5-րդ պայմանի (100-րդ կետ) չկատարման դեպքում, կամ եթե ուռչման արժեքը թույլատրելի արժեքից 5%-ից ավելի է, կատարվում է արհեստական հիմնատակի հաստության շտկում, և հաշվարկը կրկնվում է։ Ծածկույթի հաստությունը պետք է որոշվի ամրության հաշվարկով։</w:t>
      </w:r>
    </w:p>
    <w:p w14:paraId="54F57ED7" w14:textId="77777777" w:rsidR="00F108DE" w:rsidRPr="00B60BD5" w:rsidRDefault="00F108DE" w:rsidP="00F108DE">
      <w:pPr>
        <w:tabs>
          <w:tab w:val="left" w:pos="426"/>
        </w:tabs>
        <w:spacing w:line="360" w:lineRule="auto"/>
        <w:ind w:left="142" w:right="142"/>
        <w:jc w:val="right"/>
        <w:rPr>
          <w:rFonts w:ascii="GHEA Grapalat" w:hAnsi="GHEA Grapalat"/>
          <w:b/>
          <w:lang w:val="hy-AM"/>
        </w:rPr>
      </w:pPr>
      <w:r w:rsidRPr="00B60BD5">
        <w:rPr>
          <w:rFonts w:ascii="GHEA Grapalat" w:hAnsi="GHEA Grapalat"/>
          <w:b/>
          <w:lang w:val="hy-AM"/>
        </w:rPr>
        <w:t>Աղյուսակ 27</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5"/>
        <w:gridCol w:w="6304"/>
        <w:gridCol w:w="1044"/>
        <w:gridCol w:w="1191"/>
        <w:gridCol w:w="1396"/>
      </w:tblGrid>
      <w:tr w:rsidR="00F108DE" w:rsidRPr="00D72953" w14:paraId="2E520C45" w14:textId="77777777" w:rsidTr="004A0B7A">
        <w:trPr>
          <w:trHeight w:val="20"/>
          <w:jc w:val="center"/>
        </w:trPr>
        <w:tc>
          <w:tcPr>
            <w:tcW w:w="396" w:type="pct"/>
            <w:vMerge w:val="restart"/>
            <w:shd w:val="clear" w:color="auto" w:fill="FFFFFF"/>
          </w:tcPr>
          <w:p w14:paraId="690FE129" w14:textId="77777777" w:rsidR="00F108DE" w:rsidRPr="00B60BD5" w:rsidRDefault="00F108DE" w:rsidP="004A0B7A">
            <w:pPr>
              <w:tabs>
                <w:tab w:val="left" w:pos="426"/>
              </w:tabs>
              <w:spacing w:line="360" w:lineRule="auto"/>
              <w:ind w:left="142" w:right="142"/>
              <w:jc w:val="center"/>
              <w:rPr>
                <w:rFonts w:ascii="GHEA Grapalat" w:hAnsi="GHEA Grapalat"/>
                <w:b/>
                <w:color w:val="000000"/>
                <w:lang w:val="hy-AM"/>
              </w:rPr>
            </w:pPr>
            <w:r w:rsidRPr="00B60BD5">
              <w:rPr>
                <w:rFonts w:ascii="GHEA Grapalat" w:hAnsi="GHEA Grapalat"/>
                <w:b/>
                <w:color w:val="000000"/>
                <w:lang w:val="hy-AM"/>
              </w:rPr>
              <w:t>Հ/Հ</w:t>
            </w:r>
          </w:p>
        </w:tc>
        <w:tc>
          <w:tcPr>
            <w:tcW w:w="2921" w:type="pct"/>
            <w:vMerge w:val="restart"/>
            <w:shd w:val="clear" w:color="auto" w:fill="FFFFFF"/>
            <w:vAlign w:val="center"/>
            <w:hideMark/>
          </w:tcPr>
          <w:p w14:paraId="213DC0AE" w14:textId="77777777" w:rsidR="00F108DE" w:rsidRPr="00B60BD5" w:rsidRDefault="00F108DE" w:rsidP="004A0B7A">
            <w:pPr>
              <w:tabs>
                <w:tab w:val="left" w:pos="426"/>
              </w:tabs>
              <w:spacing w:line="360" w:lineRule="auto"/>
              <w:ind w:left="142" w:right="142"/>
              <w:jc w:val="center"/>
              <w:rPr>
                <w:rFonts w:ascii="GHEA Grapalat" w:hAnsi="GHEA Grapalat"/>
                <w:b/>
                <w:color w:val="000000"/>
                <w:lang w:val="hy-AM"/>
              </w:rPr>
            </w:pPr>
            <w:r w:rsidRPr="00B60BD5">
              <w:rPr>
                <w:rFonts w:ascii="GHEA Grapalat" w:hAnsi="GHEA Grapalat"/>
                <w:b/>
                <w:color w:val="000000"/>
                <w:lang w:val="hy-AM"/>
              </w:rPr>
              <w:t>Գրունտներ</w:t>
            </w:r>
          </w:p>
        </w:tc>
        <w:tc>
          <w:tcPr>
            <w:tcW w:w="1682" w:type="pct"/>
            <w:gridSpan w:val="3"/>
            <w:shd w:val="clear" w:color="auto" w:fill="FFFFFF"/>
            <w:vAlign w:val="center"/>
            <w:hideMark/>
          </w:tcPr>
          <w:p w14:paraId="5915A46F" w14:textId="77777777" w:rsidR="00F108DE" w:rsidRPr="00B60BD5" w:rsidRDefault="00F108DE" w:rsidP="004A0B7A">
            <w:pPr>
              <w:tabs>
                <w:tab w:val="left" w:pos="426"/>
              </w:tabs>
              <w:spacing w:line="360" w:lineRule="auto"/>
              <w:ind w:left="142" w:right="142"/>
              <w:jc w:val="center"/>
              <w:rPr>
                <w:rFonts w:ascii="GHEA Grapalat" w:hAnsi="GHEA Grapalat"/>
                <w:b/>
                <w:color w:val="000000"/>
                <w:lang w:val="hy-AM"/>
              </w:rPr>
            </w:pPr>
            <w:r w:rsidRPr="00B60BD5">
              <w:rPr>
                <w:rFonts w:ascii="GHEA Grapalat" w:hAnsi="GHEA Grapalat"/>
                <w:b/>
                <w:color w:val="000000"/>
                <w:lang w:val="hy-AM"/>
              </w:rPr>
              <w:t xml:space="preserve">Սառցափքման գործակիցը </w:t>
            </w:r>
            <w:r w:rsidRPr="00B60BD5">
              <w:rPr>
                <w:rFonts w:ascii="GHEA Grapalat" w:hAnsi="GHEA Grapalat"/>
                <w:b/>
                <w:i/>
                <w:iCs/>
                <w:color w:val="000000"/>
                <w:lang w:val="hy-AM"/>
              </w:rPr>
              <w:t>k</w:t>
            </w:r>
            <w:r w:rsidRPr="00B60BD5">
              <w:rPr>
                <w:rFonts w:ascii="GHEA Grapalat" w:hAnsi="GHEA Grapalat"/>
                <w:b/>
                <w:i/>
                <w:iCs/>
                <w:color w:val="000000"/>
                <w:vertAlign w:val="subscript"/>
                <w:lang w:val="hy-AM"/>
              </w:rPr>
              <w:t>f</w:t>
            </w:r>
            <w:r w:rsidRPr="00B60BD5">
              <w:rPr>
                <w:rFonts w:ascii="Calibri" w:hAnsi="Calibri" w:cs="Calibri"/>
                <w:b/>
                <w:color w:val="000000"/>
                <w:lang w:val="hy-AM"/>
              </w:rPr>
              <w:t> </w:t>
            </w:r>
            <w:r w:rsidRPr="00B60BD5">
              <w:rPr>
                <w:rFonts w:ascii="GHEA Grapalat" w:hAnsi="GHEA Grapalat"/>
                <w:b/>
                <w:color w:val="000000"/>
                <w:lang w:val="hy-AM"/>
              </w:rPr>
              <w:t xml:space="preserve">  հիդրոերկրաբանական պայմանների տեսակների դեպքում</w:t>
            </w:r>
          </w:p>
        </w:tc>
      </w:tr>
      <w:tr w:rsidR="00F108DE" w:rsidRPr="00B60BD5" w14:paraId="3C969430" w14:textId="77777777" w:rsidTr="004A0B7A">
        <w:trPr>
          <w:trHeight w:val="20"/>
          <w:jc w:val="center"/>
        </w:trPr>
        <w:tc>
          <w:tcPr>
            <w:tcW w:w="396" w:type="pct"/>
            <w:vMerge/>
          </w:tcPr>
          <w:p w14:paraId="1CAD73A8" w14:textId="77777777" w:rsidR="00F108DE" w:rsidRPr="00B60BD5" w:rsidRDefault="00F108DE" w:rsidP="004A0B7A">
            <w:pPr>
              <w:tabs>
                <w:tab w:val="left" w:pos="426"/>
              </w:tabs>
              <w:spacing w:line="360" w:lineRule="auto"/>
              <w:ind w:left="142" w:right="142"/>
              <w:rPr>
                <w:rFonts w:ascii="GHEA Grapalat" w:hAnsi="GHEA Grapalat"/>
                <w:b/>
                <w:color w:val="000000"/>
                <w:lang w:val="hy-AM"/>
              </w:rPr>
            </w:pPr>
          </w:p>
        </w:tc>
        <w:tc>
          <w:tcPr>
            <w:tcW w:w="2921" w:type="pct"/>
            <w:vMerge/>
            <w:vAlign w:val="center"/>
            <w:hideMark/>
          </w:tcPr>
          <w:p w14:paraId="453ABD89" w14:textId="77777777" w:rsidR="00F108DE" w:rsidRPr="00B60BD5" w:rsidRDefault="00F108DE" w:rsidP="004A0B7A">
            <w:pPr>
              <w:tabs>
                <w:tab w:val="left" w:pos="426"/>
              </w:tabs>
              <w:spacing w:line="360" w:lineRule="auto"/>
              <w:ind w:left="142" w:right="142"/>
              <w:rPr>
                <w:rFonts w:ascii="GHEA Grapalat" w:hAnsi="GHEA Grapalat"/>
                <w:b/>
                <w:color w:val="000000"/>
                <w:lang w:val="hy-AM"/>
              </w:rPr>
            </w:pPr>
          </w:p>
        </w:tc>
        <w:tc>
          <w:tcPr>
            <w:tcW w:w="484" w:type="pct"/>
            <w:shd w:val="clear" w:color="auto" w:fill="FFFFFF"/>
            <w:vAlign w:val="center"/>
            <w:hideMark/>
          </w:tcPr>
          <w:p w14:paraId="798611E0" w14:textId="77777777" w:rsidR="00F108DE" w:rsidRPr="00B60BD5" w:rsidRDefault="00F108DE" w:rsidP="004A0B7A">
            <w:pPr>
              <w:tabs>
                <w:tab w:val="left" w:pos="426"/>
              </w:tabs>
              <w:spacing w:line="360" w:lineRule="auto"/>
              <w:ind w:left="142" w:right="142"/>
              <w:jc w:val="center"/>
              <w:rPr>
                <w:rFonts w:ascii="GHEA Grapalat" w:hAnsi="GHEA Grapalat"/>
                <w:b/>
                <w:color w:val="000000"/>
              </w:rPr>
            </w:pPr>
            <w:r w:rsidRPr="00B60BD5">
              <w:rPr>
                <w:rFonts w:ascii="GHEA Grapalat" w:hAnsi="GHEA Grapalat"/>
                <w:b/>
                <w:color w:val="000000"/>
              </w:rPr>
              <w:t>1</w:t>
            </w:r>
          </w:p>
        </w:tc>
        <w:tc>
          <w:tcPr>
            <w:tcW w:w="552" w:type="pct"/>
            <w:shd w:val="clear" w:color="auto" w:fill="FFFFFF"/>
            <w:vAlign w:val="center"/>
            <w:hideMark/>
          </w:tcPr>
          <w:p w14:paraId="2768A7CD" w14:textId="77777777" w:rsidR="00F108DE" w:rsidRPr="00B60BD5" w:rsidRDefault="00F108DE" w:rsidP="004A0B7A">
            <w:pPr>
              <w:tabs>
                <w:tab w:val="left" w:pos="426"/>
              </w:tabs>
              <w:spacing w:line="360" w:lineRule="auto"/>
              <w:ind w:left="142" w:right="142"/>
              <w:jc w:val="center"/>
              <w:rPr>
                <w:rFonts w:ascii="GHEA Grapalat" w:hAnsi="GHEA Grapalat"/>
                <w:b/>
                <w:color w:val="000000"/>
              </w:rPr>
            </w:pPr>
            <w:r w:rsidRPr="00B60BD5">
              <w:rPr>
                <w:rFonts w:ascii="GHEA Grapalat" w:hAnsi="GHEA Grapalat"/>
                <w:b/>
                <w:color w:val="000000"/>
              </w:rPr>
              <w:t>2</w:t>
            </w:r>
          </w:p>
        </w:tc>
        <w:tc>
          <w:tcPr>
            <w:tcW w:w="647" w:type="pct"/>
            <w:shd w:val="clear" w:color="auto" w:fill="FFFFFF"/>
            <w:vAlign w:val="center"/>
            <w:hideMark/>
          </w:tcPr>
          <w:p w14:paraId="74FA2CD3" w14:textId="77777777" w:rsidR="00F108DE" w:rsidRPr="00B60BD5" w:rsidRDefault="00F108DE" w:rsidP="004A0B7A">
            <w:pPr>
              <w:tabs>
                <w:tab w:val="left" w:pos="426"/>
              </w:tabs>
              <w:spacing w:line="360" w:lineRule="auto"/>
              <w:ind w:left="142" w:right="142"/>
              <w:jc w:val="center"/>
              <w:rPr>
                <w:rFonts w:ascii="GHEA Grapalat" w:hAnsi="GHEA Grapalat"/>
                <w:b/>
                <w:color w:val="000000"/>
              </w:rPr>
            </w:pPr>
            <w:r w:rsidRPr="00B60BD5">
              <w:rPr>
                <w:rFonts w:ascii="GHEA Grapalat" w:hAnsi="GHEA Grapalat"/>
                <w:b/>
                <w:color w:val="000000"/>
              </w:rPr>
              <w:t>3</w:t>
            </w:r>
          </w:p>
        </w:tc>
      </w:tr>
      <w:tr w:rsidR="00F108DE" w:rsidRPr="00B60BD5" w14:paraId="394F701B" w14:textId="77777777" w:rsidTr="004A0B7A">
        <w:trPr>
          <w:trHeight w:val="20"/>
          <w:jc w:val="center"/>
        </w:trPr>
        <w:tc>
          <w:tcPr>
            <w:tcW w:w="396" w:type="pct"/>
            <w:shd w:val="clear" w:color="auto" w:fill="FFFFFF"/>
          </w:tcPr>
          <w:p w14:paraId="77BFC0E3" w14:textId="77777777" w:rsidR="00F108DE" w:rsidRPr="00B60BD5" w:rsidRDefault="00F108DE" w:rsidP="00796117">
            <w:pPr>
              <w:pStyle w:val="ListParagraph"/>
              <w:numPr>
                <w:ilvl w:val="0"/>
                <w:numId w:val="91"/>
              </w:numPr>
              <w:tabs>
                <w:tab w:val="left" w:pos="426"/>
              </w:tabs>
              <w:spacing w:after="0" w:line="360" w:lineRule="auto"/>
              <w:ind w:left="142" w:right="142" w:firstLine="0"/>
              <w:jc w:val="center"/>
              <w:rPr>
                <w:rFonts w:ascii="GHEA Grapalat" w:hAnsi="GHEA Grapalat"/>
                <w:color w:val="000000"/>
                <w:lang w:val="hy-AM"/>
              </w:rPr>
            </w:pPr>
          </w:p>
        </w:tc>
        <w:tc>
          <w:tcPr>
            <w:tcW w:w="2921" w:type="pct"/>
            <w:shd w:val="clear" w:color="auto" w:fill="FFFFFF"/>
            <w:hideMark/>
          </w:tcPr>
          <w:p w14:paraId="1257C14C" w14:textId="77777777" w:rsidR="00F108DE" w:rsidRPr="00B60BD5" w:rsidRDefault="00F108DE" w:rsidP="004A0B7A">
            <w:pPr>
              <w:tabs>
                <w:tab w:val="left" w:pos="426"/>
              </w:tabs>
              <w:spacing w:line="360" w:lineRule="auto"/>
              <w:ind w:left="142" w:right="142"/>
              <w:jc w:val="both"/>
              <w:rPr>
                <w:rFonts w:ascii="GHEA Grapalat" w:hAnsi="GHEA Grapalat"/>
                <w:color w:val="000000"/>
              </w:rPr>
            </w:pPr>
            <w:r w:rsidRPr="00B60BD5">
              <w:rPr>
                <w:rFonts w:ascii="GHEA Grapalat" w:hAnsi="GHEA Grapalat"/>
                <w:color w:val="000000"/>
                <w:lang w:val="hy-AM"/>
              </w:rPr>
              <w:t>Ավազներ</w:t>
            </w:r>
            <w:r w:rsidRPr="00B60BD5">
              <w:rPr>
                <w:rFonts w:ascii="Cambria Math" w:hAnsi="Cambria Math"/>
                <w:color w:val="000000"/>
                <w:lang w:val="hy-AM"/>
              </w:rPr>
              <w:t xml:space="preserve"> </w:t>
            </w:r>
          </w:p>
        </w:tc>
        <w:tc>
          <w:tcPr>
            <w:tcW w:w="484" w:type="pct"/>
            <w:shd w:val="clear" w:color="auto" w:fill="FFFFFF"/>
            <w:hideMark/>
          </w:tcPr>
          <w:p w14:paraId="4B9F4BC3"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Calibri" w:hAnsi="Calibri" w:cs="Calibri"/>
                <w:color w:val="000000"/>
              </w:rPr>
              <w:t> </w:t>
            </w:r>
          </w:p>
        </w:tc>
        <w:tc>
          <w:tcPr>
            <w:tcW w:w="552" w:type="pct"/>
            <w:shd w:val="clear" w:color="auto" w:fill="FFFFFF"/>
            <w:hideMark/>
          </w:tcPr>
          <w:p w14:paraId="392A58CC"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Calibri" w:hAnsi="Calibri" w:cs="Calibri"/>
                <w:color w:val="000000"/>
              </w:rPr>
              <w:t> </w:t>
            </w:r>
          </w:p>
        </w:tc>
        <w:tc>
          <w:tcPr>
            <w:tcW w:w="647" w:type="pct"/>
            <w:shd w:val="clear" w:color="auto" w:fill="FFFFFF"/>
            <w:hideMark/>
          </w:tcPr>
          <w:p w14:paraId="289D6599"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Calibri" w:hAnsi="Calibri" w:cs="Calibri"/>
                <w:color w:val="000000"/>
              </w:rPr>
              <w:t> </w:t>
            </w:r>
          </w:p>
        </w:tc>
      </w:tr>
      <w:tr w:rsidR="00F108DE" w:rsidRPr="00B60BD5" w14:paraId="188A39A7" w14:textId="77777777" w:rsidTr="004A0B7A">
        <w:trPr>
          <w:trHeight w:val="20"/>
          <w:jc w:val="center"/>
        </w:trPr>
        <w:tc>
          <w:tcPr>
            <w:tcW w:w="396" w:type="pct"/>
            <w:vMerge w:val="restart"/>
            <w:shd w:val="clear" w:color="auto" w:fill="FFFFFF"/>
          </w:tcPr>
          <w:p w14:paraId="378C8743" w14:textId="77777777" w:rsidR="00F108DE" w:rsidRPr="00B60BD5" w:rsidRDefault="00F108DE" w:rsidP="00796117">
            <w:pPr>
              <w:tabs>
                <w:tab w:val="left" w:pos="426"/>
              </w:tabs>
              <w:spacing w:line="360" w:lineRule="auto"/>
              <w:ind w:left="142" w:right="142"/>
              <w:jc w:val="center"/>
              <w:rPr>
                <w:rFonts w:ascii="GHEA Grapalat" w:hAnsi="GHEA Grapalat"/>
                <w:color w:val="000000"/>
                <w:lang w:val="hy-AM"/>
              </w:rPr>
            </w:pPr>
          </w:p>
        </w:tc>
        <w:tc>
          <w:tcPr>
            <w:tcW w:w="2921" w:type="pct"/>
            <w:shd w:val="clear" w:color="auto" w:fill="FFFFFF"/>
            <w:hideMark/>
          </w:tcPr>
          <w:p w14:paraId="252DEBCF" w14:textId="77777777" w:rsidR="00F108DE" w:rsidRPr="00B60BD5" w:rsidRDefault="00F108DE" w:rsidP="00F108DE">
            <w:pPr>
              <w:pStyle w:val="2"/>
              <w:numPr>
                <w:ilvl w:val="0"/>
                <w:numId w:val="94"/>
              </w:numPr>
              <w:tabs>
                <w:tab w:val="left" w:pos="426"/>
              </w:tabs>
              <w:spacing w:after="0"/>
              <w:ind w:left="142" w:right="142" w:firstLine="0"/>
            </w:pPr>
            <w:r w:rsidRPr="00B60BD5">
              <w:t>կոպճախառն</w:t>
            </w:r>
          </w:p>
        </w:tc>
        <w:tc>
          <w:tcPr>
            <w:tcW w:w="484" w:type="pct"/>
            <w:shd w:val="clear" w:color="auto" w:fill="FFFFFF"/>
            <w:hideMark/>
          </w:tcPr>
          <w:p w14:paraId="6DBC2F33"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p>
        </w:tc>
        <w:tc>
          <w:tcPr>
            <w:tcW w:w="552" w:type="pct"/>
            <w:shd w:val="clear" w:color="auto" w:fill="FFFFFF"/>
            <w:hideMark/>
          </w:tcPr>
          <w:p w14:paraId="676BB0E9"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p>
        </w:tc>
        <w:tc>
          <w:tcPr>
            <w:tcW w:w="647" w:type="pct"/>
            <w:shd w:val="clear" w:color="auto" w:fill="FFFFFF"/>
            <w:hideMark/>
          </w:tcPr>
          <w:p w14:paraId="296EBE60"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01</w:t>
            </w:r>
          </w:p>
        </w:tc>
      </w:tr>
      <w:tr w:rsidR="00F108DE" w:rsidRPr="00B60BD5" w14:paraId="37CC696E" w14:textId="77777777" w:rsidTr="004A0B7A">
        <w:trPr>
          <w:trHeight w:val="20"/>
          <w:jc w:val="center"/>
        </w:trPr>
        <w:tc>
          <w:tcPr>
            <w:tcW w:w="396" w:type="pct"/>
            <w:vMerge/>
            <w:shd w:val="clear" w:color="auto" w:fill="FFFFFF"/>
          </w:tcPr>
          <w:p w14:paraId="09D267CE" w14:textId="77777777" w:rsidR="00F108DE" w:rsidRPr="00B60BD5" w:rsidRDefault="00F108DE" w:rsidP="00796117">
            <w:pPr>
              <w:tabs>
                <w:tab w:val="left" w:pos="426"/>
              </w:tabs>
              <w:spacing w:line="360" w:lineRule="auto"/>
              <w:ind w:left="142" w:right="142"/>
              <w:jc w:val="center"/>
              <w:rPr>
                <w:rFonts w:ascii="GHEA Grapalat" w:hAnsi="GHEA Grapalat"/>
                <w:color w:val="000000"/>
                <w:lang w:val="hy-AM"/>
              </w:rPr>
            </w:pPr>
          </w:p>
        </w:tc>
        <w:tc>
          <w:tcPr>
            <w:tcW w:w="2921" w:type="pct"/>
            <w:shd w:val="clear" w:color="auto" w:fill="FFFFFF"/>
            <w:hideMark/>
          </w:tcPr>
          <w:p w14:paraId="67E4FCC9" w14:textId="77777777" w:rsidR="00F108DE" w:rsidRPr="00B60BD5" w:rsidRDefault="00F108DE" w:rsidP="00F108DE">
            <w:pPr>
              <w:pStyle w:val="2"/>
              <w:numPr>
                <w:ilvl w:val="0"/>
                <w:numId w:val="109"/>
              </w:numPr>
              <w:tabs>
                <w:tab w:val="left" w:pos="426"/>
              </w:tabs>
              <w:spacing w:after="0"/>
              <w:ind w:left="142" w:right="142" w:firstLine="0"/>
            </w:pPr>
            <w:r w:rsidRPr="00B60BD5">
              <w:t xml:space="preserve">խոշոր  </w:t>
            </w:r>
          </w:p>
        </w:tc>
        <w:tc>
          <w:tcPr>
            <w:tcW w:w="484" w:type="pct"/>
            <w:shd w:val="clear" w:color="auto" w:fill="FFFFFF"/>
            <w:hideMark/>
          </w:tcPr>
          <w:p w14:paraId="56C298A3"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p>
        </w:tc>
        <w:tc>
          <w:tcPr>
            <w:tcW w:w="552" w:type="pct"/>
            <w:shd w:val="clear" w:color="auto" w:fill="FFFFFF"/>
            <w:hideMark/>
          </w:tcPr>
          <w:p w14:paraId="02669B75"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01</w:t>
            </w:r>
          </w:p>
        </w:tc>
        <w:tc>
          <w:tcPr>
            <w:tcW w:w="647" w:type="pct"/>
            <w:shd w:val="clear" w:color="auto" w:fill="FFFFFF"/>
            <w:hideMark/>
          </w:tcPr>
          <w:p w14:paraId="35667CBF"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02</w:t>
            </w:r>
          </w:p>
        </w:tc>
      </w:tr>
      <w:tr w:rsidR="00F108DE" w:rsidRPr="00B60BD5" w14:paraId="2DBCEDE3" w14:textId="77777777" w:rsidTr="004A0B7A">
        <w:trPr>
          <w:trHeight w:val="20"/>
          <w:jc w:val="center"/>
        </w:trPr>
        <w:tc>
          <w:tcPr>
            <w:tcW w:w="396" w:type="pct"/>
            <w:vMerge/>
            <w:shd w:val="clear" w:color="auto" w:fill="FFFFFF"/>
          </w:tcPr>
          <w:p w14:paraId="37F57ABA" w14:textId="77777777" w:rsidR="00F108DE" w:rsidRPr="00B60BD5" w:rsidRDefault="00F108DE" w:rsidP="00796117">
            <w:pPr>
              <w:tabs>
                <w:tab w:val="left" w:pos="426"/>
              </w:tabs>
              <w:spacing w:line="360" w:lineRule="auto"/>
              <w:ind w:left="142" w:right="142"/>
              <w:jc w:val="center"/>
              <w:rPr>
                <w:rFonts w:ascii="GHEA Grapalat" w:hAnsi="GHEA Grapalat"/>
                <w:color w:val="000000"/>
                <w:lang w:val="hy-AM"/>
              </w:rPr>
            </w:pPr>
          </w:p>
        </w:tc>
        <w:tc>
          <w:tcPr>
            <w:tcW w:w="2921" w:type="pct"/>
            <w:shd w:val="clear" w:color="auto" w:fill="FFFFFF"/>
            <w:hideMark/>
          </w:tcPr>
          <w:p w14:paraId="5F71FC46" w14:textId="77777777" w:rsidR="00F108DE" w:rsidRPr="00B60BD5" w:rsidRDefault="00F108DE" w:rsidP="00F108DE">
            <w:pPr>
              <w:pStyle w:val="2"/>
              <w:numPr>
                <w:ilvl w:val="0"/>
                <w:numId w:val="109"/>
              </w:numPr>
              <w:tabs>
                <w:tab w:val="left" w:pos="426"/>
              </w:tabs>
              <w:spacing w:after="0"/>
              <w:ind w:left="142" w:right="142" w:firstLine="0"/>
            </w:pPr>
            <w:r w:rsidRPr="00B60BD5">
              <w:t xml:space="preserve">միջին խոշորության  </w:t>
            </w:r>
          </w:p>
        </w:tc>
        <w:tc>
          <w:tcPr>
            <w:tcW w:w="484" w:type="pct"/>
            <w:shd w:val="clear" w:color="auto" w:fill="FFFFFF"/>
            <w:hideMark/>
          </w:tcPr>
          <w:p w14:paraId="32E7E6F1"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p>
        </w:tc>
        <w:tc>
          <w:tcPr>
            <w:tcW w:w="552" w:type="pct"/>
            <w:shd w:val="clear" w:color="auto" w:fill="FFFFFF"/>
            <w:hideMark/>
          </w:tcPr>
          <w:p w14:paraId="05937968"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01</w:t>
            </w:r>
          </w:p>
        </w:tc>
        <w:tc>
          <w:tcPr>
            <w:tcW w:w="647" w:type="pct"/>
            <w:shd w:val="clear" w:color="auto" w:fill="FFFFFF"/>
            <w:hideMark/>
          </w:tcPr>
          <w:p w14:paraId="05A533B2"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03</w:t>
            </w:r>
          </w:p>
        </w:tc>
      </w:tr>
      <w:tr w:rsidR="00F108DE" w:rsidRPr="00D72953" w14:paraId="2A1268AA" w14:textId="77777777" w:rsidTr="004A0B7A">
        <w:trPr>
          <w:trHeight w:val="20"/>
          <w:jc w:val="center"/>
        </w:trPr>
        <w:tc>
          <w:tcPr>
            <w:tcW w:w="396" w:type="pct"/>
            <w:vMerge/>
            <w:shd w:val="clear" w:color="auto" w:fill="FFFFFF"/>
          </w:tcPr>
          <w:p w14:paraId="43FED61C" w14:textId="77777777" w:rsidR="00F108DE" w:rsidRPr="00B60BD5" w:rsidRDefault="00F108DE" w:rsidP="00796117">
            <w:pPr>
              <w:tabs>
                <w:tab w:val="left" w:pos="426"/>
              </w:tabs>
              <w:spacing w:line="360" w:lineRule="auto"/>
              <w:ind w:left="142" w:right="142"/>
              <w:jc w:val="center"/>
              <w:rPr>
                <w:rFonts w:ascii="GHEA Grapalat" w:hAnsi="GHEA Grapalat"/>
                <w:color w:val="000000"/>
                <w:lang w:val="hy-AM"/>
              </w:rPr>
            </w:pPr>
          </w:p>
        </w:tc>
        <w:tc>
          <w:tcPr>
            <w:tcW w:w="2921" w:type="pct"/>
            <w:shd w:val="clear" w:color="auto" w:fill="FFFFFF"/>
            <w:hideMark/>
          </w:tcPr>
          <w:p w14:paraId="2268D64D" w14:textId="77777777" w:rsidR="00F108DE" w:rsidRPr="00B60BD5" w:rsidRDefault="00F108DE" w:rsidP="00F108DE">
            <w:pPr>
              <w:pStyle w:val="2"/>
              <w:numPr>
                <w:ilvl w:val="0"/>
                <w:numId w:val="109"/>
              </w:numPr>
              <w:tabs>
                <w:tab w:val="left" w:pos="426"/>
              </w:tabs>
              <w:spacing w:after="0"/>
              <w:ind w:left="142" w:right="142" w:firstLine="0"/>
              <w:rPr>
                <w:rFonts w:ascii="Cambria Math" w:hAnsi="Cambria Math"/>
              </w:rPr>
            </w:pPr>
            <w:r w:rsidRPr="00B60BD5">
              <w:t>մանր՝ 0.05 մմ-ից պակաս մասնիկների պարունակությամբ, %</w:t>
            </w:r>
            <w:r w:rsidRPr="00B60BD5">
              <w:rPr>
                <w:rFonts w:ascii="Cambria Math" w:hAnsi="Cambria Math"/>
              </w:rPr>
              <w:t>․</w:t>
            </w:r>
          </w:p>
        </w:tc>
        <w:tc>
          <w:tcPr>
            <w:tcW w:w="484" w:type="pct"/>
            <w:shd w:val="clear" w:color="auto" w:fill="FFFFFF"/>
            <w:hideMark/>
          </w:tcPr>
          <w:p w14:paraId="2AF2118E" w14:textId="77777777" w:rsidR="00F108DE" w:rsidRPr="00B60BD5" w:rsidRDefault="00F108DE" w:rsidP="004A0B7A">
            <w:pPr>
              <w:tabs>
                <w:tab w:val="left" w:pos="426"/>
              </w:tabs>
              <w:spacing w:line="360" w:lineRule="auto"/>
              <w:ind w:left="142" w:right="142"/>
              <w:jc w:val="center"/>
              <w:rPr>
                <w:rFonts w:ascii="GHEA Grapalat" w:hAnsi="GHEA Grapalat"/>
                <w:color w:val="000000"/>
                <w:lang w:val="hy-AM"/>
              </w:rPr>
            </w:pPr>
            <w:r w:rsidRPr="00B60BD5">
              <w:rPr>
                <w:rFonts w:ascii="Calibri" w:hAnsi="Calibri" w:cs="Calibri"/>
                <w:color w:val="000000"/>
                <w:lang w:val="hy-AM"/>
              </w:rPr>
              <w:t> </w:t>
            </w:r>
          </w:p>
        </w:tc>
        <w:tc>
          <w:tcPr>
            <w:tcW w:w="552" w:type="pct"/>
            <w:shd w:val="clear" w:color="auto" w:fill="FFFFFF"/>
            <w:hideMark/>
          </w:tcPr>
          <w:p w14:paraId="2398364D" w14:textId="77777777" w:rsidR="00F108DE" w:rsidRPr="00B60BD5" w:rsidRDefault="00F108DE" w:rsidP="004A0B7A">
            <w:pPr>
              <w:tabs>
                <w:tab w:val="left" w:pos="426"/>
              </w:tabs>
              <w:spacing w:line="360" w:lineRule="auto"/>
              <w:ind w:left="142" w:right="142"/>
              <w:jc w:val="center"/>
              <w:rPr>
                <w:rFonts w:ascii="GHEA Grapalat" w:hAnsi="GHEA Grapalat"/>
                <w:color w:val="000000"/>
                <w:lang w:val="hy-AM"/>
              </w:rPr>
            </w:pPr>
            <w:r w:rsidRPr="00B60BD5">
              <w:rPr>
                <w:rFonts w:ascii="Calibri" w:hAnsi="Calibri" w:cs="Calibri"/>
                <w:color w:val="000000"/>
                <w:lang w:val="hy-AM"/>
              </w:rPr>
              <w:t> </w:t>
            </w:r>
          </w:p>
        </w:tc>
        <w:tc>
          <w:tcPr>
            <w:tcW w:w="647" w:type="pct"/>
            <w:shd w:val="clear" w:color="auto" w:fill="FFFFFF"/>
            <w:hideMark/>
          </w:tcPr>
          <w:p w14:paraId="2167E6EA" w14:textId="77777777" w:rsidR="00F108DE" w:rsidRPr="00B60BD5" w:rsidRDefault="00F108DE" w:rsidP="004A0B7A">
            <w:pPr>
              <w:tabs>
                <w:tab w:val="left" w:pos="426"/>
              </w:tabs>
              <w:spacing w:line="360" w:lineRule="auto"/>
              <w:ind w:left="142" w:right="142"/>
              <w:jc w:val="center"/>
              <w:rPr>
                <w:rFonts w:ascii="GHEA Grapalat" w:hAnsi="GHEA Grapalat"/>
                <w:color w:val="000000"/>
                <w:lang w:val="hy-AM"/>
              </w:rPr>
            </w:pPr>
            <w:r w:rsidRPr="00B60BD5">
              <w:rPr>
                <w:rFonts w:ascii="Calibri" w:hAnsi="Calibri" w:cs="Calibri"/>
                <w:color w:val="000000"/>
                <w:lang w:val="hy-AM"/>
              </w:rPr>
              <w:t> </w:t>
            </w:r>
          </w:p>
        </w:tc>
      </w:tr>
      <w:tr w:rsidR="00F108DE" w:rsidRPr="00B60BD5" w14:paraId="250C0414" w14:textId="77777777" w:rsidTr="004A0B7A">
        <w:trPr>
          <w:trHeight w:val="20"/>
          <w:jc w:val="center"/>
        </w:trPr>
        <w:tc>
          <w:tcPr>
            <w:tcW w:w="396" w:type="pct"/>
            <w:vMerge/>
            <w:shd w:val="clear" w:color="auto" w:fill="FFFFFF"/>
          </w:tcPr>
          <w:p w14:paraId="1F460A71" w14:textId="77777777" w:rsidR="00F108DE" w:rsidRPr="00B60BD5" w:rsidRDefault="00F108DE" w:rsidP="00796117">
            <w:pPr>
              <w:tabs>
                <w:tab w:val="left" w:pos="426"/>
              </w:tabs>
              <w:spacing w:line="360" w:lineRule="auto"/>
              <w:ind w:left="142" w:right="142"/>
              <w:jc w:val="center"/>
              <w:rPr>
                <w:rFonts w:ascii="GHEA Grapalat" w:hAnsi="GHEA Grapalat"/>
                <w:color w:val="000000"/>
                <w:lang w:val="hy-AM"/>
              </w:rPr>
            </w:pPr>
          </w:p>
        </w:tc>
        <w:tc>
          <w:tcPr>
            <w:tcW w:w="2921" w:type="pct"/>
            <w:shd w:val="clear" w:color="auto" w:fill="FFFFFF"/>
            <w:hideMark/>
          </w:tcPr>
          <w:p w14:paraId="5D0B4BDE" w14:textId="77777777" w:rsidR="00F108DE" w:rsidRPr="00B60BD5" w:rsidRDefault="00F108DE" w:rsidP="004A0B7A">
            <w:pPr>
              <w:pStyle w:val="2"/>
              <w:numPr>
                <w:ilvl w:val="0"/>
                <w:numId w:val="0"/>
              </w:numPr>
              <w:tabs>
                <w:tab w:val="left" w:pos="426"/>
              </w:tabs>
              <w:spacing w:after="0"/>
              <w:ind w:left="142" w:right="142"/>
              <w:rPr>
                <w:lang w:val="en-US"/>
              </w:rPr>
            </w:pPr>
            <w:r w:rsidRPr="00B60BD5">
              <w:t>ա</w:t>
            </w:r>
            <w:r w:rsidRPr="00B60BD5">
              <w:rPr>
                <w:rFonts w:ascii="Cambria Math" w:hAnsi="Cambria Math"/>
              </w:rPr>
              <w:t xml:space="preserve">․ </w:t>
            </w:r>
            <w:r w:rsidRPr="00B60BD5">
              <w:t xml:space="preserve">մինչև </w:t>
            </w:r>
            <w:r w:rsidRPr="00B60BD5">
              <w:rPr>
                <w:lang w:val="en-US"/>
              </w:rPr>
              <w:t>2</w:t>
            </w:r>
          </w:p>
        </w:tc>
        <w:tc>
          <w:tcPr>
            <w:tcW w:w="484" w:type="pct"/>
            <w:shd w:val="clear" w:color="auto" w:fill="FFFFFF"/>
            <w:hideMark/>
          </w:tcPr>
          <w:p w14:paraId="156A740B"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p>
        </w:tc>
        <w:tc>
          <w:tcPr>
            <w:tcW w:w="552" w:type="pct"/>
            <w:shd w:val="clear" w:color="auto" w:fill="FFFFFF"/>
            <w:hideMark/>
          </w:tcPr>
          <w:p w14:paraId="2FF28F28"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01</w:t>
            </w:r>
          </w:p>
        </w:tc>
        <w:tc>
          <w:tcPr>
            <w:tcW w:w="647" w:type="pct"/>
            <w:shd w:val="clear" w:color="auto" w:fill="FFFFFF"/>
            <w:hideMark/>
          </w:tcPr>
          <w:p w14:paraId="076ABE1D"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03</w:t>
            </w:r>
          </w:p>
        </w:tc>
      </w:tr>
      <w:tr w:rsidR="00F108DE" w:rsidRPr="00B60BD5" w14:paraId="6B1E9DCF" w14:textId="77777777" w:rsidTr="004A0B7A">
        <w:trPr>
          <w:trHeight w:val="20"/>
          <w:jc w:val="center"/>
        </w:trPr>
        <w:tc>
          <w:tcPr>
            <w:tcW w:w="396" w:type="pct"/>
            <w:vMerge/>
            <w:shd w:val="clear" w:color="auto" w:fill="FFFFFF"/>
          </w:tcPr>
          <w:p w14:paraId="590526D1" w14:textId="77777777" w:rsidR="00F108DE" w:rsidRPr="00B60BD5" w:rsidRDefault="00F108DE" w:rsidP="00796117">
            <w:pPr>
              <w:tabs>
                <w:tab w:val="left" w:pos="426"/>
              </w:tabs>
              <w:spacing w:line="360" w:lineRule="auto"/>
              <w:ind w:left="142" w:right="142"/>
              <w:jc w:val="center"/>
              <w:rPr>
                <w:rFonts w:ascii="GHEA Grapalat" w:hAnsi="GHEA Grapalat"/>
                <w:color w:val="000000"/>
                <w:lang w:val="hy-AM"/>
              </w:rPr>
            </w:pPr>
          </w:p>
        </w:tc>
        <w:tc>
          <w:tcPr>
            <w:tcW w:w="2921" w:type="pct"/>
            <w:shd w:val="clear" w:color="auto" w:fill="FFFFFF"/>
            <w:hideMark/>
          </w:tcPr>
          <w:p w14:paraId="35AEF891" w14:textId="77777777" w:rsidR="00F108DE" w:rsidRPr="00B60BD5" w:rsidRDefault="00F108DE" w:rsidP="004A0B7A">
            <w:pPr>
              <w:pStyle w:val="2"/>
              <w:numPr>
                <w:ilvl w:val="0"/>
                <w:numId w:val="0"/>
              </w:numPr>
              <w:tabs>
                <w:tab w:val="left" w:pos="426"/>
              </w:tabs>
              <w:spacing w:after="0"/>
              <w:ind w:left="142" w:right="142"/>
              <w:rPr>
                <w:lang w:val="en-US"/>
              </w:rPr>
            </w:pPr>
            <w:r w:rsidRPr="00B60BD5">
              <w:t>բ</w:t>
            </w:r>
            <w:r w:rsidRPr="00B60BD5">
              <w:rPr>
                <w:rFonts w:ascii="Cambria Math" w:hAnsi="Cambria Math"/>
              </w:rPr>
              <w:t xml:space="preserve">․ </w:t>
            </w:r>
            <w:r w:rsidRPr="00B60BD5">
              <w:t xml:space="preserve">ավելին </w:t>
            </w:r>
            <w:r w:rsidRPr="00B60BD5">
              <w:rPr>
                <w:lang w:val="en-US"/>
              </w:rPr>
              <w:t xml:space="preserve">2 </w:t>
            </w:r>
            <w:r w:rsidRPr="00B60BD5">
              <w:t xml:space="preserve">մինչև </w:t>
            </w:r>
            <w:r w:rsidRPr="00B60BD5">
              <w:rPr>
                <w:lang w:val="en-US"/>
              </w:rPr>
              <w:t>15</w:t>
            </w:r>
          </w:p>
        </w:tc>
        <w:tc>
          <w:tcPr>
            <w:tcW w:w="484" w:type="pct"/>
            <w:shd w:val="clear" w:color="auto" w:fill="FFFFFF"/>
            <w:hideMark/>
          </w:tcPr>
          <w:p w14:paraId="1482A7F2"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01</w:t>
            </w:r>
          </w:p>
        </w:tc>
        <w:tc>
          <w:tcPr>
            <w:tcW w:w="552" w:type="pct"/>
            <w:shd w:val="clear" w:color="auto" w:fill="FFFFFF"/>
            <w:hideMark/>
          </w:tcPr>
          <w:p w14:paraId="7371BD83"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02</w:t>
            </w:r>
          </w:p>
        </w:tc>
        <w:tc>
          <w:tcPr>
            <w:tcW w:w="647" w:type="pct"/>
            <w:shd w:val="clear" w:color="auto" w:fill="FFFFFF"/>
            <w:hideMark/>
          </w:tcPr>
          <w:p w14:paraId="6D80392E"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04</w:t>
            </w:r>
          </w:p>
        </w:tc>
      </w:tr>
      <w:tr w:rsidR="00F108DE" w:rsidRPr="00B60BD5" w14:paraId="3CAE5268" w14:textId="77777777" w:rsidTr="004A0B7A">
        <w:trPr>
          <w:trHeight w:val="20"/>
          <w:jc w:val="center"/>
        </w:trPr>
        <w:tc>
          <w:tcPr>
            <w:tcW w:w="396" w:type="pct"/>
            <w:vMerge/>
            <w:shd w:val="clear" w:color="auto" w:fill="FFFFFF"/>
          </w:tcPr>
          <w:p w14:paraId="1098F108" w14:textId="77777777" w:rsidR="00F108DE" w:rsidRPr="00B60BD5" w:rsidRDefault="00F108DE" w:rsidP="00796117">
            <w:pPr>
              <w:tabs>
                <w:tab w:val="left" w:pos="426"/>
              </w:tabs>
              <w:spacing w:line="360" w:lineRule="auto"/>
              <w:ind w:left="142" w:right="142"/>
              <w:jc w:val="center"/>
              <w:rPr>
                <w:rFonts w:ascii="GHEA Grapalat" w:hAnsi="GHEA Grapalat"/>
                <w:color w:val="000000"/>
                <w:lang w:val="hy-AM"/>
              </w:rPr>
            </w:pPr>
          </w:p>
        </w:tc>
        <w:tc>
          <w:tcPr>
            <w:tcW w:w="2921" w:type="pct"/>
            <w:shd w:val="clear" w:color="auto" w:fill="FFFFFF"/>
            <w:hideMark/>
          </w:tcPr>
          <w:p w14:paraId="566389DC" w14:textId="77777777" w:rsidR="00F108DE" w:rsidRPr="00B60BD5" w:rsidRDefault="00F108DE" w:rsidP="004A0B7A">
            <w:pPr>
              <w:pStyle w:val="2"/>
              <w:numPr>
                <w:ilvl w:val="0"/>
                <w:numId w:val="0"/>
              </w:numPr>
              <w:tabs>
                <w:tab w:val="left" w:pos="426"/>
              </w:tabs>
              <w:spacing w:after="0"/>
              <w:ind w:left="142" w:right="142"/>
              <w:rPr>
                <w:lang w:val="en-US"/>
              </w:rPr>
            </w:pPr>
            <w:r w:rsidRPr="00B60BD5">
              <w:t>գ</w:t>
            </w:r>
            <w:r w:rsidRPr="00B60BD5">
              <w:rPr>
                <w:rFonts w:ascii="Cambria Math" w:hAnsi="Cambria Math"/>
              </w:rPr>
              <w:t xml:space="preserve">․ </w:t>
            </w:r>
            <w:r w:rsidRPr="00B60BD5">
              <w:t xml:space="preserve">փոշենման </w:t>
            </w:r>
          </w:p>
        </w:tc>
        <w:tc>
          <w:tcPr>
            <w:tcW w:w="484" w:type="pct"/>
            <w:shd w:val="clear" w:color="auto" w:fill="FFFFFF"/>
            <w:hideMark/>
          </w:tcPr>
          <w:p w14:paraId="43ACA17A"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02</w:t>
            </w:r>
          </w:p>
        </w:tc>
        <w:tc>
          <w:tcPr>
            <w:tcW w:w="552" w:type="pct"/>
            <w:shd w:val="clear" w:color="auto" w:fill="FFFFFF"/>
            <w:hideMark/>
          </w:tcPr>
          <w:p w14:paraId="50BB9604"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05</w:t>
            </w:r>
          </w:p>
        </w:tc>
        <w:tc>
          <w:tcPr>
            <w:tcW w:w="647" w:type="pct"/>
            <w:shd w:val="clear" w:color="auto" w:fill="FFFFFF"/>
            <w:hideMark/>
          </w:tcPr>
          <w:p w14:paraId="47770958"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10</w:t>
            </w:r>
          </w:p>
        </w:tc>
      </w:tr>
      <w:tr w:rsidR="00F108DE" w:rsidRPr="00B60BD5" w14:paraId="3252D1BF" w14:textId="77777777" w:rsidTr="004A0B7A">
        <w:trPr>
          <w:trHeight w:val="20"/>
          <w:jc w:val="center"/>
        </w:trPr>
        <w:tc>
          <w:tcPr>
            <w:tcW w:w="396" w:type="pct"/>
            <w:shd w:val="clear" w:color="auto" w:fill="FFFFFF"/>
          </w:tcPr>
          <w:p w14:paraId="069C26AB" w14:textId="77777777" w:rsidR="00F108DE" w:rsidRPr="00B60BD5" w:rsidRDefault="00F108DE" w:rsidP="00796117">
            <w:pPr>
              <w:pStyle w:val="ListParagraph"/>
              <w:numPr>
                <w:ilvl w:val="0"/>
                <w:numId w:val="91"/>
              </w:numPr>
              <w:tabs>
                <w:tab w:val="left" w:pos="426"/>
              </w:tabs>
              <w:spacing w:after="0" w:line="360" w:lineRule="auto"/>
              <w:ind w:left="142" w:right="142" w:firstLine="0"/>
              <w:jc w:val="center"/>
              <w:rPr>
                <w:rFonts w:ascii="GHEA Grapalat" w:hAnsi="GHEA Grapalat"/>
                <w:color w:val="000000"/>
                <w:lang w:val="hy-AM"/>
              </w:rPr>
            </w:pPr>
          </w:p>
        </w:tc>
        <w:tc>
          <w:tcPr>
            <w:tcW w:w="2921" w:type="pct"/>
            <w:shd w:val="clear" w:color="auto" w:fill="FFFFFF"/>
            <w:hideMark/>
          </w:tcPr>
          <w:p w14:paraId="2F841B28" w14:textId="77777777" w:rsidR="00F108DE" w:rsidRPr="00B60BD5" w:rsidRDefault="00F108DE" w:rsidP="004A0B7A">
            <w:pPr>
              <w:tabs>
                <w:tab w:val="left" w:pos="426"/>
              </w:tabs>
              <w:spacing w:line="360" w:lineRule="auto"/>
              <w:ind w:left="142" w:right="142"/>
              <w:jc w:val="both"/>
              <w:rPr>
                <w:rFonts w:ascii="GHEA Grapalat" w:hAnsi="GHEA Grapalat"/>
                <w:color w:val="000000"/>
              </w:rPr>
            </w:pPr>
            <w:r w:rsidRPr="00B60BD5">
              <w:rPr>
                <w:rFonts w:ascii="GHEA Grapalat" w:hAnsi="GHEA Grapalat"/>
                <w:color w:val="000000"/>
                <w:lang w:val="hy-AM"/>
              </w:rPr>
              <w:t>Կավավազներ</w:t>
            </w:r>
          </w:p>
        </w:tc>
        <w:tc>
          <w:tcPr>
            <w:tcW w:w="484" w:type="pct"/>
            <w:shd w:val="clear" w:color="auto" w:fill="FFFFFF"/>
            <w:hideMark/>
          </w:tcPr>
          <w:p w14:paraId="7A12875F"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Calibri" w:hAnsi="Calibri" w:cs="Calibri"/>
                <w:color w:val="000000"/>
              </w:rPr>
              <w:t> </w:t>
            </w:r>
          </w:p>
        </w:tc>
        <w:tc>
          <w:tcPr>
            <w:tcW w:w="552" w:type="pct"/>
            <w:shd w:val="clear" w:color="auto" w:fill="FFFFFF"/>
            <w:hideMark/>
          </w:tcPr>
          <w:p w14:paraId="33E05068"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Calibri" w:hAnsi="Calibri" w:cs="Calibri"/>
                <w:color w:val="000000"/>
              </w:rPr>
              <w:t> </w:t>
            </w:r>
          </w:p>
        </w:tc>
        <w:tc>
          <w:tcPr>
            <w:tcW w:w="647" w:type="pct"/>
            <w:shd w:val="clear" w:color="auto" w:fill="FFFFFF"/>
            <w:hideMark/>
          </w:tcPr>
          <w:p w14:paraId="3F797A3A"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Calibri" w:hAnsi="Calibri" w:cs="Calibri"/>
                <w:color w:val="000000"/>
              </w:rPr>
              <w:t> </w:t>
            </w:r>
          </w:p>
        </w:tc>
      </w:tr>
      <w:tr w:rsidR="00F108DE" w:rsidRPr="00B60BD5" w14:paraId="22488DFB" w14:textId="77777777" w:rsidTr="004A0B7A">
        <w:trPr>
          <w:trHeight w:val="20"/>
          <w:jc w:val="center"/>
        </w:trPr>
        <w:tc>
          <w:tcPr>
            <w:tcW w:w="396" w:type="pct"/>
            <w:vMerge w:val="restart"/>
            <w:shd w:val="clear" w:color="auto" w:fill="FFFFFF"/>
          </w:tcPr>
          <w:p w14:paraId="2E455B96" w14:textId="77777777" w:rsidR="00F108DE" w:rsidRPr="00B60BD5" w:rsidRDefault="00F108DE" w:rsidP="00796117">
            <w:pPr>
              <w:tabs>
                <w:tab w:val="left" w:pos="426"/>
              </w:tabs>
              <w:spacing w:line="360" w:lineRule="auto"/>
              <w:ind w:left="142" w:right="142"/>
              <w:jc w:val="center"/>
              <w:rPr>
                <w:rFonts w:ascii="GHEA Grapalat" w:hAnsi="GHEA Grapalat"/>
                <w:color w:val="000000"/>
              </w:rPr>
            </w:pPr>
          </w:p>
        </w:tc>
        <w:tc>
          <w:tcPr>
            <w:tcW w:w="2921" w:type="pct"/>
            <w:shd w:val="clear" w:color="auto" w:fill="FFFFFF"/>
            <w:hideMark/>
          </w:tcPr>
          <w:p w14:paraId="35D7631B" w14:textId="77777777" w:rsidR="00F108DE" w:rsidRPr="00B60BD5" w:rsidRDefault="00F108DE" w:rsidP="00F108DE">
            <w:pPr>
              <w:pStyle w:val="2"/>
              <w:numPr>
                <w:ilvl w:val="0"/>
                <w:numId w:val="93"/>
              </w:numPr>
              <w:tabs>
                <w:tab w:val="left" w:pos="426"/>
              </w:tabs>
              <w:spacing w:after="0"/>
              <w:ind w:left="142" w:right="142" w:firstLine="0"/>
            </w:pPr>
            <w:r w:rsidRPr="00B60BD5">
              <w:rPr>
                <w:lang w:val="en-US"/>
              </w:rPr>
              <w:t>0</w:t>
            </w:r>
            <w:r w:rsidRPr="00B60BD5">
              <w:rPr>
                <w:rFonts w:ascii="Cambria Math" w:hAnsi="Cambria Math"/>
              </w:rPr>
              <w:t>․</w:t>
            </w:r>
            <w:r w:rsidRPr="00B60BD5">
              <w:rPr>
                <w:lang w:val="en-US"/>
              </w:rPr>
              <w:t>25</w:t>
            </w:r>
            <w:r w:rsidRPr="00B60BD5">
              <w:t>-ից մինչև</w:t>
            </w:r>
            <w:r w:rsidRPr="00B60BD5">
              <w:rPr>
                <w:lang w:val="en-US"/>
              </w:rPr>
              <w:t xml:space="preserve"> 0</w:t>
            </w:r>
            <w:r w:rsidRPr="00B60BD5">
              <w:rPr>
                <w:rFonts w:ascii="Cambria Math" w:hAnsi="Cambria Math"/>
              </w:rPr>
              <w:t>․</w:t>
            </w:r>
            <w:r w:rsidRPr="00B60BD5">
              <w:rPr>
                <w:lang w:val="en-US"/>
              </w:rPr>
              <w:t xml:space="preserve">05 </w:t>
            </w:r>
            <w:r w:rsidRPr="00B60BD5">
              <w:t>մմ չափերով ավազային</w:t>
            </w:r>
          </w:p>
          <w:p w14:paraId="2301E5F1" w14:textId="77777777" w:rsidR="00F108DE" w:rsidRPr="00B60BD5" w:rsidRDefault="00F108DE" w:rsidP="004A0B7A">
            <w:pPr>
              <w:pStyle w:val="2"/>
              <w:numPr>
                <w:ilvl w:val="0"/>
                <w:numId w:val="0"/>
              </w:numPr>
              <w:tabs>
                <w:tab w:val="left" w:pos="426"/>
              </w:tabs>
              <w:spacing w:after="0"/>
              <w:ind w:left="142" w:right="142"/>
              <w:rPr>
                <w:rFonts w:ascii="Cambria Math" w:hAnsi="Cambria Math"/>
              </w:rPr>
            </w:pPr>
            <w:r w:rsidRPr="00B60BD5">
              <w:t xml:space="preserve">մասնիկների </w:t>
            </w:r>
            <w:r w:rsidRPr="00B60BD5">
              <w:rPr>
                <w:lang w:val="en-US"/>
              </w:rPr>
              <w:t xml:space="preserve"> </w:t>
            </w:r>
            <w:r w:rsidRPr="00B60BD5">
              <w:t xml:space="preserve">պարունակությամբ, </w:t>
            </w:r>
            <w:r w:rsidRPr="00B60BD5">
              <w:rPr>
                <w:lang w:val="en-US"/>
              </w:rPr>
              <w:t>%</w:t>
            </w:r>
            <w:r w:rsidRPr="00B60BD5">
              <w:rPr>
                <w:rFonts w:ascii="Cambria Math" w:hAnsi="Cambria Math"/>
              </w:rPr>
              <w:t>․</w:t>
            </w:r>
          </w:p>
        </w:tc>
        <w:tc>
          <w:tcPr>
            <w:tcW w:w="484" w:type="pct"/>
            <w:shd w:val="clear" w:color="auto" w:fill="FFFFFF"/>
            <w:hideMark/>
          </w:tcPr>
          <w:p w14:paraId="1ADF0DF1"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Calibri" w:hAnsi="Calibri" w:cs="Calibri"/>
                <w:color w:val="000000"/>
              </w:rPr>
              <w:t> </w:t>
            </w:r>
          </w:p>
        </w:tc>
        <w:tc>
          <w:tcPr>
            <w:tcW w:w="552" w:type="pct"/>
            <w:shd w:val="clear" w:color="auto" w:fill="FFFFFF"/>
            <w:hideMark/>
          </w:tcPr>
          <w:p w14:paraId="7A26A3A6"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Calibri" w:hAnsi="Calibri" w:cs="Calibri"/>
                <w:color w:val="000000"/>
              </w:rPr>
              <w:t> </w:t>
            </w:r>
          </w:p>
        </w:tc>
        <w:tc>
          <w:tcPr>
            <w:tcW w:w="647" w:type="pct"/>
            <w:shd w:val="clear" w:color="auto" w:fill="FFFFFF"/>
            <w:hideMark/>
          </w:tcPr>
          <w:p w14:paraId="376113FC"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Calibri" w:hAnsi="Calibri" w:cs="Calibri"/>
                <w:color w:val="000000"/>
              </w:rPr>
              <w:t> </w:t>
            </w:r>
          </w:p>
        </w:tc>
      </w:tr>
      <w:tr w:rsidR="00F108DE" w:rsidRPr="00B60BD5" w14:paraId="264779B0" w14:textId="77777777" w:rsidTr="004A0B7A">
        <w:trPr>
          <w:trHeight w:val="20"/>
          <w:jc w:val="center"/>
        </w:trPr>
        <w:tc>
          <w:tcPr>
            <w:tcW w:w="396" w:type="pct"/>
            <w:vMerge/>
            <w:shd w:val="clear" w:color="auto" w:fill="FFFFFF"/>
          </w:tcPr>
          <w:p w14:paraId="547B8B15" w14:textId="77777777" w:rsidR="00F108DE" w:rsidRPr="00B60BD5" w:rsidRDefault="00F108DE" w:rsidP="00796117">
            <w:pPr>
              <w:tabs>
                <w:tab w:val="left" w:pos="426"/>
              </w:tabs>
              <w:spacing w:line="360" w:lineRule="auto"/>
              <w:ind w:left="142" w:right="142"/>
              <w:jc w:val="center"/>
              <w:rPr>
                <w:rFonts w:ascii="GHEA Grapalat" w:hAnsi="GHEA Grapalat"/>
                <w:color w:val="000000"/>
              </w:rPr>
            </w:pPr>
          </w:p>
        </w:tc>
        <w:tc>
          <w:tcPr>
            <w:tcW w:w="2921" w:type="pct"/>
            <w:shd w:val="clear" w:color="auto" w:fill="FFFFFF"/>
            <w:hideMark/>
          </w:tcPr>
          <w:p w14:paraId="2293879C" w14:textId="77777777" w:rsidR="00F108DE" w:rsidRPr="00B60BD5" w:rsidRDefault="00F108DE" w:rsidP="004A0B7A">
            <w:pPr>
              <w:pStyle w:val="2"/>
              <w:numPr>
                <w:ilvl w:val="0"/>
                <w:numId w:val="0"/>
              </w:numPr>
              <w:tabs>
                <w:tab w:val="left" w:pos="426"/>
              </w:tabs>
              <w:spacing w:after="0"/>
              <w:ind w:left="142" w:right="142"/>
              <w:rPr>
                <w:lang w:val="en-US"/>
              </w:rPr>
            </w:pPr>
            <w:r w:rsidRPr="00B60BD5">
              <w:t>ա</w:t>
            </w:r>
            <w:r w:rsidRPr="00B60BD5">
              <w:rPr>
                <w:rFonts w:ascii="Cambria Math" w:hAnsi="Cambria Math"/>
              </w:rPr>
              <w:t xml:space="preserve">․ </w:t>
            </w:r>
            <w:r w:rsidRPr="00B60BD5">
              <w:rPr>
                <w:lang w:val="en-US"/>
              </w:rPr>
              <w:t xml:space="preserve">20 </w:t>
            </w:r>
            <w:r w:rsidRPr="00B60BD5">
              <w:t>և պակաս</w:t>
            </w:r>
            <w:r w:rsidRPr="00B60BD5">
              <w:rPr>
                <w:lang w:val="en-US"/>
              </w:rPr>
              <w:t xml:space="preserve"> </w:t>
            </w:r>
          </w:p>
        </w:tc>
        <w:tc>
          <w:tcPr>
            <w:tcW w:w="484" w:type="pct"/>
            <w:shd w:val="clear" w:color="auto" w:fill="FFFFFF"/>
            <w:hideMark/>
          </w:tcPr>
          <w:p w14:paraId="10C6437E"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01</w:t>
            </w:r>
          </w:p>
        </w:tc>
        <w:tc>
          <w:tcPr>
            <w:tcW w:w="552" w:type="pct"/>
            <w:shd w:val="clear" w:color="auto" w:fill="FFFFFF"/>
            <w:hideMark/>
          </w:tcPr>
          <w:p w14:paraId="2117E7C1"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03</w:t>
            </w:r>
          </w:p>
        </w:tc>
        <w:tc>
          <w:tcPr>
            <w:tcW w:w="647" w:type="pct"/>
            <w:shd w:val="clear" w:color="auto" w:fill="FFFFFF"/>
            <w:hideMark/>
          </w:tcPr>
          <w:p w14:paraId="2D22ACAF"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10</w:t>
            </w:r>
          </w:p>
        </w:tc>
      </w:tr>
      <w:tr w:rsidR="00F108DE" w:rsidRPr="00B60BD5" w14:paraId="19E95CAE" w14:textId="77777777" w:rsidTr="004A0B7A">
        <w:trPr>
          <w:trHeight w:val="20"/>
          <w:jc w:val="center"/>
        </w:trPr>
        <w:tc>
          <w:tcPr>
            <w:tcW w:w="396" w:type="pct"/>
            <w:vMerge/>
            <w:shd w:val="clear" w:color="auto" w:fill="FFFFFF"/>
          </w:tcPr>
          <w:p w14:paraId="1F140CB0" w14:textId="77777777" w:rsidR="00F108DE" w:rsidRPr="00B60BD5" w:rsidRDefault="00F108DE" w:rsidP="00796117">
            <w:pPr>
              <w:tabs>
                <w:tab w:val="left" w:pos="426"/>
              </w:tabs>
              <w:spacing w:line="360" w:lineRule="auto"/>
              <w:ind w:left="142" w:right="142"/>
              <w:jc w:val="center"/>
              <w:rPr>
                <w:rFonts w:ascii="GHEA Grapalat" w:hAnsi="GHEA Grapalat"/>
                <w:color w:val="000000"/>
              </w:rPr>
            </w:pPr>
          </w:p>
        </w:tc>
        <w:tc>
          <w:tcPr>
            <w:tcW w:w="2921" w:type="pct"/>
            <w:shd w:val="clear" w:color="auto" w:fill="FFFFFF"/>
            <w:hideMark/>
          </w:tcPr>
          <w:p w14:paraId="5F3774CE" w14:textId="77777777" w:rsidR="00F108DE" w:rsidRPr="00B60BD5" w:rsidRDefault="00F108DE" w:rsidP="004A0B7A">
            <w:pPr>
              <w:pStyle w:val="2"/>
              <w:numPr>
                <w:ilvl w:val="0"/>
                <w:numId w:val="0"/>
              </w:numPr>
              <w:tabs>
                <w:tab w:val="left" w:pos="426"/>
              </w:tabs>
              <w:spacing w:after="0"/>
              <w:ind w:left="142" w:right="142"/>
            </w:pPr>
            <w:r w:rsidRPr="00B60BD5">
              <w:t>բ</w:t>
            </w:r>
            <w:r w:rsidRPr="00B60BD5">
              <w:rPr>
                <w:rFonts w:ascii="Cambria Math" w:hAnsi="Cambria Math"/>
              </w:rPr>
              <w:t xml:space="preserve">․ </w:t>
            </w:r>
            <w:r w:rsidRPr="00B60BD5">
              <w:rPr>
                <w:lang w:val="en-US"/>
              </w:rPr>
              <w:t>20</w:t>
            </w:r>
            <w:r w:rsidRPr="00B60BD5">
              <w:t>-ից ավելի</w:t>
            </w:r>
          </w:p>
        </w:tc>
        <w:tc>
          <w:tcPr>
            <w:tcW w:w="484" w:type="pct"/>
            <w:shd w:val="clear" w:color="auto" w:fill="FFFFFF"/>
            <w:hideMark/>
          </w:tcPr>
          <w:p w14:paraId="6D88FDDE"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03</w:t>
            </w:r>
          </w:p>
        </w:tc>
        <w:tc>
          <w:tcPr>
            <w:tcW w:w="552" w:type="pct"/>
            <w:shd w:val="clear" w:color="auto" w:fill="FFFFFF"/>
            <w:hideMark/>
          </w:tcPr>
          <w:p w14:paraId="3B80113B"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05</w:t>
            </w:r>
          </w:p>
        </w:tc>
        <w:tc>
          <w:tcPr>
            <w:tcW w:w="647" w:type="pct"/>
            <w:shd w:val="clear" w:color="auto" w:fill="FFFFFF"/>
            <w:hideMark/>
          </w:tcPr>
          <w:p w14:paraId="3B21C758"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12</w:t>
            </w:r>
          </w:p>
        </w:tc>
      </w:tr>
      <w:tr w:rsidR="00F108DE" w:rsidRPr="00B60BD5" w14:paraId="35D8BA92" w14:textId="77777777" w:rsidTr="004A0B7A">
        <w:trPr>
          <w:trHeight w:val="20"/>
          <w:jc w:val="center"/>
        </w:trPr>
        <w:tc>
          <w:tcPr>
            <w:tcW w:w="396" w:type="pct"/>
            <w:vMerge/>
            <w:shd w:val="clear" w:color="auto" w:fill="FFFFFF"/>
          </w:tcPr>
          <w:p w14:paraId="28952D4B" w14:textId="77777777" w:rsidR="00F108DE" w:rsidRPr="00B60BD5" w:rsidRDefault="00F108DE" w:rsidP="00796117">
            <w:pPr>
              <w:tabs>
                <w:tab w:val="left" w:pos="426"/>
              </w:tabs>
              <w:spacing w:line="360" w:lineRule="auto"/>
              <w:ind w:left="142" w:right="142"/>
              <w:jc w:val="center"/>
              <w:rPr>
                <w:rFonts w:ascii="GHEA Grapalat" w:hAnsi="GHEA Grapalat"/>
                <w:color w:val="000000"/>
                <w:lang w:val="hy-AM"/>
              </w:rPr>
            </w:pPr>
          </w:p>
        </w:tc>
        <w:tc>
          <w:tcPr>
            <w:tcW w:w="2921" w:type="pct"/>
            <w:shd w:val="clear" w:color="auto" w:fill="FFFFFF"/>
            <w:hideMark/>
          </w:tcPr>
          <w:p w14:paraId="7DF764EB" w14:textId="77777777" w:rsidR="00F108DE" w:rsidRPr="00B60BD5" w:rsidRDefault="00F108DE" w:rsidP="004A0B7A">
            <w:pPr>
              <w:pStyle w:val="2"/>
              <w:numPr>
                <w:ilvl w:val="0"/>
                <w:numId w:val="0"/>
              </w:numPr>
              <w:tabs>
                <w:tab w:val="left" w:pos="426"/>
              </w:tabs>
              <w:spacing w:after="0"/>
              <w:ind w:left="142" w:right="142"/>
            </w:pPr>
            <w:r w:rsidRPr="00B60BD5">
              <w:t>գ</w:t>
            </w:r>
            <w:r w:rsidRPr="00B60BD5">
              <w:rPr>
                <w:rFonts w:ascii="Cambria Math" w:hAnsi="Cambria Math"/>
              </w:rPr>
              <w:t xml:space="preserve">․ </w:t>
            </w:r>
            <w:r w:rsidRPr="00B60BD5">
              <w:t xml:space="preserve">փոշենման  </w:t>
            </w:r>
          </w:p>
        </w:tc>
        <w:tc>
          <w:tcPr>
            <w:tcW w:w="484" w:type="pct"/>
            <w:shd w:val="clear" w:color="auto" w:fill="FFFFFF"/>
            <w:hideMark/>
          </w:tcPr>
          <w:p w14:paraId="16E780F0"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04</w:t>
            </w:r>
          </w:p>
        </w:tc>
        <w:tc>
          <w:tcPr>
            <w:tcW w:w="552" w:type="pct"/>
            <w:shd w:val="clear" w:color="auto" w:fill="FFFFFF"/>
            <w:hideMark/>
          </w:tcPr>
          <w:p w14:paraId="4A4A2A83"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08</w:t>
            </w:r>
          </w:p>
        </w:tc>
        <w:tc>
          <w:tcPr>
            <w:tcW w:w="647" w:type="pct"/>
            <w:shd w:val="clear" w:color="auto" w:fill="FFFFFF"/>
            <w:hideMark/>
          </w:tcPr>
          <w:p w14:paraId="1A4DCDB1"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20</w:t>
            </w:r>
          </w:p>
        </w:tc>
      </w:tr>
      <w:tr w:rsidR="00F108DE" w:rsidRPr="00B60BD5" w14:paraId="750F3DBD" w14:textId="77777777" w:rsidTr="004A0B7A">
        <w:trPr>
          <w:trHeight w:val="20"/>
          <w:jc w:val="center"/>
        </w:trPr>
        <w:tc>
          <w:tcPr>
            <w:tcW w:w="396" w:type="pct"/>
            <w:shd w:val="clear" w:color="auto" w:fill="FFFFFF"/>
          </w:tcPr>
          <w:p w14:paraId="567A4084" w14:textId="77777777" w:rsidR="00F108DE" w:rsidRPr="00B60BD5" w:rsidRDefault="00F108DE" w:rsidP="00796117">
            <w:pPr>
              <w:pStyle w:val="ListParagraph"/>
              <w:numPr>
                <w:ilvl w:val="0"/>
                <w:numId w:val="91"/>
              </w:numPr>
              <w:tabs>
                <w:tab w:val="left" w:pos="426"/>
              </w:tabs>
              <w:spacing w:after="0" w:line="360" w:lineRule="auto"/>
              <w:ind w:left="142" w:right="142" w:firstLine="0"/>
              <w:jc w:val="center"/>
              <w:rPr>
                <w:rFonts w:ascii="GHEA Grapalat" w:hAnsi="GHEA Grapalat"/>
                <w:color w:val="000000"/>
                <w:lang w:val="hy-AM"/>
              </w:rPr>
            </w:pPr>
          </w:p>
        </w:tc>
        <w:tc>
          <w:tcPr>
            <w:tcW w:w="2921" w:type="pct"/>
            <w:shd w:val="clear" w:color="auto" w:fill="FFFFFF"/>
            <w:hideMark/>
          </w:tcPr>
          <w:p w14:paraId="2B09DAC0" w14:textId="77777777" w:rsidR="00F108DE" w:rsidRPr="00B60BD5" w:rsidRDefault="00F108DE" w:rsidP="004A0B7A">
            <w:pPr>
              <w:tabs>
                <w:tab w:val="left" w:pos="426"/>
              </w:tabs>
              <w:spacing w:line="360" w:lineRule="auto"/>
              <w:ind w:left="142" w:right="142"/>
              <w:jc w:val="both"/>
              <w:rPr>
                <w:rFonts w:ascii="GHEA Grapalat" w:hAnsi="GHEA Grapalat"/>
                <w:color w:val="000000"/>
              </w:rPr>
            </w:pPr>
            <w:r w:rsidRPr="00B60BD5">
              <w:rPr>
                <w:rFonts w:ascii="GHEA Grapalat" w:hAnsi="GHEA Grapalat"/>
                <w:color w:val="000000"/>
                <w:lang w:val="hy-AM"/>
              </w:rPr>
              <w:t>Ավազակավեր</w:t>
            </w:r>
          </w:p>
        </w:tc>
        <w:tc>
          <w:tcPr>
            <w:tcW w:w="484" w:type="pct"/>
            <w:shd w:val="clear" w:color="auto" w:fill="FFFFFF"/>
            <w:hideMark/>
          </w:tcPr>
          <w:p w14:paraId="3419C693"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Calibri" w:hAnsi="Calibri" w:cs="Calibri"/>
                <w:color w:val="000000"/>
              </w:rPr>
              <w:t> </w:t>
            </w:r>
          </w:p>
        </w:tc>
        <w:tc>
          <w:tcPr>
            <w:tcW w:w="552" w:type="pct"/>
            <w:shd w:val="clear" w:color="auto" w:fill="FFFFFF"/>
            <w:hideMark/>
          </w:tcPr>
          <w:p w14:paraId="5BE3D289"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Calibri" w:hAnsi="Calibri" w:cs="Calibri"/>
                <w:color w:val="000000"/>
              </w:rPr>
              <w:t> </w:t>
            </w:r>
          </w:p>
        </w:tc>
        <w:tc>
          <w:tcPr>
            <w:tcW w:w="647" w:type="pct"/>
            <w:shd w:val="clear" w:color="auto" w:fill="FFFFFF"/>
            <w:hideMark/>
          </w:tcPr>
          <w:p w14:paraId="4E10C981"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Calibri" w:hAnsi="Calibri" w:cs="Calibri"/>
                <w:color w:val="000000"/>
              </w:rPr>
              <w:t> </w:t>
            </w:r>
          </w:p>
        </w:tc>
      </w:tr>
      <w:tr w:rsidR="00F108DE" w:rsidRPr="00B60BD5" w14:paraId="2DB1E986" w14:textId="77777777" w:rsidTr="004A0B7A">
        <w:trPr>
          <w:trHeight w:val="20"/>
          <w:jc w:val="center"/>
        </w:trPr>
        <w:tc>
          <w:tcPr>
            <w:tcW w:w="396" w:type="pct"/>
            <w:vMerge w:val="restart"/>
            <w:shd w:val="clear" w:color="auto" w:fill="FFFFFF"/>
          </w:tcPr>
          <w:p w14:paraId="64C080BB" w14:textId="77777777" w:rsidR="00F108DE" w:rsidRPr="00B60BD5" w:rsidRDefault="00F108DE" w:rsidP="00796117">
            <w:pPr>
              <w:tabs>
                <w:tab w:val="left" w:pos="426"/>
              </w:tabs>
              <w:spacing w:line="360" w:lineRule="auto"/>
              <w:ind w:left="142" w:right="142"/>
              <w:jc w:val="center"/>
              <w:rPr>
                <w:rFonts w:ascii="GHEA Grapalat" w:hAnsi="GHEA Grapalat"/>
                <w:color w:val="000000"/>
                <w:lang w:val="hy-AM"/>
              </w:rPr>
            </w:pPr>
          </w:p>
        </w:tc>
        <w:tc>
          <w:tcPr>
            <w:tcW w:w="2921" w:type="pct"/>
            <w:shd w:val="clear" w:color="auto" w:fill="FFFFFF"/>
            <w:hideMark/>
          </w:tcPr>
          <w:p w14:paraId="4817768D" w14:textId="77777777" w:rsidR="00F108DE" w:rsidRPr="00B60BD5" w:rsidRDefault="00F108DE" w:rsidP="00F108DE">
            <w:pPr>
              <w:pStyle w:val="2"/>
              <w:numPr>
                <w:ilvl w:val="0"/>
                <w:numId w:val="92"/>
              </w:numPr>
              <w:tabs>
                <w:tab w:val="left" w:pos="426"/>
              </w:tabs>
              <w:spacing w:after="0"/>
              <w:ind w:left="142" w:right="142" w:firstLine="0"/>
            </w:pPr>
            <w:r w:rsidRPr="00B60BD5">
              <w:t xml:space="preserve">կավային մասնիկների </w:t>
            </w:r>
            <w:r w:rsidRPr="00B60BD5">
              <w:rPr>
                <w:lang w:val="en-US"/>
              </w:rPr>
              <w:t xml:space="preserve"> </w:t>
            </w:r>
            <w:r w:rsidRPr="00B60BD5">
              <w:t xml:space="preserve">պարունակությամբ, </w:t>
            </w:r>
            <w:r w:rsidRPr="00B60BD5">
              <w:rPr>
                <w:lang w:val="en-US"/>
              </w:rPr>
              <w:t>%</w:t>
            </w:r>
            <w:r w:rsidRPr="00B60BD5">
              <w:rPr>
                <w:rFonts w:ascii="Cambria Math" w:hAnsi="Cambria Math"/>
              </w:rPr>
              <w:t>․</w:t>
            </w:r>
          </w:p>
        </w:tc>
        <w:tc>
          <w:tcPr>
            <w:tcW w:w="484" w:type="pct"/>
            <w:shd w:val="clear" w:color="auto" w:fill="FFFFFF"/>
            <w:hideMark/>
          </w:tcPr>
          <w:p w14:paraId="472BD949"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Calibri" w:hAnsi="Calibri" w:cs="Calibri"/>
                <w:color w:val="000000"/>
              </w:rPr>
              <w:t> </w:t>
            </w:r>
          </w:p>
        </w:tc>
        <w:tc>
          <w:tcPr>
            <w:tcW w:w="552" w:type="pct"/>
            <w:shd w:val="clear" w:color="auto" w:fill="FFFFFF"/>
            <w:hideMark/>
          </w:tcPr>
          <w:p w14:paraId="783BAC18"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Calibri" w:hAnsi="Calibri" w:cs="Calibri"/>
                <w:color w:val="000000"/>
              </w:rPr>
              <w:t> </w:t>
            </w:r>
          </w:p>
        </w:tc>
        <w:tc>
          <w:tcPr>
            <w:tcW w:w="647" w:type="pct"/>
            <w:shd w:val="clear" w:color="auto" w:fill="FFFFFF"/>
            <w:hideMark/>
          </w:tcPr>
          <w:p w14:paraId="2446081C"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Calibri" w:hAnsi="Calibri" w:cs="Calibri"/>
                <w:color w:val="000000"/>
              </w:rPr>
              <w:t> </w:t>
            </w:r>
          </w:p>
        </w:tc>
      </w:tr>
      <w:tr w:rsidR="00F108DE" w:rsidRPr="00B60BD5" w14:paraId="12AC36EB" w14:textId="77777777" w:rsidTr="004A0B7A">
        <w:trPr>
          <w:trHeight w:val="20"/>
          <w:jc w:val="center"/>
        </w:trPr>
        <w:tc>
          <w:tcPr>
            <w:tcW w:w="396" w:type="pct"/>
            <w:vMerge/>
            <w:shd w:val="clear" w:color="auto" w:fill="FFFFFF"/>
          </w:tcPr>
          <w:p w14:paraId="1D587ADF" w14:textId="77777777" w:rsidR="00F108DE" w:rsidRPr="00B60BD5" w:rsidRDefault="00F108DE" w:rsidP="00796117">
            <w:pPr>
              <w:tabs>
                <w:tab w:val="left" w:pos="426"/>
              </w:tabs>
              <w:spacing w:line="360" w:lineRule="auto"/>
              <w:ind w:left="142" w:right="142"/>
              <w:jc w:val="center"/>
              <w:rPr>
                <w:rFonts w:ascii="GHEA Grapalat" w:hAnsi="GHEA Grapalat"/>
                <w:color w:val="000000"/>
              </w:rPr>
            </w:pPr>
          </w:p>
        </w:tc>
        <w:tc>
          <w:tcPr>
            <w:tcW w:w="2921" w:type="pct"/>
            <w:shd w:val="clear" w:color="auto" w:fill="FFFFFF"/>
            <w:hideMark/>
          </w:tcPr>
          <w:p w14:paraId="666E7189" w14:textId="77777777" w:rsidR="00F108DE" w:rsidRPr="00B60BD5" w:rsidRDefault="00F108DE" w:rsidP="004A0B7A">
            <w:pPr>
              <w:pStyle w:val="2"/>
              <w:numPr>
                <w:ilvl w:val="0"/>
                <w:numId w:val="0"/>
              </w:numPr>
              <w:tabs>
                <w:tab w:val="left" w:pos="426"/>
              </w:tabs>
              <w:spacing w:after="0"/>
              <w:ind w:left="142" w:right="142"/>
              <w:rPr>
                <w:lang w:val="en-US"/>
              </w:rPr>
            </w:pPr>
            <w:r w:rsidRPr="00B60BD5">
              <w:t>ա</w:t>
            </w:r>
            <w:r w:rsidRPr="00B60BD5">
              <w:rPr>
                <w:rFonts w:ascii="Cambria Math" w:hAnsi="Cambria Math"/>
              </w:rPr>
              <w:t xml:space="preserve">․ </w:t>
            </w:r>
            <w:r w:rsidRPr="00B60BD5">
              <w:rPr>
                <w:lang w:val="en-US"/>
              </w:rPr>
              <w:t>10</w:t>
            </w:r>
            <w:r w:rsidRPr="00B60BD5">
              <w:t>-ից մինչև</w:t>
            </w:r>
            <w:r w:rsidRPr="00B60BD5">
              <w:rPr>
                <w:lang w:val="en-US"/>
              </w:rPr>
              <w:t xml:space="preserve"> 20</w:t>
            </w:r>
          </w:p>
        </w:tc>
        <w:tc>
          <w:tcPr>
            <w:tcW w:w="484" w:type="pct"/>
            <w:shd w:val="clear" w:color="auto" w:fill="FFFFFF"/>
            <w:hideMark/>
          </w:tcPr>
          <w:p w14:paraId="36067B46"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02</w:t>
            </w:r>
          </w:p>
        </w:tc>
        <w:tc>
          <w:tcPr>
            <w:tcW w:w="552" w:type="pct"/>
            <w:shd w:val="clear" w:color="auto" w:fill="FFFFFF"/>
            <w:hideMark/>
          </w:tcPr>
          <w:p w14:paraId="31B3F27D"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04</w:t>
            </w:r>
          </w:p>
        </w:tc>
        <w:tc>
          <w:tcPr>
            <w:tcW w:w="647" w:type="pct"/>
            <w:shd w:val="clear" w:color="auto" w:fill="FFFFFF"/>
            <w:hideMark/>
          </w:tcPr>
          <w:p w14:paraId="5F6A78E1"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12</w:t>
            </w:r>
          </w:p>
        </w:tc>
      </w:tr>
      <w:tr w:rsidR="00F108DE" w:rsidRPr="00B60BD5" w14:paraId="02094366" w14:textId="77777777" w:rsidTr="004A0B7A">
        <w:trPr>
          <w:trHeight w:val="20"/>
          <w:jc w:val="center"/>
        </w:trPr>
        <w:tc>
          <w:tcPr>
            <w:tcW w:w="396" w:type="pct"/>
            <w:vMerge/>
            <w:shd w:val="clear" w:color="auto" w:fill="FFFFFF"/>
          </w:tcPr>
          <w:p w14:paraId="73C38D6A" w14:textId="77777777" w:rsidR="00F108DE" w:rsidRPr="00B60BD5" w:rsidRDefault="00F108DE" w:rsidP="00796117">
            <w:pPr>
              <w:tabs>
                <w:tab w:val="left" w:pos="426"/>
              </w:tabs>
              <w:spacing w:line="360" w:lineRule="auto"/>
              <w:ind w:left="142" w:right="142"/>
              <w:jc w:val="center"/>
              <w:rPr>
                <w:rFonts w:ascii="GHEA Grapalat" w:hAnsi="GHEA Grapalat"/>
                <w:color w:val="000000"/>
              </w:rPr>
            </w:pPr>
          </w:p>
        </w:tc>
        <w:tc>
          <w:tcPr>
            <w:tcW w:w="2921" w:type="pct"/>
            <w:shd w:val="clear" w:color="auto" w:fill="FFFFFF"/>
            <w:hideMark/>
          </w:tcPr>
          <w:p w14:paraId="3015169E" w14:textId="77777777" w:rsidR="00F108DE" w:rsidRPr="00B60BD5" w:rsidRDefault="00F108DE" w:rsidP="004A0B7A">
            <w:pPr>
              <w:pStyle w:val="2"/>
              <w:numPr>
                <w:ilvl w:val="0"/>
                <w:numId w:val="0"/>
              </w:numPr>
              <w:tabs>
                <w:tab w:val="left" w:pos="426"/>
              </w:tabs>
              <w:spacing w:after="0"/>
              <w:ind w:left="142" w:right="142"/>
            </w:pPr>
            <w:r w:rsidRPr="00B60BD5">
              <w:t>բ</w:t>
            </w:r>
            <w:r w:rsidRPr="00B60BD5">
              <w:rPr>
                <w:rFonts w:ascii="Cambria Math" w:hAnsi="Cambria Math"/>
              </w:rPr>
              <w:t xml:space="preserve">․ </w:t>
            </w:r>
            <w:r w:rsidRPr="00B60BD5">
              <w:rPr>
                <w:lang w:val="en-US"/>
              </w:rPr>
              <w:t xml:space="preserve">20 </w:t>
            </w:r>
            <w:r w:rsidRPr="00B60BD5">
              <w:t>-ից մինչև</w:t>
            </w:r>
            <w:r w:rsidRPr="00B60BD5">
              <w:rPr>
                <w:lang w:val="en-US"/>
              </w:rPr>
              <w:t xml:space="preserve"> 30</w:t>
            </w:r>
            <w:r w:rsidRPr="00B60BD5">
              <w:t xml:space="preserve"> ավելին</w:t>
            </w:r>
          </w:p>
        </w:tc>
        <w:tc>
          <w:tcPr>
            <w:tcW w:w="484" w:type="pct"/>
            <w:shd w:val="clear" w:color="auto" w:fill="FFFFFF"/>
            <w:hideMark/>
          </w:tcPr>
          <w:p w14:paraId="34116FA9"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03</w:t>
            </w:r>
          </w:p>
        </w:tc>
        <w:tc>
          <w:tcPr>
            <w:tcW w:w="552" w:type="pct"/>
            <w:shd w:val="clear" w:color="auto" w:fill="FFFFFF"/>
            <w:hideMark/>
          </w:tcPr>
          <w:p w14:paraId="1BF56C15"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05</w:t>
            </w:r>
          </w:p>
        </w:tc>
        <w:tc>
          <w:tcPr>
            <w:tcW w:w="647" w:type="pct"/>
            <w:shd w:val="clear" w:color="auto" w:fill="FFFFFF"/>
            <w:hideMark/>
          </w:tcPr>
          <w:p w14:paraId="31401242"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14</w:t>
            </w:r>
          </w:p>
        </w:tc>
      </w:tr>
      <w:tr w:rsidR="00F108DE" w:rsidRPr="00B60BD5" w14:paraId="5B65C0F1" w14:textId="77777777" w:rsidTr="004A0B7A">
        <w:trPr>
          <w:trHeight w:val="20"/>
          <w:jc w:val="center"/>
        </w:trPr>
        <w:tc>
          <w:tcPr>
            <w:tcW w:w="396" w:type="pct"/>
            <w:vMerge/>
            <w:shd w:val="clear" w:color="auto" w:fill="FFFFFF"/>
          </w:tcPr>
          <w:p w14:paraId="386B563B" w14:textId="77777777" w:rsidR="00F108DE" w:rsidRPr="00B60BD5" w:rsidRDefault="00F108DE" w:rsidP="00796117">
            <w:pPr>
              <w:tabs>
                <w:tab w:val="left" w:pos="426"/>
              </w:tabs>
              <w:spacing w:line="360" w:lineRule="auto"/>
              <w:ind w:left="142" w:right="142"/>
              <w:jc w:val="center"/>
              <w:rPr>
                <w:rFonts w:ascii="GHEA Grapalat" w:hAnsi="GHEA Grapalat"/>
                <w:color w:val="000000"/>
                <w:lang w:val="hy-AM"/>
              </w:rPr>
            </w:pPr>
          </w:p>
        </w:tc>
        <w:tc>
          <w:tcPr>
            <w:tcW w:w="2921" w:type="pct"/>
            <w:shd w:val="clear" w:color="auto" w:fill="FFFFFF"/>
            <w:hideMark/>
          </w:tcPr>
          <w:p w14:paraId="08D7D56E" w14:textId="77777777" w:rsidR="00F108DE" w:rsidRPr="00B60BD5" w:rsidRDefault="00F108DE" w:rsidP="004A0B7A">
            <w:pPr>
              <w:pStyle w:val="2"/>
              <w:numPr>
                <w:ilvl w:val="0"/>
                <w:numId w:val="0"/>
              </w:numPr>
              <w:tabs>
                <w:tab w:val="left" w:pos="426"/>
              </w:tabs>
              <w:spacing w:after="0"/>
              <w:ind w:left="142" w:right="142"/>
            </w:pPr>
            <w:r w:rsidRPr="00B60BD5">
              <w:t>գ</w:t>
            </w:r>
            <w:r w:rsidRPr="00B60BD5">
              <w:rPr>
                <w:rFonts w:ascii="Cambria Math" w:hAnsi="Cambria Math"/>
              </w:rPr>
              <w:t xml:space="preserve">․ </w:t>
            </w:r>
            <w:r w:rsidRPr="00B60BD5">
              <w:t xml:space="preserve">փոշենման  </w:t>
            </w:r>
          </w:p>
        </w:tc>
        <w:tc>
          <w:tcPr>
            <w:tcW w:w="484" w:type="pct"/>
            <w:shd w:val="clear" w:color="auto" w:fill="FFFFFF"/>
            <w:hideMark/>
          </w:tcPr>
          <w:p w14:paraId="5B2385B8"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04</w:t>
            </w:r>
          </w:p>
        </w:tc>
        <w:tc>
          <w:tcPr>
            <w:tcW w:w="552" w:type="pct"/>
            <w:shd w:val="clear" w:color="auto" w:fill="FFFFFF"/>
            <w:hideMark/>
          </w:tcPr>
          <w:p w14:paraId="7CCDDCD9"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06</w:t>
            </w:r>
          </w:p>
        </w:tc>
        <w:tc>
          <w:tcPr>
            <w:tcW w:w="647" w:type="pct"/>
            <w:shd w:val="clear" w:color="auto" w:fill="FFFFFF"/>
            <w:hideMark/>
          </w:tcPr>
          <w:p w14:paraId="009E7E73"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20</w:t>
            </w:r>
          </w:p>
        </w:tc>
      </w:tr>
      <w:tr w:rsidR="00F108DE" w:rsidRPr="00B60BD5" w14:paraId="29915B39" w14:textId="77777777" w:rsidTr="004A0B7A">
        <w:trPr>
          <w:trHeight w:val="20"/>
          <w:jc w:val="center"/>
        </w:trPr>
        <w:tc>
          <w:tcPr>
            <w:tcW w:w="396" w:type="pct"/>
            <w:shd w:val="clear" w:color="auto" w:fill="FFFFFF"/>
          </w:tcPr>
          <w:p w14:paraId="69A7BC1C" w14:textId="77777777" w:rsidR="00F108DE" w:rsidRPr="00B60BD5" w:rsidRDefault="00F108DE" w:rsidP="00796117">
            <w:pPr>
              <w:pStyle w:val="ListParagraph"/>
              <w:numPr>
                <w:ilvl w:val="0"/>
                <w:numId w:val="91"/>
              </w:numPr>
              <w:tabs>
                <w:tab w:val="left" w:pos="426"/>
              </w:tabs>
              <w:spacing w:after="0" w:line="360" w:lineRule="auto"/>
              <w:ind w:left="142" w:right="142" w:firstLine="0"/>
              <w:jc w:val="center"/>
              <w:rPr>
                <w:rFonts w:ascii="GHEA Grapalat" w:hAnsi="GHEA Grapalat"/>
                <w:color w:val="000000"/>
                <w:lang w:val="hy-AM"/>
              </w:rPr>
            </w:pPr>
          </w:p>
        </w:tc>
        <w:tc>
          <w:tcPr>
            <w:tcW w:w="2921" w:type="pct"/>
            <w:shd w:val="clear" w:color="auto" w:fill="FFFFFF"/>
            <w:hideMark/>
          </w:tcPr>
          <w:p w14:paraId="62E86C51" w14:textId="77777777" w:rsidR="00F108DE" w:rsidRPr="00B60BD5" w:rsidRDefault="00F108DE" w:rsidP="004A0B7A">
            <w:pPr>
              <w:tabs>
                <w:tab w:val="left" w:pos="426"/>
              </w:tabs>
              <w:spacing w:line="360" w:lineRule="auto"/>
              <w:ind w:left="142" w:right="142"/>
              <w:jc w:val="both"/>
              <w:rPr>
                <w:rFonts w:ascii="GHEA Grapalat" w:hAnsi="GHEA Grapalat"/>
                <w:color w:val="000000"/>
                <w:lang w:val="hy-AM"/>
              </w:rPr>
            </w:pPr>
            <w:r w:rsidRPr="00B60BD5">
              <w:rPr>
                <w:rFonts w:ascii="GHEA Grapalat" w:hAnsi="GHEA Grapalat"/>
                <w:color w:val="000000"/>
                <w:lang w:val="hy-AM"/>
              </w:rPr>
              <w:t xml:space="preserve">Կավ  </w:t>
            </w:r>
          </w:p>
        </w:tc>
        <w:tc>
          <w:tcPr>
            <w:tcW w:w="484" w:type="pct"/>
            <w:shd w:val="clear" w:color="auto" w:fill="FFFFFF"/>
            <w:hideMark/>
          </w:tcPr>
          <w:p w14:paraId="099039B8"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03</w:t>
            </w:r>
          </w:p>
        </w:tc>
        <w:tc>
          <w:tcPr>
            <w:tcW w:w="552" w:type="pct"/>
            <w:shd w:val="clear" w:color="auto" w:fill="FFFFFF"/>
            <w:hideMark/>
          </w:tcPr>
          <w:p w14:paraId="7D02F698"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05</w:t>
            </w:r>
          </w:p>
        </w:tc>
        <w:tc>
          <w:tcPr>
            <w:tcW w:w="647" w:type="pct"/>
            <w:shd w:val="clear" w:color="auto" w:fill="FFFFFF"/>
            <w:hideMark/>
          </w:tcPr>
          <w:p w14:paraId="75BB329B"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10</w:t>
            </w:r>
          </w:p>
        </w:tc>
      </w:tr>
      <w:tr w:rsidR="00F108DE" w:rsidRPr="00D72953" w14:paraId="27EB8520" w14:textId="77777777" w:rsidTr="004A0B7A">
        <w:trPr>
          <w:trHeight w:val="2593"/>
          <w:jc w:val="center"/>
        </w:trPr>
        <w:tc>
          <w:tcPr>
            <w:tcW w:w="396" w:type="pct"/>
            <w:shd w:val="clear" w:color="auto" w:fill="FFFFFF"/>
          </w:tcPr>
          <w:p w14:paraId="4865575F" w14:textId="77777777" w:rsidR="00F108DE" w:rsidRPr="00B60BD5" w:rsidRDefault="00F108DE" w:rsidP="00796117">
            <w:pPr>
              <w:pStyle w:val="ListParagraph"/>
              <w:numPr>
                <w:ilvl w:val="0"/>
                <w:numId w:val="91"/>
              </w:numPr>
              <w:tabs>
                <w:tab w:val="left" w:pos="426"/>
              </w:tabs>
              <w:autoSpaceDE w:val="0"/>
              <w:autoSpaceDN w:val="0"/>
              <w:adjustRightInd w:val="0"/>
              <w:spacing w:after="0" w:line="360" w:lineRule="auto"/>
              <w:ind w:left="142" w:right="142" w:firstLine="0"/>
              <w:jc w:val="center"/>
              <w:rPr>
                <w:rFonts w:ascii="GHEA Grapalat" w:hAnsi="GHEA Grapalat"/>
                <w:bCs/>
                <w:color w:val="333333"/>
                <w:lang w:val="hy-AM"/>
              </w:rPr>
            </w:pPr>
          </w:p>
        </w:tc>
        <w:tc>
          <w:tcPr>
            <w:tcW w:w="4604" w:type="pct"/>
            <w:gridSpan w:val="4"/>
            <w:shd w:val="clear" w:color="auto" w:fill="FFFFFF"/>
            <w:hideMark/>
          </w:tcPr>
          <w:p w14:paraId="72D5C428" w14:textId="77777777" w:rsidR="00F108DE" w:rsidRPr="00B60BD5" w:rsidRDefault="00F108DE" w:rsidP="004A0B7A">
            <w:pPr>
              <w:tabs>
                <w:tab w:val="left" w:pos="426"/>
              </w:tabs>
              <w:autoSpaceDE w:val="0"/>
              <w:autoSpaceDN w:val="0"/>
              <w:adjustRightInd w:val="0"/>
              <w:spacing w:line="360" w:lineRule="auto"/>
              <w:ind w:left="142" w:right="142"/>
              <w:contextualSpacing/>
              <w:jc w:val="both"/>
              <w:rPr>
                <w:rFonts w:ascii="GHEA Grapalat" w:hAnsi="GHEA Grapalat"/>
                <w:b/>
                <w:bCs/>
                <w:color w:val="333333"/>
                <w:sz w:val="28"/>
                <w:lang w:val="hy-AM"/>
              </w:rPr>
            </w:pPr>
            <w:r w:rsidRPr="00B60BD5">
              <w:rPr>
                <w:rFonts w:ascii="GHEA Grapalat" w:hAnsi="GHEA Grapalat"/>
                <w:bCs/>
                <w:color w:val="333333"/>
                <w:lang w:val="hy-AM"/>
              </w:rPr>
              <w:t>Խոշորաբեկոր գրունտների համար ուռչման հաշվարկային գործակցի արժեքները ընդունում են կախված լցանյութի տեսակից (ավազ, կավավազ և այլն)՝ ներմուծելով նվազեցման գործակից.</w:t>
            </w:r>
          </w:p>
          <w:p w14:paraId="0DD31AE9" w14:textId="77777777" w:rsidR="00F108DE" w:rsidRPr="00B60BD5" w:rsidRDefault="00F108DE" w:rsidP="00F108DE">
            <w:pPr>
              <w:pStyle w:val="2"/>
              <w:numPr>
                <w:ilvl w:val="0"/>
                <w:numId w:val="95"/>
              </w:numPr>
              <w:tabs>
                <w:tab w:val="left" w:pos="426"/>
              </w:tabs>
              <w:spacing w:after="0"/>
              <w:ind w:left="142" w:right="142" w:firstLine="0"/>
            </w:pPr>
            <w:r w:rsidRPr="00B60BD5">
              <w:t>0</w:t>
            </w:r>
            <w:r w:rsidRPr="00B60BD5">
              <w:rPr>
                <w:rFonts w:ascii="Cambria Math" w:hAnsi="Cambria Math"/>
              </w:rPr>
              <w:t>․</w:t>
            </w:r>
            <w:r w:rsidRPr="00B60BD5">
              <w:t>5՝ գրունտի զանգվածի 10%-ից մինչև 30% լցանյութի պարունակության դեպքում,</w:t>
            </w:r>
          </w:p>
          <w:p w14:paraId="76BC112B" w14:textId="77777777" w:rsidR="00F108DE" w:rsidRPr="00B60BD5" w:rsidRDefault="00F108DE" w:rsidP="00F108DE">
            <w:pPr>
              <w:pStyle w:val="2"/>
              <w:numPr>
                <w:ilvl w:val="0"/>
                <w:numId w:val="109"/>
              </w:numPr>
              <w:tabs>
                <w:tab w:val="left" w:pos="426"/>
              </w:tabs>
              <w:spacing w:after="0"/>
              <w:ind w:left="142" w:right="142" w:firstLine="0"/>
              <w:rPr>
                <w:b/>
                <w:sz w:val="28"/>
              </w:rPr>
            </w:pPr>
            <w:r w:rsidRPr="00B60BD5">
              <w:t>0</w:t>
            </w:r>
            <w:r w:rsidRPr="00B60BD5">
              <w:rPr>
                <w:rFonts w:ascii="Cambria Math" w:hAnsi="Cambria Math"/>
              </w:rPr>
              <w:t>․</w:t>
            </w:r>
            <w:r w:rsidRPr="00B60BD5">
              <w:t>7՝ գրունտի զանգվածի 30%-ից մինչև 50% լցանյութի պարունակության դեպքում:</w:t>
            </w:r>
          </w:p>
        </w:tc>
      </w:tr>
      <w:tr w:rsidR="00F108DE" w:rsidRPr="00D72953" w14:paraId="1285B82D" w14:textId="77777777" w:rsidTr="004A0B7A">
        <w:trPr>
          <w:trHeight w:val="1550"/>
          <w:jc w:val="center"/>
        </w:trPr>
        <w:tc>
          <w:tcPr>
            <w:tcW w:w="396" w:type="pct"/>
            <w:shd w:val="clear" w:color="auto" w:fill="FFFFFF"/>
          </w:tcPr>
          <w:p w14:paraId="115EE2B0" w14:textId="77777777" w:rsidR="00F108DE" w:rsidRPr="00B60BD5" w:rsidRDefault="00F108DE" w:rsidP="00796117">
            <w:pPr>
              <w:pStyle w:val="ListParagraph"/>
              <w:numPr>
                <w:ilvl w:val="0"/>
                <w:numId w:val="91"/>
              </w:numPr>
              <w:tabs>
                <w:tab w:val="left" w:pos="426"/>
              </w:tabs>
              <w:autoSpaceDE w:val="0"/>
              <w:autoSpaceDN w:val="0"/>
              <w:adjustRightInd w:val="0"/>
              <w:spacing w:after="0" w:line="360" w:lineRule="auto"/>
              <w:ind w:left="142" w:right="142" w:firstLine="0"/>
              <w:jc w:val="center"/>
              <w:rPr>
                <w:rFonts w:ascii="GHEA Grapalat" w:hAnsi="GHEA Grapalat"/>
                <w:bCs/>
                <w:color w:val="333333"/>
                <w:lang w:val="hy-AM"/>
              </w:rPr>
            </w:pPr>
          </w:p>
        </w:tc>
        <w:tc>
          <w:tcPr>
            <w:tcW w:w="4604" w:type="pct"/>
            <w:gridSpan w:val="4"/>
            <w:shd w:val="clear" w:color="auto" w:fill="FFFFFF"/>
          </w:tcPr>
          <w:p w14:paraId="002B270C" w14:textId="77777777" w:rsidR="00F108DE" w:rsidRPr="00B60BD5" w:rsidRDefault="00F108DE" w:rsidP="004A0B7A">
            <w:pPr>
              <w:tabs>
                <w:tab w:val="left" w:pos="426"/>
              </w:tabs>
              <w:autoSpaceDE w:val="0"/>
              <w:autoSpaceDN w:val="0"/>
              <w:adjustRightInd w:val="0"/>
              <w:spacing w:line="360" w:lineRule="auto"/>
              <w:ind w:left="142" w:right="142"/>
              <w:contextualSpacing/>
              <w:jc w:val="both"/>
              <w:rPr>
                <w:rFonts w:ascii="GHEA Grapalat" w:hAnsi="GHEA Grapalat"/>
                <w:bCs/>
                <w:color w:val="333333"/>
                <w:lang w:val="hy-AM"/>
              </w:rPr>
            </w:pPr>
            <w:r w:rsidRPr="00B60BD5">
              <w:rPr>
                <w:rFonts w:ascii="GHEA Grapalat" w:hAnsi="GHEA Grapalat"/>
                <w:bCs/>
                <w:color w:val="333333"/>
                <w:lang w:val="hy-AM"/>
              </w:rPr>
              <w:t>Գրունտներում կաոլինիտային խմբի հանքանյութերի առկայությունը, օրշտեյնի տեսքով նորագոյացումները, ինչպես նաև ավազներում գլենացված և կավային գրունտների միջնաշերտերը մեծացնում են ուռչման գործակիցը 0</w:t>
            </w:r>
            <w:r w:rsidRPr="00B60BD5">
              <w:rPr>
                <w:rFonts w:ascii="Cambria Math" w:hAnsi="Cambria Math"/>
                <w:bCs/>
                <w:color w:val="333333"/>
                <w:lang w:val="hy-AM"/>
              </w:rPr>
              <w:t>․</w:t>
            </w:r>
            <w:r w:rsidRPr="00B60BD5">
              <w:rPr>
                <w:rFonts w:ascii="GHEA Grapalat" w:hAnsi="GHEA Grapalat"/>
                <w:bCs/>
                <w:color w:val="333333"/>
                <w:lang w:val="hy-AM"/>
              </w:rPr>
              <w:t>01-ով՝ 1-ին և 2-րդ տեսակի հիդրոերկրաբանական պայմանների համար և 0</w:t>
            </w:r>
            <w:r w:rsidRPr="00B60BD5">
              <w:rPr>
                <w:rFonts w:ascii="Cambria Math" w:hAnsi="Cambria Math"/>
                <w:bCs/>
                <w:color w:val="333333"/>
                <w:lang w:val="hy-AM"/>
              </w:rPr>
              <w:t>․</w:t>
            </w:r>
            <w:r w:rsidRPr="00B60BD5">
              <w:rPr>
                <w:rFonts w:ascii="GHEA Grapalat" w:hAnsi="GHEA Grapalat"/>
                <w:bCs/>
                <w:color w:val="333333"/>
                <w:lang w:val="hy-AM"/>
              </w:rPr>
              <w:t>02-ով՝ 3-րդ տիպի հիդրոերկրաբանական պայմանների համար: Կարբոնատների, բնիկների և երակիկների տեսքով կարբոնատային աղերի, կեղծ միցելիումի տեսքով նորագոյացումների առկայությունը գրունտներում, ինչպես նաև բնական հիմնատակերի գրունտների վերախտացումը մինչև առավելագույնին մոտ խտություն ստանդարտ խտացման դեպքում, նվազեցնում են ուռչման գործակիցը 0</w:t>
            </w:r>
            <w:r w:rsidRPr="00B60BD5">
              <w:rPr>
                <w:rFonts w:ascii="Cambria Math" w:hAnsi="Cambria Math"/>
                <w:bCs/>
                <w:color w:val="333333"/>
                <w:lang w:val="hy-AM"/>
              </w:rPr>
              <w:t>․</w:t>
            </w:r>
            <w:r w:rsidRPr="00B60BD5">
              <w:rPr>
                <w:rFonts w:ascii="GHEA Grapalat" w:hAnsi="GHEA Grapalat"/>
                <w:bCs/>
                <w:color w:val="333333"/>
                <w:lang w:val="hy-AM"/>
              </w:rPr>
              <w:t>01-ով՝ 1-ին և 2-րդ տեսակի հիդրոերկրաբանական պայմանների համար և 0</w:t>
            </w:r>
            <w:r w:rsidRPr="00B60BD5">
              <w:rPr>
                <w:rFonts w:ascii="Cambria Math" w:hAnsi="Cambria Math"/>
                <w:bCs/>
                <w:color w:val="333333"/>
                <w:lang w:val="hy-AM"/>
              </w:rPr>
              <w:t>․</w:t>
            </w:r>
            <w:r w:rsidRPr="00B60BD5">
              <w:rPr>
                <w:rFonts w:ascii="GHEA Grapalat" w:hAnsi="GHEA Grapalat"/>
                <w:bCs/>
                <w:color w:val="333333"/>
                <w:lang w:val="hy-AM"/>
              </w:rPr>
              <w:t>02-ով՝ 3-րդ տեսակի հիդրոերկրաբանական պայմանների համար:</w:t>
            </w:r>
          </w:p>
        </w:tc>
      </w:tr>
    </w:tbl>
    <w:p w14:paraId="2EF74E66" w14:textId="77777777" w:rsidR="00F108DE" w:rsidRPr="00B60BD5" w:rsidRDefault="00F108DE" w:rsidP="00F108DE">
      <w:pPr>
        <w:pStyle w:val="a1"/>
        <w:spacing w:line="360" w:lineRule="auto"/>
        <w:ind w:left="0" w:firstLine="0"/>
        <w:rPr>
          <w:color w:val="auto"/>
        </w:rPr>
      </w:pPr>
    </w:p>
    <w:p w14:paraId="60875BCD" w14:textId="77777777" w:rsidR="00F108DE" w:rsidRPr="00B60BD5" w:rsidRDefault="00F108DE" w:rsidP="00F108DE">
      <w:pPr>
        <w:pStyle w:val="a1"/>
        <w:spacing w:line="360" w:lineRule="auto"/>
        <w:ind w:left="0" w:firstLine="0"/>
        <w:rPr>
          <w:color w:val="auto"/>
        </w:rPr>
      </w:pPr>
      <w:bookmarkStart w:id="18" w:name="i972516"/>
      <w:bookmarkStart w:id="19" w:name="i985974"/>
      <w:bookmarkEnd w:id="18"/>
      <w:bookmarkEnd w:id="19"/>
      <w:r w:rsidRPr="00B60BD5">
        <w:rPr>
          <w:color w:val="auto"/>
          <w:kern w:val="36"/>
        </w:rPr>
        <w:t>18</w:t>
      </w:r>
      <w:r w:rsidRPr="00B60BD5">
        <w:rPr>
          <w:rFonts w:ascii="Cambria Math" w:hAnsi="Cambria Math" w:cs="Cambria Math"/>
          <w:color w:val="auto"/>
          <w:kern w:val="36"/>
        </w:rPr>
        <w:t>․</w:t>
      </w:r>
      <w:r w:rsidRPr="00B60BD5">
        <w:rPr>
          <w:color w:val="auto"/>
          <w:kern w:val="36"/>
        </w:rPr>
        <w:t xml:space="preserve"> </w:t>
      </w:r>
      <w:r w:rsidRPr="00B60BD5">
        <w:rPr>
          <w:color w:val="auto"/>
        </w:rPr>
        <w:t>ՇԱՀԱԳՈՐԾԱԿԱՆ ԲԵՌՆՎԱԾՔԻՑ ԵՎ ԿՈՆՍՏՐՈՒԿՑԻԱՆԵՐԻ ՍԵՓԱԿԱՆ ՔԱՇԻՑ ԱՌԱՋԱՑԱԾ ՍԵՂՄՈՂ ԼԱՐՈՒՄՆԵՐԻ ՈՐՈՇՈՒՄԸ ԳՐՈՒՆՏՈՒՄ</w:t>
      </w:r>
    </w:p>
    <w:p w14:paraId="43D9B518" w14:textId="77777777" w:rsidR="00F108DE" w:rsidRPr="00B60BD5" w:rsidRDefault="00F108DE" w:rsidP="00F108DE">
      <w:pPr>
        <w:pStyle w:val="a1"/>
        <w:spacing w:line="360" w:lineRule="auto"/>
        <w:ind w:left="0" w:firstLine="0"/>
        <w:rPr>
          <w:color w:val="auto"/>
        </w:rPr>
      </w:pPr>
    </w:p>
    <w:p w14:paraId="12052998" w14:textId="77777777" w:rsidR="00F108DE" w:rsidRPr="00B60BD5" w:rsidRDefault="00F108DE" w:rsidP="00F108DE">
      <w:pPr>
        <w:spacing w:line="360" w:lineRule="auto"/>
        <w:ind w:firstLine="540"/>
        <w:jc w:val="both"/>
        <w:outlineLvl w:val="0"/>
        <w:rPr>
          <w:rFonts w:ascii="GHEA Grapalat" w:hAnsi="GHEA Grapalat"/>
          <w:bCs/>
          <w:kern w:val="36"/>
          <w:lang w:val="hy-AM"/>
        </w:rPr>
      </w:pPr>
      <w:r w:rsidRPr="00B60BD5">
        <w:rPr>
          <w:rFonts w:ascii="GHEA Grapalat" w:hAnsi="GHEA Grapalat"/>
          <w:lang w:val="hy-AM"/>
        </w:rPr>
        <w:t>311</w:t>
      </w:r>
      <w:r w:rsidRPr="00B60BD5">
        <w:rPr>
          <w:rFonts w:ascii="Microsoft JhengHei" w:eastAsia="Microsoft JhengHei" w:hAnsi="Microsoft JhengHei" w:cs="Microsoft JhengHei" w:hint="eastAsia"/>
          <w:lang w:val="hy-AM"/>
        </w:rPr>
        <w:t>․</w:t>
      </w:r>
      <w:r w:rsidRPr="00B60BD5">
        <w:rPr>
          <w:rFonts w:ascii="GHEA Grapalat" w:hAnsi="GHEA Grapalat"/>
          <w:lang w:val="hy-AM"/>
        </w:rPr>
        <w:t xml:space="preserve"> </w:t>
      </w:r>
      <w:r w:rsidRPr="00B60BD5">
        <w:rPr>
          <w:rFonts w:ascii="GHEA Grapalat" w:hAnsi="GHEA Grapalat"/>
          <w:kern w:val="36"/>
          <w:lang w:val="hy-AM"/>
        </w:rPr>
        <w:t xml:space="preserve">Գրունտի սեփական քաշից և </w:t>
      </w:r>
      <w:r w:rsidRPr="00B60BD5">
        <w:rPr>
          <w:rFonts w:ascii="GHEA Grapalat" w:hAnsi="GHEA Grapalat" w:cs="Arial"/>
          <w:lang w:val="hy-AM"/>
        </w:rPr>
        <w:t>աերոդրոմ</w:t>
      </w:r>
      <w:r w:rsidRPr="00B60BD5">
        <w:rPr>
          <w:rFonts w:ascii="GHEA Grapalat" w:hAnsi="GHEA Grapalat"/>
          <w:bCs/>
          <w:kern w:val="36"/>
          <w:lang w:val="hy-AM"/>
        </w:rPr>
        <w:t xml:space="preserve">ային </w:t>
      </w:r>
      <w:r w:rsidRPr="00B60BD5">
        <w:rPr>
          <w:rFonts w:ascii="GHEA Grapalat" w:hAnsi="GHEA Grapalat"/>
          <w:kern w:val="36"/>
          <w:lang w:val="hy-AM"/>
        </w:rPr>
        <w:t>պատվածքից (</w:t>
      </w:r>
      <w:r w:rsidRPr="00B60BD5">
        <w:rPr>
          <w:rFonts w:ascii="GHEA Grapalat" w:hAnsi="GHEA Grapalat"/>
          <w:i/>
          <w:iCs/>
        </w:rPr>
        <w:t>σ</w:t>
      </w:r>
      <w:r w:rsidRPr="00B60BD5">
        <w:rPr>
          <w:rFonts w:ascii="GHEA Grapalat" w:hAnsi="GHEA Grapalat"/>
          <w:i/>
          <w:iCs/>
          <w:vertAlign w:val="subscript"/>
          <w:lang w:val="hy-AM"/>
        </w:rPr>
        <w:t>zq</w:t>
      </w:r>
      <w:r w:rsidRPr="00B60BD5">
        <w:rPr>
          <w:rFonts w:ascii="GHEA Grapalat" w:hAnsi="GHEA Grapalat"/>
          <w:lang w:val="hy-AM"/>
        </w:rPr>
        <w:t xml:space="preserve">, կՊա) </w:t>
      </w:r>
      <w:r w:rsidRPr="00B60BD5">
        <w:rPr>
          <w:rFonts w:ascii="GHEA Grapalat" w:hAnsi="GHEA Grapalat"/>
          <w:kern w:val="36"/>
          <w:lang w:val="hy-AM"/>
        </w:rPr>
        <w:t>առաջացող սեղմող լարումները գրունտում որոշվում են հետևյալ բանաձևով</w:t>
      </w:r>
      <w:r w:rsidRPr="00B60BD5">
        <w:rPr>
          <w:rFonts w:ascii="Cambria Math" w:hAnsi="Cambria Math" w:cs="Cambria Math"/>
          <w:kern w:val="36"/>
          <w:lang w:val="hy-AM"/>
        </w:rPr>
        <w:t>․</w:t>
      </w:r>
    </w:p>
    <w:p w14:paraId="6B1977D2" w14:textId="77777777" w:rsidR="00F108DE" w:rsidRPr="00B60BD5" w:rsidRDefault="00F108DE" w:rsidP="00F108DE">
      <w:pPr>
        <w:spacing w:line="360" w:lineRule="auto"/>
        <w:ind w:firstLine="540"/>
        <w:jc w:val="both"/>
        <w:outlineLvl w:val="0"/>
        <w:rPr>
          <w:rFonts w:ascii="Cambria Math" w:hAnsi="Cambria Math"/>
          <w:bCs/>
          <w:kern w:val="36"/>
          <w:lang w:val="hy-AM"/>
        </w:rPr>
      </w:pPr>
      <w:r w:rsidRPr="00B60BD5">
        <w:rPr>
          <w:rFonts w:ascii="GHEA Grapalat" w:hAnsi="GHEA Grapalat"/>
          <w:bCs/>
          <w:kern w:val="36"/>
          <w:lang w:val="hy-AM"/>
        </w:rPr>
        <w:t xml:space="preserve"> </w:t>
      </w:r>
    </w:p>
    <w:p w14:paraId="4B1697B1" w14:textId="77777777" w:rsidR="00F108DE" w:rsidRPr="00B60BD5" w:rsidRDefault="00F108DE" w:rsidP="00F108DE">
      <w:pPr>
        <w:spacing w:line="360" w:lineRule="auto"/>
        <w:ind w:firstLine="540"/>
        <w:jc w:val="center"/>
        <w:outlineLvl w:val="0"/>
        <w:rPr>
          <w:rFonts w:ascii="GHEA Grapalat" w:hAnsi="GHEA Grapalat"/>
          <w:bCs/>
          <w:kern w:val="36"/>
          <w:lang w:val="hy-AM"/>
        </w:rPr>
      </w:pPr>
      <w:r w:rsidRPr="00B60BD5">
        <w:rPr>
          <w:noProof/>
          <w:lang w:val="ru-RU" w:eastAsia="ru-RU"/>
        </w:rPr>
        <w:drawing>
          <wp:inline distT="0" distB="0" distL="0" distR="0" wp14:anchorId="2FE2AF21" wp14:editId="266546A1">
            <wp:extent cx="1749425" cy="318135"/>
            <wp:effectExtent l="0" t="0" r="0" b="0"/>
            <wp:docPr id="9711" name="Рисунок 195" descr="https://meganorm.ru/Data2/1/4293732/4293732009.files/x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5" descr="https://meganorm.ru/Data2/1/4293732/4293732009.files/x106.pn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749425" cy="318135"/>
                    </a:xfrm>
                    <a:prstGeom prst="rect">
                      <a:avLst/>
                    </a:prstGeom>
                    <a:noFill/>
                    <a:ln>
                      <a:noFill/>
                    </a:ln>
                  </pic:spPr>
                </pic:pic>
              </a:graphicData>
            </a:graphic>
          </wp:inline>
        </w:drawing>
      </w:r>
      <w:r w:rsidRPr="00B60BD5">
        <w:rPr>
          <w:rFonts w:ascii="Cambria Math" w:hAnsi="Cambria Math"/>
          <w:bCs/>
          <w:kern w:val="36"/>
          <w:lang w:val="hy-AM"/>
        </w:rPr>
        <w:t xml:space="preserve">       </w:t>
      </w:r>
      <w:r w:rsidRPr="00B60BD5">
        <w:rPr>
          <w:rFonts w:ascii="GHEA Grapalat" w:hAnsi="GHEA Grapalat"/>
          <w:bCs/>
          <w:kern w:val="36"/>
          <w:lang w:val="hy-AM"/>
        </w:rPr>
        <w:t>(70)</w:t>
      </w:r>
    </w:p>
    <w:p w14:paraId="3CC64A6D" w14:textId="77777777" w:rsidR="00F108DE" w:rsidRPr="00B60BD5" w:rsidRDefault="00F108DE" w:rsidP="00796117">
      <w:pPr>
        <w:spacing w:line="360" w:lineRule="auto"/>
        <w:ind w:firstLine="547"/>
        <w:contextualSpacing/>
        <w:jc w:val="both"/>
        <w:outlineLvl w:val="0"/>
        <w:rPr>
          <w:rFonts w:ascii="GHEA Grapalat" w:hAnsi="GHEA Grapalat"/>
          <w:bCs/>
          <w:kern w:val="36"/>
          <w:lang w:val="hy-AM"/>
        </w:rPr>
      </w:pPr>
      <w:r w:rsidRPr="00B60BD5">
        <w:rPr>
          <w:rFonts w:ascii="GHEA Grapalat" w:hAnsi="GHEA Grapalat"/>
          <w:bCs/>
          <w:kern w:val="36"/>
          <w:lang w:val="hy-AM"/>
        </w:rPr>
        <w:t>որտեղ</w:t>
      </w:r>
      <w:r w:rsidRPr="00B60BD5">
        <w:rPr>
          <w:rFonts w:ascii="GHEA Grapalat" w:hAnsi="GHEA Grapalat" w:cs="Cambria Math"/>
          <w:bCs/>
          <w:kern w:val="36"/>
          <w:lang w:val="hy-AM"/>
        </w:rPr>
        <w:t>`</w:t>
      </w:r>
    </w:p>
    <w:p w14:paraId="1E220B5F" w14:textId="77777777" w:rsidR="00F108DE" w:rsidRPr="00B60BD5" w:rsidRDefault="00F108DE" w:rsidP="00796117">
      <w:pPr>
        <w:spacing w:line="360" w:lineRule="auto"/>
        <w:ind w:firstLine="547"/>
        <w:contextualSpacing/>
        <w:jc w:val="both"/>
        <w:outlineLvl w:val="0"/>
        <w:rPr>
          <w:rFonts w:ascii="GHEA Grapalat" w:hAnsi="GHEA Grapalat"/>
          <w:bCs/>
          <w:kern w:val="36"/>
          <w:lang w:val="hy-AM"/>
        </w:rPr>
      </w:pPr>
      <w:r w:rsidRPr="00B60BD5">
        <w:rPr>
          <w:rFonts w:ascii="GHEA Grapalat" w:hAnsi="GHEA Grapalat"/>
          <w:bCs/>
          <w:kern w:val="36"/>
          <w:lang w:val="hy-AM"/>
        </w:rPr>
        <w:t xml:space="preserve"> </w:t>
      </w:r>
      <w:r w:rsidRPr="00B60BD5">
        <w:rPr>
          <w:rFonts w:ascii="GHEA Grapalat" w:hAnsi="GHEA Grapalat"/>
          <w:noProof/>
          <w:lang w:val="ru-RU" w:eastAsia="ru-RU"/>
        </w:rPr>
        <w:drawing>
          <wp:inline distT="0" distB="0" distL="0" distR="0" wp14:anchorId="16534676" wp14:editId="13C2EAA5">
            <wp:extent cx="191135" cy="254635"/>
            <wp:effectExtent l="0" t="0" r="0" b="0"/>
            <wp:docPr id="9710" name="Рисунок 196" descr="https://meganorm.ru/Data2/1/4293732/4293732009.files/x1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6" descr="https://meganorm.ru/Data2/1/4293732/4293732009.files/x107.pn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91135" cy="254635"/>
                    </a:xfrm>
                    <a:prstGeom prst="rect">
                      <a:avLst/>
                    </a:prstGeom>
                    <a:noFill/>
                    <a:ln>
                      <a:noFill/>
                    </a:ln>
                  </pic:spPr>
                </pic:pic>
              </a:graphicData>
            </a:graphic>
          </wp:inline>
        </w:drawing>
      </w:r>
      <w:r w:rsidRPr="00B60BD5">
        <w:rPr>
          <w:rFonts w:ascii="GHEA Grapalat" w:hAnsi="GHEA Grapalat"/>
          <w:bCs/>
          <w:kern w:val="36"/>
          <w:lang w:val="hy-AM"/>
        </w:rPr>
        <w:t xml:space="preserve"> -ն </w:t>
      </w:r>
      <w:r w:rsidRPr="00B60BD5">
        <w:rPr>
          <w:rFonts w:ascii="GHEA Grapalat" w:hAnsi="GHEA Grapalat"/>
          <w:bCs/>
          <w:lang w:val="hy-AM"/>
        </w:rPr>
        <w:t>կոնստրուկտիվ</w:t>
      </w:r>
      <w:r w:rsidRPr="00B60BD5">
        <w:rPr>
          <w:rFonts w:ascii="GHEA Grapalat" w:hAnsi="GHEA Grapalat"/>
          <w:bCs/>
          <w:kern w:val="36"/>
          <w:lang w:val="hy-AM"/>
        </w:rPr>
        <w:t xml:space="preserve"> շերտի հաստությունն է (մ),</w:t>
      </w:r>
    </w:p>
    <w:p w14:paraId="1B1AF1D6" w14:textId="77777777" w:rsidR="00F108DE" w:rsidRPr="00B60BD5" w:rsidRDefault="00F108DE" w:rsidP="00796117">
      <w:pPr>
        <w:spacing w:line="360" w:lineRule="auto"/>
        <w:ind w:firstLine="547"/>
        <w:contextualSpacing/>
        <w:jc w:val="both"/>
        <w:outlineLvl w:val="0"/>
        <w:rPr>
          <w:rFonts w:ascii="GHEA Grapalat" w:hAnsi="GHEA Grapalat"/>
          <w:bCs/>
          <w:kern w:val="36"/>
          <w:lang w:val="hy-AM"/>
        </w:rPr>
      </w:pPr>
      <w:r w:rsidRPr="00B60BD5">
        <w:rPr>
          <w:rFonts w:ascii="GHEA Grapalat" w:hAnsi="GHEA Grapalat"/>
          <w:noProof/>
          <w:lang w:val="ru-RU" w:eastAsia="ru-RU"/>
        </w:rPr>
        <w:drawing>
          <wp:inline distT="0" distB="0" distL="0" distR="0" wp14:anchorId="37B0843F" wp14:editId="09CE4998">
            <wp:extent cx="214630" cy="230505"/>
            <wp:effectExtent l="0" t="0" r="0" b="0"/>
            <wp:docPr id="9709" name="Рисунок 200" descr="https://meganorm.ru/Data2/1/4293732/4293732009.files/x0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0" descr="https://meganorm.ru/Data2/1/4293732/4293732009.files/x097.pn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14630" cy="230505"/>
                    </a:xfrm>
                    <a:prstGeom prst="rect">
                      <a:avLst/>
                    </a:prstGeom>
                    <a:noFill/>
                    <a:ln>
                      <a:noFill/>
                    </a:ln>
                  </pic:spPr>
                </pic:pic>
              </a:graphicData>
            </a:graphic>
          </wp:inline>
        </w:drawing>
      </w:r>
      <w:r w:rsidRPr="00B60BD5">
        <w:rPr>
          <w:rFonts w:ascii="GHEA Grapalat" w:hAnsi="GHEA Grapalat"/>
          <w:bCs/>
          <w:kern w:val="36"/>
          <w:lang w:val="hy-AM"/>
        </w:rPr>
        <w:t xml:space="preserve"> -ն </w:t>
      </w:r>
      <w:r w:rsidRPr="00B60BD5">
        <w:rPr>
          <w:rFonts w:ascii="GHEA Grapalat" w:hAnsi="GHEA Grapalat"/>
          <w:bCs/>
          <w:lang w:val="hy-AM"/>
        </w:rPr>
        <w:t>կոնստրուկտիվ</w:t>
      </w:r>
      <w:r w:rsidRPr="00B60BD5">
        <w:rPr>
          <w:rFonts w:ascii="GHEA Grapalat" w:hAnsi="GHEA Grapalat"/>
          <w:bCs/>
          <w:kern w:val="36"/>
          <w:lang w:val="hy-AM"/>
        </w:rPr>
        <w:t xml:space="preserve"> շերտի նյութի խտությունն է (կգ/մ</w:t>
      </w:r>
      <w:r w:rsidRPr="00B60BD5">
        <w:rPr>
          <w:rFonts w:ascii="GHEA Grapalat" w:hAnsi="GHEA Grapalat"/>
          <w:bCs/>
          <w:kern w:val="36"/>
          <w:vertAlign w:val="superscript"/>
          <w:lang w:val="hy-AM"/>
        </w:rPr>
        <w:t>3</w:t>
      </w:r>
      <w:r w:rsidRPr="00B60BD5">
        <w:rPr>
          <w:rFonts w:ascii="GHEA Grapalat" w:hAnsi="GHEA Grapalat"/>
          <w:bCs/>
          <w:kern w:val="36"/>
          <w:lang w:val="hy-AM"/>
        </w:rPr>
        <w:t>),</w:t>
      </w:r>
    </w:p>
    <w:p w14:paraId="73BC6CAA" w14:textId="77777777" w:rsidR="00F108DE" w:rsidRPr="00B60BD5" w:rsidRDefault="00F108DE" w:rsidP="00796117">
      <w:pPr>
        <w:spacing w:line="360" w:lineRule="auto"/>
        <w:ind w:firstLine="547"/>
        <w:contextualSpacing/>
        <w:jc w:val="both"/>
        <w:outlineLvl w:val="0"/>
        <w:rPr>
          <w:rFonts w:ascii="GHEA Grapalat" w:hAnsi="GHEA Grapalat"/>
          <w:bCs/>
          <w:kern w:val="36"/>
          <w:lang w:val="hy-AM"/>
        </w:rPr>
      </w:pPr>
      <w:r w:rsidRPr="00B60BD5">
        <w:rPr>
          <w:rFonts w:ascii="GHEA Grapalat" w:hAnsi="GHEA Grapalat"/>
          <w:i/>
          <w:iCs/>
          <w:sz w:val="28"/>
          <w:szCs w:val="28"/>
          <w:lang w:val="hy-AM"/>
        </w:rPr>
        <w:lastRenderedPageBreak/>
        <w:t>a</w:t>
      </w:r>
      <w:r w:rsidRPr="00B60BD5">
        <w:rPr>
          <w:rFonts w:ascii="GHEA Grapalat" w:hAnsi="GHEA Grapalat"/>
          <w:i/>
          <w:iCs/>
          <w:sz w:val="28"/>
          <w:szCs w:val="28"/>
          <w:vertAlign w:val="subscript"/>
          <w:lang w:val="hy-AM"/>
        </w:rPr>
        <w:t>z</w:t>
      </w:r>
      <w:r w:rsidRPr="00B60BD5">
        <w:rPr>
          <w:rFonts w:ascii="GHEA Grapalat" w:hAnsi="GHEA Grapalat"/>
          <w:sz w:val="28"/>
          <w:szCs w:val="28"/>
          <w:lang w:val="hy-AM"/>
        </w:rPr>
        <w:t xml:space="preserve"> </w:t>
      </w:r>
      <w:r w:rsidRPr="00B60BD5">
        <w:rPr>
          <w:rFonts w:ascii="GHEA Grapalat" w:hAnsi="GHEA Grapalat"/>
          <w:bCs/>
          <w:kern w:val="36"/>
          <w:lang w:val="hy-AM"/>
        </w:rPr>
        <w:t xml:space="preserve">-ն </w:t>
      </w:r>
      <w:r w:rsidRPr="00B60BD5">
        <w:rPr>
          <w:rFonts w:ascii="GHEA Grapalat" w:hAnsi="GHEA Grapalat" w:cs="Arial"/>
          <w:lang w:val="hy-AM"/>
        </w:rPr>
        <w:t>աերոդրոմ</w:t>
      </w:r>
      <w:r w:rsidRPr="00B60BD5">
        <w:rPr>
          <w:rFonts w:ascii="GHEA Grapalat" w:hAnsi="GHEA Grapalat"/>
          <w:bCs/>
          <w:kern w:val="36"/>
          <w:lang w:val="hy-AM"/>
        </w:rPr>
        <w:t xml:space="preserve">ի պատվածքի ներքևից մինչև գրունտի դիտարկվող կետը հեռավորությունն (մ) է, </w:t>
      </w:r>
    </w:p>
    <w:p w14:paraId="1EA1B25E" w14:textId="77777777" w:rsidR="00F108DE" w:rsidRPr="00B60BD5" w:rsidRDefault="00F108DE" w:rsidP="00796117">
      <w:pPr>
        <w:spacing w:line="360" w:lineRule="auto"/>
        <w:ind w:firstLine="547"/>
        <w:contextualSpacing/>
        <w:jc w:val="both"/>
        <w:outlineLvl w:val="0"/>
        <w:rPr>
          <w:rFonts w:ascii="GHEA Grapalat" w:hAnsi="GHEA Grapalat"/>
          <w:bCs/>
          <w:kern w:val="36"/>
          <w:lang w:val="hy-AM"/>
        </w:rPr>
      </w:pPr>
      <w:r w:rsidRPr="00B60BD5">
        <w:rPr>
          <w:rFonts w:ascii="GHEA Grapalat" w:hAnsi="GHEA Grapalat"/>
          <w:i/>
          <w:iCs/>
          <w:sz w:val="28"/>
          <w:szCs w:val="28"/>
          <w:lang w:val="hy-AM"/>
        </w:rPr>
        <w:t>g</w:t>
      </w:r>
      <w:r w:rsidRPr="00B60BD5">
        <w:rPr>
          <w:rFonts w:ascii="GHEA Grapalat" w:hAnsi="GHEA Grapalat"/>
          <w:bCs/>
          <w:kern w:val="36"/>
          <w:lang w:val="hy-AM"/>
        </w:rPr>
        <w:t xml:space="preserve"> = 9.81 մ/վ² ազատ անկման արագացումն է,</w:t>
      </w:r>
    </w:p>
    <w:p w14:paraId="3C447652" w14:textId="77777777" w:rsidR="00F108DE" w:rsidRPr="00B60BD5" w:rsidRDefault="00F108DE" w:rsidP="00796117">
      <w:pPr>
        <w:spacing w:line="360" w:lineRule="auto"/>
        <w:ind w:firstLine="547"/>
        <w:contextualSpacing/>
        <w:jc w:val="both"/>
        <w:outlineLvl w:val="0"/>
        <w:rPr>
          <w:rFonts w:ascii="GHEA Grapalat" w:hAnsi="GHEA Grapalat"/>
          <w:bCs/>
          <w:kern w:val="36"/>
          <w:lang w:val="hy-AM"/>
        </w:rPr>
      </w:pPr>
      <w:r w:rsidRPr="00B60BD5">
        <w:rPr>
          <w:rFonts w:ascii="GHEA Grapalat" w:hAnsi="GHEA Grapalat"/>
          <w:noProof/>
          <w:lang w:val="ru-RU" w:eastAsia="ru-RU"/>
        </w:rPr>
        <w:drawing>
          <wp:inline distT="0" distB="0" distL="0" distR="0" wp14:anchorId="49EA047D" wp14:editId="31BB190F">
            <wp:extent cx="254635" cy="246380"/>
            <wp:effectExtent l="0" t="0" r="0" b="0"/>
            <wp:docPr id="9708" name="Рисунок 202" descr="https://meganorm.ru/Data2/1/4293732/4293732009.files/x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2" descr="https://meganorm.ru/Data2/1/4293732/4293732009.files/x108.pn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54635" cy="246380"/>
                    </a:xfrm>
                    <a:prstGeom prst="rect">
                      <a:avLst/>
                    </a:prstGeom>
                    <a:noFill/>
                    <a:ln>
                      <a:noFill/>
                    </a:ln>
                  </pic:spPr>
                </pic:pic>
              </a:graphicData>
            </a:graphic>
          </wp:inline>
        </w:drawing>
      </w:r>
      <w:r w:rsidRPr="00B60BD5">
        <w:rPr>
          <w:rFonts w:ascii="GHEA Grapalat" w:hAnsi="GHEA Grapalat"/>
          <w:bCs/>
          <w:kern w:val="36"/>
          <w:lang w:val="hy-AM"/>
        </w:rPr>
        <w:t xml:space="preserve">-ն </w:t>
      </w:r>
      <w:r w:rsidRPr="00B60BD5">
        <w:rPr>
          <w:rFonts w:ascii="GHEA Grapalat" w:hAnsi="GHEA Grapalat"/>
          <w:bCs/>
          <w:lang w:val="hy-AM"/>
        </w:rPr>
        <w:t>գրունտ</w:t>
      </w:r>
      <w:r w:rsidRPr="00B60BD5">
        <w:rPr>
          <w:rFonts w:ascii="GHEA Grapalat" w:hAnsi="GHEA Grapalat"/>
          <w:lang w:val="hy-AM"/>
        </w:rPr>
        <w:t>ի</w:t>
      </w:r>
      <w:r w:rsidRPr="00B60BD5">
        <w:rPr>
          <w:rFonts w:ascii="GHEA Grapalat" w:hAnsi="GHEA Grapalat"/>
          <w:bCs/>
          <w:kern w:val="36"/>
          <w:lang w:val="hy-AM"/>
        </w:rPr>
        <w:t xml:space="preserve"> խտությունն կգ/մ</w:t>
      </w:r>
      <w:r w:rsidRPr="00B60BD5">
        <w:rPr>
          <w:rFonts w:ascii="GHEA Grapalat" w:hAnsi="GHEA Grapalat"/>
          <w:bCs/>
          <w:kern w:val="36"/>
          <w:vertAlign w:val="superscript"/>
          <w:lang w:val="hy-AM"/>
        </w:rPr>
        <w:t xml:space="preserve">3 </w:t>
      </w:r>
      <w:r w:rsidRPr="00B60BD5">
        <w:rPr>
          <w:rFonts w:ascii="GHEA Grapalat" w:hAnsi="GHEA Grapalat"/>
          <w:bCs/>
          <w:kern w:val="36"/>
          <w:lang w:val="hy-AM"/>
        </w:rPr>
        <w:t>է:</w:t>
      </w:r>
    </w:p>
    <w:p w14:paraId="297C0E25" w14:textId="77777777" w:rsidR="00F108DE" w:rsidRPr="00B60BD5" w:rsidRDefault="00F108DE" w:rsidP="00796117">
      <w:pPr>
        <w:spacing w:line="360" w:lineRule="auto"/>
        <w:ind w:firstLine="547"/>
        <w:contextualSpacing/>
        <w:jc w:val="both"/>
        <w:rPr>
          <w:rFonts w:ascii="GHEA Grapalat" w:hAnsi="GHEA Grapalat"/>
          <w:lang w:val="hy-AM"/>
        </w:rPr>
      </w:pPr>
      <w:r w:rsidRPr="00B60BD5">
        <w:rPr>
          <w:rFonts w:ascii="GHEA Grapalat" w:hAnsi="GHEA Grapalat"/>
          <w:lang w:val="hy-AM"/>
        </w:rPr>
        <w:t>312</w:t>
      </w:r>
      <w:r w:rsidRPr="00B60BD5">
        <w:rPr>
          <w:rFonts w:ascii="Microsoft JhengHei" w:eastAsia="Microsoft JhengHei" w:hAnsi="Microsoft JhengHei" w:cs="Microsoft JhengHei" w:hint="eastAsia"/>
          <w:lang w:val="hy-AM"/>
        </w:rPr>
        <w:t>․</w:t>
      </w:r>
      <w:r w:rsidRPr="00B60BD5">
        <w:rPr>
          <w:rFonts w:ascii="GHEA Grapalat" w:hAnsi="GHEA Grapalat"/>
          <w:lang w:val="hy-AM"/>
        </w:rPr>
        <w:t xml:space="preserve"> Գրունտում սեղմող լարումները շահագործական բեռնվածքից (</w:t>
      </w:r>
      <w:r w:rsidRPr="00B60BD5">
        <w:rPr>
          <w:rFonts w:ascii="GHEA Grapalat" w:hAnsi="GHEA Grapalat"/>
          <w:i/>
          <w:iCs/>
          <w:sz w:val="28"/>
          <w:szCs w:val="28"/>
        </w:rPr>
        <w:t>σ</w:t>
      </w:r>
      <w:r w:rsidRPr="00B60BD5">
        <w:rPr>
          <w:rFonts w:ascii="GHEA Grapalat" w:hAnsi="GHEA Grapalat"/>
          <w:i/>
          <w:iCs/>
          <w:sz w:val="28"/>
          <w:szCs w:val="28"/>
          <w:vertAlign w:val="subscript"/>
          <w:lang w:val="hy-AM"/>
        </w:rPr>
        <w:t>zp</w:t>
      </w:r>
      <w:r w:rsidRPr="00B60BD5">
        <w:rPr>
          <w:rFonts w:ascii="GHEA Grapalat" w:hAnsi="GHEA Grapalat"/>
          <w:sz w:val="28"/>
          <w:szCs w:val="28"/>
          <w:lang w:val="hy-AM"/>
        </w:rPr>
        <w:t>,</w:t>
      </w:r>
      <w:r w:rsidRPr="00B60BD5">
        <w:rPr>
          <w:rFonts w:ascii="GHEA Grapalat" w:hAnsi="GHEA Grapalat"/>
          <w:lang w:val="hy-AM"/>
        </w:rPr>
        <w:t xml:space="preserve"> կՊա) որոշում են հետևյալ բանաձևով՝</w:t>
      </w:r>
    </w:p>
    <w:p w14:paraId="17375991" w14:textId="77777777" w:rsidR="00F108DE" w:rsidRPr="00B60BD5" w:rsidRDefault="00F108DE" w:rsidP="00F108DE">
      <w:pPr>
        <w:spacing w:line="360" w:lineRule="auto"/>
        <w:ind w:firstLine="540"/>
        <w:jc w:val="center"/>
        <w:rPr>
          <w:rFonts w:ascii="GHEA Grapalat" w:hAnsi="GHEA Grapalat"/>
          <w:i/>
          <w:iCs/>
          <w:sz w:val="28"/>
          <w:szCs w:val="28"/>
          <w:lang w:val="hy-AM"/>
        </w:rPr>
      </w:pPr>
      <w:r w:rsidRPr="00B60BD5">
        <w:rPr>
          <w:rFonts w:ascii="GHEA Grapalat" w:hAnsi="GHEA Grapalat"/>
          <w:i/>
          <w:iCs/>
          <w:sz w:val="28"/>
          <w:szCs w:val="28"/>
        </w:rPr>
        <w:t>σ</w:t>
      </w:r>
      <w:r w:rsidRPr="00B60BD5">
        <w:rPr>
          <w:rFonts w:ascii="GHEA Grapalat" w:hAnsi="GHEA Grapalat"/>
          <w:i/>
          <w:iCs/>
          <w:sz w:val="28"/>
          <w:szCs w:val="28"/>
          <w:vertAlign w:val="subscript"/>
          <w:lang w:val="hy-AM"/>
        </w:rPr>
        <w:t>zp</w:t>
      </w:r>
      <w:r w:rsidRPr="00B60BD5">
        <w:rPr>
          <w:rFonts w:ascii="Calibri" w:hAnsi="Calibri" w:cs="Calibri"/>
          <w:i/>
          <w:iCs/>
          <w:sz w:val="28"/>
          <w:szCs w:val="28"/>
          <w:lang w:val="hy-AM"/>
        </w:rPr>
        <w:t> </w:t>
      </w:r>
      <w:r w:rsidRPr="00B60BD5">
        <w:rPr>
          <w:rFonts w:ascii="GHEA Grapalat" w:hAnsi="GHEA Grapalat"/>
          <w:i/>
          <w:iCs/>
          <w:sz w:val="28"/>
          <w:szCs w:val="28"/>
          <w:lang w:val="hy-AM"/>
        </w:rPr>
        <w:t xml:space="preserve">= </w:t>
      </w:r>
      <w:proofErr w:type="gramStart"/>
      <w:r w:rsidRPr="00B60BD5">
        <w:rPr>
          <w:rFonts w:ascii="GHEA Grapalat" w:hAnsi="GHEA Grapalat"/>
          <w:i/>
          <w:iCs/>
          <w:sz w:val="28"/>
          <w:szCs w:val="28"/>
          <w:lang w:val="hy-AM"/>
        </w:rPr>
        <w:t>k</w:t>
      </w:r>
      <w:r w:rsidRPr="00B60BD5">
        <w:rPr>
          <w:rFonts w:ascii="GHEA Grapalat" w:hAnsi="GHEA Grapalat"/>
          <w:i/>
          <w:iCs/>
          <w:sz w:val="28"/>
          <w:szCs w:val="28"/>
          <w:vertAlign w:val="subscript"/>
          <w:lang w:val="hy-AM"/>
        </w:rPr>
        <w:t>z</w:t>
      </w:r>
      <w:r w:rsidRPr="00B60BD5">
        <w:rPr>
          <w:rFonts w:ascii="GHEA Grapalat" w:hAnsi="GHEA Grapalat"/>
          <w:i/>
          <w:iCs/>
          <w:sz w:val="28"/>
          <w:szCs w:val="28"/>
          <w:lang w:val="hy-AM"/>
        </w:rPr>
        <w:t>p</w:t>
      </w:r>
      <w:r w:rsidRPr="00B60BD5">
        <w:rPr>
          <w:rFonts w:ascii="GHEA Grapalat" w:hAnsi="GHEA Grapalat"/>
          <w:i/>
          <w:iCs/>
          <w:sz w:val="28"/>
          <w:szCs w:val="28"/>
          <w:vertAlign w:val="subscript"/>
          <w:lang w:val="hy-AM"/>
        </w:rPr>
        <w:t>k</w:t>
      </w:r>
      <w:r w:rsidRPr="00B60BD5">
        <w:rPr>
          <w:rFonts w:ascii="GHEA Grapalat" w:hAnsi="GHEA Grapalat"/>
          <w:i/>
          <w:iCs/>
          <w:sz w:val="28"/>
          <w:szCs w:val="28"/>
          <w:lang w:val="hy-AM"/>
        </w:rPr>
        <w:t xml:space="preserve">,  </w:t>
      </w:r>
      <w:r w:rsidRPr="00B60BD5">
        <w:rPr>
          <w:rFonts w:ascii="GHEA Grapalat" w:hAnsi="GHEA Grapalat"/>
          <w:bCs/>
          <w:kern w:val="36"/>
          <w:lang w:val="hy-AM"/>
        </w:rPr>
        <w:t>(</w:t>
      </w:r>
      <w:proofErr w:type="gramEnd"/>
      <w:r w:rsidRPr="00B60BD5">
        <w:rPr>
          <w:rFonts w:ascii="GHEA Grapalat" w:hAnsi="GHEA Grapalat"/>
          <w:bCs/>
          <w:kern w:val="36"/>
          <w:lang w:val="hy-AM"/>
        </w:rPr>
        <w:t>71)</w:t>
      </w:r>
    </w:p>
    <w:p w14:paraId="4173C506" w14:textId="77777777" w:rsidR="00F108DE" w:rsidRPr="00B60BD5" w:rsidRDefault="00F108DE" w:rsidP="00796117">
      <w:pPr>
        <w:spacing w:line="360" w:lineRule="auto"/>
        <w:ind w:firstLine="547"/>
        <w:contextualSpacing/>
        <w:jc w:val="both"/>
        <w:rPr>
          <w:rFonts w:ascii="Cambria Math" w:hAnsi="Cambria Math"/>
          <w:lang w:val="hy-AM"/>
        </w:rPr>
      </w:pPr>
      <w:r w:rsidRPr="00B60BD5">
        <w:rPr>
          <w:rFonts w:ascii="GHEA Grapalat" w:hAnsi="GHEA Grapalat"/>
          <w:lang w:val="hy-AM"/>
        </w:rPr>
        <w:t>որտեղ`</w:t>
      </w:r>
    </w:p>
    <w:p w14:paraId="115A5D9C" w14:textId="77777777" w:rsidR="00F108DE" w:rsidRPr="00B60BD5" w:rsidRDefault="00F108DE" w:rsidP="00796117">
      <w:pPr>
        <w:spacing w:line="360" w:lineRule="auto"/>
        <w:ind w:firstLine="547"/>
        <w:contextualSpacing/>
        <w:jc w:val="both"/>
        <w:rPr>
          <w:rFonts w:ascii="GHEA Grapalat" w:hAnsi="GHEA Grapalat"/>
          <w:lang w:val="hy-AM"/>
        </w:rPr>
      </w:pPr>
      <w:r w:rsidRPr="00B60BD5">
        <w:rPr>
          <w:rFonts w:ascii="GHEA Grapalat" w:hAnsi="GHEA Grapalat"/>
          <w:lang w:val="hy-AM"/>
        </w:rPr>
        <w:t xml:space="preserve"> </w:t>
      </w:r>
      <w:r w:rsidRPr="00B60BD5">
        <w:rPr>
          <w:i/>
          <w:iCs/>
          <w:sz w:val="28"/>
          <w:szCs w:val="28"/>
          <w:lang w:val="hy-AM"/>
        </w:rPr>
        <w:t>р</w:t>
      </w:r>
      <w:r w:rsidRPr="00B60BD5">
        <w:rPr>
          <w:i/>
          <w:iCs/>
          <w:sz w:val="28"/>
          <w:szCs w:val="28"/>
          <w:vertAlign w:val="subscript"/>
          <w:lang w:val="hy-AM"/>
        </w:rPr>
        <w:t>k</w:t>
      </w:r>
      <w:r w:rsidRPr="00B60BD5">
        <w:rPr>
          <w:rFonts w:ascii="GHEA Grapalat" w:hAnsi="GHEA Grapalat"/>
          <w:lang w:val="hy-AM"/>
        </w:rPr>
        <w:t xml:space="preserve"> -ն գրունտային հիմնատակի մակերևույթին </w:t>
      </w:r>
      <w:r w:rsidRPr="00B60BD5">
        <w:rPr>
          <w:rFonts w:ascii="GHEA Grapalat" w:hAnsi="GHEA Grapalat"/>
          <w:bCs/>
          <w:lang w:val="hy-AM"/>
        </w:rPr>
        <w:t>հպումային</w:t>
      </w:r>
      <w:r w:rsidRPr="00B60BD5">
        <w:rPr>
          <w:rFonts w:ascii="GHEA Grapalat" w:hAnsi="GHEA Grapalat"/>
          <w:lang w:val="hy-AM"/>
        </w:rPr>
        <w:t xml:space="preserve"> ճնշման առավելագույն արժեքն է (կՊա),</w:t>
      </w:r>
    </w:p>
    <w:p w14:paraId="52C5E8C3" w14:textId="77777777" w:rsidR="00F108DE" w:rsidRPr="00B60BD5" w:rsidRDefault="00F108DE" w:rsidP="00796117">
      <w:pPr>
        <w:spacing w:line="360" w:lineRule="auto"/>
        <w:ind w:firstLine="547"/>
        <w:contextualSpacing/>
        <w:jc w:val="both"/>
        <w:rPr>
          <w:rFonts w:ascii="GHEA Grapalat" w:hAnsi="GHEA Grapalat" w:cs="Sylfaen"/>
          <w:lang w:val="hy-AM"/>
        </w:rPr>
      </w:pPr>
      <w:r w:rsidRPr="00B60BD5">
        <w:rPr>
          <w:rFonts w:ascii="GHEA Grapalat" w:hAnsi="GHEA Grapalat"/>
          <w:i/>
          <w:iCs/>
          <w:sz w:val="28"/>
          <w:szCs w:val="28"/>
          <w:lang w:val="hy-AM"/>
        </w:rPr>
        <w:t>k</w:t>
      </w:r>
      <w:r w:rsidRPr="00B60BD5">
        <w:rPr>
          <w:rFonts w:ascii="GHEA Grapalat" w:hAnsi="GHEA Grapalat"/>
          <w:i/>
          <w:iCs/>
          <w:sz w:val="28"/>
          <w:szCs w:val="28"/>
          <w:vertAlign w:val="subscript"/>
          <w:lang w:val="hy-AM"/>
        </w:rPr>
        <w:t>z</w:t>
      </w:r>
      <w:r w:rsidRPr="00B60BD5">
        <w:rPr>
          <w:rFonts w:ascii="Calibri" w:hAnsi="Calibri" w:cs="Calibri"/>
          <w:sz w:val="28"/>
          <w:szCs w:val="28"/>
          <w:lang w:val="hy-AM"/>
        </w:rPr>
        <w:t> </w:t>
      </w:r>
      <w:r w:rsidRPr="00B60BD5">
        <w:rPr>
          <w:rFonts w:ascii="GHEA Grapalat" w:hAnsi="GHEA Grapalat"/>
          <w:lang w:val="hy-AM"/>
        </w:rPr>
        <w:t xml:space="preserve"> -ն գործակից է, որը ներկայացնում է դիտարկվող կետի մակարդակում</w:t>
      </w:r>
      <w:r w:rsidRPr="00B60BD5">
        <w:rPr>
          <w:rFonts w:ascii="GHEA Grapalat" w:hAnsi="GHEA Grapalat"/>
          <w:bCs/>
          <w:lang w:val="hy-AM"/>
        </w:rPr>
        <w:t xml:space="preserve"> գրունտի</w:t>
      </w:r>
      <w:r w:rsidRPr="00B60BD5">
        <w:rPr>
          <w:rFonts w:ascii="GHEA Grapalat" w:hAnsi="GHEA Grapalat"/>
          <w:lang w:val="hy-AM"/>
        </w:rPr>
        <w:t xml:space="preserve"> </w:t>
      </w:r>
      <w:r w:rsidRPr="00B60BD5">
        <w:rPr>
          <w:rFonts w:ascii="GHEA Grapalat" w:hAnsi="GHEA Grapalat"/>
          <w:bCs/>
          <w:lang w:val="hy-AM"/>
        </w:rPr>
        <w:t>լարվածության հարաբերությունը</w:t>
      </w:r>
      <w:r w:rsidRPr="00B60BD5">
        <w:rPr>
          <w:rFonts w:ascii="GHEA Grapalat" w:hAnsi="GHEA Grapalat"/>
          <w:lang w:val="hy-AM"/>
        </w:rPr>
        <w:t xml:space="preserve"> հիմնատակի </w:t>
      </w:r>
      <w:r w:rsidRPr="00B60BD5">
        <w:rPr>
          <w:rFonts w:ascii="GHEA Grapalat" w:hAnsi="GHEA Grapalat"/>
          <w:bCs/>
          <w:lang w:val="hy-AM"/>
        </w:rPr>
        <w:t>մակերևույթի վրա</w:t>
      </w:r>
      <w:r w:rsidRPr="00B60BD5">
        <w:rPr>
          <w:rFonts w:ascii="GHEA Grapalat" w:hAnsi="GHEA Grapalat"/>
          <w:lang w:val="hy-AM"/>
        </w:rPr>
        <w:t xml:space="preserve"> առավելագույն </w:t>
      </w:r>
      <w:r w:rsidRPr="00B60BD5">
        <w:rPr>
          <w:rFonts w:ascii="GHEA Grapalat" w:hAnsi="GHEA Grapalat"/>
          <w:bCs/>
          <w:lang w:val="hy-AM"/>
        </w:rPr>
        <w:t>հպումային</w:t>
      </w:r>
      <w:r w:rsidRPr="00B60BD5">
        <w:rPr>
          <w:rFonts w:ascii="GHEA Grapalat" w:hAnsi="GHEA Grapalat"/>
          <w:lang w:val="hy-AM"/>
        </w:rPr>
        <w:t xml:space="preserve"> ճնշմանը</w:t>
      </w:r>
      <w:r w:rsidRPr="00B60BD5">
        <w:rPr>
          <w:rFonts w:ascii="GHEA Grapalat" w:hAnsi="GHEA Grapalat" w:cs="Sylfaen"/>
          <w:lang w:val="hy-AM"/>
        </w:rPr>
        <w:t>:</w:t>
      </w:r>
    </w:p>
    <w:p w14:paraId="0D7F586F" w14:textId="77777777" w:rsidR="00F108DE" w:rsidRPr="00B60BD5" w:rsidRDefault="00F108DE" w:rsidP="00F108DE">
      <w:pPr>
        <w:spacing w:line="360" w:lineRule="auto"/>
        <w:ind w:firstLine="540"/>
        <w:jc w:val="both"/>
        <w:rPr>
          <w:rFonts w:ascii="Cambria Math" w:hAnsi="Cambria Math"/>
          <w:lang w:val="hy-AM"/>
        </w:rPr>
      </w:pPr>
      <w:r w:rsidRPr="00B60BD5">
        <w:rPr>
          <w:rFonts w:ascii="GHEA Grapalat" w:hAnsi="GHEA Grapalat"/>
          <w:lang w:val="hy-AM"/>
        </w:rPr>
        <w:t>313</w:t>
      </w:r>
      <w:r w:rsidRPr="00B60BD5">
        <w:rPr>
          <w:rFonts w:ascii="Cambria Math" w:hAnsi="Cambria Math"/>
          <w:lang w:val="hy-AM"/>
        </w:rPr>
        <w:t>․</w:t>
      </w:r>
      <w:r w:rsidRPr="00B60BD5">
        <w:rPr>
          <w:rFonts w:ascii="GHEA Grapalat" w:hAnsi="GHEA Grapalat"/>
          <w:lang w:val="hy-AM"/>
        </w:rPr>
        <w:t xml:space="preserve"> Կոշտ ծածկույթների համար </w:t>
      </w:r>
      <w:r w:rsidRPr="00B60BD5">
        <w:rPr>
          <w:rFonts w:ascii="GHEA Grapalat" w:hAnsi="GHEA Grapalat"/>
          <w:bCs/>
          <w:lang w:val="hy-AM"/>
        </w:rPr>
        <w:t>հպումային</w:t>
      </w:r>
      <w:r w:rsidRPr="00B60BD5">
        <w:rPr>
          <w:rFonts w:ascii="GHEA Grapalat" w:hAnsi="GHEA Grapalat"/>
          <w:lang w:val="hy-AM"/>
        </w:rPr>
        <w:t xml:space="preserve"> ճնշման (</w:t>
      </w:r>
      <w:r w:rsidRPr="00B60BD5">
        <w:rPr>
          <w:i/>
          <w:iCs/>
          <w:sz w:val="28"/>
          <w:szCs w:val="28"/>
          <w:lang w:val="hy-AM"/>
        </w:rPr>
        <w:t>р</w:t>
      </w:r>
      <w:r w:rsidRPr="00B60BD5">
        <w:rPr>
          <w:i/>
          <w:iCs/>
          <w:sz w:val="28"/>
          <w:szCs w:val="28"/>
          <w:vertAlign w:val="subscript"/>
          <w:lang w:val="hy-AM"/>
        </w:rPr>
        <w:t>k</w:t>
      </w:r>
      <w:r w:rsidRPr="00B60BD5">
        <w:rPr>
          <w:sz w:val="28"/>
          <w:szCs w:val="28"/>
          <w:lang w:val="hy-AM"/>
        </w:rPr>
        <w:t xml:space="preserve">, </w:t>
      </w:r>
      <w:r w:rsidRPr="00B60BD5">
        <w:rPr>
          <w:rFonts w:ascii="GHEA Grapalat" w:hAnsi="GHEA Grapalat"/>
          <w:lang w:val="hy-AM"/>
        </w:rPr>
        <w:t>կՊա)</w:t>
      </w:r>
      <w:r w:rsidRPr="00B60BD5">
        <w:rPr>
          <w:lang w:val="hy-AM"/>
        </w:rPr>
        <w:t xml:space="preserve"> </w:t>
      </w:r>
      <w:r w:rsidRPr="00B60BD5">
        <w:rPr>
          <w:rFonts w:ascii="GHEA Grapalat" w:hAnsi="GHEA Grapalat"/>
          <w:lang w:val="hy-AM"/>
        </w:rPr>
        <w:t>առավելագույն արժեքը հարկ է որոշել հետևյալ բանաձևերով</w:t>
      </w:r>
      <w:r w:rsidRPr="00B60BD5">
        <w:rPr>
          <w:rFonts w:ascii="Cambria Math" w:hAnsi="Cambria Math"/>
          <w:lang w:val="hy-AM"/>
        </w:rPr>
        <w:t>․</w:t>
      </w:r>
    </w:p>
    <w:p w14:paraId="69705AC3" w14:textId="77777777" w:rsidR="00F108DE" w:rsidRPr="00B60BD5" w:rsidRDefault="00F108DE" w:rsidP="00F108DE">
      <w:pPr>
        <w:numPr>
          <w:ilvl w:val="0"/>
          <w:numId w:val="4"/>
        </w:numPr>
        <w:spacing w:after="0" w:line="360" w:lineRule="auto"/>
        <w:ind w:left="0" w:firstLine="540"/>
        <w:contextualSpacing/>
        <w:jc w:val="both"/>
        <w:rPr>
          <w:rFonts w:ascii="GHEA Grapalat" w:hAnsi="GHEA Grapalat"/>
          <w:lang w:val="hy-AM"/>
        </w:rPr>
      </w:pPr>
      <w:r w:rsidRPr="00B60BD5">
        <w:rPr>
          <w:rFonts w:ascii="GHEA Grapalat" w:hAnsi="GHEA Grapalat"/>
          <w:lang w:val="hy-AM"/>
        </w:rPr>
        <w:t xml:space="preserve"> միանիվ հենարանի համար`</w:t>
      </w:r>
    </w:p>
    <w:p w14:paraId="1656CCC6" w14:textId="77777777" w:rsidR="00F108DE" w:rsidRPr="00B60BD5" w:rsidRDefault="00F108DE" w:rsidP="00F108DE">
      <w:pPr>
        <w:spacing w:line="360" w:lineRule="auto"/>
        <w:ind w:firstLine="540"/>
        <w:contextualSpacing/>
        <w:jc w:val="center"/>
        <w:rPr>
          <w:rFonts w:ascii="GHEA Grapalat" w:hAnsi="GHEA Grapalat"/>
          <w:lang w:val="hy-AM"/>
        </w:rPr>
      </w:pPr>
      <w:r w:rsidRPr="00B60BD5">
        <w:rPr>
          <w:rFonts w:ascii="GHEA Grapalat" w:hAnsi="GHEA Grapalat"/>
          <w:noProof/>
          <w:lang w:val="ru-RU" w:eastAsia="ru-RU"/>
        </w:rPr>
        <w:drawing>
          <wp:inline distT="0" distB="0" distL="0" distR="0" wp14:anchorId="71BD32A2" wp14:editId="024C570F">
            <wp:extent cx="1192530" cy="349885"/>
            <wp:effectExtent l="0" t="0" r="0" b="0"/>
            <wp:docPr id="9707" name="Рисунок 203" descr="https://meganorm.ru/Data2/1/4293732/4293732009.files/x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 descr="https://meganorm.ru/Data2/1/4293732/4293732009.files/x109.pn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192530" cy="349885"/>
                    </a:xfrm>
                    <a:prstGeom prst="rect">
                      <a:avLst/>
                    </a:prstGeom>
                    <a:noFill/>
                    <a:ln>
                      <a:noFill/>
                    </a:ln>
                  </pic:spPr>
                </pic:pic>
              </a:graphicData>
            </a:graphic>
          </wp:inline>
        </w:drawing>
      </w:r>
      <w:r w:rsidRPr="00B60BD5">
        <w:rPr>
          <w:rFonts w:ascii="GHEA Grapalat" w:hAnsi="GHEA Grapalat"/>
          <w:lang w:val="hy-AM"/>
        </w:rPr>
        <w:t xml:space="preserve">                 (72)</w:t>
      </w:r>
    </w:p>
    <w:p w14:paraId="1AFA8AEB" w14:textId="77777777" w:rsidR="00F108DE" w:rsidRPr="00B60BD5" w:rsidRDefault="00F108DE" w:rsidP="00F108DE">
      <w:pPr>
        <w:numPr>
          <w:ilvl w:val="0"/>
          <w:numId w:val="4"/>
        </w:numPr>
        <w:tabs>
          <w:tab w:val="left" w:pos="993"/>
        </w:tabs>
        <w:spacing w:after="0" w:line="360" w:lineRule="auto"/>
        <w:ind w:left="0" w:firstLine="540"/>
        <w:contextualSpacing/>
        <w:jc w:val="both"/>
        <w:rPr>
          <w:rFonts w:ascii="GHEA Grapalat" w:hAnsi="GHEA Grapalat"/>
          <w:lang w:val="hy-AM"/>
        </w:rPr>
      </w:pPr>
      <w:r w:rsidRPr="00B60BD5">
        <w:rPr>
          <w:rFonts w:ascii="GHEA Grapalat" w:hAnsi="GHEA Grapalat"/>
          <w:lang w:val="hy-AM"/>
        </w:rPr>
        <w:t>բազմանիվ հենարանի համար`</w:t>
      </w:r>
    </w:p>
    <w:p w14:paraId="18B01BAF" w14:textId="77777777" w:rsidR="00F108DE" w:rsidRPr="00B60BD5" w:rsidRDefault="00F108DE" w:rsidP="00F108DE">
      <w:pPr>
        <w:spacing w:line="360" w:lineRule="auto"/>
        <w:ind w:firstLine="540"/>
        <w:contextualSpacing/>
        <w:jc w:val="center"/>
        <w:rPr>
          <w:rFonts w:ascii="GHEA Grapalat" w:hAnsi="GHEA Grapalat"/>
          <w:lang w:val="hy-AM"/>
        </w:rPr>
      </w:pPr>
      <w:r w:rsidRPr="00B60BD5">
        <w:rPr>
          <w:rFonts w:ascii="GHEA Grapalat" w:hAnsi="GHEA Grapalat"/>
          <w:noProof/>
          <w:lang w:val="ru-RU" w:eastAsia="ru-RU"/>
        </w:rPr>
        <w:drawing>
          <wp:inline distT="0" distB="0" distL="0" distR="0" wp14:anchorId="45B484A2" wp14:editId="39511ECF">
            <wp:extent cx="2258060" cy="524510"/>
            <wp:effectExtent l="0" t="0" r="0" b="0"/>
            <wp:docPr id="9706" name="Рисунок 204" descr="https://meganorm.ru/Data2/1/4293732/4293732009.files/x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4" descr="https://meganorm.ru/Data2/1/4293732/4293732009.files/x110.pn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258060" cy="524510"/>
                    </a:xfrm>
                    <a:prstGeom prst="rect">
                      <a:avLst/>
                    </a:prstGeom>
                    <a:noFill/>
                    <a:ln>
                      <a:noFill/>
                    </a:ln>
                  </pic:spPr>
                </pic:pic>
              </a:graphicData>
            </a:graphic>
          </wp:inline>
        </w:drawing>
      </w:r>
      <w:r w:rsidRPr="00B60BD5">
        <w:rPr>
          <w:rFonts w:ascii="GHEA Grapalat" w:hAnsi="GHEA Grapalat"/>
          <w:lang w:val="hy-AM"/>
        </w:rPr>
        <w:t xml:space="preserve">       (73)</w:t>
      </w:r>
    </w:p>
    <w:p w14:paraId="3722D8E6" w14:textId="77777777" w:rsidR="00F108DE" w:rsidRPr="00B60BD5" w:rsidRDefault="00F108DE" w:rsidP="00796117">
      <w:pPr>
        <w:spacing w:line="360" w:lineRule="auto"/>
        <w:ind w:firstLine="547"/>
        <w:contextualSpacing/>
        <w:jc w:val="both"/>
        <w:rPr>
          <w:rFonts w:ascii="Cambria Math" w:hAnsi="Cambria Math" w:cs="Cambria Math"/>
          <w:lang w:val="hy-AM"/>
        </w:rPr>
      </w:pPr>
      <w:r w:rsidRPr="00B60BD5">
        <w:rPr>
          <w:rFonts w:ascii="GHEA Grapalat" w:hAnsi="GHEA Grapalat"/>
          <w:lang w:val="hy-AM"/>
        </w:rPr>
        <w:t>որտեղ</w:t>
      </w:r>
      <w:r w:rsidRPr="00B60BD5">
        <w:rPr>
          <w:rFonts w:ascii="GHEA Grapalat" w:hAnsi="GHEA Grapalat" w:cs="Cambria Math"/>
          <w:lang w:val="hy-AM"/>
        </w:rPr>
        <w:t>`</w:t>
      </w:r>
    </w:p>
    <w:p w14:paraId="4EE7BE9A" w14:textId="77777777" w:rsidR="00F108DE" w:rsidRPr="00B60BD5" w:rsidRDefault="00F108DE" w:rsidP="00796117">
      <w:pPr>
        <w:spacing w:line="360" w:lineRule="auto"/>
        <w:ind w:firstLine="547"/>
        <w:contextualSpacing/>
        <w:jc w:val="both"/>
        <w:rPr>
          <w:rFonts w:ascii="GHEA Grapalat" w:hAnsi="GHEA Grapalat"/>
          <w:lang w:val="hy-AM"/>
        </w:rPr>
      </w:pPr>
      <w:r w:rsidRPr="00B60BD5">
        <w:rPr>
          <w:rFonts w:ascii="Cambria Math" w:hAnsi="Cambria Math" w:cs="Cambria Math"/>
          <w:lang w:val="hy-AM"/>
        </w:rPr>
        <w:t xml:space="preserve">  </w:t>
      </w:r>
      <w:r w:rsidRPr="00B60BD5">
        <w:rPr>
          <w:i/>
          <w:iCs/>
          <w:sz w:val="28"/>
          <w:szCs w:val="28"/>
          <w:lang w:val="hy-AM"/>
        </w:rPr>
        <w:t>F</w:t>
      </w:r>
      <w:r w:rsidRPr="00B60BD5">
        <w:rPr>
          <w:i/>
          <w:iCs/>
          <w:sz w:val="28"/>
          <w:szCs w:val="28"/>
          <w:vertAlign w:val="subscript"/>
          <w:lang w:val="hy-AM"/>
        </w:rPr>
        <w:t>d</w:t>
      </w:r>
      <w:r w:rsidRPr="00B60BD5">
        <w:rPr>
          <w:sz w:val="28"/>
          <w:szCs w:val="28"/>
          <w:lang w:val="hy-AM"/>
        </w:rPr>
        <w:t> </w:t>
      </w:r>
      <w:r w:rsidRPr="00B60BD5">
        <w:rPr>
          <w:rFonts w:ascii="GHEA Grapalat" w:hAnsi="GHEA Grapalat"/>
          <w:lang w:val="hy-AM"/>
        </w:rPr>
        <w:t>-ն անիվի վրա հաշվարկային բեռնվածք է (</w:t>
      </w:r>
      <w:r w:rsidRPr="00B60BD5">
        <w:rPr>
          <w:i/>
          <w:sz w:val="28"/>
          <w:szCs w:val="28"/>
          <w:lang w:val="hy-AM"/>
        </w:rPr>
        <w:t>к</w:t>
      </w:r>
      <w:r w:rsidRPr="00B60BD5">
        <w:rPr>
          <w:i/>
          <w:sz w:val="28"/>
          <w:szCs w:val="28"/>
          <w:vertAlign w:val="subscript"/>
          <w:lang w:val="hy-AM"/>
        </w:rPr>
        <w:t>Н</w:t>
      </w:r>
      <w:r w:rsidRPr="00B60BD5">
        <w:rPr>
          <w:sz w:val="28"/>
          <w:szCs w:val="28"/>
          <w:lang w:val="hy-AM"/>
        </w:rPr>
        <w:t xml:space="preserve">, </w:t>
      </w:r>
      <w:r w:rsidRPr="00B60BD5">
        <w:rPr>
          <w:rFonts w:ascii="GHEA Grapalat" w:hAnsi="GHEA Grapalat"/>
          <w:lang w:val="hy-AM"/>
        </w:rPr>
        <w:t>կՊա), որը որոշվում է 195-րդ կետում բերված 11-րդ բանաձևով,</w:t>
      </w:r>
    </w:p>
    <w:p w14:paraId="2B880BFD" w14:textId="77777777" w:rsidR="00F108DE" w:rsidRPr="00B60BD5" w:rsidRDefault="00F108DE" w:rsidP="00796117">
      <w:pPr>
        <w:spacing w:line="360" w:lineRule="auto"/>
        <w:ind w:firstLine="547"/>
        <w:contextualSpacing/>
        <w:jc w:val="both"/>
        <w:rPr>
          <w:rFonts w:ascii="GHEA Grapalat" w:hAnsi="GHEA Grapalat"/>
          <w:lang w:val="hy-AM"/>
        </w:rPr>
      </w:pPr>
      <w:r w:rsidRPr="00B60BD5">
        <w:rPr>
          <w:i/>
          <w:iCs/>
          <w:sz w:val="28"/>
          <w:szCs w:val="28"/>
          <w:lang w:val="hy-AM"/>
        </w:rPr>
        <w:t xml:space="preserve">  l</w:t>
      </w:r>
      <w:r w:rsidRPr="00B60BD5">
        <w:rPr>
          <w:sz w:val="28"/>
          <w:szCs w:val="28"/>
          <w:lang w:val="hy-AM"/>
        </w:rPr>
        <w:t> </w:t>
      </w:r>
      <w:r w:rsidRPr="00B60BD5">
        <w:rPr>
          <w:rFonts w:ascii="GHEA Grapalat" w:hAnsi="GHEA Grapalat"/>
          <w:lang w:val="hy-AM"/>
        </w:rPr>
        <w:t>-ն ծածկույթի սալի առաձգական բնութագիրն է, որը կոշտ միաձույլ ծածկույթների հաշվարկման դեպքում ընդունվում է հավասար 1</w:t>
      </w:r>
      <w:r w:rsidRPr="00B60BD5">
        <w:rPr>
          <w:rFonts w:ascii="Cambria Math" w:hAnsi="Cambria Math"/>
          <w:lang w:val="hy-AM"/>
        </w:rPr>
        <w:t>․</w:t>
      </w:r>
      <w:r w:rsidRPr="00B60BD5">
        <w:rPr>
          <w:rFonts w:ascii="GHEA Grapalat" w:hAnsi="GHEA Grapalat"/>
          <w:lang w:val="hy-AM"/>
        </w:rPr>
        <w:t>0 մ-ի և 0</w:t>
      </w:r>
      <w:r w:rsidRPr="00B60BD5">
        <w:rPr>
          <w:rFonts w:ascii="Cambria Math" w:hAnsi="Cambria Math"/>
          <w:lang w:val="hy-AM"/>
        </w:rPr>
        <w:t>․</w:t>
      </w:r>
      <w:r w:rsidRPr="00B60BD5">
        <w:rPr>
          <w:rFonts w:ascii="GHEA Grapalat" w:hAnsi="GHEA Grapalat"/>
          <w:lang w:val="hy-AM"/>
        </w:rPr>
        <w:t>5 մ-ի՝ հավաքովի ծածկույթների դեպքում,</w:t>
      </w:r>
    </w:p>
    <w:p w14:paraId="1D40ADEC" w14:textId="77777777" w:rsidR="00F108DE" w:rsidRPr="00B60BD5" w:rsidRDefault="00F108DE" w:rsidP="00F108DE">
      <w:pPr>
        <w:spacing w:line="360" w:lineRule="auto"/>
        <w:ind w:firstLine="540"/>
        <w:contextualSpacing/>
        <w:jc w:val="both"/>
        <w:rPr>
          <w:rFonts w:ascii="GHEA Grapalat" w:hAnsi="GHEA Grapalat"/>
          <w:lang w:val="hy-AM"/>
        </w:rPr>
      </w:pPr>
      <w:r w:rsidRPr="00B60BD5">
        <w:rPr>
          <w:rFonts w:ascii="GHEA Grapalat" w:hAnsi="GHEA Grapalat"/>
          <w:lang w:val="hy-AM"/>
        </w:rPr>
        <w:lastRenderedPageBreak/>
        <w:t xml:space="preserve">  </w:t>
      </w:r>
      <w:r w:rsidRPr="00B60BD5">
        <w:rPr>
          <w:i/>
          <w:iCs/>
          <w:sz w:val="28"/>
          <w:szCs w:val="28"/>
          <w:lang w:val="hy-AM"/>
        </w:rPr>
        <w:t>а</w:t>
      </w:r>
      <w:r w:rsidRPr="00B60BD5">
        <w:rPr>
          <w:i/>
          <w:iCs/>
          <w:sz w:val="28"/>
          <w:szCs w:val="28"/>
          <w:vertAlign w:val="subscript"/>
          <w:lang w:val="hy-AM"/>
        </w:rPr>
        <w:t>i</w:t>
      </w:r>
      <w:r w:rsidRPr="00B60BD5">
        <w:rPr>
          <w:sz w:val="28"/>
          <w:szCs w:val="28"/>
          <w:lang w:val="hy-AM"/>
        </w:rPr>
        <w:t> </w:t>
      </w:r>
      <w:r w:rsidRPr="00B60BD5">
        <w:rPr>
          <w:rFonts w:ascii="GHEA Grapalat" w:hAnsi="GHEA Grapalat"/>
          <w:lang w:val="hy-AM"/>
        </w:rPr>
        <w:t xml:space="preserve">- հեռավորությունը հենարանի բոլոր անիվների շփման մակերեսի ծանրության կենտրոնից մինչև </w:t>
      </w:r>
      <w:r w:rsidRPr="00B60BD5">
        <w:rPr>
          <w:rFonts w:ascii="GHEA Grapalat" w:hAnsi="GHEA Grapalat"/>
          <w:i/>
          <w:sz w:val="28"/>
          <w:szCs w:val="28"/>
          <w:lang w:val="hy-AM"/>
        </w:rPr>
        <w:t>i</w:t>
      </w:r>
      <w:r w:rsidRPr="00B60BD5">
        <w:rPr>
          <w:rFonts w:ascii="GHEA Grapalat" w:hAnsi="GHEA Grapalat"/>
          <w:lang w:val="hy-AM"/>
        </w:rPr>
        <w:t>-րդ անիվի հետքի կենտրոնը (մ),</w:t>
      </w:r>
    </w:p>
    <w:p w14:paraId="555CF560" w14:textId="77777777" w:rsidR="00F108DE" w:rsidRPr="00B60BD5" w:rsidRDefault="00F108DE" w:rsidP="00F108DE">
      <w:pPr>
        <w:spacing w:line="360" w:lineRule="auto"/>
        <w:ind w:firstLine="540"/>
        <w:contextualSpacing/>
        <w:jc w:val="both"/>
        <w:rPr>
          <w:rFonts w:ascii="GHEA Grapalat" w:hAnsi="GHEA Grapalat"/>
          <w:lang w:val="hy-AM"/>
        </w:rPr>
      </w:pPr>
      <w:r w:rsidRPr="00B60BD5">
        <w:rPr>
          <w:i/>
          <w:iCs/>
          <w:sz w:val="28"/>
          <w:szCs w:val="28"/>
          <w:lang w:val="hy-AM"/>
        </w:rPr>
        <w:t xml:space="preserve">  n</w:t>
      </w:r>
      <w:r w:rsidRPr="00B60BD5">
        <w:rPr>
          <w:i/>
          <w:iCs/>
          <w:sz w:val="28"/>
          <w:szCs w:val="28"/>
          <w:vertAlign w:val="subscript"/>
          <w:lang w:val="hy-AM"/>
        </w:rPr>
        <w:t>k</w:t>
      </w:r>
      <w:r w:rsidRPr="00B60BD5">
        <w:rPr>
          <w:sz w:val="28"/>
          <w:szCs w:val="28"/>
          <w:lang w:val="hy-AM"/>
        </w:rPr>
        <w:t> </w:t>
      </w:r>
      <w:r w:rsidRPr="00B60BD5">
        <w:rPr>
          <w:rFonts w:ascii="GHEA Grapalat" w:hAnsi="GHEA Grapalat"/>
          <w:lang w:val="hy-AM"/>
        </w:rPr>
        <w:t xml:space="preserve">-ն գլխավոր հենարանում անիվների թիվն է, </w:t>
      </w:r>
    </w:p>
    <w:p w14:paraId="6A3E3804" w14:textId="77777777" w:rsidR="00F108DE" w:rsidRPr="00B60BD5" w:rsidRDefault="00F108DE" w:rsidP="00F108DE">
      <w:pPr>
        <w:spacing w:line="360" w:lineRule="auto"/>
        <w:ind w:firstLine="540"/>
        <w:contextualSpacing/>
        <w:jc w:val="both"/>
        <w:rPr>
          <w:rFonts w:ascii="GHEA Grapalat" w:hAnsi="GHEA Grapalat"/>
          <w:lang w:val="hy-AM"/>
        </w:rPr>
      </w:pPr>
      <w:r w:rsidRPr="00B60BD5">
        <w:rPr>
          <w:i/>
          <w:iCs/>
          <w:sz w:val="28"/>
          <w:szCs w:val="28"/>
          <w:lang w:val="hy-AM"/>
        </w:rPr>
        <w:t xml:space="preserve"> k</w:t>
      </w:r>
      <w:r w:rsidRPr="00B60BD5">
        <w:rPr>
          <w:i/>
          <w:iCs/>
          <w:sz w:val="28"/>
          <w:szCs w:val="28"/>
          <w:vertAlign w:val="subscript"/>
          <w:lang w:val="hy-AM"/>
        </w:rPr>
        <w:t>р</w:t>
      </w:r>
      <w:r w:rsidRPr="00B60BD5">
        <w:rPr>
          <w:rFonts w:ascii="GHEA Grapalat" w:hAnsi="GHEA Grapalat"/>
          <w:lang w:val="hy-AM"/>
        </w:rPr>
        <w:t>-ն գործակից է, որի արժեքները ընդունվում է հավասար</w:t>
      </w:r>
      <w:r w:rsidRPr="00B60BD5">
        <w:rPr>
          <w:rFonts w:ascii="Cambria Math" w:hAnsi="Cambria Math"/>
          <w:lang w:val="hy-AM"/>
        </w:rPr>
        <w:t xml:space="preserve"> </w:t>
      </w:r>
      <w:r w:rsidRPr="00B60BD5">
        <w:rPr>
          <w:rFonts w:ascii="GHEA Grapalat" w:hAnsi="GHEA Grapalat"/>
          <w:lang w:val="hy-AM"/>
        </w:rPr>
        <w:t>5</w:t>
      </w:r>
      <w:r w:rsidRPr="00B60BD5">
        <w:rPr>
          <w:rFonts w:ascii="Cambria Math" w:hAnsi="Cambria Math"/>
          <w:lang w:val="hy-AM"/>
        </w:rPr>
        <w:t>․</w:t>
      </w:r>
      <w:r w:rsidRPr="00B60BD5">
        <w:rPr>
          <w:rFonts w:ascii="GHEA Grapalat" w:hAnsi="GHEA Grapalat"/>
          <w:lang w:val="hy-AM"/>
        </w:rPr>
        <w:t>0–ի՝ միանիվ հենարանի համար, 3</w:t>
      </w:r>
      <w:r w:rsidRPr="00B60BD5">
        <w:rPr>
          <w:rFonts w:ascii="Cambria Math" w:hAnsi="Cambria Math"/>
          <w:lang w:val="hy-AM"/>
        </w:rPr>
        <w:t>․</w:t>
      </w:r>
      <w:r w:rsidRPr="00B60BD5">
        <w:rPr>
          <w:rFonts w:ascii="GHEA Grapalat" w:hAnsi="GHEA Grapalat"/>
          <w:lang w:val="hy-AM"/>
        </w:rPr>
        <w:t>5-ի՝ երկանիվ հենարանի համար, 2</w:t>
      </w:r>
      <w:r w:rsidRPr="00B60BD5">
        <w:rPr>
          <w:rFonts w:ascii="Cambria Math" w:hAnsi="Cambria Math"/>
          <w:lang w:val="hy-AM"/>
        </w:rPr>
        <w:t>․</w:t>
      </w:r>
      <w:r w:rsidRPr="00B60BD5">
        <w:rPr>
          <w:rFonts w:ascii="GHEA Grapalat" w:hAnsi="GHEA Grapalat"/>
          <w:lang w:val="hy-AM"/>
        </w:rPr>
        <w:t>0-ի՝ չորս կամ ավելի անիվ ունեցող հենարանի համար,</w:t>
      </w:r>
    </w:p>
    <w:p w14:paraId="6FF7F0FA" w14:textId="77777777" w:rsidR="00F108DE" w:rsidRPr="00B60BD5" w:rsidRDefault="00F108DE" w:rsidP="00F108DE">
      <w:pPr>
        <w:spacing w:line="360" w:lineRule="auto"/>
        <w:ind w:firstLine="540"/>
        <w:contextualSpacing/>
        <w:jc w:val="both"/>
        <w:rPr>
          <w:rFonts w:ascii="GHEA Grapalat" w:hAnsi="GHEA Grapalat"/>
          <w:lang w:val="hy-AM"/>
        </w:rPr>
      </w:pPr>
      <w:r w:rsidRPr="00B60BD5">
        <w:rPr>
          <w:i/>
          <w:iCs/>
          <w:sz w:val="28"/>
          <w:szCs w:val="28"/>
          <w:lang w:val="hy-AM"/>
        </w:rPr>
        <w:t>k</w:t>
      </w:r>
      <w:r w:rsidRPr="00B60BD5">
        <w:rPr>
          <w:i/>
          <w:iCs/>
          <w:sz w:val="28"/>
          <w:szCs w:val="28"/>
          <w:vertAlign w:val="subscript"/>
          <w:lang w:val="hy-AM"/>
        </w:rPr>
        <w:t>w</w:t>
      </w:r>
      <w:r w:rsidRPr="00B60BD5">
        <w:rPr>
          <w:lang w:val="hy-AM"/>
        </w:rPr>
        <w:t> </w:t>
      </w:r>
      <w:r w:rsidRPr="00B60BD5">
        <w:rPr>
          <w:rFonts w:ascii="GHEA Grapalat" w:hAnsi="GHEA Grapalat"/>
          <w:lang w:val="hy-AM"/>
        </w:rPr>
        <w:t>– գործակից է, որն ընդունվում է հավասար 1</w:t>
      </w:r>
      <w:r w:rsidRPr="00B60BD5">
        <w:rPr>
          <w:rFonts w:ascii="Cambria Math" w:hAnsi="Cambria Math"/>
          <w:lang w:val="hy-AM"/>
        </w:rPr>
        <w:t>․</w:t>
      </w:r>
      <w:r w:rsidRPr="00B60BD5">
        <w:rPr>
          <w:rFonts w:ascii="GHEA Grapalat" w:hAnsi="GHEA Grapalat"/>
          <w:lang w:val="hy-AM"/>
        </w:rPr>
        <w:t>0-ի՝ կոշտ միաձույլ ծածկույթների հաշվարկման դեպքում և 1</w:t>
      </w:r>
      <w:r w:rsidRPr="00B60BD5">
        <w:rPr>
          <w:rFonts w:ascii="Cambria Math" w:hAnsi="Cambria Math"/>
          <w:lang w:val="hy-AM"/>
        </w:rPr>
        <w:t>․</w:t>
      </w:r>
      <w:r w:rsidRPr="00B60BD5">
        <w:rPr>
          <w:rFonts w:ascii="GHEA Grapalat" w:hAnsi="GHEA Grapalat"/>
          <w:lang w:val="hy-AM"/>
        </w:rPr>
        <w:t>42-ի՝ հավաքովի ծածկույթների հաշվարկման դեպքում:</w:t>
      </w:r>
    </w:p>
    <w:p w14:paraId="15E4ACDF" w14:textId="77777777" w:rsidR="00F108DE" w:rsidRPr="00B60BD5" w:rsidRDefault="00F108DE" w:rsidP="00F108DE">
      <w:pPr>
        <w:spacing w:line="360" w:lineRule="auto"/>
        <w:ind w:firstLine="540"/>
        <w:contextualSpacing/>
        <w:jc w:val="both"/>
        <w:rPr>
          <w:rFonts w:ascii="GHEA Grapalat" w:hAnsi="GHEA Grapalat"/>
          <w:lang w:val="hy-AM"/>
        </w:rPr>
      </w:pPr>
      <w:r w:rsidRPr="00B60BD5">
        <w:rPr>
          <w:rFonts w:ascii="GHEA Grapalat" w:hAnsi="GHEA Grapalat"/>
          <w:lang w:val="hy-AM"/>
        </w:rPr>
        <w:t xml:space="preserve">314. Նորմերի 73-րդ բանաձևը արդարացի է </w:t>
      </w:r>
      <w:r w:rsidRPr="00B60BD5">
        <w:rPr>
          <w:noProof/>
          <w:lang w:val="ru-RU" w:eastAsia="ru-RU"/>
        </w:rPr>
        <w:drawing>
          <wp:inline distT="0" distB="0" distL="0" distR="0" wp14:anchorId="7817C183" wp14:editId="4267C862">
            <wp:extent cx="588645" cy="246380"/>
            <wp:effectExtent l="0" t="0" r="0" b="0"/>
            <wp:docPr id="9705" name="Рисунок 290" descr="https://meganorm.ru/Data2/1/4293732/4293732009.files/x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 descr="https://meganorm.ru/Data2/1/4293732/4293732009.files/x111.pn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88645" cy="246380"/>
                    </a:xfrm>
                    <a:prstGeom prst="rect">
                      <a:avLst/>
                    </a:prstGeom>
                    <a:noFill/>
                    <a:ln>
                      <a:noFill/>
                    </a:ln>
                  </pic:spPr>
                </pic:pic>
              </a:graphicData>
            </a:graphic>
          </wp:inline>
        </w:drawing>
      </w:r>
      <w:r w:rsidRPr="00B60BD5">
        <w:rPr>
          <w:rFonts w:ascii="GHEA Grapalat" w:hAnsi="GHEA Grapalat"/>
          <w:lang w:val="hy-AM"/>
        </w:rPr>
        <w:t xml:space="preserve"> հարաբերության դեպքում երկանիվ հենարանի համար և </w:t>
      </w:r>
      <w:r w:rsidRPr="00B60BD5">
        <w:rPr>
          <w:noProof/>
          <w:lang w:val="ru-RU" w:eastAsia="ru-RU"/>
        </w:rPr>
        <w:drawing>
          <wp:inline distT="0" distB="0" distL="0" distR="0" wp14:anchorId="227F32F1" wp14:editId="04D20B24">
            <wp:extent cx="588645" cy="246380"/>
            <wp:effectExtent l="0" t="0" r="0" b="0"/>
            <wp:docPr id="9704" name="Рисунок 291" descr="https://meganorm.ru/Data2/1/4293732/4293732009.files/x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1" descr="https://meganorm.ru/Data2/1/4293732/4293732009.files/x117.pn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88645" cy="246380"/>
                    </a:xfrm>
                    <a:prstGeom prst="rect">
                      <a:avLst/>
                    </a:prstGeom>
                    <a:noFill/>
                    <a:ln>
                      <a:noFill/>
                    </a:ln>
                  </pic:spPr>
                </pic:pic>
              </a:graphicData>
            </a:graphic>
          </wp:inline>
        </w:drawing>
      </w:r>
      <w:r w:rsidRPr="00B60BD5">
        <w:rPr>
          <w:rFonts w:ascii="GHEA Grapalat" w:hAnsi="GHEA Grapalat"/>
          <w:lang w:val="hy-AM"/>
        </w:rPr>
        <w:t xml:space="preserve"> դեպքում չորս կամ ավելի անիվ ունեցող հենարանի համար։ Այլ դեպքում հարկ է օգտագործել 72-րդ բանաձևը։</w:t>
      </w:r>
    </w:p>
    <w:p w14:paraId="00C898D8" w14:textId="77777777" w:rsidR="00F108DE" w:rsidRPr="00B60BD5" w:rsidRDefault="00F108DE" w:rsidP="00F108DE">
      <w:pPr>
        <w:spacing w:line="360" w:lineRule="auto"/>
        <w:ind w:firstLine="540"/>
        <w:jc w:val="both"/>
        <w:rPr>
          <w:rFonts w:ascii="GHEA Grapalat" w:hAnsi="GHEA Grapalat"/>
          <w:lang w:val="hy-AM"/>
        </w:rPr>
      </w:pPr>
      <w:r w:rsidRPr="00B60BD5">
        <w:rPr>
          <w:rFonts w:ascii="GHEA Grapalat" w:hAnsi="GHEA Grapalat"/>
          <w:lang w:val="hy-AM"/>
        </w:rPr>
        <w:t>315</w:t>
      </w:r>
      <w:r w:rsidRPr="00B60BD5">
        <w:rPr>
          <w:rFonts w:ascii="Cambria Math" w:hAnsi="Cambria Math" w:cs="Cambria Math"/>
          <w:lang w:val="hy-AM"/>
        </w:rPr>
        <w:t>․</w:t>
      </w:r>
      <w:r w:rsidRPr="00B60BD5">
        <w:rPr>
          <w:rFonts w:ascii="GHEA Grapalat" w:hAnsi="GHEA Grapalat"/>
          <w:lang w:val="hy-AM"/>
        </w:rPr>
        <w:t xml:space="preserve"> Ոչ կոշտ ծածկույթների համար </w:t>
      </w:r>
      <w:r w:rsidRPr="00B60BD5">
        <w:rPr>
          <w:rFonts w:ascii="GHEA Grapalat" w:hAnsi="GHEA Grapalat"/>
          <w:bCs/>
          <w:lang w:val="hy-AM"/>
        </w:rPr>
        <w:t>հպումային</w:t>
      </w:r>
      <w:r w:rsidRPr="00B60BD5">
        <w:rPr>
          <w:rFonts w:ascii="GHEA Grapalat" w:hAnsi="GHEA Grapalat"/>
          <w:lang w:val="hy-AM"/>
        </w:rPr>
        <w:t xml:space="preserve"> ճնշման (</w:t>
      </w:r>
      <w:r w:rsidRPr="00B60BD5">
        <w:rPr>
          <w:i/>
          <w:iCs/>
          <w:sz w:val="28"/>
          <w:szCs w:val="28"/>
          <w:lang w:val="hy-AM"/>
        </w:rPr>
        <w:t>р</w:t>
      </w:r>
      <w:r w:rsidRPr="00B60BD5">
        <w:rPr>
          <w:i/>
          <w:iCs/>
          <w:sz w:val="28"/>
          <w:szCs w:val="28"/>
          <w:vertAlign w:val="subscript"/>
          <w:lang w:val="hy-AM"/>
        </w:rPr>
        <w:t>k</w:t>
      </w:r>
      <w:r w:rsidRPr="00B60BD5">
        <w:rPr>
          <w:sz w:val="28"/>
          <w:szCs w:val="28"/>
          <w:lang w:val="hy-AM"/>
        </w:rPr>
        <w:t>,</w:t>
      </w:r>
      <w:r w:rsidRPr="00B60BD5">
        <w:rPr>
          <w:lang w:val="hy-AM"/>
        </w:rPr>
        <w:t xml:space="preserve"> </w:t>
      </w:r>
      <w:r w:rsidRPr="00B60BD5">
        <w:rPr>
          <w:rFonts w:ascii="GHEA Grapalat" w:hAnsi="GHEA Grapalat"/>
          <w:lang w:val="hy-AM"/>
        </w:rPr>
        <w:t>կՊա) առավելագույն արժեքը հարկ է որոշել հետևյալ բանաձևով</w:t>
      </w:r>
      <w:r w:rsidRPr="00B60BD5">
        <w:rPr>
          <w:rFonts w:ascii="Cambria Math" w:hAnsi="Cambria Math" w:cs="Cambria Math"/>
          <w:lang w:val="hy-AM"/>
        </w:rPr>
        <w:t>․</w:t>
      </w:r>
    </w:p>
    <w:p w14:paraId="2A9C41EE" w14:textId="77777777" w:rsidR="00F108DE" w:rsidRPr="00B60BD5" w:rsidRDefault="00F108DE" w:rsidP="00F108DE">
      <w:pPr>
        <w:spacing w:line="360" w:lineRule="auto"/>
        <w:ind w:firstLine="540"/>
        <w:jc w:val="center"/>
        <w:rPr>
          <w:rFonts w:ascii="GHEA Grapalat" w:hAnsi="GHEA Grapalat"/>
          <w:lang w:val="hy-AM"/>
        </w:rPr>
      </w:pPr>
      <w:r w:rsidRPr="00B60BD5">
        <w:rPr>
          <w:noProof/>
          <w:lang w:val="ru-RU" w:eastAsia="ru-RU"/>
        </w:rPr>
        <w:drawing>
          <wp:inline distT="0" distB="0" distL="0" distR="0" wp14:anchorId="0902116A" wp14:editId="2F62BEDD">
            <wp:extent cx="946150" cy="222885"/>
            <wp:effectExtent l="0" t="0" r="0" b="0"/>
            <wp:docPr id="9703" name="Рисунок 292" descr="https://meganorm.ru/Data2/1/4293732/4293732009.files/x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2" descr="https://meganorm.ru/Data2/1/4293732/4293732009.files/x121.pn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946150" cy="222885"/>
                    </a:xfrm>
                    <a:prstGeom prst="rect">
                      <a:avLst/>
                    </a:prstGeom>
                    <a:noFill/>
                    <a:ln>
                      <a:noFill/>
                    </a:ln>
                  </pic:spPr>
                </pic:pic>
              </a:graphicData>
            </a:graphic>
          </wp:inline>
        </w:drawing>
      </w:r>
      <w:r w:rsidRPr="00B60BD5">
        <w:rPr>
          <w:lang w:val="hy-AM"/>
        </w:rPr>
        <w:t xml:space="preserve">       </w:t>
      </w:r>
      <w:r w:rsidRPr="00B60BD5">
        <w:rPr>
          <w:rFonts w:ascii="GHEA Grapalat" w:hAnsi="GHEA Grapalat"/>
          <w:lang w:val="hy-AM"/>
        </w:rPr>
        <w:t>(74)</w:t>
      </w:r>
    </w:p>
    <w:p w14:paraId="479A086D" w14:textId="77777777" w:rsidR="00F108DE" w:rsidRPr="00B60BD5" w:rsidRDefault="00F108DE" w:rsidP="00796117">
      <w:pPr>
        <w:spacing w:line="360" w:lineRule="auto"/>
        <w:ind w:firstLine="547"/>
        <w:contextualSpacing/>
        <w:jc w:val="both"/>
        <w:rPr>
          <w:rFonts w:ascii="Cambria Math" w:hAnsi="Cambria Math" w:cs="Cambria Math"/>
          <w:lang w:val="hy-AM"/>
        </w:rPr>
      </w:pPr>
      <w:r w:rsidRPr="00B60BD5">
        <w:rPr>
          <w:rFonts w:ascii="GHEA Grapalat" w:hAnsi="GHEA Grapalat"/>
          <w:lang w:val="hy-AM"/>
        </w:rPr>
        <w:t>որտեղ</w:t>
      </w:r>
      <w:r w:rsidRPr="00B60BD5">
        <w:rPr>
          <w:rFonts w:ascii="GHEA Grapalat" w:hAnsi="GHEA Grapalat" w:cs="Cambria Math"/>
          <w:lang w:val="hy-AM"/>
        </w:rPr>
        <w:t>՝</w:t>
      </w:r>
    </w:p>
    <w:p w14:paraId="7B420F14" w14:textId="77777777" w:rsidR="00F108DE" w:rsidRPr="00B60BD5" w:rsidRDefault="00F108DE" w:rsidP="00796117">
      <w:pPr>
        <w:spacing w:line="360" w:lineRule="auto"/>
        <w:ind w:firstLine="547"/>
        <w:contextualSpacing/>
        <w:jc w:val="both"/>
        <w:rPr>
          <w:rFonts w:ascii="GHEA Grapalat" w:hAnsi="GHEA Grapalat"/>
          <w:lang w:val="hy-AM"/>
        </w:rPr>
      </w:pPr>
      <w:r w:rsidRPr="00B60BD5">
        <w:rPr>
          <w:lang w:val="hy-AM"/>
        </w:rPr>
        <w:t> </w:t>
      </w:r>
      <w:r w:rsidRPr="00B60BD5">
        <w:rPr>
          <w:i/>
          <w:iCs/>
          <w:sz w:val="28"/>
          <w:szCs w:val="28"/>
          <w:lang w:val="hy-AM"/>
        </w:rPr>
        <w:t>р</w:t>
      </w:r>
      <w:r w:rsidRPr="00B60BD5">
        <w:rPr>
          <w:i/>
          <w:iCs/>
          <w:sz w:val="28"/>
          <w:szCs w:val="28"/>
          <w:vertAlign w:val="subscript"/>
          <w:lang w:val="hy-AM"/>
        </w:rPr>
        <w:t>а</w:t>
      </w:r>
      <w:r w:rsidRPr="00B60BD5">
        <w:rPr>
          <w:rFonts w:ascii="GHEA Grapalat" w:hAnsi="GHEA Grapalat"/>
          <w:lang w:val="hy-AM"/>
        </w:rPr>
        <w:t xml:space="preserve"> -ն անիվների օդաճնշիչներում օդի ներքին ճնշումն է (կՊա),</w:t>
      </w:r>
    </w:p>
    <w:p w14:paraId="304973BE" w14:textId="77777777" w:rsidR="00F108DE" w:rsidRPr="00B60BD5" w:rsidRDefault="00F108DE" w:rsidP="00796117">
      <w:pPr>
        <w:spacing w:line="360" w:lineRule="auto"/>
        <w:ind w:firstLine="547"/>
        <w:contextualSpacing/>
        <w:jc w:val="both"/>
        <w:rPr>
          <w:rFonts w:ascii="GHEA Grapalat" w:hAnsi="GHEA Grapalat"/>
          <w:lang w:val="hy-AM"/>
        </w:rPr>
      </w:pPr>
      <w:r w:rsidRPr="00B60BD5">
        <w:rPr>
          <w:i/>
          <w:iCs/>
          <w:sz w:val="28"/>
          <w:szCs w:val="28"/>
          <w:lang w:val="hy-AM"/>
        </w:rPr>
        <w:t>k</w:t>
      </w:r>
      <w:r w:rsidRPr="00B60BD5">
        <w:rPr>
          <w:i/>
          <w:iCs/>
          <w:sz w:val="28"/>
          <w:szCs w:val="28"/>
          <w:vertAlign w:val="subscript"/>
          <w:lang w:val="hy-AM"/>
        </w:rPr>
        <w:t>р</w:t>
      </w:r>
      <w:r w:rsidRPr="00B60BD5">
        <w:rPr>
          <w:rFonts w:ascii="GHEA Grapalat" w:hAnsi="GHEA Grapalat"/>
          <w:lang w:val="hy-AM"/>
        </w:rPr>
        <w:t xml:space="preserve"> - տե՛ս սույն </w:t>
      </w:r>
      <w:r w:rsidRPr="00B60BD5">
        <w:rPr>
          <w:rFonts w:ascii="GHEA Grapalat" w:hAnsi="GHEA Grapalat"/>
          <w:bCs/>
          <w:lang w:val="hy-AM"/>
        </w:rPr>
        <w:t>բաժն</w:t>
      </w:r>
      <w:r w:rsidRPr="00B60BD5">
        <w:rPr>
          <w:rFonts w:ascii="GHEA Grapalat" w:hAnsi="GHEA Grapalat"/>
          <w:lang w:val="hy-AM"/>
        </w:rPr>
        <w:t>ի 313-րդ կետը,</w:t>
      </w:r>
    </w:p>
    <w:p w14:paraId="0CEA1512" w14:textId="77777777" w:rsidR="00F108DE" w:rsidRPr="00B60BD5" w:rsidRDefault="00F108DE" w:rsidP="00796117">
      <w:pPr>
        <w:spacing w:line="360" w:lineRule="auto"/>
        <w:ind w:firstLine="547"/>
        <w:contextualSpacing/>
        <w:jc w:val="both"/>
        <w:rPr>
          <w:rFonts w:ascii="GHEA Grapalat" w:hAnsi="GHEA Grapalat"/>
          <w:lang w:val="hy-AM"/>
        </w:rPr>
      </w:pPr>
      <w:r w:rsidRPr="00B60BD5">
        <w:rPr>
          <w:noProof/>
          <w:lang w:val="ru-RU" w:eastAsia="ru-RU"/>
        </w:rPr>
        <w:drawing>
          <wp:inline distT="0" distB="0" distL="0" distR="0" wp14:anchorId="7A40F654" wp14:editId="2936F0C0">
            <wp:extent cx="198755" cy="238760"/>
            <wp:effectExtent l="0" t="0" r="0" b="0"/>
            <wp:docPr id="9702" name="Рисунок 293" descr="https://meganorm.ru/Data2/1/4293732/4293732009.files/x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3" descr="https://meganorm.ru/Data2/1/4293732/4293732009.files/x122.pn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98755" cy="238760"/>
                    </a:xfrm>
                    <a:prstGeom prst="rect">
                      <a:avLst/>
                    </a:prstGeom>
                    <a:noFill/>
                    <a:ln>
                      <a:noFill/>
                    </a:ln>
                  </pic:spPr>
                </pic:pic>
              </a:graphicData>
            </a:graphic>
          </wp:inline>
        </w:drawing>
      </w:r>
      <w:r w:rsidRPr="00B60BD5">
        <w:rPr>
          <w:rFonts w:ascii="GHEA Grapalat" w:hAnsi="GHEA Grapalat"/>
          <w:lang w:val="hy-AM"/>
        </w:rPr>
        <w:t xml:space="preserve">-ն գրունտային հիմնատակի մակերևույթին տեսակարար </w:t>
      </w:r>
      <w:r w:rsidRPr="00B60BD5">
        <w:rPr>
          <w:rFonts w:ascii="GHEA Grapalat" w:hAnsi="GHEA Grapalat"/>
          <w:bCs/>
          <w:lang w:val="hy-AM"/>
        </w:rPr>
        <w:t>հպումային</w:t>
      </w:r>
      <w:r w:rsidRPr="00B60BD5">
        <w:rPr>
          <w:rFonts w:ascii="GHEA Grapalat" w:hAnsi="GHEA Grapalat"/>
          <w:lang w:val="hy-AM"/>
        </w:rPr>
        <w:t xml:space="preserve"> ճնշումն է, որը որոշվում է նկար 7-ում ներկայացված նոմոգրամի համաձայն՝ կախված </w:t>
      </w:r>
      <w:r w:rsidRPr="00B60BD5">
        <w:rPr>
          <w:rFonts w:ascii="GHEA Grapalat" w:hAnsi="GHEA Grapalat"/>
          <w:i/>
          <w:iCs/>
          <w:sz w:val="28"/>
          <w:szCs w:val="28"/>
          <w:lang w:val="hy-AM"/>
        </w:rPr>
        <w:t>E</w:t>
      </w:r>
      <w:r w:rsidRPr="00B60BD5">
        <w:rPr>
          <w:rFonts w:ascii="GHEA Grapalat" w:hAnsi="GHEA Grapalat"/>
          <w:i/>
          <w:iCs/>
          <w:sz w:val="28"/>
          <w:szCs w:val="28"/>
          <w:vertAlign w:val="subscript"/>
          <w:lang w:val="hy-AM"/>
        </w:rPr>
        <w:t>mt</w:t>
      </w:r>
      <w:r w:rsidRPr="00B60BD5">
        <w:rPr>
          <w:rFonts w:ascii="GHEA Grapalat" w:hAnsi="GHEA Grapalat"/>
          <w:i/>
          <w:iCs/>
          <w:sz w:val="28"/>
          <w:szCs w:val="28"/>
          <w:lang w:val="hy-AM"/>
        </w:rPr>
        <w:t>/E</w:t>
      </w:r>
      <w:r w:rsidRPr="00B60BD5">
        <w:rPr>
          <w:rFonts w:ascii="Calibri" w:hAnsi="Calibri" w:cs="Calibri"/>
          <w:sz w:val="28"/>
          <w:szCs w:val="28"/>
          <w:lang w:val="hy-AM"/>
        </w:rPr>
        <w:t> </w:t>
      </w:r>
      <w:r w:rsidRPr="00B60BD5">
        <w:rPr>
          <w:rFonts w:ascii="GHEA Grapalat" w:hAnsi="GHEA Grapalat"/>
          <w:sz w:val="28"/>
          <w:szCs w:val="28"/>
          <w:lang w:val="hy-AM"/>
        </w:rPr>
        <w:t>և</w:t>
      </w:r>
      <w:r w:rsidRPr="00B60BD5">
        <w:rPr>
          <w:rFonts w:ascii="Calibri" w:hAnsi="Calibri" w:cs="Calibri"/>
          <w:sz w:val="28"/>
          <w:szCs w:val="28"/>
          <w:lang w:val="hy-AM"/>
        </w:rPr>
        <w:t> </w:t>
      </w:r>
      <w:r w:rsidRPr="00B60BD5">
        <w:rPr>
          <w:rFonts w:ascii="GHEA Grapalat" w:hAnsi="GHEA Grapalat"/>
          <w:i/>
          <w:iCs/>
          <w:sz w:val="28"/>
          <w:szCs w:val="28"/>
          <w:lang w:val="hy-AM"/>
        </w:rPr>
        <w:t>t</w:t>
      </w:r>
      <w:r w:rsidRPr="00B60BD5">
        <w:rPr>
          <w:rFonts w:ascii="GHEA Grapalat" w:hAnsi="GHEA Grapalat"/>
          <w:i/>
          <w:iCs/>
          <w:sz w:val="28"/>
          <w:szCs w:val="28"/>
          <w:vertAlign w:val="subscript"/>
          <w:lang w:val="hy-AM"/>
        </w:rPr>
        <w:t>tot</w:t>
      </w:r>
      <w:r w:rsidRPr="00B60BD5">
        <w:rPr>
          <w:rFonts w:ascii="GHEA Grapalat" w:hAnsi="GHEA Grapalat"/>
          <w:sz w:val="28"/>
          <w:szCs w:val="28"/>
          <w:lang w:val="hy-AM"/>
        </w:rPr>
        <w:t>/</w:t>
      </w:r>
      <w:r w:rsidRPr="00B60BD5">
        <w:rPr>
          <w:rFonts w:ascii="GHEA Grapalat" w:hAnsi="GHEA Grapalat"/>
          <w:i/>
          <w:iCs/>
          <w:sz w:val="28"/>
          <w:szCs w:val="28"/>
          <w:lang w:val="hy-AM"/>
        </w:rPr>
        <w:t>D</w:t>
      </w:r>
      <w:r w:rsidRPr="00B60BD5">
        <w:rPr>
          <w:rFonts w:ascii="GHEA Grapalat" w:hAnsi="GHEA Grapalat"/>
          <w:i/>
          <w:iCs/>
          <w:sz w:val="28"/>
          <w:szCs w:val="28"/>
          <w:vertAlign w:val="subscript"/>
          <w:lang w:val="hy-AM"/>
        </w:rPr>
        <w:t>e</w:t>
      </w:r>
      <w:r w:rsidRPr="00B60BD5">
        <w:rPr>
          <w:lang w:val="hy-AM"/>
        </w:rPr>
        <w:t xml:space="preserve"> </w:t>
      </w:r>
      <w:r w:rsidRPr="00B60BD5">
        <w:rPr>
          <w:rFonts w:ascii="GHEA Grapalat" w:hAnsi="GHEA Grapalat"/>
          <w:lang w:val="hy-AM"/>
        </w:rPr>
        <w:t>հարաբերակցություններից,</w:t>
      </w:r>
    </w:p>
    <w:p w14:paraId="0B370D3D" w14:textId="77777777" w:rsidR="00F108DE" w:rsidRPr="00B60BD5" w:rsidRDefault="00F108DE" w:rsidP="00796117">
      <w:pPr>
        <w:spacing w:line="360" w:lineRule="auto"/>
        <w:ind w:firstLine="547"/>
        <w:contextualSpacing/>
        <w:jc w:val="both"/>
        <w:rPr>
          <w:rFonts w:ascii="GHEA Grapalat" w:hAnsi="GHEA Grapalat"/>
          <w:lang w:val="hy-AM"/>
        </w:rPr>
      </w:pPr>
      <w:r w:rsidRPr="00B60BD5">
        <w:rPr>
          <w:i/>
          <w:iCs/>
          <w:sz w:val="28"/>
          <w:szCs w:val="28"/>
          <w:lang w:val="hy-AM"/>
        </w:rPr>
        <w:t>Е</w:t>
      </w:r>
      <w:r w:rsidRPr="00B60BD5">
        <w:rPr>
          <w:sz w:val="28"/>
          <w:szCs w:val="28"/>
          <w:lang w:val="hy-AM"/>
        </w:rPr>
        <w:t> </w:t>
      </w:r>
      <w:r w:rsidRPr="00B60BD5">
        <w:rPr>
          <w:rFonts w:ascii="GHEA Grapalat" w:hAnsi="GHEA Grapalat"/>
          <w:lang w:val="hy-AM"/>
        </w:rPr>
        <w:t xml:space="preserve"> -ն գրունտային հիմնատակի առաձգականության մոդուլն է (ՄՊա),</w:t>
      </w:r>
    </w:p>
    <w:p w14:paraId="5A038B64" w14:textId="77777777" w:rsidR="00F108DE" w:rsidRPr="00B60BD5" w:rsidRDefault="00F108DE" w:rsidP="00796117">
      <w:pPr>
        <w:spacing w:line="360" w:lineRule="auto"/>
        <w:ind w:firstLine="547"/>
        <w:contextualSpacing/>
        <w:jc w:val="both"/>
        <w:rPr>
          <w:rFonts w:ascii="GHEA Grapalat" w:hAnsi="GHEA Grapalat"/>
          <w:lang w:val="hy-AM"/>
        </w:rPr>
      </w:pPr>
      <w:r w:rsidRPr="00B60BD5">
        <w:rPr>
          <w:i/>
          <w:iCs/>
          <w:sz w:val="28"/>
          <w:szCs w:val="28"/>
          <w:lang w:val="hy-AM"/>
        </w:rPr>
        <w:t>E</w:t>
      </w:r>
      <w:r w:rsidRPr="00B60BD5">
        <w:rPr>
          <w:i/>
          <w:iCs/>
          <w:sz w:val="28"/>
          <w:szCs w:val="28"/>
          <w:vertAlign w:val="subscript"/>
          <w:lang w:val="hy-AM"/>
        </w:rPr>
        <w:t>mt</w:t>
      </w:r>
      <w:r w:rsidRPr="00B60BD5">
        <w:rPr>
          <w:sz w:val="28"/>
          <w:szCs w:val="28"/>
          <w:lang w:val="hy-AM"/>
        </w:rPr>
        <w:t> –</w:t>
      </w:r>
      <w:r w:rsidRPr="00B60BD5">
        <w:rPr>
          <w:lang w:val="hy-AM"/>
        </w:rPr>
        <w:t xml:space="preserve">ն  </w:t>
      </w:r>
      <w:r w:rsidRPr="00B60BD5">
        <w:rPr>
          <w:rFonts w:ascii="GHEA Grapalat" w:hAnsi="GHEA Grapalat"/>
          <w:lang w:val="hy-AM"/>
        </w:rPr>
        <w:t>ոչ կոշտ կոնստրուկցիայի առաձգականության միջին մոդուլն է (39-րդ բանաձև (ՄՊա)),</w:t>
      </w:r>
    </w:p>
    <w:p w14:paraId="550757F0" w14:textId="77777777" w:rsidR="00F108DE" w:rsidRPr="00B60BD5" w:rsidRDefault="00F108DE" w:rsidP="00796117">
      <w:pPr>
        <w:spacing w:line="360" w:lineRule="auto"/>
        <w:ind w:firstLine="547"/>
        <w:contextualSpacing/>
        <w:jc w:val="both"/>
        <w:rPr>
          <w:rFonts w:ascii="GHEA Grapalat" w:hAnsi="GHEA Grapalat"/>
          <w:lang w:val="hy-AM"/>
        </w:rPr>
      </w:pPr>
      <w:r w:rsidRPr="00B60BD5">
        <w:rPr>
          <w:i/>
          <w:iCs/>
          <w:sz w:val="28"/>
          <w:szCs w:val="28"/>
          <w:lang w:val="hy-AM"/>
        </w:rPr>
        <w:t>t</w:t>
      </w:r>
      <w:r w:rsidRPr="00B60BD5">
        <w:rPr>
          <w:i/>
          <w:iCs/>
          <w:sz w:val="28"/>
          <w:szCs w:val="28"/>
          <w:vertAlign w:val="subscript"/>
          <w:lang w:val="hy-AM"/>
        </w:rPr>
        <w:t>tot</w:t>
      </w:r>
      <w:r w:rsidRPr="00B60BD5">
        <w:rPr>
          <w:sz w:val="28"/>
          <w:szCs w:val="28"/>
          <w:lang w:val="hy-AM"/>
        </w:rPr>
        <w:t xml:space="preserve"> </w:t>
      </w:r>
      <w:r w:rsidRPr="00B60BD5">
        <w:rPr>
          <w:rFonts w:ascii="GHEA Grapalat" w:hAnsi="GHEA Grapalat"/>
          <w:lang w:val="hy-AM"/>
        </w:rPr>
        <w:t>-ը ոչ կոշտ կոնստրուկցիայի ընդհանուր հաստությունն (մ) է,</w:t>
      </w:r>
    </w:p>
    <w:p w14:paraId="15C57F83" w14:textId="77777777" w:rsidR="00F108DE" w:rsidRPr="00B60BD5" w:rsidRDefault="00F108DE" w:rsidP="00796117">
      <w:pPr>
        <w:spacing w:line="360" w:lineRule="auto"/>
        <w:ind w:firstLine="547"/>
        <w:contextualSpacing/>
        <w:jc w:val="both"/>
        <w:rPr>
          <w:rFonts w:ascii="GHEA Grapalat" w:hAnsi="GHEA Grapalat"/>
          <w:lang w:val="hy-AM"/>
        </w:rPr>
      </w:pPr>
      <w:r w:rsidRPr="00B60BD5">
        <w:rPr>
          <w:i/>
          <w:iCs/>
          <w:sz w:val="28"/>
          <w:szCs w:val="28"/>
          <w:lang w:val="hy-AM"/>
        </w:rPr>
        <w:t>D</w:t>
      </w:r>
      <w:r w:rsidRPr="00B60BD5">
        <w:rPr>
          <w:i/>
          <w:iCs/>
          <w:sz w:val="28"/>
          <w:szCs w:val="28"/>
          <w:vertAlign w:val="subscript"/>
          <w:lang w:val="hy-AM"/>
        </w:rPr>
        <w:t>e</w:t>
      </w:r>
      <w:r w:rsidRPr="00B60BD5">
        <w:rPr>
          <w:sz w:val="28"/>
          <w:szCs w:val="28"/>
          <w:lang w:val="hy-AM"/>
        </w:rPr>
        <w:t> </w:t>
      </w:r>
      <w:r w:rsidRPr="00B60BD5">
        <w:rPr>
          <w:rFonts w:ascii="GHEA Grapalat" w:hAnsi="GHEA Grapalat"/>
          <w:lang w:val="hy-AM"/>
        </w:rPr>
        <w:t xml:space="preserve">-ն շրջանի տրամագիծը (մ), որը հավասարամեծ է միանիվի </w:t>
      </w:r>
      <w:r w:rsidRPr="00B60BD5">
        <w:rPr>
          <w:rFonts w:ascii="GHEA Grapalat" w:hAnsi="GHEA Grapalat"/>
          <w:bCs/>
          <w:lang w:val="hy-AM"/>
        </w:rPr>
        <w:t>համարժեքային</w:t>
      </w:r>
      <w:r w:rsidRPr="00B60BD5">
        <w:rPr>
          <w:rFonts w:ascii="GHEA Grapalat" w:hAnsi="GHEA Grapalat"/>
          <w:lang w:val="hy-AM"/>
        </w:rPr>
        <w:t xml:space="preserve"> բեռնվածքի անիվի օդաճնշիչի հետքի մակերեսին, որոշվում է 46-րդ բանաձևով:</w:t>
      </w:r>
    </w:p>
    <w:p w14:paraId="54B97897" w14:textId="77777777" w:rsidR="00F108DE" w:rsidRPr="00B60BD5" w:rsidRDefault="00F108DE" w:rsidP="00F108DE">
      <w:pPr>
        <w:spacing w:line="360" w:lineRule="auto"/>
        <w:ind w:firstLine="540"/>
        <w:jc w:val="both"/>
        <w:rPr>
          <w:rFonts w:ascii="GHEA Grapalat" w:hAnsi="GHEA Grapalat"/>
          <w:lang w:val="hy-AM"/>
        </w:rPr>
      </w:pPr>
      <w:r w:rsidRPr="00B60BD5">
        <w:rPr>
          <w:rFonts w:ascii="GHEA Grapalat" w:hAnsi="GHEA Grapalat"/>
          <w:lang w:val="hy-AM"/>
        </w:rPr>
        <w:t>316</w:t>
      </w:r>
      <w:r w:rsidRPr="00B60BD5">
        <w:rPr>
          <w:rFonts w:ascii="Cambria Math" w:hAnsi="Cambria Math" w:cs="Cambria Math"/>
          <w:lang w:val="hy-AM"/>
        </w:rPr>
        <w:t>․</w:t>
      </w:r>
      <w:r w:rsidRPr="00B60BD5">
        <w:rPr>
          <w:rFonts w:ascii="GHEA Grapalat" w:hAnsi="GHEA Grapalat"/>
          <w:lang w:val="hy-AM"/>
        </w:rPr>
        <w:t xml:space="preserve"> </w:t>
      </w:r>
      <w:r w:rsidRPr="00B60BD5">
        <w:rPr>
          <w:rFonts w:ascii="GHEA Grapalat" w:hAnsi="GHEA Grapalat"/>
          <w:i/>
          <w:iCs/>
          <w:sz w:val="28"/>
          <w:szCs w:val="28"/>
          <w:lang w:val="hy-AM"/>
        </w:rPr>
        <w:t>k</w:t>
      </w:r>
      <w:r w:rsidRPr="00B60BD5">
        <w:rPr>
          <w:rFonts w:ascii="GHEA Grapalat" w:hAnsi="GHEA Grapalat"/>
          <w:i/>
          <w:iCs/>
          <w:sz w:val="28"/>
          <w:szCs w:val="28"/>
          <w:vertAlign w:val="subscript"/>
          <w:lang w:val="hy-AM"/>
        </w:rPr>
        <w:t>z</w:t>
      </w:r>
      <w:r w:rsidRPr="00B60BD5">
        <w:rPr>
          <w:rFonts w:ascii="GHEA Grapalat" w:hAnsi="GHEA Grapalat"/>
          <w:sz w:val="28"/>
          <w:szCs w:val="28"/>
          <w:lang w:val="hy-AM"/>
        </w:rPr>
        <w:t xml:space="preserve"> </w:t>
      </w:r>
      <w:r w:rsidRPr="00B60BD5">
        <w:rPr>
          <w:rFonts w:ascii="GHEA Grapalat" w:hAnsi="GHEA Grapalat"/>
          <w:lang w:val="hy-AM"/>
        </w:rPr>
        <w:t xml:space="preserve">գործակցի արժեքները հարկ է որոշել 28-րդ աղյուսակի համաձայն կախված </w:t>
      </w:r>
      <w:r w:rsidRPr="00B60BD5">
        <w:rPr>
          <w:rFonts w:ascii="GHEA Grapalat" w:hAnsi="GHEA Grapalat"/>
          <w:bCs/>
          <w:lang w:val="hy-AM"/>
        </w:rPr>
        <w:t>համարժեքային</w:t>
      </w:r>
      <w:r w:rsidRPr="00B60BD5">
        <w:rPr>
          <w:rFonts w:ascii="GHEA Grapalat" w:hAnsi="GHEA Grapalat"/>
          <w:lang w:val="hy-AM"/>
        </w:rPr>
        <w:t xml:space="preserve"> </w:t>
      </w:r>
      <w:r w:rsidRPr="00B60BD5">
        <w:rPr>
          <w:rFonts w:ascii="GHEA Grapalat" w:hAnsi="GHEA Grapalat"/>
          <w:i/>
          <w:iCs/>
          <w:sz w:val="28"/>
          <w:szCs w:val="28"/>
          <w:lang w:val="hy-AM"/>
        </w:rPr>
        <w:t>а</w:t>
      </w:r>
      <w:r w:rsidRPr="00B60BD5">
        <w:rPr>
          <w:rFonts w:ascii="GHEA Grapalat" w:hAnsi="GHEA Grapalat"/>
          <w:i/>
          <w:iCs/>
          <w:sz w:val="28"/>
          <w:szCs w:val="28"/>
          <w:vertAlign w:val="subscript"/>
          <w:lang w:val="hy-AM"/>
        </w:rPr>
        <w:t>е</w:t>
      </w:r>
      <w:r w:rsidRPr="00B60BD5">
        <w:rPr>
          <w:rFonts w:ascii="GHEA Grapalat" w:hAnsi="GHEA Grapalat"/>
          <w:lang w:val="hy-AM"/>
        </w:rPr>
        <w:t xml:space="preserve"> հեռավորության հարաբերակցությունից՝ դիտարկվող կետից մինչև ծածկույթի սալի հատակը և կոշտ սալիկների համար սալիկից մինչև արհեստական հիմնատակը բեռնվածքի </w:t>
      </w:r>
      <w:r w:rsidRPr="00B60BD5">
        <w:rPr>
          <w:rFonts w:ascii="GHEA Grapalat" w:hAnsi="GHEA Grapalat"/>
          <w:lang w:val="hy-AM"/>
        </w:rPr>
        <w:lastRenderedPageBreak/>
        <w:t xml:space="preserve">փոխանցման շրջանի պայմանական </w:t>
      </w:r>
      <w:r w:rsidRPr="00B60BD5">
        <w:rPr>
          <w:rFonts w:ascii="GHEA Grapalat" w:hAnsi="GHEA Grapalat"/>
          <w:i/>
          <w:iCs/>
          <w:sz w:val="28"/>
          <w:szCs w:val="28"/>
          <w:lang w:val="hy-AM"/>
        </w:rPr>
        <w:t>D</w:t>
      </w:r>
      <w:r w:rsidRPr="00B60BD5">
        <w:rPr>
          <w:rFonts w:ascii="GHEA Grapalat" w:hAnsi="GHEA Grapalat"/>
          <w:i/>
          <w:iCs/>
          <w:sz w:val="28"/>
          <w:szCs w:val="28"/>
          <w:vertAlign w:val="subscript"/>
          <w:lang w:val="hy-AM"/>
        </w:rPr>
        <w:t>r</w:t>
      </w:r>
      <w:r w:rsidRPr="00B60BD5">
        <w:rPr>
          <w:rFonts w:ascii="GHEA Grapalat" w:hAnsi="GHEA Grapalat"/>
          <w:lang w:val="hy-AM"/>
        </w:rPr>
        <w:t xml:space="preserve"> տրամագծին</w:t>
      </w:r>
      <w:r w:rsidRPr="00B60BD5">
        <w:rPr>
          <w:rFonts w:ascii="GHEA Grapalat" w:hAnsi="GHEA Grapalat"/>
          <w:i/>
          <w:iCs/>
          <w:lang w:val="hy-AM"/>
        </w:rPr>
        <w:t xml:space="preserve"> </w:t>
      </w:r>
      <w:r w:rsidRPr="00B60BD5">
        <w:rPr>
          <w:rFonts w:ascii="GHEA Grapalat" w:hAnsi="GHEA Grapalat"/>
          <w:lang w:val="hy-AM"/>
        </w:rPr>
        <w:t xml:space="preserve">և </w:t>
      </w:r>
      <w:r w:rsidRPr="00B60BD5">
        <w:rPr>
          <w:rFonts w:ascii="GHEA Grapalat" w:hAnsi="GHEA Grapalat"/>
          <w:i/>
          <w:iCs/>
          <w:sz w:val="28"/>
          <w:szCs w:val="28"/>
          <w:lang w:val="hy-AM"/>
        </w:rPr>
        <w:t>a</w:t>
      </w:r>
      <w:r w:rsidRPr="00B60BD5">
        <w:rPr>
          <w:rFonts w:ascii="GHEA Grapalat" w:hAnsi="GHEA Grapalat"/>
          <w:i/>
          <w:iCs/>
          <w:sz w:val="28"/>
          <w:szCs w:val="28"/>
          <w:vertAlign w:val="subscript"/>
          <w:lang w:val="hy-AM"/>
        </w:rPr>
        <w:t>z</w:t>
      </w:r>
      <w:r w:rsidRPr="00B60BD5">
        <w:rPr>
          <w:rFonts w:ascii="GHEA Grapalat" w:hAnsi="GHEA Grapalat"/>
          <w:i/>
          <w:iCs/>
          <w:sz w:val="28"/>
          <w:szCs w:val="28"/>
          <w:lang w:val="hy-AM"/>
        </w:rPr>
        <w:t>/D</w:t>
      </w:r>
      <w:r w:rsidRPr="00B60BD5">
        <w:rPr>
          <w:rFonts w:ascii="GHEA Grapalat" w:hAnsi="GHEA Grapalat"/>
          <w:i/>
          <w:iCs/>
          <w:sz w:val="28"/>
          <w:szCs w:val="28"/>
          <w:vertAlign w:val="subscript"/>
          <w:lang w:val="hy-AM"/>
        </w:rPr>
        <w:t>r</w:t>
      </w:r>
      <w:r w:rsidRPr="00B60BD5">
        <w:rPr>
          <w:rFonts w:ascii="Calibri" w:hAnsi="Calibri" w:cs="Calibri"/>
          <w:lang w:val="hy-AM"/>
        </w:rPr>
        <w:t> </w:t>
      </w:r>
      <w:r w:rsidRPr="00B60BD5">
        <w:rPr>
          <w:rFonts w:ascii="GHEA Grapalat" w:hAnsi="GHEA Grapalat"/>
          <w:lang w:val="hy-AM"/>
        </w:rPr>
        <w:t xml:space="preserve"> հարաբերակցությունից՝ ոչ կոշտ սալիկների համար:</w:t>
      </w:r>
    </w:p>
    <w:p w14:paraId="6A5414F1" w14:textId="77777777" w:rsidR="00F108DE" w:rsidRPr="00B60BD5" w:rsidRDefault="00F108DE" w:rsidP="00F108DE">
      <w:pPr>
        <w:spacing w:line="360" w:lineRule="auto"/>
        <w:jc w:val="center"/>
        <w:rPr>
          <w:rFonts w:ascii="GHEA Grapalat" w:hAnsi="GHEA Grapalat"/>
          <w:lang w:val="hy-AM"/>
        </w:rPr>
      </w:pPr>
      <w:r w:rsidRPr="00B60BD5">
        <w:rPr>
          <w:rFonts w:ascii="GHEA Grapalat" w:hAnsi="GHEA Grapalat"/>
          <w:noProof/>
          <w:lang w:val="ru-RU" w:eastAsia="ru-RU"/>
        </w:rPr>
        <w:drawing>
          <wp:inline distT="0" distB="0" distL="0" distR="0" wp14:anchorId="3BBEAF85" wp14:editId="1D605CE2">
            <wp:extent cx="4921885" cy="4095115"/>
            <wp:effectExtent l="0" t="0" r="0" b="0"/>
            <wp:docPr id="9753" name="Рисунок 294" descr="https://meganorm.ru/Data2/1/4293732/4293732009.files/x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4" descr="https://meganorm.ru/Data2/1/4293732/4293732009.files/x123.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921885" cy="4095115"/>
                    </a:xfrm>
                    <a:prstGeom prst="rect">
                      <a:avLst/>
                    </a:prstGeom>
                    <a:noFill/>
                    <a:ln>
                      <a:noFill/>
                    </a:ln>
                  </pic:spPr>
                </pic:pic>
              </a:graphicData>
            </a:graphic>
          </wp:inline>
        </w:drawing>
      </w:r>
    </w:p>
    <w:p w14:paraId="36B44475" w14:textId="77777777" w:rsidR="00F108DE" w:rsidRPr="00B60BD5" w:rsidRDefault="00F108DE" w:rsidP="00796117">
      <w:pPr>
        <w:spacing w:line="360" w:lineRule="auto"/>
        <w:contextualSpacing/>
        <w:jc w:val="center"/>
        <w:rPr>
          <w:rFonts w:ascii="GHEA Grapalat" w:hAnsi="GHEA Grapalat"/>
          <w:lang w:val="hy-AM"/>
        </w:rPr>
      </w:pPr>
      <w:r w:rsidRPr="00B60BD5">
        <w:rPr>
          <w:rFonts w:ascii="GHEA Grapalat" w:hAnsi="GHEA Grapalat"/>
          <w:b/>
          <w:lang w:val="hy-AM"/>
        </w:rPr>
        <w:t>Նկար 7:</w:t>
      </w:r>
      <w:r w:rsidRPr="00B60BD5">
        <w:rPr>
          <w:rFonts w:ascii="GHEA Grapalat" w:hAnsi="GHEA Grapalat"/>
          <w:lang w:val="hy-AM"/>
        </w:rPr>
        <w:t xml:space="preserve"> Նոմոգրամ ոչ կոշտ ծածկույթների գրունտային </w:t>
      </w:r>
    </w:p>
    <w:p w14:paraId="3CB30D5A" w14:textId="77777777" w:rsidR="00F108DE" w:rsidRPr="00B60BD5" w:rsidRDefault="00F108DE" w:rsidP="00796117">
      <w:pPr>
        <w:spacing w:line="360" w:lineRule="auto"/>
        <w:contextualSpacing/>
        <w:jc w:val="center"/>
        <w:rPr>
          <w:rFonts w:ascii="GHEA Grapalat" w:hAnsi="GHEA Grapalat"/>
          <w:lang w:val="hy-AM"/>
        </w:rPr>
      </w:pPr>
      <w:r w:rsidRPr="00B60BD5">
        <w:rPr>
          <w:rFonts w:ascii="GHEA Grapalat" w:hAnsi="GHEA Grapalat"/>
          <w:lang w:val="hy-AM"/>
        </w:rPr>
        <w:t xml:space="preserve">հիմնատակի մակերևույթին սահմանային </w:t>
      </w:r>
      <w:r w:rsidRPr="00B60BD5">
        <w:rPr>
          <w:rFonts w:ascii="GHEA Grapalat" w:hAnsi="GHEA Grapalat"/>
          <w:bCs/>
          <w:lang w:val="hy-AM"/>
        </w:rPr>
        <w:t>հպումային</w:t>
      </w:r>
    </w:p>
    <w:p w14:paraId="3C140F29" w14:textId="77777777" w:rsidR="00F108DE" w:rsidRPr="00B60BD5" w:rsidRDefault="00F108DE" w:rsidP="00796117">
      <w:pPr>
        <w:spacing w:line="360" w:lineRule="auto"/>
        <w:contextualSpacing/>
        <w:jc w:val="center"/>
        <w:rPr>
          <w:rFonts w:ascii="GHEA Grapalat" w:hAnsi="GHEA Grapalat"/>
          <w:lang w:val="hy-AM"/>
        </w:rPr>
      </w:pPr>
      <w:r w:rsidRPr="00B60BD5">
        <w:rPr>
          <w:rFonts w:ascii="GHEA Grapalat" w:hAnsi="GHEA Grapalat"/>
          <w:lang w:val="hy-AM"/>
        </w:rPr>
        <w:t xml:space="preserve"> ճնշումները որոշելու համար</w:t>
      </w:r>
    </w:p>
    <w:p w14:paraId="68966D16" w14:textId="77777777" w:rsidR="00F108DE" w:rsidRPr="00B60BD5" w:rsidRDefault="00F108DE" w:rsidP="00F108DE">
      <w:pPr>
        <w:spacing w:line="360" w:lineRule="auto"/>
        <w:jc w:val="both"/>
        <w:rPr>
          <w:lang w:val="hy-AM"/>
        </w:rPr>
      </w:pPr>
    </w:p>
    <w:p w14:paraId="58220043" w14:textId="77777777" w:rsidR="00F108DE" w:rsidRPr="00B60BD5" w:rsidRDefault="00F108DE" w:rsidP="00F108DE">
      <w:pPr>
        <w:spacing w:line="360" w:lineRule="auto"/>
        <w:ind w:firstLine="540"/>
        <w:jc w:val="both"/>
        <w:rPr>
          <w:rFonts w:ascii="Cambria Math" w:hAnsi="Cambria Math"/>
          <w:lang w:val="hy-AM"/>
        </w:rPr>
      </w:pPr>
      <w:r w:rsidRPr="00B60BD5">
        <w:rPr>
          <w:rFonts w:ascii="GHEA Grapalat" w:hAnsi="GHEA Grapalat"/>
          <w:lang w:val="hy-AM"/>
        </w:rPr>
        <w:t>317</w:t>
      </w:r>
      <w:r w:rsidRPr="00B60BD5">
        <w:rPr>
          <w:rFonts w:ascii="Cambria Math" w:hAnsi="Cambria Math" w:cs="Cambria Math"/>
          <w:lang w:val="hy-AM"/>
        </w:rPr>
        <w:t>․</w:t>
      </w:r>
      <w:r w:rsidRPr="00B60BD5">
        <w:rPr>
          <w:rFonts w:ascii="GHEA Grapalat" w:hAnsi="GHEA Grapalat"/>
          <w:lang w:val="hy-AM"/>
        </w:rPr>
        <w:t xml:space="preserve"> </w:t>
      </w:r>
      <w:r w:rsidRPr="00B60BD5">
        <w:rPr>
          <w:i/>
          <w:iCs/>
          <w:sz w:val="28"/>
          <w:szCs w:val="28"/>
          <w:lang w:val="hy-AM"/>
        </w:rPr>
        <w:t>а</w:t>
      </w:r>
      <w:r w:rsidRPr="00B60BD5">
        <w:rPr>
          <w:i/>
          <w:iCs/>
          <w:sz w:val="28"/>
          <w:szCs w:val="28"/>
          <w:vertAlign w:val="subscript"/>
          <w:lang w:val="hy-AM"/>
        </w:rPr>
        <w:t>е</w:t>
      </w:r>
      <w:r w:rsidRPr="00B60BD5">
        <w:rPr>
          <w:sz w:val="28"/>
          <w:szCs w:val="28"/>
          <w:lang w:val="hy-AM"/>
        </w:rPr>
        <w:t xml:space="preserve"> </w:t>
      </w:r>
      <w:r w:rsidRPr="00B60BD5">
        <w:rPr>
          <w:rFonts w:ascii="GHEA Grapalat" w:hAnsi="GHEA Grapalat"/>
          <w:bCs/>
          <w:lang w:val="hy-AM"/>
        </w:rPr>
        <w:t>համարժեքային</w:t>
      </w:r>
      <w:r w:rsidRPr="00B60BD5">
        <w:rPr>
          <w:rFonts w:ascii="GHEA Grapalat" w:hAnsi="GHEA Grapalat"/>
          <w:lang w:val="hy-AM"/>
        </w:rPr>
        <w:t xml:space="preserve"> հեռավորությունը (մ) հարկ է որոշել հետևյալ բանաձևով</w:t>
      </w:r>
      <w:r w:rsidRPr="00B60BD5">
        <w:rPr>
          <w:rFonts w:ascii="Cambria Math" w:hAnsi="Cambria Math"/>
          <w:lang w:val="hy-AM"/>
        </w:rPr>
        <w:t>․</w:t>
      </w:r>
    </w:p>
    <w:p w14:paraId="2B70E7C7" w14:textId="77777777" w:rsidR="00F108DE" w:rsidRPr="00B60BD5" w:rsidRDefault="00F108DE" w:rsidP="00F108DE">
      <w:pPr>
        <w:spacing w:line="360" w:lineRule="auto"/>
        <w:ind w:firstLine="540"/>
        <w:jc w:val="center"/>
        <w:rPr>
          <w:rFonts w:ascii="GHEA Grapalat" w:hAnsi="GHEA Grapalat"/>
          <w:lang w:val="hy-AM"/>
        </w:rPr>
      </w:pPr>
      <w:r w:rsidRPr="00B60BD5">
        <w:rPr>
          <w:noProof/>
          <w:lang w:val="ru-RU" w:eastAsia="ru-RU"/>
        </w:rPr>
        <w:drawing>
          <wp:inline distT="0" distB="0" distL="0" distR="0" wp14:anchorId="14D7FC3B" wp14:editId="3CF42AC4">
            <wp:extent cx="1240155" cy="318135"/>
            <wp:effectExtent l="0" t="0" r="0" b="0"/>
            <wp:docPr id="9778" name="Рисунок 295" descr="https://meganorm.ru/Data2/1/4293732/4293732009.files/x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5" descr="https://meganorm.ru/Data2/1/4293732/4293732009.files/x124.pn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240155" cy="318135"/>
                    </a:xfrm>
                    <a:prstGeom prst="rect">
                      <a:avLst/>
                    </a:prstGeom>
                    <a:noFill/>
                    <a:ln>
                      <a:noFill/>
                    </a:ln>
                  </pic:spPr>
                </pic:pic>
              </a:graphicData>
            </a:graphic>
          </wp:inline>
        </w:drawing>
      </w:r>
      <w:r w:rsidRPr="00B60BD5">
        <w:rPr>
          <w:rFonts w:ascii="Cambria Math" w:hAnsi="Cambria Math"/>
          <w:lang w:val="hy-AM"/>
        </w:rPr>
        <w:t xml:space="preserve">     </w:t>
      </w:r>
      <w:r w:rsidRPr="00B60BD5">
        <w:rPr>
          <w:rFonts w:ascii="GHEA Grapalat" w:hAnsi="GHEA Grapalat"/>
          <w:lang w:val="hy-AM"/>
        </w:rPr>
        <w:t xml:space="preserve"> (75)</w:t>
      </w:r>
    </w:p>
    <w:p w14:paraId="2578842D" w14:textId="77777777" w:rsidR="00F108DE" w:rsidRPr="00B60BD5" w:rsidRDefault="00F108DE" w:rsidP="00796117">
      <w:pPr>
        <w:spacing w:line="360" w:lineRule="auto"/>
        <w:ind w:firstLine="547"/>
        <w:contextualSpacing/>
        <w:jc w:val="both"/>
        <w:rPr>
          <w:rFonts w:ascii="Cambria Math" w:hAnsi="Cambria Math"/>
          <w:lang w:val="hy-AM"/>
        </w:rPr>
      </w:pPr>
      <w:r w:rsidRPr="00B60BD5">
        <w:rPr>
          <w:rFonts w:ascii="GHEA Grapalat" w:hAnsi="GHEA Grapalat"/>
          <w:lang w:val="hy-AM"/>
        </w:rPr>
        <w:t>որտեղ</w:t>
      </w:r>
      <w:r w:rsidRPr="00B60BD5">
        <w:rPr>
          <w:rFonts w:ascii="Cambria Math" w:hAnsi="Cambria Math"/>
          <w:lang w:val="hy-AM"/>
        </w:rPr>
        <w:t>`</w:t>
      </w:r>
    </w:p>
    <w:p w14:paraId="1B7385BF" w14:textId="77777777" w:rsidR="00F108DE" w:rsidRPr="00B60BD5" w:rsidRDefault="00F108DE" w:rsidP="00796117">
      <w:pPr>
        <w:spacing w:line="360" w:lineRule="auto"/>
        <w:ind w:firstLine="547"/>
        <w:contextualSpacing/>
        <w:jc w:val="both"/>
        <w:rPr>
          <w:rFonts w:ascii="GHEA Grapalat" w:hAnsi="GHEA Grapalat"/>
          <w:lang w:val="hy-AM"/>
        </w:rPr>
      </w:pPr>
      <w:r w:rsidRPr="00B60BD5">
        <w:rPr>
          <w:rFonts w:ascii="GHEA Grapalat" w:hAnsi="GHEA Grapalat"/>
          <w:i/>
          <w:iCs/>
          <w:lang w:val="hy-AM"/>
        </w:rPr>
        <w:t>a</w:t>
      </w:r>
      <w:r w:rsidRPr="00B60BD5">
        <w:rPr>
          <w:rFonts w:ascii="GHEA Grapalat" w:hAnsi="GHEA Grapalat"/>
          <w:i/>
          <w:iCs/>
          <w:vertAlign w:val="subscript"/>
          <w:lang w:val="hy-AM"/>
        </w:rPr>
        <w:t>z</w:t>
      </w:r>
      <w:r w:rsidRPr="00B60BD5">
        <w:rPr>
          <w:rFonts w:ascii="Calibri" w:hAnsi="Calibri" w:cs="Calibri"/>
          <w:lang w:val="hy-AM"/>
        </w:rPr>
        <w:t> </w:t>
      </w:r>
      <w:r w:rsidRPr="00B60BD5">
        <w:rPr>
          <w:rFonts w:ascii="GHEA Grapalat" w:hAnsi="GHEA Grapalat"/>
          <w:lang w:val="hy-AM"/>
        </w:rPr>
        <w:t xml:space="preserve"> - տե՛ս սույն </w:t>
      </w:r>
      <w:r w:rsidRPr="00B60BD5">
        <w:rPr>
          <w:rFonts w:ascii="GHEA Grapalat" w:hAnsi="GHEA Grapalat"/>
          <w:bCs/>
          <w:lang w:val="hy-AM"/>
        </w:rPr>
        <w:t>բաժն</w:t>
      </w:r>
      <w:r w:rsidRPr="00B60BD5">
        <w:rPr>
          <w:rFonts w:ascii="GHEA Grapalat" w:hAnsi="GHEA Grapalat"/>
          <w:lang w:val="hy-AM"/>
        </w:rPr>
        <w:t>ի 311-րդ կետը,</w:t>
      </w:r>
    </w:p>
    <w:p w14:paraId="39DEAA3B" w14:textId="77777777" w:rsidR="00F108DE" w:rsidRPr="00B60BD5" w:rsidRDefault="00F108DE" w:rsidP="00796117">
      <w:pPr>
        <w:spacing w:line="360" w:lineRule="auto"/>
        <w:ind w:firstLine="547"/>
        <w:contextualSpacing/>
        <w:jc w:val="both"/>
        <w:rPr>
          <w:rFonts w:ascii="GHEA Grapalat" w:hAnsi="GHEA Grapalat"/>
          <w:lang w:val="hy-AM"/>
        </w:rPr>
      </w:pPr>
      <w:r w:rsidRPr="00B60BD5">
        <w:rPr>
          <w:i/>
          <w:iCs/>
          <w:sz w:val="28"/>
          <w:szCs w:val="28"/>
          <w:lang w:val="hy-AM"/>
        </w:rPr>
        <w:t>t</w:t>
      </w:r>
      <w:r w:rsidRPr="00B60BD5">
        <w:rPr>
          <w:i/>
          <w:iCs/>
          <w:sz w:val="28"/>
          <w:szCs w:val="28"/>
          <w:vertAlign w:val="subscript"/>
          <w:lang w:val="hy-AM"/>
        </w:rPr>
        <w:t>i</w:t>
      </w:r>
      <w:r w:rsidRPr="00B60BD5">
        <w:rPr>
          <w:sz w:val="28"/>
          <w:szCs w:val="28"/>
          <w:lang w:val="hy-AM"/>
        </w:rPr>
        <w:t> </w:t>
      </w:r>
      <w:r w:rsidRPr="00B60BD5">
        <w:rPr>
          <w:rFonts w:ascii="GHEA Grapalat" w:hAnsi="GHEA Grapalat"/>
          <w:lang w:val="hy-AM"/>
        </w:rPr>
        <w:t xml:space="preserve"> - արհեստական հիմնատակի </w:t>
      </w:r>
      <w:r w:rsidRPr="00B60BD5">
        <w:rPr>
          <w:rFonts w:ascii="GHEA Grapalat" w:hAnsi="GHEA Grapalat"/>
          <w:i/>
          <w:sz w:val="28"/>
          <w:szCs w:val="28"/>
          <w:lang w:val="hy-AM"/>
        </w:rPr>
        <w:t>i</w:t>
      </w:r>
      <w:r w:rsidRPr="00B60BD5">
        <w:rPr>
          <w:rFonts w:ascii="GHEA Grapalat" w:hAnsi="GHEA Grapalat"/>
          <w:lang w:val="hy-AM"/>
        </w:rPr>
        <w:t xml:space="preserve">-րդ կոնստրուկտիվ շերտի հաստությունն (մ) է, </w:t>
      </w:r>
    </w:p>
    <w:p w14:paraId="2E357BF7" w14:textId="77777777" w:rsidR="00F108DE" w:rsidRPr="00B60BD5" w:rsidRDefault="00F108DE" w:rsidP="00796117">
      <w:pPr>
        <w:spacing w:line="360" w:lineRule="auto"/>
        <w:ind w:firstLine="547"/>
        <w:contextualSpacing/>
        <w:jc w:val="both"/>
        <w:rPr>
          <w:rFonts w:ascii="GHEA Grapalat" w:hAnsi="GHEA Grapalat"/>
          <w:lang w:val="hy-AM"/>
        </w:rPr>
      </w:pPr>
      <w:r w:rsidRPr="00B60BD5">
        <w:rPr>
          <w:noProof/>
          <w:lang w:val="ru-RU" w:eastAsia="ru-RU"/>
        </w:rPr>
        <w:drawing>
          <wp:inline distT="0" distB="0" distL="0" distR="0" wp14:anchorId="7E19780B" wp14:editId="321F2BD8">
            <wp:extent cx="230505" cy="254635"/>
            <wp:effectExtent l="0" t="0" r="0" b="0"/>
            <wp:docPr id="9777" name="Рисунок 296" descr="https://meganorm.ru/Data2/1/4293732/4293732009.files/x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6" descr="https://meganorm.ru/Data2/1/4293732/4293732009.files/x125.pn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30505" cy="254635"/>
                    </a:xfrm>
                    <a:prstGeom prst="rect">
                      <a:avLst/>
                    </a:prstGeom>
                    <a:noFill/>
                    <a:ln>
                      <a:noFill/>
                    </a:ln>
                  </pic:spPr>
                </pic:pic>
              </a:graphicData>
            </a:graphic>
          </wp:inline>
        </w:drawing>
      </w:r>
      <w:r w:rsidRPr="00B60BD5">
        <w:rPr>
          <w:rFonts w:ascii="GHEA Grapalat" w:hAnsi="GHEA Grapalat"/>
          <w:lang w:val="hy-AM"/>
        </w:rPr>
        <w:t>- գործակից է, որը ընդունվում է 29-րդ աղյուսակից։</w:t>
      </w:r>
    </w:p>
    <w:p w14:paraId="54E18719" w14:textId="77777777" w:rsidR="00F108DE" w:rsidRPr="00B60BD5" w:rsidRDefault="00F108DE" w:rsidP="00F108DE">
      <w:pPr>
        <w:spacing w:line="360" w:lineRule="auto"/>
        <w:ind w:firstLine="284"/>
        <w:jc w:val="both"/>
        <w:rPr>
          <w:rFonts w:ascii="GHEA Grapalat" w:hAnsi="GHEA Grapalat"/>
          <w:lang w:val="hy-AM"/>
        </w:rPr>
      </w:pPr>
    </w:p>
    <w:p w14:paraId="77FA2BA6" w14:textId="77777777" w:rsidR="00F108DE" w:rsidRPr="00B60BD5" w:rsidRDefault="00F108DE" w:rsidP="00F108DE">
      <w:pPr>
        <w:spacing w:line="360" w:lineRule="auto"/>
        <w:ind w:firstLine="284"/>
        <w:jc w:val="right"/>
        <w:rPr>
          <w:rFonts w:ascii="GHEA Grapalat" w:hAnsi="GHEA Grapalat"/>
          <w:b/>
          <w:lang w:val="hy-AM"/>
        </w:rPr>
      </w:pPr>
      <w:r w:rsidRPr="00B60BD5">
        <w:rPr>
          <w:rFonts w:ascii="GHEA Grapalat" w:hAnsi="GHEA Grapalat"/>
          <w:b/>
          <w:lang w:val="hy-AM"/>
        </w:rPr>
        <w:lastRenderedPageBreak/>
        <w:t>Աղյուսակ 28</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4"/>
        <w:gridCol w:w="2620"/>
        <w:gridCol w:w="2618"/>
        <w:gridCol w:w="2549"/>
        <w:gridCol w:w="2229"/>
      </w:tblGrid>
      <w:tr w:rsidR="00F108DE" w:rsidRPr="00B60BD5" w14:paraId="5913E7DE" w14:textId="77777777" w:rsidTr="004A0B7A">
        <w:trPr>
          <w:trHeight w:val="20"/>
          <w:jc w:val="center"/>
        </w:trPr>
        <w:tc>
          <w:tcPr>
            <w:tcW w:w="359" w:type="pct"/>
            <w:shd w:val="clear" w:color="auto" w:fill="FFFFFF"/>
          </w:tcPr>
          <w:p w14:paraId="536965F5" w14:textId="77777777" w:rsidR="00F108DE" w:rsidRPr="00B60BD5" w:rsidRDefault="00F108DE" w:rsidP="004A0B7A">
            <w:pPr>
              <w:spacing w:line="360" w:lineRule="auto"/>
              <w:jc w:val="center"/>
              <w:rPr>
                <w:rFonts w:ascii="GHEA Grapalat" w:hAnsi="GHEA Grapalat"/>
                <w:bCs/>
                <w:color w:val="000000"/>
              </w:rPr>
            </w:pPr>
            <w:r w:rsidRPr="00B60BD5">
              <w:rPr>
                <w:rFonts w:ascii="GHEA Grapalat" w:hAnsi="GHEA Grapalat"/>
                <w:bCs/>
                <w:color w:val="000000"/>
              </w:rPr>
              <w:t>N</w:t>
            </w:r>
          </w:p>
        </w:tc>
        <w:tc>
          <w:tcPr>
            <w:tcW w:w="1214" w:type="pct"/>
            <w:shd w:val="clear" w:color="auto" w:fill="FFFFFF"/>
            <w:vAlign w:val="center"/>
            <w:hideMark/>
          </w:tcPr>
          <w:p w14:paraId="0D793C27" w14:textId="77777777" w:rsidR="00F108DE" w:rsidRPr="00B60BD5" w:rsidRDefault="00F108DE" w:rsidP="004A0B7A">
            <w:pPr>
              <w:spacing w:line="360" w:lineRule="auto"/>
              <w:jc w:val="center"/>
              <w:rPr>
                <w:rFonts w:ascii="GHEA Grapalat" w:hAnsi="GHEA Grapalat"/>
                <w:b/>
                <w:color w:val="000000"/>
                <w:lang w:val="hy-AM"/>
              </w:rPr>
            </w:pPr>
            <w:r w:rsidRPr="00B60BD5">
              <w:rPr>
                <w:rFonts w:ascii="GHEA Grapalat" w:hAnsi="GHEA Grapalat"/>
                <w:b/>
                <w:i/>
                <w:iCs/>
                <w:color w:val="000000"/>
                <w:lang w:val="hy-AM"/>
              </w:rPr>
              <w:t>a</w:t>
            </w:r>
            <w:r w:rsidRPr="00B60BD5">
              <w:rPr>
                <w:rFonts w:ascii="GHEA Grapalat" w:hAnsi="GHEA Grapalat"/>
                <w:b/>
                <w:i/>
                <w:iCs/>
                <w:color w:val="000000"/>
                <w:vertAlign w:val="subscript"/>
                <w:lang w:val="hy-AM"/>
              </w:rPr>
              <w:t>е</w:t>
            </w:r>
            <w:r w:rsidRPr="00B60BD5">
              <w:rPr>
                <w:rFonts w:ascii="GHEA Grapalat" w:hAnsi="GHEA Grapalat"/>
                <w:b/>
                <w:i/>
                <w:iCs/>
                <w:color w:val="000000"/>
                <w:lang w:val="hy-AM"/>
              </w:rPr>
              <w:t>/D</w:t>
            </w:r>
            <w:r w:rsidRPr="00B60BD5">
              <w:rPr>
                <w:rFonts w:ascii="GHEA Grapalat" w:hAnsi="GHEA Grapalat"/>
                <w:b/>
                <w:i/>
                <w:iCs/>
                <w:color w:val="000000"/>
                <w:vertAlign w:val="subscript"/>
                <w:lang w:val="hy-AM"/>
              </w:rPr>
              <w:t>r</w:t>
            </w:r>
            <w:r w:rsidRPr="00B60BD5">
              <w:rPr>
                <w:rFonts w:ascii="Calibri" w:hAnsi="Calibri" w:cs="Calibri"/>
                <w:b/>
                <w:color w:val="000000"/>
                <w:lang w:val="hy-AM"/>
              </w:rPr>
              <w:t> </w:t>
            </w:r>
            <w:r w:rsidRPr="00B60BD5">
              <w:rPr>
                <w:rFonts w:ascii="GHEA Grapalat" w:hAnsi="GHEA Grapalat" w:cs="GHEA Grapalat"/>
                <w:b/>
                <w:color w:val="000000"/>
                <w:lang w:val="hy-AM"/>
              </w:rPr>
              <w:t xml:space="preserve">կամ </w:t>
            </w:r>
            <w:r w:rsidRPr="00B60BD5">
              <w:rPr>
                <w:rFonts w:ascii="GHEA Grapalat" w:hAnsi="GHEA Grapalat"/>
                <w:b/>
                <w:i/>
                <w:iCs/>
                <w:color w:val="000000"/>
                <w:lang w:val="hy-AM"/>
              </w:rPr>
              <w:t>a</w:t>
            </w:r>
            <w:r w:rsidRPr="00B60BD5">
              <w:rPr>
                <w:rFonts w:ascii="GHEA Grapalat" w:hAnsi="GHEA Grapalat"/>
                <w:b/>
                <w:i/>
                <w:iCs/>
                <w:color w:val="000000"/>
                <w:vertAlign w:val="subscript"/>
                <w:lang w:val="hy-AM"/>
              </w:rPr>
              <w:t>z</w:t>
            </w:r>
            <w:r w:rsidRPr="00B60BD5">
              <w:rPr>
                <w:rFonts w:ascii="GHEA Grapalat" w:hAnsi="GHEA Grapalat"/>
                <w:b/>
                <w:i/>
                <w:iCs/>
                <w:color w:val="000000"/>
                <w:lang w:val="hy-AM"/>
              </w:rPr>
              <w:t>/D</w:t>
            </w:r>
            <w:r w:rsidRPr="00B60BD5">
              <w:rPr>
                <w:rFonts w:ascii="GHEA Grapalat" w:hAnsi="GHEA Grapalat"/>
                <w:b/>
                <w:i/>
                <w:iCs/>
                <w:color w:val="000000"/>
                <w:vertAlign w:val="subscript"/>
                <w:lang w:val="hy-AM"/>
              </w:rPr>
              <w:t>r</w:t>
            </w:r>
          </w:p>
        </w:tc>
        <w:tc>
          <w:tcPr>
            <w:tcW w:w="1213" w:type="pct"/>
            <w:shd w:val="clear" w:color="auto" w:fill="FFFFFF"/>
            <w:vAlign w:val="center"/>
            <w:hideMark/>
          </w:tcPr>
          <w:p w14:paraId="7F0556F7" w14:textId="77777777" w:rsidR="00F108DE" w:rsidRPr="00B60BD5" w:rsidRDefault="00F108DE" w:rsidP="004A0B7A">
            <w:pPr>
              <w:spacing w:line="360" w:lineRule="auto"/>
              <w:jc w:val="center"/>
              <w:rPr>
                <w:rFonts w:ascii="GHEA Grapalat" w:hAnsi="GHEA Grapalat"/>
                <w:b/>
                <w:color w:val="000000"/>
              </w:rPr>
            </w:pPr>
            <w:proofErr w:type="spellStart"/>
            <w:r w:rsidRPr="00B60BD5">
              <w:rPr>
                <w:rFonts w:ascii="GHEA Grapalat" w:hAnsi="GHEA Grapalat"/>
                <w:b/>
                <w:i/>
                <w:iCs/>
                <w:color w:val="000000"/>
              </w:rPr>
              <w:t>k</w:t>
            </w:r>
            <w:r w:rsidRPr="00B60BD5">
              <w:rPr>
                <w:rFonts w:ascii="GHEA Grapalat" w:hAnsi="GHEA Grapalat"/>
                <w:b/>
                <w:i/>
                <w:iCs/>
                <w:color w:val="000000"/>
                <w:vertAlign w:val="subscript"/>
              </w:rPr>
              <w:t>z</w:t>
            </w:r>
            <w:proofErr w:type="spellEnd"/>
          </w:p>
        </w:tc>
        <w:tc>
          <w:tcPr>
            <w:tcW w:w="1181" w:type="pct"/>
            <w:shd w:val="clear" w:color="auto" w:fill="FFFFFF"/>
            <w:vAlign w:val="center"/>
            <w:hideMark/>
          </w:tcPr>
          <w:p w14:paraId="0AE647C8" w14:textId="77777777" w:rsidR="00F108DE" w:rsidRPr="00B60BD5" w:rsidRDefault="00F108DE" w:rsidP="004A0B7A">
            <w:pPr>
              <w:spacing w:line="360" w:lineRule="auto"/>
              <w:jc w:val="center"/>
              <w:rPr>
                <w:rFonts w:ascii="GHEA Grapalat" w:hAnsi="GHEA Grapalat"/>
                <w:b/>
                <w:color w:val="000000"/>
              </w:rPr>
            </w:pPr>
            <w:proofErr w:type="spellStart"/>
            <w:r w:rsidRPr="00B60BD5">
              <w:rPr>
                <w:rFonts w:ascii="GHEA Grapalat" w:hAnsi="GHEA Grapalat"/>
                <w:b/>
                <w:i/>
                <w:iCs/>
                <w:color w:val="000000"/>
              </w:rPr>
              <w:t>a</w:t>
            </w:r>
            <w:r w:rsidRPr="00B60BD5">
              <w:rPr>
                <w:rFonts w:ascii="GHEA Grapalat" w:hAnsi="GHEA Grapalat"/>
                <w:b/>
                <w:i/>
                <w:iCs/>
                <w:color w:val="000000"/>
                <w:vertAlign w:val="subscript"/>
              </w:rPr>
              <w:t>е</w:t>
            </w:r>
            <w:proofErr w:type="spellEnd"/>
            <w:r w:rsidRPr="00B60BD5">
              <w:rPr>
                <w:rFonts w:ascii="GHEA Grapalat" w:hAnsi="GHEA Grapalat"/>
                <w:b/>
                <w:i/>
                <w:iCs/>
                <w:color w:val="000000"/>
              </w:rPr>
              <w:t>/D</w:t>
            </w:r>
            <w:r w:rsidRPr="00B60BD5">
              <w:rPr>
                <w:rFonts w:ascii="GHEA Grapalat" w:hAnsi="GHEA Grapalat"/>
                <w:b/>
                <w:i/>
                <w:iCs/>
                <w:color w:val="000000"/>
                <w:vertAlign w:val="subscript"/>
              </w:rPr>
              <w:t>r</w:t>
            </w:r>
            <w:r w:rsidRPr="00B60BD5">
              <w:rPr>
                <w:rFonts w:ascii="Calibri" w:hAnsi="Calibri" w:cs="Calibri"/>
                <w:b/>
                <w:color w:val="000000"/>
              </w:rPr>
              <w:t> </w:t>
            </w:r>
            <w:r w:rsidRPr="00B60BD5">
              <w:rPr>
                <w:rFonts w:ascii="GHEA Grapalat" w:hAnsi="GHEA Grapalat" w:cs="GHEA Grapalat"/>
                <w:b/>
                <w:color w:val="000000"/>
                <w:lang w:val="hy-AM"/>
              </w:rPr>
              <w:t>կամ</w:t>
            </w:r>
            <w:r w:rsidRPr="00B60BD5">
              <w:rPr>
                <w:rFonts w:ascii="Calibri" w:hAnsi="Calibri" w:cs="Calibri"/>
                <w:b/>
                <w:color w:val="000000"/>
              </w:rPr>
              <w:t> </w:t>
            </w:r>
            <w:proofErr w:type="spellStart"/>
            <w:r w:rsidRPr="00B60BD5">
              <w:rPr>
                <w:rFonts w:ascii="GHEA Grapalat" w:hAnsi="GHEA Grapalat"/>
                <w:b/>
                <w:i/>
                <w:iCs/>
                <w:color w:val="000000"/>
              </w:rPr>
              <w:t>a</w:t>
            </w:r>
            <w:r w:rsidRPr="00B60BD5">
              <w:rPr>
                <w:rFonts w:ascii="GHEA Grapalat" w:hAnsi="GHEA Grapalat"/>
                <w:b/>
                <w:i/>
                <w:iCs/>
                <w:color w:val="000000"/>
                <w:vertAlign w:val="subscript"/>
              </w:rPr>
              <w:t>z</w:t>
            </w:r>
            <w:proofErr w:type="spellEnd"/>
            <w:r w:rsidRPr="00B60BD5">
              <w:rPr>
                <w:rFonts w:ascii="GHEA Grapalat" w:hAnsi="GHEA Grapalat"/>
                <w:b/>
                <w:i/>
                <w:iCs/>
                <w:color w:val="000000"/>
              </w:rPr>
              <w:t>/D</w:t>
            </w:r>
            <w:r w:rsidRPr="00B60BD5">
              <w:rPr>
                <w:rFonts w:ascii="GHEA Grapalat" w:hAnsi="GHEA Grapalat"/>
                <w:b/>
                <w:i/>
                <w:iCs/>
                <w:color w:val="000000"/>
                <w:vertAlign w:val="subscript"/>
              </w:rPr>
              <w:t>r</w:t>
            </w:r>
          </w:p>
        </w:tc>
        <w:tc>
          <w:tcPr>
            <w:tcW w:w="1033" w:type="pct"/>
            <w:shd w:val="clear" w:color="auto" w:fill="FFFFFF"/>
            <w:vAlign w:val="center"/>
            <w:hideMark/>
          </w:tcPr>
          <w:p w14:paraId="3F5C757C" w14:textId="77777777" w:rsidR="00F108DE" w:rsidRPr="00B60BD5" w:rsidRDefault="00F108DE" w:rsidP="004A0B7A">
            <w:pPr>
              <w:spacing w:line="360" w:lineRule="auto"/>
              <w:jc w:val="center"/>
              <w:rPr>
                <w:rFonts w:ascii="GHEA Grapalat" w:hAnsi="GHEA Grapalat"/>
                <w:b/>
                <w:color w:val="000000"/>
              </w:rPr>
            </w:pPr>
            <w:proofErr w:type="spellStart"/>
            <w:r w:rsidRPr="00B60BD5">
              <w:rPr>
                <w:rFonts w:ascii="GHEA Grapalat" w:hAnsi="GHEA Grapalat"/>
                <w:b/>
                <w:i/>
                <w:iCs/>
                <w:color w:val="000000"/>
              </w:rPr>
              <w:t>k</w:t>
            </w:r>
            <w:r w:rsidRPr="00B60BD5">
              <w:rPr>
                <w:rFonts w:ascii="GHEA Grapalat" w:hAnsi="GHEA Grapalat"/>
                <w:b/>
                <w:i/>
                <w:iCs/>
                <w:color w:val="000000"/>
                <w:vertAlign w:val="subscript"/>
              </w:rPr>
              <w:t>z</w:t>
            </w:r>
            <w:proofErr w:type="spellEnd"/>
          </w:p>
        </w:tc>
      </w:tr>
      <w:tr w:rsidR="00F108DE" w:rsidRPr="00B60BD5" w14:paraId="2B89354B" w14:textId="77777777" w:rsidTr="004A0B7A">
        <w:trPr>
          <w:trHeight w:val="20"/>
          <w:jc w:val="center"/>
        </w:trPr>
        <w:tc>
          <w:tcPr>
            <w:tcW w:w="359" w:type="pct"/>
            <w:shd w:val="clear" w:color="auto" w:fill="FFFFFF"/>
          </w:tcPr>
          <w:p w14:paraId="6BB316F9" w14:textId="77777777" w:rsidR="00F108DE" w:rsidRPr="00B60BD5" w:rsidRDefault="00F108DE" w:rsidP="00F108DE">
            <w:pPr>
              <w:pStyle w:val="ListParagraph"/>
              <w:numPr>
                <w:ilvl w:val="0"/>
                <w:numId w:val="96"/>
              </w:numPr>
              <w:spacing w:after="0" w:line="360" w:lineRule="auto"/>
              <w:jc w:val="center"/>
              <w:rPr>
                <w:rFonts w:ascii="GHEA Grapalat" w:hAnsi="GHEA Grapalat"/>
                <w:color w:val="000000"/>
              </w:rPr>
            </w:pPr>
          </w:p>
        </w:tc>
        <w:tc>
          <w:tcPr>
            <w:tcW w:w="1214" w:type="pct"/>
            <w:shd w:val="clear" w:color="auto" w:fill="FFFFFF"/>
            <w:hideMark/>
          </w:tcPr>
          <w:p w14:paraId="50853ACD"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p>
        </w:tc>
        <w:tc>
          <w:tcPr>
            <w:tcW w:w="1213" w:type="pct"/>
            <w:shd w:val="clear" w:color="auto" w:fill="FFFFFF"/>
            <w:hideMark/>
          </w:tcPr>
          <w:p w14:paraId="222DBD7D"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1,000</w:t>
            </w:r>
          </w:p>
        </w:tc>
        <w:tc>
          <w:tcPr>
            <w:tcW w:w="1181" w:type="pct"/>
            <w:shd w:val="clear" w:color="auto" w:fill="FFFFFF"/>
            <w:hideMark/>
          </w:tcPr>
          <w:p w14:paraId="4FCB3748"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1,8</w:t>
            </w:r>
          </w:p>
        </w:tc>
        <w:tc>
          <w:tcPr>
            <w:tcW w:w="1033" w:type="pct"/>
            <w:shd w:val="clear" w:color="auto" w:fill="FFFFFF"/>
            <w:hideMark/>
          </w:tcPr>
          <w:p w14:paraId="42149AF3"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0,106</w:t>
            </w:r>
          </w:p>
        </w:tc>
      </w:tr>
      <w:tr w:rsidR="00F108DE" w:rsidRPr="00B60BD5" w14:paraId="23E36F7A" w14:textId="77777777" w:rsidTr="004A0B7A">
        <w:trPr>
          <w:trHeight w:val="20"/>
          <w:jc w:val="center"/>
        </w:trPr>
        <w:tc>
          <w:tcPr>
            <w:tcW w:w="359" w:type="pct"/>
            <w:shd w:val="clear" w:color="auto" w:fill="FFFFFF"/>
          </w:tcPr>
          <w:p w14:paraId="49CE4FFE" w14:textId="77777777" w:rsidR="00F108DE" w:rsidRPr="00B60BD5" w:rsidRDefault="00F108DE" w:rsidP="00F108DE">
            <w:pPr>
              <w:pStyle w:val="ListParagraph"/>
              <w:numPr>
                <w:ilvl w:val="0"/>
                <w:numId w:val="96"/>
              </w:numPr>
              <w:spacing w:after="0" w:line="360" w:lineRule="auto"/>
              <w:jc w:val="center"/>
              <w:rPr>
                <w:rFonts w:ascii="GHEA Grapalat" w:hAnsi="GHEA Grapalat"/>
                <w:color w:val="000000"/>
              </w:rPr>
            </w:pPr>
          </w:p>
        </w:tc>
        <w:tc>
          <w:tcPr>
            <w:tcW w:w="1214" w:type="pct"/>
            <w:shd w:val="clear" w:color="auto" w:fill="FFFFFF"/>
            <w:hideMark/>
          </w:tcPr>
          <w:p w14:paraId="0ADFA3A3"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0,2</w:t>
            </w:r>
          </w:p>
        </w:tc>
        <w:tc>
          <w:tcPr>
            <w:tcW w:w="1213" w:type="pct"/>
            <w:shd w:val="clear" w:color="auto" w:fill="FFFFFF"/>
            <w:hideMark/>
          </w:tcPr>
          <w:p w14:paraId="409547F5"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0,949</w:t>
            </w:r>
          </w:p>
        </w:tc>
        <w:tc>
          <w:tcPr>
            <w:tcW w:w="1181" w:type="pct"/>
            <w:shd w:val="clear" w:color="auto" w:fill="FFFFFF"/>
            <w:hideMark/>
          </w:tcPr>
          <w:p w14:paraId="39F64E22"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2,0</w:t>
            </w:r>
          </w:p>
        </w:tc>
        <w:tc>
          <w:tcPr>
            <w:tcW w:w="1033" w:type="pct"/>
            <w:shd w:val="clear" w:color="auto" w:fill="FFFFFF"/>
            <w:hideMark/>
          </w:tcPr>
          <w:p w14:paraId="392036CF"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0,087</w:t>
            </w:r>
          </w:p>
        </w:tc>
      </w:tr>
      <w:tr w:rsidR="00F108DE" w:rsidRPr="00B60BD5" w14:paraId="5971CC07" w14:textId="77777777" w:rsidTr="004A0B7A">
        <w:trPr>
          <w:trHeight w:val="20"/>
          <w:jc w:val="center"/>
        </w:trPr>
        <w:tc>
          <w:tcPr>
            <w:tcW w:w="359" w:type="pct"/>
            <w:shd w:val="clear" w:color="auto" w:fill="FFFFFF"/>
          </w:tcPr>
          <w:p w14:paraId="673871B6" w14:textId="77777777" w:rsidR="00F108DE" w:rsidRPr="00B60BD5" w:rsidRDefault="00F108DE" w:rsidP="00F108DE">
            <w:pPr>
              <w:pStyle w:val="ListParagraph"/>
              <w:numPr>
                <w:ilvl w:val="0"/>
                <w:numId w:val="96"/>
              </w:numPr>
              <w:spacing w:after="0" w:line="360" w:lineRule="auto"/>
              <w:jc w:val="center"/>
              <w:rPr>
                <w:rFonts w:ascii="GHEA Grapalat" w:hAnsi="GHEA Grapalat"/>
                <w:color w:val="000000"/>
              </w:rPr>
            </w:pPr>
          </w:p>
        </w:tc>
        <w:tc>
          <w:tcPr>
            <w:tcW w:w="1214" w:type="pct"/>
            <w:shd w:val="clear" w:color="auto" w:fill="FFFFFF"/>
            <w:hideMark/>
          </w:tcPr>
          <w:p w14:paraId="7B6F3D83"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0,4</w:t>
            </w:r>
          </w:p>
        </w:tc>
        <w:tc>
          <w:tcPr>
            <w:tcW w:w="1213" w:type="pct"/>
            <w:shd w:val="clear" w:color="auto" w:fill="FFFFFF"/>
            <w:hideMark/>
          </w:tcPr>
          <w:p w14:paraId="7597C817"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0,756</w:t>
            </w:r>
          </w:p>
        </w:tc>
        <w:tc>
          <w:tcPr>
            <w:tcW w:w="1181" w:type="pct"/>
            <w:shd w:val="clear" w:color="auto" w:fill="FFFFFF"/>
            <w:hideMark/>
          </w:tcPr>
          <w:p w14:paraId="5AE42426"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2,2</w:t>
            </w:r>
          </w:p>
        </w:tc>
        <w:tc>
          <w:tcPr>
            <w:tcW w:w="1033" w:type="pct"/>
            <w:shd w:val="clear" w:color="auto" w:fill="FFFFFF"/>
            <w:hideMark/>
          </w:tcPr>
          <w:p w14:paraId="7D4BA124"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0,073</w:t>
            </w:r>
          </w:p>
        </w:tc>
      </w:tr>
      <w:tr w:rsidR="00F108DE" w:rsidRPr="00B60BD5" w14:paraId="19D02376" w14:textId="77777777" w:rsidTr="004A0B7A">
        <w:trPr>
          <w:trHeight w:val="20"/>
          <w:jc w:val="center"/>
        </w:trPr>
        <w:tc>
          <w:tcPr>
            <w:tcW w:w="359" w:type="pct"/>
            <w:shd w:val="clear" w:color="auto" w:fill="FFFFFF"/>
          </w:tcPr>
          <w:p w14:paraId="7DACFC62" w14:textId="77777777" w:rsidR="00F108DE" w:rsidRPr="00B60BD5" w:rsidRDefault="00F108DE" w:rsidP="00F108DE">
            <w:pPr>
              <w:pStyle w:val="ListParagraph"/>
              <w:numPr>
                <w:ilvl w:val="0"/>
                <w:numId w:val="96"/>
              </w:numPr>
              <w:spacing w:after="0" w:line="360" w:lineRule="auto"/>
              <w:jc w:val="center"/>
              <w:rPr>
                <w:rFonts w:ascii="GHEA Grapalat" w:hAnsi="GHEA Grapalat"/>
                <w:color w:val="000000"/>
              </w:rPr>
            </w:pPr>
          </w:p>
        </w:tc>
        <w:tc>
          <w:tcPr>
            <w:tcW w:w="1214" w:type="pct"/>
            <w:shd w:val="clear" w:color="auto" w:fill="FFFFFF"/>
            <w:hideMark/>
          </w:tcPr>
          <w:p w14:paraId="705B459E"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0,6</w:t>
            </w:r>
          </w:p>
        </w:tc>
        <w:tc>
          <w:tcPr>
            <w:tcW w:w="1213" w:type="pct"/>
            <w:shd w:val="clear" w:color="auto" w:fill="FFFFFF"/>
            <w:hideMark/>
          </w:tcPr>
          <w:p w14:paraId="788AAEB6"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0,547</w:t>
            </w:r>
          </w:p>
        </w:tc>
        <w:tc>
          <w:tcPr>
            <w:tcW w:w="1181" w:type="pct"/>
            <w:shd w:val="clear" w:color="auto" w:fill="FFFFFF"/>
            <w:hideMark/>
          </w:tcPr>
          <w:p w14:paraId="7B5D871B"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2,4</w:t>
            </w:r>
          </w:p>
        </w:tc>
        <w:tc>
          <w:tcPr>
            <w:tcW w:w="1033" w:type="pct"/>
            <w:shd w:val="clear" w:color="auto" w:fill="FFFFFF"/>
            <w:hideMark/>
          </w:tcPr>
          <w:p w14:paraId="4E1514EA"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0,062</w:t>
            </w:r>
          </w:p>
        </w:tc>
      </w:tr>
      <w:tr w:rsidR="00F108DE" w:rsidRPr="00B60BD5" w14:paraId="05A2D3F7" w14:textId="77777777" w:rsidTr="004A0B7A">
        <w:trPr>
          <w:trHeight w:val="20"/>
          <w:jc w:val="center"/>
        </w:trPr>
        <w:tc>
          <w:tcPr>
            <w:tcW w:w="359" w:type="pct"/>
            <w:shd w:val="clear" w:color="auto" w:fill="FFFFFF"/>
          </w:tcPr>
          <w:p w14:paraId="60ED2029" w14:textId="77777777" w:rsidR="00F108DE" w:rsidRPr="00B60BD5" w:rsidRDefault="00F108DE" w:rsidP="00F108DE">
            <w:pPr>
              <w:pStyle w:val="ListParagraph"/>
              <w:numPr>
                <w:ilvl w:val="0"/>
                <w:numId w:val="96"/>
              </w:numPr>
              <w:spacing w:after="0" w:line="360" w:lineRule="auto"/>
              <w:jc w:val="center"/>
              <w:rPr>
                <w:rFonts w:ascii="GHEA Grapalat" w:hAnsi="GHEA Grapalat"/>
                <w:color w:val="000000"/>
              </w:rPr>
            </w:pPr>
          </w:p>
        </w:tc>
        <w:tc>
          <w:tcPr>
            <w:tcW w:w="1214" w:type="pct"/>
            <w:shd w:val="clear" w:color="auto" w:fill="FFFFFF"/>
            <w:hideMark/>
          </w:tcPr>
          <w:p w14:paraId="03F7AAE0"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0,8</w:t>
            </w:r>
          </w:p>
        </w:tc>
        <w:tc>
          <w:tcPr>
            <w:tcW w:w="1213" w:type="pct"/>
            <w:shd w:val="clear" w:color="auto" w:fill="FFFFFF"/>
            <w:hideMark/>
          </w:tcPr>
          <w:p w14:paraId="4F630F04"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0,390</w:t>
            </w:r>
          </w:p>
        </w:tc>
        <w:tc>
          <w:tcPr>
            <w:tcW w:w="1181" w:type="pct"/>
            <w:shd w:val="clear" w:color="auto" w:fill="FFFFFF"/>
            <w:hideMark/>
          </w:tcPr>
          <w:p w14:paraId="2643FCC6"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2,6</w:t>
            </w:r>
          </w:p>
        </w:tc>
        <w:tc>
          <w:tcPr>
            <w:tcW w:w="1033" w:type="pct"/>
            <w:shd w:val="clear" w:color="auto" w:fill="FFFFFF"/>
            <w:hideMark/>
          </w:tcPr>
          <w:p w14:paraId="1944F61F"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0,053</w:t>
            </w:r>
          </w:p>
        </w:tc>
      </w:tr>
      <w:tr w:rsidR="00F108DE" w:rsidRPr="00B60BD5" w14:paraId="578B00B9" w14:textId="77777777" w:rsidTr="004A0B7A">
        <w:trPr>
          <w:trHeight w:val="20"/>
          <w:jc w:val="center"/>
        </w:trPr>
        <w:tc>
          <w:tcPr>
            <w:tcW w:w="359" w:type="pct"/>
            <w:shd w:val="clear" w:color="auto" w:fill="FFFFFF"/>
          </w:tcPr>
          <w:p w14:paraId="52AA4FE5" w14:textId="77777777" w:rsidR="00F108DE" w:rsidRPr="00B60BD5" w:rsidRDefault="00F108DE" w:rsidP="00F108DE">
            <w:pPr>
              <w:pStyle w:val="ListParagraph"/>
              <w:numPr>
                <w:ilvl w:val="0"/>
                <w:numId w:val="96"/>
              </w:numPr>
              <w:spacing w:after="0" w:line="360" w:lineRule="auto"/>
              <w:jc w:val="center"/>
              <w:rPr>
                <w:rFonts w:ascii="GHEA Grapalat" w:hAnsi="GHEA Grapalat"/>
                <w:color w:val="000000"/>
              </w:rPr>
            </w:pPr>
          </w:p>
        </w:tc>
        <w:tc>
          <w:tcPr>
            <w:tcW w:w="1214" w:type="pct"/>
            <w:shd w:val="clear" w:color="auto" w:fill="FFFFFF"/>
            <w:hideMark/>
          </w:tcPr>
          <w:p w14:paraId="6AC7E1A0"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1,0</w:t>
            </w:r>
          </w:p>
        </w:tc>
        <w:tc>
          <w:tcPr>
            <w:tcW w:w="1213" w:type="pct"/>
            <w:shd w:val="clear" w:color="auto" w:fill="FFFFFF"/>
            <w:hideMark/>
          </w:tcPr>
          <w:p w14:paraId="1127A460"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0,284</w:t>
            </w:r>
          </w:p>
        </w:tc>
        <w:tc>
          <w:tcPr>
            <w:tcW w:w="1181" w:type="pct"/>
            <w:shd w:val="clear" w:color="auto" w:fill="FFFFFF"/>
            <w:hideMark/>
          </w:tcPr>
          <w:p w14:paraId="38D9A40F"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3,2</w:t>
            </w:r>
          </w:p>
        </w:tc>
        <w:tc>
          <w:tcPr>
            <w:tcW w:w="1033" w:type="pct"/>
            <w:shd w:val="clear" w:color="auto" w:fill="FFFFFF"/>
            <w:hideMark/>
          </w:tcPr>
          <w:p w14:paraId="10779B3C"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0,036</w:t>
            </w:r>
          </w:p>
        </w:tc>
      </w:tr>
      <w:tr w:rsidR="00F108DE" w:rsidRPr="00B60BD5" w14:paraId="77797001" w14:textId="77777777" w:rsidTr="004A0B7A">
        <w:trPr>
          <w:trHeight w:val="20"/>
          <w:jc w:val="center"/>
        </w:trPr>
        <w:tc>
          <w:tcPr>
            <w:tcW w:w="359" w:type="pct"/>
            <w:shd w:val="clear" w:color="auto" w:fill="FFFFFF"/>
          </w:tcPr>
          <w:p w14:paraId="0AA78E54" w14:textId="77777777" w:rsidR="00F108DE" w:rsidRPr="00B60BD5" w:rsidRDefault="00F108DE" w:rsidP="00F108DE">
            <w:pPr>
              <w:pStyle w:val="ListParagraph"/>
              <w:numPr>
                <w:ilvl w:val="0"/>
                <w:numId w:val="96"/>
              </w:numPr>
              <w:spacing w:after="0" w:line="360" w:lineRule="auto"/>
              <w:jc w:val="center"/>
              <w:rPr>
                <w:rFonts w:ascii="GHEA Grapalat" w:hAnsi="GHEA Grapalat"/>
                <w:color w:val="000000"/>
              </w:rPr>
            </w:pPr>
          </w:p>
        </w:tc>
        <w:tc>
          <w:tcPr>
            <w:tcW w:w="1214" w:type="pct"/>
            <w:shd w:val="clear" w:color="auto" w:fill="FFFFFF"/>
            <w:hideMark/>
          </w:tcPr>
          <w:p w14:paraId="590BED2D"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1,2</w:t>
            </w:r>
          </w:p>
        </w:tc>
        <w:tc>
          <w:tcPr>
            <w:tcW w:w="1213" w:type="pct"/>
            <w:shd w:val="clear" w:color="auto" w:fill="FFFFFF"/>
            <w:hideMark/>
          </w:tcPr>
          <w:p w14:paraId="3996CE2F"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0,213</w:t>
            </w:r>
          </w:p>
        </w:tc>
        <w:tc>
          <w:tcPr>
            <w:tcW w:w="1181" w:type="pct"/>
            <w:shd w:val="clear" w:color="auto" w:fill="FFFFFF"/>
            <w:hideMark/>
          </w:tcPr>
          <w:p w14:paraId="6970BE0F"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3,8</w:t>
            </w:r>
          </w:p>
        </w:tc>
        <w:tc>
          <w:tcPr>
            <w:tcW w:w="1033" w:type="pct"/>
            <w:shd w:val="clear" w:color="auto" w:fill="FFFFFF"/>
            <w:hideMark/>
          </w:tcPr>
          <w:p w14:paraId="25382F40"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0,025</w:t>
            </w:r>
          </w:p>
        </w:tc>
      </w:tr>
      <w:tr w:rsidR="00F108DE" w:rsidRPr="00B60BD5" w14:paraId="397F23D6" w14:textId="77777777" w:rsidTr="004A0B7A">
        <w:trPr>
          <w:trHeight w:val="20"/>
          <w:jc w:val="center"/>
        </w:trPr>
        <w:tc>
          <w:tcPr>
            <w:tcW w:w="359" w:type="pct"/>
            <w:shd w:val="clear" w:color="auto" w:fill="FFFFFF"/>
          </w:tcPr>
          <w:p w14:paraId="08CADAB1" w14:textId="77777777" w:rsidR="00F108DE" w:rsidRPr="00B60BD5" w:rsidRDefault="00F108DE" w:rsidP="00F108DE">
            <w:pPr>
              <w:pStyle w:val="ListParagraph"/>
              <w:numPr>
                <w:ilvl w:val="0"/>
                <w:numId w:val="96"/>
              </w:numPr>
              <w:spacing w:after="0" w:line="360" w:lineRule="auto"/>
              <w:jc w:val="center"/>
              <w:rPr>
                <w:rFonts w:ascii="GHEA Grapalat" w:hAnsi="GHEA Grapalat"/>
                <w:color w:val="000000"/>
              </w:rPr>
            </w:pPr>
          </w:p>
        </w:tc>
        <w:tc>
          <w:tcPr>
            <w:tcW w:w="1214" w:type="pct"/>
            <w:shd w:val="clear" w:color="auto" w:fill="FFFFFF"/>
            <w:hideMark/>
          </w:tcPr>
          <w:p w14:paraId="69346362"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1,4</w:t>
            </w:r>
          </w:p>
        </w:tc>
        <w:tc>
          <w:tcPr>
            <w:tcW w:w="1213" w:type="pct"/>
            <w:shd w:val="clear" w:color="auto" w:fill="FFFFFF"/>
            <w:hideMark/>
          </w:tcPr>
          <w:p w14:paraId="19D59174"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0,165</w:t>
            </w:r>
          </w:p>
        </w:tc>
        <w:tc>
          <w:tcPr>
            <w:tcW w:w="1181" w:type="pct"/>
            <w:shd w:val="clear" w:color="auto" w:fill="FFFFFF"/>
            <w:hideMark/>
          </w:tcPr>
          <w:p w14:paraId="3139C35E"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4,4</w:t>
            </w:r>
          </w:p>
        </w:tc>
        <w:tc>
          <w:tcPr>
            <w:tcW w:w="1033" w:type="pct"/>
            <w:shd w:val="clear" w:color="auto" w:fill="FFFFFF"/>
            <w:hideMark/>
          </w:tcPr>
          <w:p w14:paraId="1008B7C8"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0,019</w:t>
            </w:r>
          </w:p>
        </w:tc>
      </w:tr>
      <w:tr w:rsidR="00F108DE" w:rsidRPr="00B60BD5" w14:paraId="5E2273C5" w14:textId="77777777" w:rsidTr="004A0B7A">
        <w:trPr>
          <w:trHeight w:val="20"/>
          <w:jc w:val="center"/>
        </w:trPr>
        <w:tc>
          <w:tcPr>
            <w:tcW w:w="359" w:type="pct"/>
            <w:shd w:val="clear" w:color="auto" w:fill="FFFFFF"/>
          </w:tcPr>
          <w:p w14:paraId="5D8E9AB6" w14:textId="77777777" w:rsidR="00F108DE" w:rsidRPr="00B60BD5" w:rsidRDefault="00F108DE" w:rsidP="00F108DE">
            <w:pPr>
              <w:pStyle w:val="ListParagraph"/>
              <w:numPr>
                <w:ilvl w:val="0"/>
                <w:numId w:val="96"/>
              </w:numPr>
              <w:spacing w:after="0" w:line="360" w:lineRule="auto"/>
              <w:jc w:val="center"/>
              <w:rPr>
                <w:rFonts w:ascii="GHEA Grapalat" w:hAnsi="GHEA Grapalat"/>
                <w:color w:val="000000"/>
              </w:rPr>
            </w:pPr>
          </w:p>
        </w:tc>
        <w:tc>
          <w:tcPr>
            <w:tcW w:w="1214" w:type="pct"/>
            <w:shd w:val="clear" w:color="auto" w:fill="FFFFFF"/>
            <w:hideMark/>
          </w:tcPr>
          <w:p w14:paraId="42D22D61"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1,6</w:t>
            </w:r>
          </w:p>
        </w:tc>
        <w:tc>
          <w:tcPr>
            <w:tcW w:w="1213" w:type="pct"/>
            <w:shd w:val="clear" w:color="auto" w:fill="FFFFFF"/>
            <w:hideMark/>
          </w:tcPr>
          <w:p w14:paraId="1423C658"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0,130</w:t>
            </w:r>
          </w:p>
        </w:tc>
        <w:tc>
          <w:tcPr>
            <w:tcW w:w="1181" w:type="pct"/>
            <w:shd w:val="clear" w:color="auto" w:fill="FFFFFF"/>
            <w:hideMark/>
          </w:tcPr>
          <w:p w14:paraId="3B7CEB38"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5,0</w:t>
            </w:r>
          </w:p>
        </w:tc>
        <w:tc>
          <w:tcPr>
            <w:tcW w:w="1033" w:type="pct"/>
            <w:shd w:val="clear" w:color="auto" w:fill="FFFFFF"/>
            <w:hideMark/>
          </w:tcPr>
          <w:p w14:paraId="4258A799"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0,015</w:t>
            </w:r>
          </w:p>
        </w:tc>
      </w:tr>
    </w:tbl>
    <w:p w14:paraId="6AC02893" w14:textId="77777777" w:rsidR="00F108DE" w:rsidRPr="00B60BD5" w:rsidRDefault="00F108DE" w:rsidP="00F108DE">
      <w:pPr>
        <w:spacing w:line="360" w:lineRule="auto"/>
        <w:ind w:firstLine="284"/>
        <w:jc w:val="right"/>
        <w:rPr>
          <w:rFonts w:ascii="GHEA Grapalat" w:hAnsi="GHEA Grapalat"/>
          <w:b/>
          <w:color w:val="000000"/>
          <w:lang w:val="hy-AM"/>
        </w:rPr>
      </w:pPr>
    </w:p>
    <w:p w14:paraId="68E191B3" w14:textId="77777777" w:rsidR="00F108DE" w:rsidRPr="00B60BD5" w:rsidRDefault="00F108DE" w:rsidP="00F108DE">
      <w:pPr>
        <w:spacing w:line="360" w:lineRule="auto"/>
        <w:ind w:firstLine="284"/>
        <w:jc w:val="right"/>
        <w:rPr>
          <w:rFonts w:ascii="GHEA Grapalat" w:hAnsi="GHEA Grapalat"/>
          <w:b/>
          <w:color w:val="000000"/>
          <w:lang w:val="hy-AM"/>
        </w:rPr>
      </w:pPr>
      <w:r w:rsidRPr="00B60BD5">
        <w:rPr>
          <w:rFonts w:ascii="GHEA Grapalat" w:hAnsi="GHEA Grapalat"/>
          <w:b/>
          <w:color w:val="000000"/>
          <w:lang w:val="hy-AM"/>
        </w:rPr>
        <w:t>Աղյուսակ 29</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1"/>
        <w:gridCol w:w="6449"/>
        <w:gridCol w:w="3600"/>
      </w:tblGrid>
      <w:tr w:rsidR="00F108DE" w:rsidRPr="00B60BD5" w14:paraId="03B97794" w14:textId="77777777" w:rsidTr="00B87DC1">
        <w:trPr>
          <w:trHeight w:val="500"/>
        </w:trPr>
        <w:tc>
          <w:tcPr>
            <w:tcW w:w="751" w:type="dxa"/>
          </w:tcPr>
          <w:p w14:paraId="309F7B5C" w14:textId="77777777" w:rsidR="00F108DE" w:rsidRPr="00B60BD5" w:rsidRDefault="00F108DE" w:rsidP="004A0B7A">
            <w:pPr>
              <w:spacing w:line="360" w:lineRule="auto"/>
              <w:jc w:val="center"/>
              <w:rPr>
                <w:rFonts w:ascii="GHEA Grapalat" w:hAnsi="GHEA Grapalat"/>
                <w:bCs/>
                <w:color w:val="000000"/>
              </w:rPr>
            </w:pPr>
            <w:r w:rsidRPr="00B60BD5">
              <w:rPr>
                <w:rFonts w:ascii="GHEA Grapalat" w:hAnsi="GHEA Grapalat"/>
                <w:bCs/>
                <w:color w:val="000000"/>
              </w:rPr>
              <w:t>N</w:t>
            </w:r>
          </w:p>
        </w:tc>
        <w:tc>
          <w:tcPr>
            <w:tcW w:w="6449" w:type="dxa"/>
          </w:tcPr>
          <w:p w14:paraId="714C5182" w14:textId="77777777" w:rsidR="00F108DE" w:rsidRPr="00B60BD5" w:rsidRDefault="00F108DE" w:rsidP="004A0B7A">
            <w:pPr>
              <w:spacing w:line="360" w:lineRule="auto"/>
              <w:jc w:val="center"/>
              <w:rPr>
                <w:rFonts w:ascii="GHEA Grapalat" w:hAnsi="GHEA Grapalat"/>
                <w:bCs/>
                <w:color w:val="000000"/>
                <w:lang w:val="hy-AM"/>
              </w:rPr>
            </w:pPr>
            <w:r w:rsidRPr="00B60BD5">
              <w:rPr>
                <w:rFonts w:ascii="GHEA Grapalat" w:hAnsi="GHEA Grapalat"/>
                <w:bCs/>
                <w:color w:val="000000"/>
                <w:lang w:val="hy-AM"/>
              </w:rPr>
              <w:t>Կոշտ ծածկույթների արհեստական հիմնատակի կոնստրուկտիվ շերտի նյութը</w:t>
            </w:r>
          </w:p>
        </w:tc>
        <w:tc>
          <w:tcPr>
            <w:tcW w:w="3600" w:type="dxa"/>
          </w:tcPr>
          <w:p w14:paraId="17DFE74F" w14:textId="77777777" w:rsidR="00F108DE" w:rsidRPr="00B60BD5" w:rsidRDefault="00F108DE" w:rsidP="004A0B7A">
            <w:pPr>
              <w:spacing w:line="360" w:lineRule="auto"/>
              <w:jc w:val="center"/>
              <w:rPr>
                <w:rFonts w:ascii="GHEA Grapalat" w:hAnsi="GHEA Grapalat"/>
                <w:bCs/>
                <w:color w:val="000000"/>
                <w:lang w:val="hy-AM"/>
              </w:rPr>
            </w:pPr>
            <w:r w:rsidRPr="00B60BD5">
              <w:rPr>
                <w:rFonts w:ascii="GHEA Grapalat" w:hAnsi="GHEA Grapalat"/>
                <w:bCs/>
                <w:color w:val="000000"/>
              </w:rPr>
              <w:t>k</w:t>
            </w:r>
            <w:r w:rsidRPr="00B60BD5">
              <w:rPr>
                <w:rFonts w:ascii="GHEA Grapalat" w:hAnsi="GHEA Grapalat"/>
                <w:bCs/>
                <w:color w:val="000000"/>
                <w:vertAlign w:val="subscript"/>
              </w:rPr>
              <w:t xml:space="preserve">oi </w:t>
            </w:r>
            <w:r w:rsidRPr="00B60BD5">
              <w:rPr>
                <w:rFonts w:ascii="GHEA Grapalat" w:hAnsi="GHEA Grapalat"/>
                <w:bCs/>
                <w:color w:val="000000"/>
                <w:lang w:val="hy-AM"/>
              </w:rPr>
              <w:t>գործակից</w:t>
            </w:r>
          </w:p>
        </w:tc>
      </w:tr>
      <w:tr w:rsidR="00F108DE" w:rsidRPr="00B60BD5" w14:paraId="111FDF1E" w14:textId="77777777" w:rsidTr="00B87DC1">
        <w:trPr>
          <w:trHeight w:val="438"/>
        </w:trPr>
        <w:tc>
          <w:tcPr>
            <w:tcW w:w="751" w:type="dxa"/>
          </w:tcPr>
          <w:p w14:paraId="7D2D0CE1" w14:textId="77777777" w:rsidR="00F108DE" w:rsidRPr="00B60BD5" w:rsidRDefault="00F108DE" w:rsidP="004A0B7A">
            <w:pPr>
              <w:spacing w:line="360" w:lineRule="auto"/>
              <w:jc w:val="center"/>
              <w:rPr>
                <w:rFonts w:ascii="GHEA Grapalat" w:hAnsi="GHEA Grapalat"/>
                <w:bCs/>
                <w:color w:val="000000"/>
                <w:lang w:val="hy-AM"/>
              </w:rPr>
            </w:pPr>
            <w:r w:rsidRPr="00B60BD5">
              <w:rPr>
                <w:rFonts w:ascii="GHEA Grapalat" w:hAnsi="GHEA Grapalat"/>
                <w:bCs/>
                <w:color w:val="000000"/>
                <w:lang w:val="hy-AM"/>
              </w:rPr>
              <w:t>1.</w:t>
            </w:r>
          </w:p>
        </w:tc>
        <w:tc>
          <w:tcPr>
            <w:tcW w:w="6449" w:type="dxa"/>
          </w:tcPr>
          <w:p w14:paraId="445402B5" w14:textId="77777777" w:rsidR="00F108DE" w:rsidRPr="00B60BD5" w:rsidRDefault="00F108DE" w:rsidP="004A0B7A">
            <w:pPr>
              <w:spacing w:line="360" w:lineRule="auto"/>
              <w:rPr>
                <w:rFonts w:ascii="GHEA Grapalat" w:hAnsi="GHEA Grapalat"/>
                <w:bCs/>
                <w:color w:val="000000"/>
                <w:lang w:val="hy-AM"/>
              </w:rPr>
            </w:pPr>
            <w:r w:rsidRPr="00B60BD5">
              <w:rPr>
                <w:rFonts w:ascii="GHEA Grapalat" w:hAnsi="GHEA Grapalat"/>
                <w:bCs/>
                <w:color w:val="000000"/>
                <w:lang w:val="hy-AM"/>
              </w:rPr>
              <w:t>Ավազ</w:t>
            </w:r>
          </w:p>
        </w:tc>
        <w:tc>
          <w:tcPr>
            <w:tcW w:w="3600" w:type="dxa"/>
          </w:tcPr>
          <w:p w14:paraId="65F8B40A" w14:textId="77777777" w:rsidR="00F108DE" w:rsidRPr="00B60BD5" w:rsidRDefault="00F108DE" w:rsidP="004A0B7A">
            <w:pPr>
              <w:spacing w:line="360" w:lineRule="auto"/>
              <w:jc w:val="center"/>
              <w:rPr>
                <w:rFonts w:ascii="GHEA Grapalat" w:hAnsi="GHEA Grapalat"/>
                <w:bCs/>
                <w:color w:val="000000"/>
                <w:lang w:val="hy-AM"/>
              </w:rPr>
            </w:pPr>
            <w:r w:rsidRPr="00B60BD5">
              <w:rPr>
                <w:rFonts w:ascii="GHEA Grapalat" w:hAnsi="GHEA Grapalat"/>
                <w:bCs/>
                <w:color w:val="000000"/>
                <w:lang w:val="hy-AM"/>
              </w:rPr>
              <w:t>1,5</w:t>
            </w:r>
          </w:p>
        </w:tc>
      </w:tr>
      <w:tr w:rsidR="00F108DE" w:rsidRPr="00B60BD5" w14:paraId="44336A29" w14:textId="77777777" w:rsidTr="00B87DC1">
        <w:trPr>
          <w:trHeight w:val="551"/>
        </w:trPr>
        <w:tc>
          <w:tcPr>
            <w:tcW w:w="751" w:type="dxa"/>
          </w:tcPr>
          <w:p w14:paraId="0EBF4291" w14:textId="77777777" w:rsidR="00F108DE" w:rsidRPr="00B60BD5" w:rsidRDefault="00F108DE" w:rsidP="004A0B7A">
            <w:pPr>
              <w:spacing w:line="360" w:lineRule="auto"/>
              <w:jc w:val="center"/>
              <w:rPr>
                <w:rFonts w:ascii="GHEA Grapalat" w:hAnsi="GHEA Grapalat"/>
                <w:bCs/>
                <w:color w:val="000000"/>
                <w:lang w:val="hy-AM"/>
              </w:rPr>
            </w:pPr>
            <w:r w:rsidRPr="00B60BD5">
              <w:rPr>
                <w:rFonts w:ascii="GHEA Grapalat" w:hAnsi="GHEA Grapalat"/>
                <w:bCs/>
                <w:color w:val="000000"/>
                <w:lang w:val="hy-AM"/>
              </w:rPr>
              <w:t>2.</w:t>
            </w:r>
          </w:p>
        </w:tc>
        <w:tc>
          <w:tcPr>
            <w:tcW w:w="6449" w:type="dxa"/>
          </w:tcPr>
          <w:p w14:paraId="5A695EC9" w14:textId="77777777" w:rsidR="00F108DE" w:rsidRPr="00B60BD5" w:rsidRDefault="00F108DE" w:rsidP="004A0B7A">
            <w:pPr>
              <w:spacing w:line="360" w:lineRule="auto"/>
              <w:jc w:val="both"/>
              <w:rPr>
                <w:rFonts w:ascii="GHEA Grapalat" w:hAnsi="GHEA Grapalat"/>
                <w:bCs/>
                <w:color w:val="000000"/>
                <w:lang w:val="hy-AM"/>
              </w:rPr>
            </w:pPr>
            <w:r w:rsidRPr="00B60BD5">
              <w:rPr>
                <w:rFonts w:ascii="GHEA Grapalat" w:hAnsi="GHEA Grapalat"/>
                <w:bCs/>
                <w:color w:val="000000"/>
                <w:lang w:val="hy-AM"/>
              </w:rPr>
              <w:t xml:space="preserve">Գրուտակոպճային, գրունտախճային խառնուրդներ՝ կապակցանյութերով չմշակված </w:t>
            </w:r>
          </w:p>
        </w:tc>
        <w:tc>
          <w:tcPr>
            <w:tcW w:w="3600" w:type="dxa"/>
          </w:tcPr>
          <w:p w14:paraId="17662202" w14:textId="77777777" w:rsidR="00F108DE" w:rsidRPr="00B60BD5" w:rsidRDefault="00F108DE" w:rsidP="004A0B7A">
            <w:pPr>
              <w:spacing w:line="360" w:lineRule="auto"/>
              <w:jc w:val="center"/>
              <w:rPr>
                <w:rFonts w:ascii="GHEA Grapalat" w:hAnsi="GHEA Grapalat"/>
                <w:bCs/>
                <w:color w:val="000000"/>
                <w:lang w:val="hy-AM"/>
              </w:rPr>
            </w:pPr>
            <w:r w:rsidRPr="00B60BD5">
              <w:rPr>
                <w:rFonts w:ascii="GHEA Grapalat" w:hAnsi="GHEA Grapalat"/>
                <w:bCs/>
                <w:color w:val="000000"/>
                <w:lang w:val="hy-AM"/>
              </w:rPr>
              <w:t>2,5</w:t>
            </w:r>
          </w:p>
        </w:tc>
      </w:tr>
      <w:tr w:rsidR="00F108DE" w:rsidRPr="00B60BD5" w14:paraId="3BDF10BF" w14:textId="77777777" w:rsidTr="00B87DC1">
        <w:trPr>
          <w:trHeight w:val="551"/>
        </w:trPr>
        <w:tc>
          <w:tcPr>
            <w:tcW w:w="751" w:type="dxa"/>
          </w:tcPr>
          <w:p w14:paraId="037C9305" w14:textId="77777777" w:rsidR="00F108DE" w:rsidRPr="00B60BD5" w:rsidRDefault="00F108DE" w:rsidP="004A0B7A">
            <w:pPr>
              <w:spacing w:line="360" w:lineRule="auto"/>
              <w:jc w:val="center"/>
              <w:rPr>
                <w:rFonts w:ascii="GHEA Grapalat" w:hAnsi="GHEA Grapalat"/>
                <w:bCs/>
                <w:color w:val="000000"/>
                <w:lang w:val="hy-AM"/>
              </w:rPr>
            </w:pPr>
            <w:r w:rsidRPr="00B60BD5">
              <w:rPr>
                <w:rFonts w:ascii="GHEA Grapalat" w:hAnsi="GHEA Grapalat"/>
                <w:bCs/>
                <w:color w:val="000000"/>
                <w:lang w:val="hy-AM"/>
              </w:rPr>
              <w:t>3.</w:t>
            </w:r>
          </w:p>
        </w:tc>
        <w:tc>
          <w:tcPr>
            <w:tcW w:w="6449" w:type="dxa"/>
          </w:tcPr>
          <w:p w14:paraId="5D20DE69" w14:textId="77777777" w:rsidR="00F108DE" w:rsidRPr="00B60BD5" w:rsidRDefault="00F108DE" w:rsidP="004A0B7A">
            <w:pPr>
              <w:spacing w:line="360" w:lineRule="auto"/>
              <w:jc w:val="both"/>
              <w:rPr>
                <w:rFonts w:ascii="GHEA Grapalat" w:hAnsi="GHEA Grapalat"/>
                <w:bCs/>
                <w:color w:val="000000"/>
                <w:lang w:val="hy-AM"/>
              </w:rPr>
            </w:pPr>
            <w:r w:rsidRPr="00B60BD5">
              <w:rPr>
                <w:rFonts w:ascii="GHEA Grapalat" w:hAnsi="GHEA Grapalat"/>
                <w:bCs/>
                <w:color w:val="000000"/>
                <w:lang w:val="hy-AM"/>
              </w:rPr>
              <w:t>Գրուտակոպճային, գրունտախճային խառնուրդներ՝ օրգանական կապակցանյութերով մշակված։ Խիճը տեղադրված է սեպավորման եղանակով</w:t>
            </w:r>
          </w:p>
        </w:tc>
        <w:tc>
          <w:tcPr>
            <w:tcW w:w="3600" w:type="dxa"/>
          </w:tcPr>
          <w:p w14:paraId="510159CE" w14:textId="77777777" w:rsidR="00F108DE" w:rsidRPr="00B60BD5" w:rsidRDefault="00F108DE" w:rsidP="004A0B7A">
            <w:pPr>
              <w:spacing w:line="360" w:lineRule="auto"/>
              <w:jc w:val="center"/>
              <w:rPr>
                <w:rFonts w:ascii="GHEA Grapalat" w:hAnsi="GHEA Grapalat"/>
                <w:bCs/>
                <w:color w:val="000000"/>
                <w:lang w:val="hy-AM"/>
              </w:rPr>
            </w:pPr>
            <w:r w:rsidRPr="00B60BD5">
              <w:rPr>
                <w:rFonts w:ascii="GHEA Grapalat" w:hAnsi="GHEA Grapalat"/>
                <w:bCs/>
                <w:color w:val="000000"/>
                <w:lang w:val="hy-AM"/>
              </w:rPr>
              <w:t>3,5</w:t>
            </w:r>
          </w:p>
        </w:tc>
      </w:tr>
      <w:tr w:rsidR="00F108DE" w:rsidRPr="00B60BD5" w14:paraId="13D751CF" w14:textId="77777777" w:rsidTr="00B87DC1">
        <w:trPr>
          <w:trHeight w:val="551"/>
        </w:trPr>
        <w:tc>
          <w:tcPr>
            <w:tcW w:w="751" w:type="dxa"/>
          </w:tcPr>
          <w:p w14:paraId="77925237" w14:textId="77777777" w:rsidR="00F108DE" w:rsidRPr="00B60BD5" w:rsidRDefault="00F108DE" w:rsidP="004A0B7A">
            <w:pPr>
              <w:spacing w:line="360" w:lineRule="auto"/>
              <w:jc w:val="center"/>
              <w:rPr>
                <w:rFonts w:ascii="GHEA Grapalat" w:hAnsi="GHEA Grapalat"/>
                <w:bCs/>
                <w:color w:val="000000"/>
                <w:lang w:val="hy-AM"/>
              </w:rPr>
            </w:pPr>
            <w:r w:rsidRPr="00B60BD5">
              <w:rPr>
                <w:rFonts w:ascii="GHEA Grapalat" w:hAnsi="GHEA Grapalat"/>
                <w:bCs/>
                <w:color w:val="000000"/>
                <w:lang w:val="hy-AM"/>
              </w:rPr>
              <w:t>4.</w:t>
            </w:r>
          </w:p>
        </w:tc>
        <w:tc>
          <w:tcPr>
            <w:tcW w:w="6449" w:type="dxa"/>
          </w:tcPr>
          <w:p w14:paraId="4368F839" w14:textId="77777777" w:rsidR="00F108DE" w:rsidRPr="00B60BD5" w:rsidRDefault="00F108DE" w:rsidP="004A0B7A">
            <w:pPr>
              <w:spacing w:line="360" w:lineRule="auto"/>
              <w:jc w:val="both"/>
              <w:rPr>
                <w:rFonts w:ascii="GHEA Grapalat" w:hAnsi="GHEA Grapalat"/>
                <w:bCs/>
                <w:color w:val="000000"/>
                <w:lang w:val="hy-AM"/>
              </w:rPr>
            </w:pPr>
            <w:r w:rsidRPr="00B60BD5">
              <w:rPr>
                <w:rFonts w:ascii="GHEA Grapalat" w:hAnsi="GHEA Grapalat"/>
                <w:bCs/>
                <w:color w:val="000000"/>
                <w:lang w:val="hy-AM"/>
              </w:rPr>
              <w:t xml:space="preserve">Ավազացեմենտ, գրունտացեմենտ, գրունտներ՝ մշակված տարուքի մոխրով </w:t>
            </w:r>
          </w:p>
        </w:tc>
        <w:tc>
          <w:tcPr>
            <w:tcW w:w="3600" w:type="dxa"/>
          </w:tcPr>
          <w:p w14:paraId="2D078072" w14:textId="77777777" w:rsidR="00F108DE" w:rsidRPr="00B60BD5" w:rsidRDefault="00F108DE" w:rsidP="004A0B7A">
            <w:pPr>
              <w:spacing w:line="360" w:lineRule="auto"/>
              <w:jc w:val="center"/>
              <w:rPr>
                <w:rFonts w:ascii="GHEA Grapalat" w:hAnsi="GHEA Grapalat"/>
                <w:bCs/>
                <w:color w:val="000000"/>
                <w:lang w:val="hy-AM"/>
              </w:rPr>
            </w:pPr>
            <w:r w:rsidRPr="00B60BD5">
              <w:rPr>
                <w:rFonts w:ascii="GHEA Grapalat" w:hAnsi="GHEA Grapalat"/>
                <w:bCs/>
                <w:color w:val="000000"/>
                <w:lang w:val="hy-AM"/>
              </w:rPr>
              <w:t>6,0</w:t>
            </w:r>
          </w:p>
        </w:tc>
      </w:tr>
    </w:tbl>
    <w:p w14:paraId="466A351C" w14:textId="77777777" w:rsidR="00F108DE" w:rsidRPr="00B60BD5" w:rsidRDefault="00F108DE" w:rsidP="00F108DE">
      <w:pPr>
        <w:spacing w:line="360" w:lineRule="auto"/>
        <w:ind w:firstLine="284"/>
        <w:jc w:val="right"/>
        <w:rPr>
          <w:rFonts w:ascii="GHEA Grapalat" w:hAnsi="GHEA Grapalat"/>
          <w:b/>
          <w:color w:val="000000"/>
          <w:lang w:val="hy-AM"/>
        </w:rPr>
      </w:pPr>
    </w:p>
    <w:p w14:paraId="738454E0" w14:textId="77777777" w:rsidR="00F108DE" w:rsidRPr="00B60BD5" w:rsidRDefault="00F108DE" w:rsidP="00F108DE">
      <w:pPr>
        <w:spacing w:line="360" w:lineRule="auto"/>
        <w:ind w:firstLine="540"/>
        <w:jc w:val="both"/>
        <w:rPr>
          <w:rFonts w:ascii="Cambria Math" w:hAnsi="Cambria Math"/>
          <w:lang w:val="hy-AM"/>
        </w:rPr>
      </w:pPr>
      <w:r w:rsidRPr="00B60BD5">
        <w:rPr>
          <w:rFonts w:ascii="GHEA Grapalat" w:hAnsi="GHEA Grapalat"/>
          <w:color w:val="000000"/>
          <w:lang w:val="hy-AM"/>
        </w:rPr>
        <w:t>318</w:t>
      </w:r>
      <w:r w:rsidRPr="00B60BD5">
        <w:rPr>
          <w:rFonts w:ascii="Cambria Math" w:hAnsi="Cambria Math" w:cs="Cambria Math"/>
          <w:color w:val="000000"/>
          <w:lang w:val="hy-AM"/>
        </w:rPr>
        <w:t>․</w:t>
      </w:r>
      <w:r w:rsidRPr="00B60BD5">
        <w:rPr>
          <w:rFonts w:ascii="GHEA Grapalat" w:hAnsi="GHEA Grapalat"/>
          <w:color w:val="000000"/>
          <w:lang w:val="hy-AM"/>
        </w:rPr>
        <w:t xml:space="preserve"> </w:t>
      </w:r>
      <w:r w:rsidRPr="00B60BD5">
        <w:rPr>
          <w:rFonts w:ascii="GHEA Grapalat" w:hAnsi="GHEA Grapalat"/>
          <w:lang w:val="hy-AM"/>
        </w:rPr>
        <w:t>Ծածկույթի սալից  կոշտ և ոչ կոշտ արհեստական հիմնատակերի վրա բեռնվածքի փոխանցման շրջանի պայմանական տրամագիծը</w:t>
      </w:r>
      <w:r w:rsidRPr="00B60BD5">
        <w:rPr>
          <w:i/>
          <w:iCs/>
          <w:sz w:val="28"/>
          <w:szCs w:val="28"/>
          <w:lang w:val="hy-AM"/>
        </w:rPr>
        <w:t xml:space="preserve"> (D</w:t>
      </w:r>
      <w:r w:rsidRPr="00B60BD5">
        <w:rPr>
          <w:i/>
          <w:iCs/>
          <w:sz w:val="28"/>
          <w:szCs w:val="28"/>
          <w:vertAlign w:val="subscript"/>
          <w:lang w:val="hy-AM"/>
        </w:rPr>
        <w:t>r</w:t>
      </w:r>
      <w:r w:rsidRPr="00B60BD5">
        <w:rPr>
          <w:rFonts w:ascii="GHEA Grapalat" w:hAnsi="GHEA Grapalat"/>
          <w:lang w:val="hy-AM"/>
        </w:rPr>
        <w:t xml:space="preserve"> , մ) հարկ է որոշել հետևյալ բանաձևով</w:t>
      </w:r>
      <w:r w:rsidRPr="00B60BD5">
        <w:rPr>
          <w:rFonts w:ascii="Cambria Math" w:hAnsi="Cambria Math"/>
          <w:lang w:val="hy-AM"/>
        </w:rPr>
        <w:t>․</w:t>
      </w:r>
    </w:p>
    <w:p w14:paraId="36B9102F" w14:textId="77777777" w:rsidR="00F108DE" w:rsidRPr="00B60BD5" w:rsidRDefault="00F108DE" w:rsidP="00F108DE">
      <w:pPr>
        <w:spacing w:line="360" w:lineRule="auto"/>
        <w:ind w:firstLine="540"/>
        <w:jc w:val="center"/>
        <w:rPr>
          <w:rFonts w:ascii="Cambria Math" w:hAnsi="Cambria Math"/>
          <w:lang w:val="hy-AM"/>
        </w:rPr>
      </w:pPr>
      <w:r w:rsidRPr="00B60BD5">
        <w:rPr>
          <w:noProof/>
          <w:lang w:val="ru-RU" w:eastAsia="ru-RU"/>
        </w:rPr>
        <w:drawing>
          <wp:inline distT="0" distB="0" distL="0" distR="0" wp14:anchorId="70E1BC08" wp14:editId="1EF77273">
            <wp:extent cx="1240155" cy="540385"/>
            <wp:effectExtent l="0" t="0" r="0" b="0"/>
            <wp:docPr id="9794" name="Рисунок 297" descr="https://meganorm.ru/Data2/1/4293732/4293732009.files/x1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 descr="https://meganorm.ru/Data2/1/4293732/4293732009.files/x127.pn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240155" cy="540385"/>
                    </a:xfrm>
                    <a:prstGeom prst="rect">
                      <a:avLst/>
                    </a:prstGeom>
                    <a:noFill/>
                    <a:ln>
                      <a:noFill/>
                    </a:ln>
                  </pic:spPr>
                </pic:pic>
              </a:graphicData>
            </a:graphic>
          </wp:inline>
        </w:drawing>
      </w:r>
      <w:r w:rsidRPr="00B60BD5">
        <w:rPr>
          <w:rFonts w:ascii="Cambria Math" w:hAnsi="Cambria Math"/>
          <w:lang w:val="hy-AM"/>
        </w:rPr>
        <w:t xml:space="preserve">          </w:t>
      </w:r>
      <w:r w:rsidRPr="00B60BD5">
        <w:rPr>
          <w:rFonts w:ascii="GHEA Grapalat" w:hAnsi="GHEA Grapalat"/>
          <w:lang w:val="hy-AM"/>
        </w:rPr>
        <w:t>(76)</w:t>
      </w:r>
    </w:p>
    <w:p w14:paraId="74AEA9D2" w14:textId="77777777" w:rsidR="00F108DE" w:rsidRPr="00B60BD5" w:rsidRDefault="00F108DE" w:rsidP="00F108DE">
      <w:pPr>
        <w:spacing w:line="360" w:lineRule="auto"/>
        <w:ind w:firstLine="540"/>
        <w:jc w:val="both"/>
        <w:rPr>
          <w:rFonts w:ascii="GHEA Grapalat" w:hAnsi="GHEA Grapalat"/>
          <w:lang w:val="hy-AM"/>
        </w:rPr>
      </w:pPr>
      <w:r w:rsidRPr="00B60BD5">
        <w:rPr>
          <w:rFonts w:ascii="GHEA Grapalat" w:hAnsi="GHEA Grapalat"/>
          <w:lang w:val="hy-AM"/>
        </w:rPr>
        <w:t xml:space="preserve">որտեղ` </w:t>
      </w:r>
    </w:p>
    <w:p w14:paraId="6BB5D9D1" w14:textId="77777777" w:rsidR="00F108DE" w:rsidRPr="00B60BD5" w:rsidRDefault="00F108DE" w:rsidP="00F108DE">
      <w:pPr>
        <w:spacing w:line="360" w:lineRule="auto"/>
        <w:ind w:firstLine="540"/>
        <w:jc w:val="both"/>
        <w:rPr>
          <w:rFonts w:ascii="GHEA Grapalat" w:hAnsi="GHEA Grapalat"/>
          <w:lang w:val="hy-AM"/>
        </w:rPr>
      </w:pPr>
      <w:r w:rsidRPr="00B60BD5">
        <w:rPr>
          <w:i/>
          <w:iCs/>
          <w:sz w:val="28"/>
          <w:szCs w:val="28"/>
          <w:lang w:val="hy-AM"/>
        </w:rPr>
        <w:t>F</w:t>
      </w:r>
      <w:r w:rsidRPr="00B60BD5">
        <w:rPr>
          <w:i/>
          <w:iCs/>
          <w:sz w:val="28"/>
          <w:szCs w:val="28"/>
          <w:vertAlign w:val="subscript"/>
          <w:lang w:val="hy-AM"/>
        </w:rPr>
        <w:t>n</w:t>
      </w:r>
      <w:r w:rsidRPr="00B60BD5">
        <w:rPr>
          <w:rFonts w:ascii="GHEA Grapalat" w:hAnsi="GHEA Grapalat"/>
          <w:sz w:val="28"/>
          <w:szCs w:val="28"/>
          <w:lang w:val="hy-AM"/>
        </w:rPr>
        <w:t xml:space="preserve"> </w:t>
      </w:r>
      <w:r w:rsidRPr="00B60BD5">
        <w:rPr>
          <w:rFonts w:ascii="GHEA Grapalat" w:hAnsi="GHEA Grapalat"/>
          <w:lang w:val="hy-AM"/>
        </w:rPr>
        <w:t>-ը հաշվարկային օդանավի հիմնական հենարանի վրա բեռնվածքն է (կամ նորմատիվ բեռնվածքը) (ՄՆ):</w:t>
      </w:r>
    </w:p>
    <w:p w14:paraId="47B2F5FA" w14:textId="77777777" w:rsidR="00F108DE" w:rsidRPr="00B60BD5" w:rsidRDefault="00F108DE" w:rsidP="00F108DE">
      <w:pPr>
        <w:pStyle w:val="a1"/>
        <w:spacing w:line="360" w:lineRule="auto"/>
        <w:rPr>
          <w:color w:val="auto"/>
        </w:rPr>
      </w:pPr>
      <w:r w:rsidRPr="00B60BD5">
        <w:rPr>
          <w:color w:val="auto"/>
        </w:rPr>
        <w:t xml:space="preserve"> </w:t>
      </w:r>
      <w:r w:rsidRPr="00B60BD5">
        <w:rPr>
          <w:color w:val="auto"/>
          <w:kern w:val="36"/>
        </w:rPr>
        <w:t>19</w:t>
      </w:r>
      <w:r w:rsidRPr="00B60BD5">
        <w:rPr>
          <w:rFonts w:ascii="Cambria Math" w:hAnsi="Cambria Math" w:cs="Cambria Math"/>
          <w:color w:val="auto"/>
        </w:rPr>
        <w:t>․</w:t>
      </w:r>
      <w:r w:rsidRPr="00B60BD5">
        <w:rPr>
          <w:color w:val="auto"/>
        </w:rPr>
        <w:t xml:space="preserve"> </w:t>
      </w:r>
      <w:r w:rsidRPr="00B60BD5">
        <w:rPr>
          <w:rFonts w:cs="Arial"/>
          <w:color w:val="auto"/>
        </w:rPr>
        <w:t xml:space="preserve">ԱԵՐՈԴՐՈՄԱՅԻՆ ԾԱԾԿՈՒՅԹԻ ՆՅՈՒԹԵՐԻ ԲՆՈՒԹԱԳՐԵՐԸ  </w:t>
      </w:r>
    </w:p>
    <w:p w14:paraId="379358C7" w14:textId="77777777" w:rsidR="00F108DE" w:rsidRPr="00B60BD5" w:rsidRDefault="00F108DE" w:rsidP="00F108DE">
      <w:pPr>
        <w:tabs>
          <w:tab w:val="left" w:pos="426"/>
        </w:tabs>
        <w:spacing w:line="360" w:lineRule="auto"/>
        <w:ind w:left="142"/>
        <w:jc w:val="right"/>
        <w:rPr>
          <w:rFonts w:ascii="GHEA Grapalat" w:hAnsi="GHEA Grapalat"/>
          <w:b/>
          <w:lang w:val="hy-AM"/>
        </w:rPr>
      </w:pPr>
      <w:r w:rsidRPr="00B60BD5">
        <w:rPr>
          <w:rFonts w:ascii="GHEA Grapalat" w:hAnsi="GHEA Grapalat"/>
          <w:b/>
          <w:lang w:val="hy-AM"/>
        </w:rPr>
        <w:t>Աղյուսակ 30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5"/>
        <w:gridCol w:w="2354"/>
        <w:gridCol w:w="1975"/>
        <w:gridCol w:w="2050"/>
        <w:gridCol w:w="1681"/>
        <w:gridCol w:w="1955"/>
      </w:tblGrid>
      <w:tr w:rsidR="00F108DE" w:rsidRPr="00D72953" w14:paraId="7C1706BE" w14:textId="77777777" w:rsidTr="004A0B7A">
        <w:trPr>
          <w:trHeight w:val="20"/>
          <w:jc w:val="center"/>
        </w:trPr>
        <w:tc>
          <w:tcPr>
            <w:tcW w:w="359" w:type="pct"/>
            <w:vMerge w:val="restart"/>
            <w:shd w:val="clear" w:color="auto" w:fill="FFFFFF"/>
          </w:tcPr>
          <w:p w14:paraId="2AC1A5C8" w14:textId="77777777" w:rsidR="00F108DE" w:rsidRPr="00B60BD5" w:rsidRDefault="00F108DE" w:rsidP="004A0B7A">
            <w:pPr>
              <w:tabs>
                <w:tab w:val="left" w:pos="426"/>
              </w:tabs>
              <w:spacing w:line="360" w:lineRule="auto"/>
              <w:ind w:left="142" w:right="108"/>
              <w:jc w:val="center"/>
              <w:rPr>
                <w:rFonts w:ascii="GHEA Grapalat" w:hAnsi="GHEA Grapalat"/>
                <w:b/>
                <w:color w:val="000000"/>
                <w:lang w:val="hy-AM"/>
              </w:rPr>
            </w:pPr>
            <w:r w:rsidRPr="00B60BD5">
              <w:rPr>
                <w:rFonts w:ascii="GHEA Grapalat" w:hAnsi="GHEA Grapalat"/>
                <w:b/>
                <w:color w:val="000000"/>
                <w:lang w:val="hy-AM"/>
              </w:rPr>
              <w:t>Հ/Հ</w:t>
            </w:r>
          </w:p>
        </w:tc>
        <w:tc>
          <w:tcPr>
            <w:tcW w:w="1091" w:type="pct"/>
            <w:vMerge w:val="restart"/>
            <w:shd w:val="clear" w:color="auto" w:fill="FFFFFF"/>
            <w:vAlign w:val="center"/>
            <w:hideMark/>
          </w:tcPr>
          <w:p w14:paraId="6201BB2D" w14:textId="77777777" w:rsidR="00F108DE" w:rsidRPr="00B60BD5" w:rsidRDefault="00F108DE" w:rsidP="004A0B7A">
            <w:pPr>
              <w:tabs>
                <w:tab w:val="left" w:pos="426"/>
              </w:tabs>
              <w:spacing w:line="360" w:lineRule="auto"/>
              <w:ind w:left="142" w:right="108"/>
              <w:jc w:val="center"/>
              <w:rPr>
                <w:rFonts w:ascii="GHEA Grapalat" w:hAnsi="GHEA Grapalat"/>
                <w:b/>
                <w:color w:val="000000"/>
                <w:lang w:val="hy-AM"/>
              </w:rPr>
            </w:pPr>
            <w:r w:rsidRPr="00B60BD5">
              <w:rPr>
                <w:rFonts w:ascii="GHEA Grapalat" w:hAnsi="GHEA Grapalat"/>
                <w:b/>
                <w:color w:val="000000"/>
                <w:lang w:val="hy-AM"/>
              </w:rPr>
              <w:t>Բետոնի դասը ըստ ձգման ամրության ծռման դեպքում</w:t>
            </w:r>
          </w:p>
          <w:p w14:paraId="77769F29" w14:textId="77777777" w:rsidR="00F108DE" w:rsidRPr="00B60BD5" w:rsidRDefault="00F108DE" w:rsidP="004A0B7A">
            <w:pPr>
              <w:tabs>
                <w:tab w:val="left" w:pos="426"/>
              </w:tabs>
              <w:spacing w:line="360" w:lineRule="auto"/>
              <w:ind w:left="142" w:right="108"/>
              <w:jc w:val="center"/>
              <w:rPr>
                <w:rFonts w:ascii="GHEA Grapalat" w:hAnsi="GHEA Grapalat"/>
                <w:b/>
                <w:color w:val="000000"/>
                <w:lang w:val="hy-AM"/>
              </w:rPr>
            </w:pPr>
            <w:r w:rsidRPr="00B60BD5">
              <w:rPr>
                <w:rFonts w:ascii="GHEA Grapalat" w:hAnsi="GHEA Grapalat"/>
                <w:b/>
                <w:color w:val="000000"/>
                <w:lang w:val="hy-AM"/>
              </w:rPr>
              <w:t xml:space="preserve"> </w:t>
            </w:r>
            <w:r w:rsidRPr="00B60BD5">
              <w:rPr>
                <w:rFonts w:ascii="Calibri" w:hAnsi="Calibri" w:cs="Calibri"/>
                <w:b/>
                <w:color w:val="000000"/>
                <w:lang w:val="hy-AM"/>
              </w:rPr>
              <w:t> </w:t>
            </w:r>
            <w:r w:rsidRPr="00B60BD5">
              <w:rPr>
                <w:rFonts w:ascii="GHEA Grapalat" w:hAnsi="GHEA Grapalat"/>
                <w:b/>
                <w:i/>
                <w:iCs/>
                <w:color w:val="000000"/>
                <w:lang w:val="hy-AM"/>
              </w:rPr>
              <w:t>B</w:t>
            </w:r>
            <w:r w:rsidRPr="00B60BD5">
              <w:rPr>
                <w:rFonts w:ascii="GHEA Grapalat" w:hAnsi="GHEA Grapalat"/>
                <w:b/>
                <w:i/>
                <w:iCs/>
                <w:color w:val="000000"/>
                <w:vertAlign w:val="subscript"/>
                <w:lang w:val="hy-AM"/>
              </w:rPr>
              <w:t>tb</w:t>
            </w:r>
          </w:p>
        </w:tc>
        <w:tc>
          <w:tcPr>
            <w:tcW w:w="1865" w:type="pct"/>
            <w:gridSpan w:val="2"/>
            <w:shd w:val="clear" w:color="auto" w:fill="FFFFFF"/>
            <w:vAlign w:val="center"/>
            <w:hideMark/>
          </w:tcPr>
          <w:p w14:paraId="1CC4E4BA" w14:textId="77777777" w:rsidR="00F108DE" w:rsidRPr="00B60BD5" w:rsidRDefault="00F108DE" w:rsidP="004A0B7A">
            <w:pPr>
              <w:tabs>
                <w:tab w:val="left" w:pos="426"/>
              </w:tabs>
              <w:spacing w:line="360" w:lineRule="auto"/>
              <w:ind w:left="142"/>
              <w:jc w:val="center"/>
              <w:rPr>
                <w:rFonts w:ascii="GHEA Grapalat" w:hAnsi="GHEA Grapalat"/>
                <w:b/>
                <w:color w:val="000000"/>
                <w:lang w:val="hy-AM"/>
              </w:rPr>
            </w:pPr>
            <w:r w:rsidRPr="00B60BD5">
              <w:rPr>
                <w:rFonts w:ascii="GHEA Grapalat" w:hAnsi="GHEA Grapalat"/>
                <w:b/>
                <w:color w:val="000000"/>
                <w:lang w:val="hy-AM"/>
              </w:rPr>
              <w:t xml:space="preserve">Ձգման հաշվարկային դիմադրությունը ծռման դեպքում  (ՄՊա)  </w:t>
            </w:r>
          </w:p>
        </w:tc>
        <w:tc>
          <w:tcPr>
            <w:tcW w:w="1685" w:type="pct"/>
            <w:gridSpan w:val="2"/>
            <w:shd w:val="clear" w:color="auto" w:fill="FFFFFF"/>
            <w:vAlign w:val="center"/>
            <w:hideMark/>
          </w:tcPr>
          <w:p w14:paraId="48877EB9" w14:textId="77777777" w:rsidR="00F108DE" w:rsidRPr="00B60BD5" w:rsidRDefault="00F108DE" w:rsidP="004A0B7A">
            <w:pPr>
              <w:tabs>
                <w:tab w:val="left" w:pos="426"/>
              </w:tabs>
              <w:spacing w:line="360" w:lineRule="auto"/>
              <w:ind w:left="142"/>
              <w:jc w:val="center"/>
              <w:rPr>
                <w:rFonts w:ascii="Calibri" w:hAnsi="Calibri" w:cs="Calibri"/>
                <w:b/>
                <w:color w:val="000000"/>
                <w:lang w:val="hy-AM"/>
              </w:rPr>
            </w:pPr>
            <w:r w:rsidRPr="00B60BD5">
              <w:rPr>
                <w:rFonts w:ascii="GHEA Grapalat" w:hAnsi="GHEA Grapalat"/>
                <w:b/>
                <w:color w:val="000000"/>
                <w:lang w:val="hy-AM"/>
              </w:rPr>
              <w:t xml:space="preserve">Բետոնի առաձգականության սկզբնական մոդուլը  </w:t>
            </w:r>
            <w:r w:rsidRPr="00B60BD5">
              <w:rPr>
                <w:rFonts w:ascii="Calibri" w:hAnsi="Calibri" w:cs="Calibri"/>
                <w:b/>
                <w:color w:val="000000"/>
                <w:lang w:val="hy-AM"/>
              </w:rPr>
              <w:t> </w:t>
            </w:r>
          </w:p>
          <w:p w14:paraId="1115602B" w14:textId="77777777" w:rsidR="00F108DE" w:rsidRPr="00B60BD5" w:rsidRDefault="00F108DE" w:rsidP="004A0B7A">
            <w:pPr>
              <w:tabs>
                <w:tab w:val="left" w:pos="426"/>
              </w:tabs>
              <w:spacing w:line="360" w:lineRule="auto"/>
              <w:ind w:left="142"/>
              <w:jc w:val="center"/>
              <w:rPr>
                <w:rFonts w:ascii="GHEA Grapalat" w:hAnsi="GHEA Grapalat"/>
                <w:b/>
                <w:color w:val="000000"/>
                <w:lang w:val="hy-AM"/>
              </w:rPr>
            </w:pPr>
            <w:r w:rsidRPr="00B60BD5">
              <w:rPr>
                <w:rFonts w:ascii="Calibri" w:hAnsi="Calibri" w:cs="Calibri"/>
                <w:b/>
                <w:color w:val="000000"/>
                <w:lang w:val="hy-AM"/>
              </w:rPr>
              <w:t>(</w:t>
            </w:r>
            <w:r w:rsidRPr="00B60BD5">
              <w:rPr>
                <w:rFonts w:ascii="GHEA Grapalat" w:hAnsi="GHEA Grapalat"/>
                <w:b/>
                <w:i/>
                <w:iCs/>
                <w:color w:val="000000"/>
                <w:lang w:val="hy-AM"/>
              </w:rPr>
              <w:t>Е</w:t>
            </w:r>
            <w:r w:rsidRPr="00B60BD5">
              <w:rPr>
                <w:rFonts w:ascii="GHEA Grapalat" w:hAnsi="GHEA Grapalat"/>
                <w:b/>
                <w:i/>
                <w:iCs/>
                <w:color w:val="000000"/>
                <w:vertAlign w:val="subscript"/>
                <w:lang w:val="hy-AM"/>
              </w:rPr>
              <w:t>b</w:t>
            </w:r>
            <w:r w:rsidRPr="00B60BD5">
              <w:rPr>
                <w:rFonts w:ascii="GHEA Grapalat" w:hAnsi="GHEA Grapalat"/>
                <w:b/>
                <w:color w:val="000000"/>
                <w:lang w:val="hy-AM"/>
              </w:rPr>
              <w:t>, ՄՊա)</w:t>
            </w:r>
          </w:p>
        </w:tc>
      </w:tr>
      <w:tr w:rsidR="00F108DE" w:rsidRPr="00B60BD5" w14:paraId="497ED0B3" w14:textId="77777777" w:rsidTr="004A0B7A">
        <w:trPr>
          <w:trHeight w:val="20"/>
          <w:jc w:val="center"/>
        </w:trPr>
        <w:tc>
          <w:tcPr>
            <w:tcW w:w="359" w:type="pct"/>
            <w:vMerge/>
          </w:tcPr>
          <w:p w14:paraId="1A6A9EE9" w14:textId="77777777" w:rsidR="00F108DE" w:rsidRPr="00B60BD5" w:rsidRDefault="00F108DE" w:rsidP="004A0B7A">
            <w:pPr>
              <w:tabs>
                <w:tab w:val="left" w:pos="426"/>
              </w:tabs>
              <w:spacing w:line="360" w:lineRule="auto"/>
              <w:ind w:left="142" w:right="108"/>
              <w:rPr>
                <w:rFonts w:ascii="GHEA Grapalat" w:hAnsi="GHEA Grapalat"/>
                <w:b/>
                <w:color w:val="000000"/>
                <w:lang w:val="hy-AM"/>
              </w:rPr>
            </w:pPr>
          </w:p>
        </w:tc>
        <w:tc>
          <w:tcPr>
            <w:tcW w:w="1091" w:type="pct"/>
            <w:vMerge/>
            <w:vAlign w:val="center"/>
            <w:hideMark/>
          </w:tcPr>
          <w:p w14:paraId="075F1C1A" w14:textId="77777777" w:rsidR="00F108DE" w:rsidRPr="00B60BD5" w:rsidRDefault="00F108DE" w:rsidP="004A0B7A">
            <w:pPr>
              <w:tabs>
                <w:tab w:val="left" w:pos="426"/>
              </w:tabs>
              <w:spacing w:line="360" w:lineRule="auto"/>
              <w:ind w:left="142" w:right="108"/>
              <w:rPr>
                <w:rFonts w:ascii="GHEA Grapalat" w:hAnsi="GHEA Grapalat"/>
                <w:b/>
                <w:color w:val="000000"/>
                <w:lang w:val="hy-AM"/>
              </w:rPr>
            </w:pPr>
          </w:p>
        </w:tc>
        <w:tc>
          <w:tcPr>
            <w:tcW w:w="915" w:type="pct"/>
            <w:shd w:val="clear" w:color="auto" w:fill="FFFFFF"/>
            <w:vAlign w:val="center"/>
            <w:hideMark/>
          </w:tcPr>
          <w:p w14:paraId="66C5C18C" w14:textId="77777777" w:rsidR="00F108DE" w:rsidRPr="00B60BD5" w:rsidRDefault="00F108DE" w:rsidP="004A0B7A">
            <w:pPr>
              <w:tabs>
                <w:tab w:val="left" w:pos="426"/>
              </w:tabs>
              <w:spacing w:line="360" w:lineRule="auto"/>
              <w:ind w:left="142"/>
              <w:jc w:val="center"/>
              <w:rPr>
                <w:rFonts w:ascii="GHEA Grapalat" w:hAnsi="GHEA Grapalat"/>
                <w:b/>
                <w:color w:val="000000"/>
                <w:lang w:val="ru-RU"/>
              </w:rPr>
            </w:pPr>
            <w:r w:rsidRPr="00B60BD5">
              <w:rPr>
                <w:rFonts w:ascii="GHEA Grapalat" w:hAnsi="GHEA Grapalat"/>
                <w:b/>
                <w:color w:val="000000"/>
                <w:lang w:val="hy-AM"/>
              </w:rPr>
              <w:t xml:space="preserve">ըստ ամրության  </w:t>
            </w:r>
            <w:r w:rsidRPr="00B60BD5">
              <w:rPr>
                <w:rFonts w:ascii="Calibri" w:hAnsi="Calibri" w:cs="Calibri"/>
                <w:b/>
                <w:color w:val="000000"/>
              </w:rPr>
              <w:t> </w:t>
            </w:r>
            <w:proofErr w:type="spellStart"/>
            <w:r w:rsidRPr="00B60BD5">
              <w:rPr>
                <w:rFonts w:ascii="GHEA Grapalat" w:hAnsi="GHEA Grapalat"/>
                <w:b/>
                <w:i/>
                <w:iCs/>
                <w:color w:val="000000"/>
              </w:rPr>
              <w:t>R</w:t>
            </w:r>
            <w:r w:rsidRPr="00B60BD5">
              <w:rPr>
                <w:rFonts w:ascii="GHEA Grapalat" w:hAnsi="GHEA Grapalat"/>
                <w:b/>
                <w:i/>
                <w:iCs/>
                <w:color w:val="000000"/>
                <w:vertAlign w:val="subscript"/>
              </w:rPr>
              <w:t>tb</w:t>
            </w:r>
            <w:proofErr w:type="spellEnd"/>
          </w:p>
        </w:tc>
        <w:tc>
          <w:tcPr>
            <w:tcW w:w="950" w:type="pct"/>
            <w:shd w:val="clear" w:color="auto" w:fill="FFFFFF"/>
            <w:vAlign w:val="center"/>
            <w:hideMark/>
          </w:tcPr>
          <w:p w14:paraId="4B9F093A" w14:textId="77777777" w:rsidR="00F108DE" w:rsidRPr="00B60BD5" w:rsidRDefault="00F108DE" w:rsidP="004A0B7A">
            <w:pPr>
              <w:tabs>
                <w:tab w:val="left" w:pos="426"/>
              </w:tabs>
              <w:spacing w:line="360" w:lineRule="auto"/>
              <w:ind w:left="142"/>
              <w:jc w:val="center"/>
              <w:rPr>
                <w:rFonts w:ascii="GHEA Grapalat" w:hAnsi="GHEA Grapalat"/>
                <w:b/>
                <w:color w:val="000000"/>
                <w:lang w:val="ru-RU"/>
              </w:rPr>
            </w:pPr>
            <w:r w:rsidRPr="00B60BD5">
              <w:rPr>
                <w:rFonts w:ascii="GHEA Grapalat" w:hAnsi="GHEA Grapalat"/>
                <w:b/>
                <w:color w:val="000000"/>
                <w:lang w:val="hy-AM"/>
              </w:rPr>
              <w:t xml:space="preserve">Ըստ ճաքերի առաջացման  </w:t>
            </w:r>
            <w:proofErr w:type="spellStart"/>
            <w:r w:rsidRPr="00B60BD5">
              <w:rPr>
                <w:rFonts w:ascii="GHEA Grapalat" w:hAnsi="GHEA Grapalat"/>
                <w:b/>
                <w:i/>
                <w:iCs/>
                <w:color w:val="000000"/>
              </w:rPr>
              <w:t>R</w:t>
            </w:r>
            <w:r w:rsidRPr="00B60BD5">
              <w:rPr>
                <w:rFonts w:ascii="GHEA Grapalat" w:hAnsi="GHEA Grapalat"/>
                <w:b/>
                <w:i/>
                <w:iCs/>
                <w:color w:val="000000"/>
                <w:vertAlign w:val="subscript"/>
              </w:rPr>
              <w:t>tb</w:t>
            </w:r>
            <w:proofErr w:type="spellEnd"/>
            <w:r w:rsidRPr="00B60BD5">
              <w:rPr>
                <w:rFonts w:ascii="GHEA Grapalat" w:hAnsi="GHEA Grapalat"/>
                <w:b/>
                <w:i/>
                <w:iCs/>
                <w:color w:val="000000"/>
                <w:vertAlign w:val="subscript"/>
                <w:lang w:val="ru-RU"/>
              </w:rPr>
              <w:t>,</w:t>
            </w:r>
            <w:r w:rsidRPr="00B60BD5">
              <w:rPr>
                <w:rFonts w:ascii="GHEA Grapalat" w:hAnsi="GHEA Grapalat"/>
                <w:b/>
                <w:i/>
                <w:iCs/>
                <w:color w:val="000000"/>
                <w:vertAlign w:val="subscript"/>
              </w:rPr>
              <w:t>ser</w:t>
            </w:r>
          </w:p>
        </w:tc>
        <w:tc>
          <w:tcPr>
            <w:tcW w:w="779" w:type="pct"/>
            <w:shd w:val="clear" w:color="auto" w:fill="FFFFFF"/>
            <w:vAlign w:val="center"/>
            <w:hideMark/>
          </w:tcPr>
          <w:p w14:paraId="2F31C918" w14:textId="77777777" w:rsidR="00F108DE" w:rsidRPr="00B60BD5" w:rsidRDefault="00F108DE" w:rsidP="004A0B7A">
            <w:pPr>
              <w:tabs>
                <w:tab w:val="left" w:pos="426"/>
              </w:tabs>
              <w:spacing w:line="360" w:lineRule="auto"/>
              <w:ind w:left="142"/>
              <w:jc w:val="center"/>
              <w:rPr>
                <w:rFonts w:ascii="GHEA Grapalat" w:hAnsi="GHEA Grapalat"/>
                <w:b/>
                <w:color w:val="000000"/>
                <w:lang w:val="hy-AM"/>
              </w:rPr>
            </w:pPr>
            <w:r w:rsidRPr="00B60BD5">
              <w:rPr>
                <w:rFonts w:ascii="GHEA Grapalat" w:hAnsi="GHEA Grapalat"/>
                <w:b/>
                <w:color w:val="000000"/>
                <w:lang w:val="hy-AM"/>
              </w:rPr>
              <w:t xml:space="preserve">ծանր </w:t>
            </w:r>
          </w:p>
        </w:tc>
        <w:tc>
          <w:tcPr>
            <w:tcW w:w="906" w:type="pct"/>
            <w:shd w:val="clear" w:color="auto" w:fill="FFFFFF"/>
            <w:vAlign w:val="center"/>
            <w:hideMark/>
          </w:tcPr>
          <w:p w14:paraId="23FC5B16" w14:textId="77777777" w:rsidR="00F108DE" w:rsidRPr="00B60BD5" w:rsidRDefault="00F108DE" w:rsidP="004A0B7A">
            <w:pPr>
              <w:tabs>
                <w:tab w:val="left" w:pos="426"/>
              </w:tabs>
              <w:spacing w:line="360" w:lineRule="auto"/>
              <w:ind w:left="142"/>
              <w:jc w:val="center"/>
              <w:rPr>
                <w:rFonts w:ascii="GHEA Grapalat" w:hAnsi="GHEA Grapalat"/>
                <w:b/>
                <w:color w:val="000000"/>
                <w:lang w:val="hy-AM"/>
              </w:rPr>
            </w:pPr>
            <w:r w:rsidRPr="00B60BD5">
              <w:rPr>
                <w:rFonts w:ascii="GHEA Grapalat" w:hAnsi="GHEA Grapalat"/>
                <w:b/>
                <w:color w:val="000000"/>
                <w:lang w:val="hy-AM"/>
              </w:rPr>
              <w:t>մանրահատիկ (ավազային)</w:t>
            </w:r>
          </w:p>
          <w:p w14:paraId="233F2BC4" w14:textId="77777777" w:rsidR="00F108DE" w:rsidRPr="00B60BD5" w:rsidRDefault="00F108DE" w:rsidP="004A0B7A">
            <w:pPr>
              <w:tabs>
                <w:tab w:val="left" w:pos="426"/>
              </w:tabs>
              <w:spacing w:line="360" w:lineRule="auto"/>
              <w:ind w:left="142"/>
              <w:jc w:val="center"/>
              <w:rPr>
                <w:rFonts w:ascii="GHEA Grapalat" w:hAnsi="GHEA Grapalat"/>
                <w:b/>
                <w:color w:val="000000"/>
                <w:lang w:val="hy-AM"/>
              </w:rPr>
            </w:pPr>
            <w:r w:rsidRPr="00B60BD5">
              <w:rPr>
                <w:rFonts w:ascii="GHEA Grapalat" w:hAnsi="GHEA Grapalat"/>
                <w:b/>
                <w:color w:val="000000"/>
                <w:lang w:val="hy-AM"/>
              </w:rPr>
              <w:t xml:space="preserve"> </w:t>
            </w:r>
          </w:p>
        </w:tc>
      </w:tr>
      <w:tr w:rsidR="00F108DE" w:rsidRPr="00B60BD5" w14:paraId="128318EC" w14:textId="77777777" w:rsidTr="004A0B7A">
        <w:trPr>
          <w:trHeight w:val="20"/>
          <w:jc w:val="center"/>
        </w:trPr>
        <w:tc>
          <w:tcPr>
            <w:tcW w:w="359" w:type="pct"/>
            <w:shd w:val="clear" w:color="auto" w:fill="FFFFFF"/>
          </w:tcPr>
          <w:p w14:paraId="21193C58" w14:textId="77777777" w:rsidR="00F108DE" w:rsidRPr="00B60BD5" w:rsidRDefault="00F108DE" w:rsidP="00F108DE">
            <w:pPr>
              <w:pStyle w:val="ListParagraph"/>
              <w:numPr>
                <w:ilvl w:val="0"/>
                <w:numId w:val="97"/>
              </w:numPr>
              <w:tabs>
                <w:tab w:val="left" w:pos="426"/>
              </w:tabs>
              <w:spacing w:after="0" w:line="360" w:lineRule="auto"/>
              <w:ind w:left="142" w:right="108" w:firstLine="0"/>
              <w:jc w:val="center"/>
              <w:rPr>
                <w:rFonts w:ascii="GHEA Grapalat" w:hAnsi="GHEA Grapalat"/>
                <w:color w:val="000000"/>
              </w:rPr>
            </w:pPr>
          </w:p>
        </w:tc>
        <w:tc>
          <w:tcPr>
            <w:tcW w:w="1091" w:type="pct"/>
            <w:shd w:val="clear" w:color="auto" w:fill="FFFFFF"/>
            <w:hideMark/>
          </w:tcPr>
          <w:p w14:paraId="602CC339" w14:textId="77777777" w:rsidR="00F108DE" w:rsidRPr="00B60BD5" w:rsidRDefault="00F108DE" w:rsidP="004A0B7A">
            <w:pPr>
              <w:tabs>
                <w:tab w:val="left" w:pos="426"/>
              </w:tabs>
              <w:spacing w:line="360" w:lineRule="auto"/>
              <w:ind w:left="142" w:right="108"/>
              <w:jc w:val="center"/>
              <w:rPr>
                <w:rFonts w:ascii="GHEA Grapalat" w:hAnsi="GHEA Grapalat"/>
                <w:color w:val="000000"/>
              </w:rPr>
            </w:pPr>
            <w:r w:rsidRPr="00B60BD5">
              <w:rPr>
                <w:rFonts w:ascii="GHEA Grapalat" w:hAnsi="GHEA Grapalat"/>
                <w:color w:val="000000"/>
              </w:rPr>
              <w:t>2</w:t>
            </w:r>
            <w:r w:rsidRPr="00B60BD5">
              <w:rPr>
                <w:rFonts w:ascii="Cambria Math" w:hAnsi="Cambria Math"/>
                <w:color w:val="000000"/>
                <w:lang w:val="hy-AM"/>
              </w:rPr>
              <w:t>․</w:t>
            </w:r>
            <w:r w:rsidRPr="00B60BD5">
              <w:rPr>
                <w:rFonts w:ascii="GHEA Grapalat" w:hAnsi="GHEA Grapalat"/>
                <w:color w:val="000000"/>
              </w:rPr>
              <w:t>8/35</w:t>
            </w:r>
          </w:p>
        </w:tc>
        <w:tc>
          <w:tcPr>
            <w:tcW w:w="915" w:type="pct"/>
            <w:shd w:val="clear" w:color="auto" w:fill="FFFFFF"/>
            <w:hideMark/>
          </w:tcPr>
          <w:p w14:paraId="304A57F2"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2</w:t>
            </w:r>
            <w:r w:rsidRPr="00B60BD5">
              <w:rPr>
                <w:rFonts w:ascii="Cambria Math" w:hAnsi="Cambria Math"/>
                <w:color w:val="000000"/>
                <w:lang w:val="hy-AM"/>
              </w:rPr>
              <w:t>․</w:t>
            </w:r>
            <w:r w:rsidRPr="00B60BD5">
              <w:rPr>
                <w:rFonts w:ascii="GHEA Grapalat" w:hAnsi="GHEA Grapalat"/>
                <w:color w:val="000000"/>
              </w:rPr>
              <w:t>26</w:t>
            </w:r>
          </w:p>
        </w:tc>
        <w:tc>
          <w:tcPr>
            <w:tcW w:w="950" w:type="pct"/>
            <w:shd w:val="clear" w:color="auto" w:fill="FFFFFF"/>
            <w:hideMark/>
          </w:tcPr>
          <w:p w14:paraId="2F1CAA85"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w:t>
            </w:r>
          </w:p>
        </w:tc>
        <w:tc>
          <w:tcPr>
            <w:tcW w:w="779" w:type="pct"/>
            <w:shd w:val="clear" w:color="auto" w:fill="FFFFFF"/>
            <w:hideMark/>
          </w:tcPr>
          <w:p w14:paraId="79C66E5B"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2</w:t>
            </w:r>
            <w:r w:rsidRPr="00B60BD5">
              <w:rPr>
                <w:rFonts w:ascii="Cambria Math" w:hAnsi="Cambria Math"/>
                <w:color w:val="000000"/>
                <w:lang w:val="hy-AM"/>
              </w:rPr>
              <w:t>․</w:t>
            </w:r>
            <w:r w:rsidRPr="00B60BD5">
              <w:rPr>
                <w:rFonts w:ascii="GHEA Grapalat" w:hAnsi="GHEA Grapalat"/>
                <w:color w:val="000000"/>
              </w:rPr>
              <w:t>60·10</w:t>
            </w:r>
            <w:r w:rsidRPr="00B60BD5">
              <w:rPr>
                <w:rFonts w:ascii="GHEA Grapalat" w:hAnsi="GHEA Grapalat"/>
                <w:color w:val="000000"/>
                <w:vertAlign w:val="superscript"/>
              </w:rPr>
              <w:t>4</w:t>
            </w:r>
          </w:p>
        </w:tc>
        <w:tc>
          <w:tcPr>
            <w:tcW w:w="906" w:type="pct"/>
            <w:shd w:val="clear" w:color="auto" w:fill="FFFFFF"/>
            <w:hideMark/>
          </w:tcPr>
          <w:p w14:paraId="4C84822F"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2</w:t>
            </w:r>
            <w:r w:rsidRPr="00B60BD5">
              <w:rPr>
                <w:rFonts w:ascii="Cambria Math" w:hAnsi="Cambria Math"/>
                <w:color w:val="000000"/>
                <w:lang w:val="hy-AM"/>
              </w:rPr>
              <w:t>․</w:t>
            </w:r>
            <w:r w:rsidRPr="00B60BD5">
              <w:rPr>
                <w:rFonts w:ascii="GHEA Grapalat" w:hAnsi="GHEA Grapalat"/>
                <w:color w:val="000000"/>
              </w:rPr>
              <w:t>16·10</w:t>
            </w:r>
            <w:r w:rsidRPr="00B60BD5">
              <w:rPr>
                <w:rFonts w:ascii="GHEA Grapalat" w:hAnsi="GHEA Grapalat"/>
                <w:color w:val="000000"/>
                <w:vertAlign w:val="superscript"/>
              </w:rPr>
              <w:t>4</w:t>
            </w:r>
          </w:p>
        </w:tc>
      </w:tr>
      <w:tr w:rsidR="00F108DE" w:rsidRPr="00B60BD5" w14:paraId="4F55E2C1" w14:textId="77777777" w:rsidTr="004A0B7A">
        <w:trPr>
          <w:trHeight w:val="20"/>
          <w:jc w:val="center"/>
        </w:trPr>
        <w:tc>
          <w:tcPr>
            <w:tcW w:w="359" w:type="pct"/>
            <w:shd w:val="clear" w:color="auto" w:fill="FFFFFF"/>
          </w:tcPr>
          <w:p w14:paraId="4A5FD307" w14:textId="77777777" w:rsidR="00F108DE" w:rsidRPr="00B60BD5" w:rsidRDefault="00F108DE" w:rsidP="00F108DE">
            <w:pPr>
              <w:pStyle w:val="ListParagraph"/>
              <w:numPr>
                <w:ilvl w:val="0"/>
                <w:numId w:val="97"/>
              </w:numPr>
              <w:tabs>
                <w:tab w:val="left" w:pos="426"/>
              </w:tabs>
              <w:spacing w:after="0" w:line="360" w:lineRule="auto"/>
              <w:ind w:left="142" w:right="108" w:firstLine="0"/>
              <w:jc w:val="center"/>
              <w:rPr>
                <w:rFonts w:ascii="GHEA Grapalat" w:hAnsi="GHEA Grapalat"/>
                <w:color w:val="000000"/>
              </w:rPr>
            </w:pPr>
          </w:p>
        </w:tc>
        <w:tc>
          <w:tcPr>
            <w:tcW w:w="1091" w:type="pct"/>
            <w:shd w:val="clear" w:color="auto" w:fill="FFFFFF"/>
            <w:hideMark/>
          </w:tcPr>
          <w:p w14:paraId="592F7D59" w14:textId="77777777" w:rsidR="00F108DE" w:rsidRPr="00B60BD5" w:rsidRDefault="00F108DE" w:rsidP="004A0B7A">
            <w:pPr>
              <w:tabs>
                <w:tab w:val="left" w:pos="426"/>
              </w:tabs>
              <w:spacing w:line="360" w:lineRule="auto"/>
              <w:ind w:left="142" w:right="108"/>
              <w:jc w:val="center"/>
              <w:rPr>
                <w:rFonts w:ascii="GHEA Grapalat" w:hAnsi="GHEA Grapalat"/>
                <w:color w:val="000000"/>
              </w:rPr>
            </w:pPr>
            <w:r w:rsidRPr="00B60BD5">
              <w:rPr>
                <w:rFonts w:ascii="GHEA Grapalat" w:hAnsi="GHEA Grapalat"/>
                <w:color w:val="000000"/>
              </w:rPr>
              <w:t>3</w:t>
            </w:r>
            <w:r w:rsidRPr="00B60BD5">
              <w:rPr>
                <w:rFonts w:ascii="Cambria Math" w:hAnsi="Cambria Math"/>
                <w:color w:val="000000"/>
                <w:lang w:val="hy-AM"/>
              </w:rPr>
              <w:t>․</w:t>
            </w:r>
            <w:r w:rsidRPr="00B60BD5">
              <w:rPr>
                <w:rFonts w:ascii="GHEA Grapalat" w:hAnsi="GHEA Grapalat"/>
                <w:color w:val="000000"/>
              </w:rPr>
              <w:t>2/40</w:t>
            </w:r>
          </w:p>
        </w:tc>
        <w:tc>
          <w:tcPr>
            <w:tcW w:w="915" w:type="pct"/>
            <w:shd w:val="clear" w:color="auto" w:fill="FFFFFF"/>
            <w:hideMark/>
          </w:tcPr>
          <w:p w14:paraId="0DE895F4"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2</w:t>
            </w:r>
            <w:r w:rsidRPr="00B60BD5">
              <w:rPr>
                <w:rFonts w:ascii="Cambria Math" w:hAnsi="Cambria Math"/>
                <w:color w:val="000000"/>
                <w:lang w:val="hy-AM"/>
              </w:rPr>
              <w:t>․</w:t>
            </w:r>
            <w:r w:rsidRPr="00B60BD5">
              <w:rPr>
                <w:rFonts w:ascii="GHEA Grapalat" w:hAnsi="GHEA Grapalat"/>
                <w:color w:val="000000"/>
              </w:rPr>
              <w:t>75</w:t>
            </w:r>
          </w:p>
        </w:tc>
        <w:tc>
          <w:tcPr>
            <w:tcW w:w="950" w:type="pct"/>
            <w:shd w:val="clear" w:color="auto" w:fill="FFFFFF"/>
            <w:hideMark/>
          </w:tcPr>
          <w:p w14:paraId="2ECD6438"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w:t>
            </w:r>
          </w:p>
        </w:tc>
        <w:tc>
          <w:tcPr>
            <w:tcW w:w="779" w:type="pct"/>
            <w:shd w:val="clear" w:color="auto" w:fill="FFFFFF"/>
            <w:hideMark/>
          </w:tcPr>
          <w:p w14:paraId="188A8320"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2</w:t>
            </w:r>
            <w:r w:rsidRPr="00B60BD5">
              <w:rPr>
                <w:rFonts w:ascii="Cambria Math" w:hAnsi="Cambria Math"/>
                <w:color w:val="000000"/>
                <w:lang w:val="hy-AM"/>
              </w:rPr>
              <w:t>․</w:t>
            </w:r>
            <w:r w:rsidRPr="00B60BD5">
              <w:rPr>
                <w:rFonts w:ascii="GHEA Grapalat" w:hAnsi="GHEA Grapalat"/>
                <w:color w:val="000000"/>
              </w:rPr>
              <w:t>84·10</w:t>
            </w:r>
            <w:r w:rsidRPr="00B60BD5">
              <w:rPr>
                <w:rFonts w:ascii="GHEA Grapalat" w:hAnsi="GHEA Grapalat"/>
                <w:color w:val="000000"/>
                <w:vertAlign w:val="superscript"/>
              </w:rPr>
              <w:t>4</w:t>
            </w:r>
          </w:p>
        </w:tc>
        <w:tc>
          <w:tcPr>
            <w:tcW w:w="906" w:type="pct"/>
            <w:shd w:val="clear" w:color="auto" w:fill="FFFFFF"/>
            <w:hideMark/>
          </w:tcPr>
          <w:p w14:paraId="14D520BE"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2</w:t>
            </w:r>
            <w:r w:rsidRPr="00B60BD5">
              <w:rPr>
                <w:rFonts w:ascii="Cambria Math" w:hAnsi="Cambria Math"/>
                <w:color w:val="000000"/>
                <w:lang w:val="hy-AM"/>
              </w:rPr>
              <w:t>․</w:t>
            </w:r>
            <w:r w:rsidRPr="00B60BD5">
              <w:rPr>
                <w:rFonts w:ascii="GHEA Grapalat" w:hAnsi="GHEA Grapalat"/>
                <w:color w:val="000000"/>
              </w:rPr>
              <w:t>31·10</w:t>
            </w:r>
            <w:r w:rsidRPr="00B60BD5">
              <w:rPr>
                <w:rFonts w:ascii="GHEA Grapalat" w:hAnsi="GHEA Grapalat"/>
                <w:color w:val="000000"/>
                <w:vertAlign w:val="superscript"/>
              </w:rPr>
              <w:t>4</w:t>
            </w:r>
          </w:p>
        </w:tc>
      </w:tr>
      <w:tr w:rsidR="00F108DE" w:rsidRPr="00B60BD5" w14:paraId="2E916246" w14:textId="77777777" w:rsidTr="004A0B7A">
        <w:trPr>
          <w:trHeight w:val="20"/>
          <w:jc w:val="center"/>
        </w:trPr>
        <w:tc>
          <w:tcPr>
            <w:tcW w:w="359" w:type="pct"/>
            <w:shd w:val="clear" w:color="auto" w:fill="FFFFFF"/>
          </w:tcPr>
          <w:p w14:paraId="2CE8D5C3" w14:textId="77777777" w:rsidR="00F108DE" w:rsidRPr="00B60BD5" w:rsidRDefault="00F108DE" w:rsidP="00F108DE">
            <w:pPr>
              <w:pStyle w:val="ListParagraph"/>
              <w:numPr>
                <w:ilvl w:val="0"/>
                <w:numId w:val="97"/>
              </w:numPr>
              <w:tabs>
                <w:tab w:val="left" w:pos="426"/>
              </w:tabs>
              <w:spacing w:after="0" w:line="360" w:lineRule="auto"/>
              <w:ind w:left="142" w:right="108" w:firstLine="0"/>
              <w:jc w:val="center"/>
              <w:rPr>
                <w:rFonts w:ascii="GHEA Grapalat" w:hAnsi="GHEA Grapalat"/>
                <w:color w:val="000000"/>
              </w:rPr>
            </w:pPr>
          </w:p>
        </w:tc>
        <w:tc>
          <w:tcPr>
            <w:tcW w:w="1091" w:type="pct"/>
            <w:shd w:val="clear" w:color="auto" w:fill="FFFFFF"/>
            <w:hideMark/>
          </w:tcPr>
          <w:p w14:paraId="7B5D76E6" w14:textId="77777777" w:rsidR="00F108DE" w:rsidRPr="00B60BD5" w:rsidRDefault="00F108DE" w:rsidP="004A0B7A">
            <w:pPr>
              <w:tabs>
                <w:tab w:val="left" w:pos="426"/>
              </w:tabs>
              <w:spacing w:line="360" w:lineRule="auto"/>
              <w:ind w:left="142" w:right="108"/>
              <w:jc w:val="center"/>
              <w:rPr>
                <w:rFonts w:ascii="GHEA Grapalat" w:hAnsi="GHEA Grapalat"/>
                <w:color w:val="000000"/>
              </w:rPr>
            </w:pPr>
            <w:r w:rsidRPr="00B60BD5">
              <w:rPr>
                <w:rFonts w:ascii="GHEA Grapalat" w:hAnsi="GHEA Grapalat"/>
                <w:color w:val="000000"/>
              </w:rPr>
              <w:t>3</w:t>
            </w:r>
            <w:r w:rsidRPr="00B60BD5">
              <w:rPr>
                <w:rFonts w:ascii="Cambria Math" w:hAnsi="Cambria Math"/>
                <w:color w:val="000000"/>
                <w:lang w:val="hy-AM"/>
              </w:rPr>
              <w:t>․</w:t>
            </w:r>
            <w:r w:rsidRPr="00B60BD5">
              <w:rPr>
                <w:rFonts w:ascii="GHEA Grapalat" w:hAnsi="GHEA Grapalat"/>
                <w:color w:val="000000"/>
              </w:rPr>
              <w:t>6/45</w:t>
            </w:r>
          </w:p>
        </w:tc>
        <w:tc>
          <w:tcPr>
            <w:tcW w:w="915" w:type="pct"/>
            <w:shd w:val="clear" w:color="auto" w:fill="FFFFFF"/>
            <w:hideMark/>
          </w:tcPr>
          <w:p w14:paraId="4BA74652"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3</w:t>
            </w:r>
            <w:r w:rsidRPr="00B60BD5">
              <w:rPr>
                <w:rFonts w:ascii="Cambria Math" w:hAnsi="Cambria Math"/>
                <w:color w:val="000000"/>
                <w:lang w:val="hy-AM"/>
              </w:rPr>
              <w:t>․</w:t>
            </w:r>
            <w:r w:rsidRPr="00B60BD5">
              <w:rPr>
                <w:rFonts w:ascii="GHEA Grapalat" w:hAnsi="GHEA Grapalat"/>
                <w:color w:val="000000"/>
              </w:rPr>
              <w:t>04</w:t>
            </w:r>
          </w:p>
        </w:tc>
        <w:tc>
          <w:tcPr>
            <w:tcW w:w="950" w:type="pct"/>
            <w:shd w:val="clear" w:color="auto" w:fill="FFFFFF"/>
            <w:hideMark/>
          </w:tcPr>
          <w:p w14:paraId="6B419FDD"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3</w:t>
            </w:r>
            <w:r w:rsidRPr="00B60BD5">
              <w:rPr>
                <w:rFonts w:ascii="Cambria Math" w:hAnsi="Cambria Math"/>
                <w:color w:val="000000"/>
                <w:lang w:val="hy-AM"/>
              </w:rPr>
              <w:t>․</w:t>
            </w:r>
            <w:r w:rsidRPr="00B60BD5">
              <w:rPr>
                <w:rFonts w:ascii="GHEA Grapalat" w:hAnsi="GHEA Grapalat"/>
                <w:color w:val="000000"/>
              </w:rPr>
              <w:t>60</w:t>
            </w:r>
          </w:p>
        </w:tc>
        <w:tc>
          <w:tcPr>
            <w:tcW w:w="779" w:type="pct"/>
            <w:shd w:val="clear" w:color="auto" w:fill="FFFFFF"/>
            <w:hideMark/>
          </w:tcPr>
          <w:p w14:paraId="4F9EC696"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3</w:t>
            </w:r>
            <w:r w:rsidRPr="00B60BD5">
              <w:rPr>
                <w:rFonts w:ascii="Cambria Math" w:hAnsi="Cambria Math"/>
                <w:color w:val="000000"/>
                <w:lang w:val="hy-AM"/>
              </w:rPr>
              <w:t>․</w:t>
            </w:r>
            <w:r w:rsidRPr="00B60BD5">
              <w:rPr>
                <w:rFonts w:ascii="GHEA Grapalat" w:hAnsi="GHEA Grapalat"/>
                <w:color w:val="000000"/>
              </w:rPr>
              <w:t>04·10</w:t>
            </w:r>
            <w:r w:rsidRPr="00B60BD5">
              <w:rPr>
                <w:rFonts w:ascii="GHEA Grapalat" w:hAnsi="GHEA Grapalat"/>
                <w:color w:val="000000"/>
                <w:vertAlign w:val="superscript"/>
              </w:rPr>
              <w:t>4</w:t>
            </w:r>
          </w:p>
        </w:tc>
        <w:tc>
          <w:tcPr>
            <w:tcW w:w="906" w:type="pct"/>
            <w:shd w:val="clear" w:color="auto" w:fill="FFFFFF"/>
            <w:hideMark/>
          </w:tcPr>
          <w:p w14:paraId="19355883"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2</w:t>
            </w:r>
            <w:r w:rsidRPr="00B60BD5">
              <w:rPr>
                <w:rFonts w:ascii="Cambria Math" w:hAnsi="Cambria Math"/>
                <w:color w:val="000000"/>
                <w:lang w:val="hy-AM"/>
              </w:rPr>
              <w:t>․</w:t>
            </w:r>
            <w:r w:rsidRPr="00B60BD5">
              <w:rPr>
                <w:rFonts w:ascii="GHEA Grapalat" w:hAnsi="GHEA Grapalat"/>
                <w:color w:val="000000"/>
              </w:rPr>
              <w:t>45·10</w:t>
            </w:r>
            <w:r w:rsidRPr="00B60BD5">
              <w:rPr>
                <w:rFonts w:ascii="GHEA Grapalat" w:hAnsi="GHEA Grapalat"/>
                <w:color w:val="000000"/>
                <w:vertAlign w:val="superscript"/>
              </w:rPr>
              <w:t>4</w:t>
            </w:r>
          </w:p>
        </w:tc>
      </w:tr>
      <w:tr w:rsidR="00F108DE" w:rsidRPr="00B60BD5" w14:paraId="3E77E80A" w14:textId="77777777" w:rsidTr="004A0B7A">
        <w:trPr>
          <w:trHeight w:val="20"/>
          <w:jc w:val="center"/>
        </w:trPr>
        <w:tc>
          <w:tcPr>
            <w:tcW w:w="359" w:type="pct"/>
            <w:shd w:val="clear" w:color="auto" w:fill="FFFFFF"/>
          </w:tcPr>
          <w:p w14:paraId="1A73D240" w14:textId="77777777" w:rsidR="00F108DE" w:rsidRPr="00B60BD5" w:rsidRDefault="00F108DE" w:rsidP="00F108DE">
            <w:pPr>
              <w:pStyle w:val="ListParagraph"/>
              <w:numPr>
                <w:ilvl w:val="0"/>
                <w:numId w:val="97"/>
              </w:numPr>
              <w:tabs>
                <w:tab w:val="left" w:pos="426"/>
              </w:tabs>
              <w:spacing w:after="0" w:line="360" w:lineRule="auto"/>
              <w:ind w:left="142" w:right="108" w:firstLine="0"/>
              <w:jc w:val="center"/>
              <w:rPr>
                <w:rFonts w:ascii="GHEA Grapalat" w:hAnsi="GHEA Grapalat"/>
                <w:color w:val="000000"/>
              </w:rPr>
            </w:pPr>
          </w:p>
        </w:tc>
        <w:tc>
          <w:tcPr>
            <w:tcW w:w="1091" w:type="pct"/>
            <w:shd w:val="clear" w:color="auto" w:fill="FFFFFF"/>
            <w:hideMark/>
          </w:tcPr>
          <w:p w14:paraId="6855AB47" w14:textId="77777777" w:rsidR="00F108DE" w:rsidRPr="00B60BD5" w:rsidRDefault="00F108DE" w:rsidP="004A0B7A">
            <w:pPr>
              <w:tabs>
                <w:tab w:val="left" w:pos="426"/>
              </w:tabs>
              <w:spacing w:line="360" w:lineRule="auto"/>
              <w:ind w:left="142" w:right="108"/>
              <w:jc w:val="center"/>
              <w:rPr>
                <w:rFonts w:ascii="GHEA Grapalat" w:hAnsi="GHEA Grapalat"/>
                <w:color w:val="000000"/>
              </w:rPr>
            </w:pPr>
            <w:r w:rsidRPr="00B60BD5">
              <w:rPr>
                <w:rFonts w:ascii="GHEA Grapalat" w:hAnsi="GHEA Grapalat"/>
                <w:color w:val="000000"/>
              </w:rPr>
              <w:t>4</w:t>
            </w:r>
            <w:r w:rsidRPr="00B60BD5">
              <w:rPr>
                <w:rFonts w:ascii="Cambria Math" w:hAnsi="Cambria Math"/>
                <w:color w:val="000000"/>
                <w:lang w:val="hy-AM"/>
              </w:rPr>
              <w:t>․</w:t>
            </w:r>
            <w:r w:rsidRPr="00B60BD5">
              <w:rPr>
                <w:rFonts w:ascii="GHEA Grapalat" w:hAnsi="GHEA Grapalat"/>
                <w:color w:val="000000"/>
              </w:rPr>
              <w:t>0/50</w:t>
            </w:r>
          </w:p>
        </w:tc>
        <w:tc>
          <w:tcPr>
            <w:tcW w:w="915" w:type="pct"/>
            <w:shd w:val="clear" w:color="auto" w:fill="FFFFFF"/>
            <w:hideMark/>
          </w:tcPr>
          <w:p w14:paraId="3998AE51"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3</w:t>
            </w:r>
            <w:r w:rsidRPr="00B60BD5">
              <w:rPr>
                <w:rFonts w:ascii="Cambria Math" w:hAnsi="Cambria Math"/>
                <w:color w:val="000000"/>
                <w:lang w:val="hy-AM"/>
              </w:rPr>
              <w:t>․</w:t>
            </w:r>
            <w:r w:rsidRPr="00B60BD5">
              <w:rPr>
                <w:rFonts w:ascii="GHEA Grapalat" w:hAnsi="GHEA Grapalat"/>
                <w:color w:val="000000"/>
              </w:rPr>
              <w:t>43</w:t>
            </w:r>
          </w:p>
        </w:tc>
        <w:tc>
          <w:tcPr>
            <w:tcW w:w="950" w:type="pct"/>
            <w:shd w:val="clear" w:color="auto" w:fill="FFFFFF"/>
            <w:hideMark/>
          </w:tcPr>
          <w:p w14:paraId="31642601"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4</w:t>
            </w:r>
            <w:r w:rsidRPr="00B60BD5">
              <w:rPr>
                <w:rFonts w:ascii="Cambria Math" w:hAnsi="Cambria Math"/>
                <w:color w:val="000000"/>
                <w:lang w:val="hy-AM"/>
              </w:rPr>
              <w:t>․</w:t>
            </w:r>
            <w:r w:rsidRPr="00B60BD5">
              <w:rPr>
                <w:rFonts w:ascii="GHEA Grapalat" w:hAnsi="GHEA Grapalat"/>
                <w:color w:val="000000"/>
              </w:rPr>
              <w:t>00</w:t>
            </w:r>
          </w:p>
        </w:tc>
        <w:tc>
          <w:tcPr>
            <w:tcW w:w="779" w:type="pct"/>
            <w:shd w:val="clear" w:color="auto" w:fill="FFFFFF"/>
            <w:hideMark/>
          </w:tcPr>
          <w:p w14:paraId="6A12C043"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3</w:t>
            </w:r>
            <w:r w:rsidRPr="00B60BD5">
              <w:rPr>
                <w:rFonts w:ascii="Cambria Math" w:hAnsi="Cambria Math"/>
                <w:color w:val="000000"/>
                <w:lang w:val="hy-AM"/>
              </w:rPr>
              <w:t>․</w:t>
            </w:r>
            <w:r w:rsidRPr="00B60BD5">
              <w:rPr>
                <w:rFonts w:ascii="GHEA Grapalat" w:hAnsi="GHEA Grapalat"/>
                <w:color w:val="000000"/>
              </w:rPr>
              <w:t>24·10</w:t>
            </w:r>
            <w:r w:rsidRPr="00B60BD5">
              <w:rPr>
                <w:rFonts w:ascii="GHEA Grapalat" w:hAnsi="GHEA Grapalat"/>
                <w:color w:val="000000"/>
                <w:vertAlign w:val="superscript"/>
              </w:rPr>
              <w:t>4</w:t>
            </w:r>
          </w:p>
        </w:tc>
        <w:tc>
          <w:tcPr>
            <w:tcW w:w="906" w:type="pct"/>
            <w:shd w:val="clear" w:color="auto" w:fill="FFFFFF"/>
            <w:hideMark/>
          </w:tcPr>
          <w:p w14:paraId="6C66CA9D"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2</w:t>
            </w:r>
            <w:r w:rsidRPr="00B60BD5">
              <w:rPr>
                <w:rFonts w:ascii="Cambria Math" w:hAnsi="Cambria Math"/>
                <w:color w:val="000000"/>
                <w:lang w:val="hy-AM"/>
              </w:rPr>
              <w:t>․</w:t>
            </w:r>
            <w:r w:rsidRPr="00B60BD5">
              <w:rPr>
                <w:rFonts w:ascii="GHEA Grapalat" w:hAnsi="GHEA Grapalat"/>
                <w:color w:val="000000"/>
              </w:rPr>
              <w:t>60·10</w:t>
            </w:r>
            <w:r w:rsidRPr="00B60BD5">
              <w:rPr>
                <w:rFonts w:ascii="GHEA Grapalat" w:hAnsi="GHEA Grapalat"/>
                <w:color w:val="000000"/>
                <w:vertAlign w:val="superscript"/>
              </w:rPr>
              <w:t>4</w:t>
            </w:r>
          </w:p>
        </w:tc>
      </w:tr>
      <w:tr w:rsidR="00F108DE" w:rsidRPr="00B60BD5" w14:paraId="285CF3AB" w14:textId="77777777" w:rsidTr="004A0B7A">
        <w:trPr>
          <w:trHeight w:val="20"/>
          <w:jc w:val="center"/>
        </w:trPr>
        <w:tc>
          <w:tcPr>
            <w:tcW w:w="359" w:type="pct"/>
            <w:shd w:val="clear" w:color="auto" w:fill="FFFFFF"/>
          </w:tcPr>
          <w:p w14:paraId="190D9CFB" w14:textId="77777777" w:rsidR="00F108DE" w:rsidRPr="00B60BD5" w:rsidRDefault="00F108DE" w:rsidP="00F108DE">
            <w:pPr>
              <w:pStyle w:val="ListParagraph"/>
              <w:numPr>
                <w:ilvl w:val="0"/>
                <w:numId w:val="97"/>
              </w:numPr>
              <w:tabs>
                <w:tab w:val="left" w:pos="426"/>
              </w:tabs>
              <w:spacing w:after="0" w:line="360" w:lineRule="auto"/>
              <w:ind w:left="142" w:right="108" w:firstLine="0"/>
              <w:jc w:val="center"/>
              <w:rPr>
                <w:rFonts w:ascii="GHEA Grapalat" w:hAnsi="GHEA Grapalat"/>
                <w:color w:val="000000"/>
              </w:rPr>
            </w:pPr>
          </w:p>
        </w:tc>
        <w:tc>
          <w:tcPr>
            <w:tcW w:w="1091" w:type="pct"/>
            <w:shd w:val="clear" w:color="auto" w:fill="FFFFFF"/>
            <w:hideMark/>
          </w:tcPr>
          <w:p w14:paraId="3A4BF864" w14:textId="77777777" w:rsidR="00F108DE" w:rsidRPr="00B60BD5" w:rsidRDefault="00F108DE" w:rsidP="004A0B7A">
            <w:pPr>
              <w:tabs>
                <w:tab w:val="left" w:pos="426"/>
              </w:tabs>
              <w:spacing w:line="360" w:lineRule="auto"/>
              <w:ind w:left="142" w:right="108"/>
              <w:jc w:val="center"/>
              <w:rPr>
                <w:rFonts w:ascii="GHEA Grapalat" w:hAnsi="GHEA Grapalat"/>
                <w:color w:val="000000"/>
              </w:rPr>
            </w:pPr>
            <w:r w:rsidRPr="00B60BD5">
              <w:rPr>
                <w:rFonts w:ascii="GHEA Grapalat" w:hAnsi="GHEA Grapalat"/>
                <w:color w:val="000000"/>
              </w:rPr>
              <w:t>4</w:t>
            </w:r>
            <w:r w:rsidRPr="00B60BD5">
              <w:rPr>
                <w:rFonts w:ascii="Cambria Math" w:hAnsi="Cambria Math"/>
                <w:color w:val="000000"/>
                <w:lang w:val="hy-AM"/>
              </w:rPr>
              <w:t>․</w:t>
            </w:r>
            <w:r w:rsidRPr="00B60BD5">
              <w:rPr>
                <w:rFonts w:ascii="GHEA Grapalat" w:hAnsi="GHEA Grapalat"/>
                <w:color w:val="000000"/>
              </w:rPr>
              <w:t>4/55</w:t>
            </w:r>
          </w:p>
        </w:tc>
        <w:tc>
          <w:tcPr>
            <w:tcW w:w="915" w:type="pct"/>
            <w:shd w:val="clear" w:color="auto" w:fill="FFFFFF"/>
            <w:hideMark/>
          </w:tcPr>
          <w:p w14:paraId="0F84D871"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3</w:t>
            </w:r>
            <w:r w:rsidRPr="00B60BD5">
              <w:rPr>
                <w:rFonts w:ascii="Cambria Math" w:hAnsi="Cambria Math"/>
                <w:color w:val="000000"/>
                <w:lang w:val="hy-AM"/>
              </w:rPr>
              <w:t>․</w:t>
            </w:r>
            <w:r w:rsidRPr="00B60BD5">
              <w:rPr>
                <w:rFonts w:ascii="GHEA Grapalat" w:hAnsi="GHEA Grapalat"/>
                <w:color w:val="000000"/>
              </w:rPr>
              <w:t>73</w:t>
            </w:r>
          </w:p>
        </w:tc>
        <w:tc>
          <w:tcPr>
            <w:tcW w:w="950" w:type="pct"/>
            <w:shd w:val="clear" w:color="auto" w:fill="FFFFFF"/>
            <w:hideMark/>
          </w:tcPr>
          <w:p w14:paraId="76701ECB"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4</w:t>
            </w:r>
            <w:r w:rsidRPr="00B60BD5">
              <w:rPr>
                <w:rFonts w:ascii="Cambria Math" w:hAnsi="Cambria Math"/>
                <w:color w:val="000000"/>
                <w:lang w:val="hy-AM"/>
              </w:rPr>
              <w:t>․</w:t>
            </w:r>
            <w:r w:rsidRPr="00B60BD5">
              <w:rPr>
                <w:rFonts w:ascii="GHEA Grapalat" w:hAnsi="GHEA Grapalat"/>
                <w:color w:val="000000"/>
              </w:rPr>
              <w:t>40</w:t>
            </w:r>
          </w:p>
        </w:tc>
        <w:tc>
          <w:tcPr>
            <w:tcW w:w="779" w:type="pct"/>
            <w:shd w:val="clear" w:color="auto" w:fill="FFFFFF"/>
            <w:hideMark/>
          </w:tcPr>
          <w:p w14:paraId="465A5758"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3</w:t>
            </w:r>
            <w:r w:rsidRPr="00B60BD5">
              <w:rPr>
                <w:rFonts w:ascii="Cambria Math" w:hAnsi="Cambria Math"/>
                <w:color w:val="000000"/>
                <w:lang w:val="hy-AM"/>
              </w:rPr>
              <w:t>․</w:t>
            </w:r>
            <w:r w:rsidRPr="00B60BD5">
              <w:rPr>
                <w:rFonts w:ascii="GHEA Grapalat" w:hAnsi="GHEA Grapalat"/>
                <w:color w:val="000000"/>
              </w:rPr>
              <w:t>53·10</w:t>
            </w:r>
            <w:r w:rsidRPr="00B60BD5">
              <w:rPr>
                <w:rFonts w:ascii="GHEA Grapalat" w:hAnsi="GHEA Grapalat"/>
                <w:color w:val="000000"/>
                <w:vertAlign w:val="superscript"/>
              </w:rPr>
              <w:t>4</w:t>
            </w:r>
          </w:p>
        </w:tc>
        <w:tc>
          <w:tcPr>
            <w:tcW w:w="906" w:type="pct"/>
            <w:shd w:val="clear" w:color="auto" w:fill="FFFFFF"/>
            <w:hideMark/>
          </w:tcPr>
          <w:p w14:paraId="12D59FB7"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w:t>
            </w:r>
          </w:p>
        </w:tc>
      </w:tr>
      <w:tr w:rsidR="00F108DE" w:rsidRPr="00B60BD5" w14:paraId="6DC0085A" w14:textId="77777777" w:rsidTr="004A0B7A">
        <w:trPr>
          <w:trHeight w:val="20"/>
          <w:jc w:val="center"/>
        </w:trPr>
        <w:tc>
          <w:tcPr>
            <w:tcW w:w="359" w:type="pct"/>
            <w:shd w:val="clear" w:color="auto" w:fill="FFFFFF"/>
          </w:tcPr>
          <w:p w14:paraId="10FCA5D7" w14:textId="77777777" w:rsidR="00F108DE" w:rsidRPr="00B60BD5" w:rsidRDefault="00F108DE" w:rsidP="00F108DE">
            <w:pPr>
              <w:pStyle w:val="ListParagraph"/>
              <w:numPr>
                <w:ilvl w:val="0"/>
                <w:numId w:val="97"/>
              </w:numPr>
              <w:tabs>
                <w:tab w:val="left" w:pos="426"/>
              </w:tabs>
              <w:spacing w:after="0" w:line="360" w:lineRule="auto"/>
              <w:ind w:left="142" w:right="108" w:firstLine="0"/>
              <w:jc w:val="center"/>
              <w:rPr>
                <w:rFonts w:ascii="GHEA Grapalat" w:hAnsi="GHEA Grapalat"/>
                <w:color w:val="000000"/>
              </w:rPr>
            </w:pPr>
          </w:p>
        </w:tc>
        <w:tc>
          <w:tcPr>
            <w:tcW w:w="1091" w:type="pct"/>
            <w:shd w:val="clear" w:color="auto" w:fill="FFFFFF"/>
            <w:hideMark/>
          </w:tcPr>
          <w:p w14:paraId="4772DDDB" w14:textId="77777777" w:rsidR="00F108DE" w:rsidRPr="00B60BD5" w:rsidRDefault="00F108DE" w:rsidP="004A0B7A">
            <w:pPr>
              <w:tabs>
                <w:tab w:val="left" w:pos="426"/>
              </w:tabs>
              <w:spacing w:line="360" w:lineRule="auto"/>
              <w:ind w:left="142" w:right="108"/>
              <w:jc w:val="center"/>
              <w:rPr>
                <w:rFonts w:ascii="GHEA Grapalat" w:hAnsi="GHEA Grapalat"/>
                <w:color w:val="000000"/>
              </w:rPr>
            </w:pPr>
            <w:r w:rsidRPr="00B60BD5">
              <w:rPr>
                <w:rFonts w:ascii="GHEA Grapalat" w:hAnsi="GHEA Grapalat"/>
                <w:color w:val="000000"/>
              </w:rPr>
              <w:t>4</w:t>
            </w:r>
            <w:r w:rsidRPr="00B60BD5">
              <w:rPr>
                <w:rFonts w:ascii="Cambria Math" w:hAnsi="Cambria Math"/>
                <w:color w:val="000000"/>
                <w:lang w:val="hy-AM"/>
              </w:rPr>
              <w:t>․</w:t>
            </w:r>
            <w:r w:rsidRPr="00B60BD5">
              <w:rPr>
                <w:rFonts w:ascii="GHEA Grapalat" w:hAnsi="GHEA Grapalat"/>
                <w:color w:val="000000"/>
              </w:rPr>
              <w:t>8/60</w:t>
            </w:r>
          </w:p>
        </w:tc>
        <w:tc>
          <w:tcPr>
            <w:tcW w:w="915" w:type="pct"/>
            <w:shd w:val="clear" w:color="auto" w:fill="FFFFFF"/>
            <w:hideMark/>
          </w:tcPr>
          <w:p w14:paraId="1CB5EF9B"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4</w:t>
            </w:r>
            <w:r w:rsidRPr="00B60BD5">
              <w:rPr>
                <w:rFonts w:ascii="Cambria Math" w:hAnsi="Cambria Math"/>
                <w:color w:val="000000"/>
                <w:lang w:val="hy-AM"/>
              </w:rPr>
              <w:t>․</w:t>
            </w:r>
            <w:r w:rsidRPr="00B60BD5">
              <w:rPr>
                <w:rFonts w:ascii="GHEA Grapalat" w:hAnsi="GHEA Grapalat"/>
                <w:color w:val="000000"/>
              </w:rPr>
              <w:t>10</w:t>
            </w:r>
          </w:p>
        </w:tc>
        <w:tc>
          <w:tcPr>
            <w:tcW w:w="950" w:type="pct"/>
            <w:shd w:val="clear" w:color="auto" w:fill="FFFFFF"/>
            <w:hideMark/>
          </w:tcPr>
          <w:p w14:paraId="0AB5C702"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4</w:t>
            </w:r>
            <w:r w:rsidRPr="00B60BD5">
              <w:rPr>
                <w:rFonts w:ascii="Cambria Math" w:hAnsi="Cambria Math"/>
                <w:color w:val="000000"/>
                <w:lang w:val="hy-AM"/>
              </w:rPr>
              <w:t>․</w:t>
            </w:r>
            <w:r w:rsidRPr="00B60BD5">
              <w:rPr>
                <w:rFonts w:ascii="GHEA Grapalat" w:hAnsi="GHEA Grapalat"/>
                <w:color w:val="000000"/>
              </w:rPr>
              <w:t>80</w:t>
            </w:r>
          </w:p>
        </w:tc>
        <w:tc>
          <w:tcPr>
            <w:tcW w:w="779" w:type="pct"/>
            <w:shd w:val="clear" w:color="auto" w:fill="FFFFFF"/>
            <w:hideMark/>
          </w:tcPr>
          <w:p w14:paraId="7AA045F4"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3</w:t>
            </w:r>
            <w:r w:rsidRPr="00B60BD5">
              <w:rPr>
                <w:rFonts w:ascii="Cambria Math" w:hAnsi="Cambria Math"/>
                <w:color w:val="000000"/>
                <w:lang w:val="hy-AM"/>
              </w:rPr>
              <w:t>․</w:t>
            </w:r>
            <w:r w:rsidRPr="00B60BD5">
              <w:rPr>
                <w:rFonts w:ascii="GHEA Grapalat" w:hAnsi="GHEA Grapalat"/>
                <w:color w:val="000000"/>
              </w:rPr>
              <w:t>53·10</w:t>
            </w:r>
            <w:r w:rsidRPr="00B60BD5">
              <w:rPr>
                <w:rFonts w:ascii="GHEA Grapalat" w:hAnsi="GHEA Grapalat"/>
                <w:color w:val="000000"/>
                <w:vertAlign w:val="superscript"/>
              </w:rPr>
              <w:t>4</w:t>
            </w:r>
          </w:p>
        </w:tc>
        <w:tc>
          <w:tcPr>
            <w:tcW w:w="906" w:type="pct"/>
            <w:shd w:val="clear" w:color="auto" w:fill="FFFFFF"/>
            <w:hideMark/>
          </w:tcPr>
          <w:p w14:paraId="71A8A49D"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w:t>
            </w:r>
          </w:p>
        </w:tc>
      </w:tr>
      <w:tr w:rsidR="00F108DE" w:rsidRPr="00B60BD5" w14:paraId="6D47DE37" w14:textId="77777777" w:rsidTr="004A0B7A">
        <w:trPr>
          <w:trHeight w:val="20"/>
          <w:jc w:val="center"/>
        </w:trPr>
        <w:tc>
          <w:tcPr>
            <w:tcW w:w="359" w:type="pct"/>
            <w:shd w:val="clear" w:color="auto" w:fill="FFFFFF"/>
          </w:tcPr>
          <w:p w14:paraId="7B0D657E" w14:textId="77777777" w:rsidR="00F108DE" w:rsidRPr="00B60BD5" w:rsidRDefault="00F108DE" w:rsidP="00F108DE">
            <w:pPr>
              <w:pStyle w:val="ListParagraph"/>
              <w:numPr>
                <w:ilvl w:val="0"/>
                <w:numId w:val="97"/>
              </w:numPr>
              <w:tabs>
                <w:tab w:val="left" w:pos="426"/>
              </w:tabs>
              <w:spacing w:after="0" w:line="360" w:lineRule="auto"/>
              <w:ind w:left="142" w:right="108" w:firstLine="0"/>
              <w:jc w:val="center"/>
              <w:rPr>
                <w:rFonts w:ascii="GHEA Grapalat" w:hAnsi="GHEA Grapalat"/>
                <w:color w:val="000000"/>
              </w:rPr>
            </w:pPr>
          </w:p>
        </w:tc>
        <w:tc>
          <w:tcPr>
            <w:tcW w:w="1091" w:type="pct"/>
            <w:shd w:val="clear" w:color="auto" w:fill="FFFFFF"/>
            <w:hideMark/>
          </w:tcPr>
          <w:p w14:paraId="4BFB9C44" w14:textId="77777777" w:rsidR="00F108DE" w:rsidRPr="00B60BD5" w:rsidRDefault="00F108DE" w:rsidP="004A0B7A">
            <w:pPr>
              <w:tabs>
                <w:tab w:val="left" w:pos="426"/>
              </w:tabs>
              <w:spacing w:line="360" w:lineRule="auto"/>
              <w:ind w:left="142" w:right="108"/>
              <w:jc w:val="center"/>
              <w:rPr>
                <w:rFonts w:ascii="GHEA Grapalat" w:hAnsi="GHEA Grapalat"/>
                <w:color w:val="000000"/>
              </w:rPr>
            </w:pPr>
            <w:r w:rsidRPr="00B60BD5">
              <w:rPr>
                <w:rFonts w:ascii="GHEA Grapalat" w:hAnsi="GHEA Grapalat"/>
                <w:color w:val="000000"/>
              </w:rPr>
              <w:t>5</w:t>
            </w:r>
            <w:r w:rsidRPr="00B60BD5">
              <w:rPr>
                <w:rFonts w:ascii="Cambria Math" w:hAnsi="Cambria Math"/>
                <w:color w:val="000000"/>
                <w:lang w:val="hy-AM"/>
              </w:rPr>
              <w:t>․</w:t>
            </w:r>
            <w:r w:rsidRPr="00B60BD5">
              <w:rPr>
                <w:rFonts w:ascii="GHEA Grapalat" w:hAnsi="GHEA Grapalat"/>
                <w:color w:val="000000"/>
              </w:rPr>
              <w:t>2/65</w:t>
            </w:r>
          </w:p>
        </w:tc>
        <w:tc>
          <w:tcPr>
            <w:tcW w:w="915" w:type="pct"/>
            <w:shd w:val="clear" w:color="auto" w:fill="FFFFFF"/>
            <w:hideMark/>
          </w:tcPr>
          <w:p w14:paraId="0EA6C289"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4</w:t>
            </w:r>
            <w:r w:rsidRPr="00B60BD5">
              <w:rPr>
                <w:rFonts w:ascii="Cambria Math" w:hAnsi="Cambria Math"/>
                <w:color w:val="000000"/>
                <w:lang w:val="hy-AM"/>
              </w:rPr>
              <w:t>․</w:t>
            </w:r>
            <w:r w:rsidRPr="00B60BD5">
              <w:rPr>
                <w:rFonts w:ascii="GHEA Grapalat" w:hAnsi="GHEA Grapalat"/>
                <w:color w:val="000000"/>
              </w:rPr>
              <w:t>40</w:t>
            </w:r>
          </w:p>
        </w:tc>
        <w:tc>
          <w:tcPr>
            <w:tcW w:w="950" w:type="pct"/>
            <w:shd w:val="clear" w:color="auto" w:fill="FFFFFF"/>
            <w:hideMark/>
          </w:tcPr>
          <w:p w14:paraId="2E81AF7A"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5</w:t>
            </w:r>
            <w:r w:rsidRPr="00B60BD5">
              <w:rPr>
                <w:rFonts w:ascii="Cambria Math" w:hAnsi="Cambria Math"/>
                <w:color w:val="000000"/>
                <w:lang w:val="hy-AM"/>
              </w:rPr>
              <w:t>․</w:t>
            </w:r>
            <w:r w:rsidRPr="00B60BD5">
              <w:rPr>
                <w:rFonts w:ascii="GHEA Grapalat" w:hAnsi="GHEA Grapalat"/>
                <w:color w:val="000000"/>
              </w:rPr>
              <w:t>20</w:t>
            </w:r>
          </w:p>
        </w:tc>
        <w:tc>
          <w:tcPr>
            <w:tcW w:w="779" w:type="pct"/>
            <w:shd w:val="clear" w:color="auto" w:fill="FFFFFF"/>
            <w:hideMark/>
          </w:tcPr>
          <w:p w14:paraId="4035AD84"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3</w:t>
            </w:r>
            <w:r w:rsidRPr="00B60BD5">
              <w:rPr>
                <w:rFonts w:ascii="Cambria Math" w:hAnsi="Cambria Math"/>
                <w:color w:val="000000"/>
                <w:lang w:val="hy-AM"/>
              </w:rPr>
              <w:t>․</w:t>
            </w:r>
            <w:r w:rsidRPr="00B60BD5">
              <w:rPr>
                <w:rFonts w:ascii="GHEA Grapalat" w:hAnsi="GHEA Grapalat"/>
                <w:color w:val="000000"/>
              </w:rPr>
              <w:t>73·10</w:t>
            </w:r>
            <w:r w:rsidRPr="00B60BD5">
              <w:rPr>
                <w:rFonts w:ascii="GHEA Grapalat" w:hAnsi="GHEA Grapalat"/>
                <w:color w:val="000000"/>
                <w:vertAlign w:val="superscript"/>
              </w:rPr>
              <w:t>4</w:t>
            </w:r>
          </w:p>
        </w:tc>
        <w:tc>
          <w:tcPr>
            <w:tcW w:w="906" w:type="pct"/>
            <w:shd w:val="clear" w:color="auto" w:fill="FFFFFF"/>
            <w:hideMark/>
          </w:tcPr>
          <w:p w14:paraId="664E84C1"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w:t>
            </w:r>
          </w:p>
        </w:tc>
      </w:tr>
      <w:tr w:rsidR="00F108DE" w:rsidRPr="00B60BD5" w14:paraId="5ED1DA2A" w14:textId="77777777" w:rsidTr="004A0B7A">
        <w:trPr>
          <w:trHeight w:val="20"/>
          <w:jc w:val="center"/>
        </w:trPr>
        <w:tc>
          <w:tcPr>
            <w:tcW w:w="359" w:type="pct"/>
            <w:shd w:val="clear" w:color="auto" w:fill="FFFFFF"/>
          </w:tcPr>
          <w:p w14:paraId="7924D8B7" w14:textId="77777777" w:rsidR="00F108DE" w:rsidRPr="00B60BD5" w:rsidRDefault="00F108DE" w:rsidP="00F108DE">
            <w:pPr>
              <w:pStyle w:val="ListParagraph"/>
              <w:numPr>
                <w:ilvl w:val="0"/>
                <w:numId w:val="97"/>
              </w:numPr>
              <w:tabs>
                <w:tab w:val="left" w:pos="426"/>
              </w:tabs>
              <w:spacing w:after="0" w:line="360" w:lineRule="auto"/>
              <w:ind w:left="142" w:right="108" w:firstLine="0"/>
              <w:jc w:val="center"/>
              <w:rPr>
                <w:rFonts w:ascii="GHEA Grapalat" w:hAnsi="GHEA Grapalat"/>
                <w:color w:val="000000"/>
              </w:rPr>
            </w:pPr>
          </w:p>
        </w:tc>
        <w:tc>
          <w:tcPr>
            <w:tcW w:w="1091" w:type="pct"/>
            <w:shd w:val="clear" w:color="auto" w:fill="FFFFFF"/>
            <w:hideMark/>
          </w:tcPr>
          <w:p w14:paraId="159AE4B0" w14:textId="77777777" w:rsidR="00F108DE" w:rsidRPr="00B60BD5" w:rsidRDefault="00F108DE" w:rsidP="004A0B7A">
            <w:pPr>
              <w:tabs>
                <w:tab w:val="left" w:pos="426"/>
              </w:tabs>
              <w:spacing w:line="360" w:lineRule="auto"/>
              <w:ind w:left="142" w:right="108"/>
              <w:jc w:val="center"/>
              <w:rPr>
                <w:rFonts w:ascii="GHEA Grapalat" w:hAnsi="GHEA Grapalat"/>
                <w:color w:val="000000"/>
              </w:rPr>
            </w:pPr>
            <w:r w:rsidRPr="00B60BD5">
              <w:rPr>
                <w:rFonts w:ascii="GHEA Grapalat" w:hAnsi="GHEA Grapalat"/>
                <w:color w:val="000000"/>
              </w:rPr>
              <w:t>5</w:t>
            </w:r>
            <w:r w:rsidRPr="00B60BD5">
              <w:rPr>
                <w:rFonts w:ascii="Cambria Math" w:hAnsi="Cambria Math"/>
                <w:color w:val="000000"/>
                <w:lang w:val="hy-AM"/>
              </w:rPr>
              <w:t>․</w:t>
            </w:r>
            <w:r w:rsidRPr="00B60BD5">
              <w:rPr>
                <w:rFonts w:ascii="GHEA Grapalat" w:hAnsi="GHEA Grapalat"/>
                <w:color w:val="000000"/>
              </w:rPr>
              <w:t>6/70</w:t>
            </w:r>
          </w:p>
        </w:tc>
        <w:tc>
          <w:tcPr>
            <w:tcW w:w="915" w:type="pct"/>
            <w:shd w:val="clear" w:color="auto" w:fill="FFFFFF"/>
            <w:hideMark/>
          </w:tcPr>
          <w:p w14:paraId="7243DF51"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4</w:t>
            </w:r>
            <w:r w:rsidRPr="00B60BD5">
              <w:rPr>
                <w:rFonts w:ascii="Cambria Math" w:hAnsi="Cambria Math"/>
                <w:color w:val="000000"/>
                <w:lang w:val="hy-AM"/>
              </w:rPr>
              <w:t>․</w:t>
            </w:r>
            <w:r w:rsidRPr="00B60BD5">
              <w:rPr>
                <w:rFonts w:ascii="GHEA Grapalat" w:hAnsi="GHEA Grapalat"/>
                <w:color w:val="000000"/>
              </w:rPr>
              <w:t>80</w:t>
            </w:r>
          </w:p>
        </w:tc>
        <w:tc>
          <w:tcPr>
            <w:tcW w:w="950" w:type="pct"/>
            <w:shd w:val="clear" w:color="auto" w:fill="FFFFFF"/>
            <w:hideMark/>
          </w:tcPr>
          <w:p w14:paraId="30DB2D26"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5</w:t>
            </w:r>
            <w:r w:rsidRPr="00B60BD5">
              <w:rPr>
                <w:rFonts w:ascii="Cambria Math" w:hAnsi="Cambria Math"/>
                <w:color w:val="000000"/>
                <w:lang w:val="hy-AM"/>
              </w:rPr>
              <w:t>․</w:t>
            </w:r>
            <w:r w:rsidRPr="00B60BD5">
              <w:rPr>
                <w:rFonts w:ascii="GHEA Grapalat" w:hAnsi="GHEA Grapalat"/>
                <w:color w:val="000000"/>
              </w:rPr>
              <w:t>60</w:t>
            </w:r>
          </w:p>
        </w:tc>
        <w:tc>
          <w:tcPr>
            <w:tcW w:w="779" w:type="pct"/>
            <w:shd w:val="clear" w:color="auto" w:fill="FFFFFF"/>
            <w:hideMark/>
          </w:tcPr>
          <w:p w14:paraId="635FD50F"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3</w:t>
            </w:r>
            <w:r w:rsidRPr="00B60BD5">
              <w:rPr>
                <w:rFonts w:ascii="Cambria Math" w:hAnsi="Cambria Math"/>
                <w:color w:val="000000"/>
                <w:lang w:val="hy-AM"/>
              </w:rPr>
              <w:t>․</w:t>
            </w:r>
            <w:r w:rsidRPr="00B60BD5">
              <w:rPr>
                <w:rFonts w:ascii="GHEA Grapalat" w:hAnsi="GHEA Grapalat"/>
                <w:color w:val="000000"/>
              </w:rPr>
              <w:t>73·10</w:t>
            </w:r>
            <w:r w:rsidRPr="00B60BD5">
              <w:rPr>
                <w:rFonts w:ascii="GHEA Grapalat" w:hAnsi="GHEA Grapalat"/>
                <w:color w:val="000000"/>
                <w:vertAlign w:val="superscript"/>
              </w:rPr>
              <w:t>4</w:t>
            </w:r>
          </w:p>
        </w:tc>
        <w:tc>
          <w:tcPr>
            <w:tcW w:w="906" w:type="pct"/>
            <w:shd w:val="clear" w:color="auto" w:fill="FFFFFF"/>
            <w:hideMark/>
          </w:tcPr>
          <w:p w14:paraId="6E7D7A83"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w:t>
            </w:r>
          </w:p>
        </w:tc>
      </w:tr>
      <w:tr w:rsidR="00F108DE" w:rsidRPr="00B60BD5" w14:paraId="08088E84" w14:textId="77777777" w:rsidTr="004A0B7A">
        <w:trPr>
          <w:trHeight w:val="20"/>
          <w:jc w:val="center"/>
        </w:trPr>
        <w:tc>
          <w:tcPr>
            <w:tcW w:w="359" w:type="pct"/>
            <w:shd w:val="clear" w:color="auto" w:fill="FFFFFF"/>
          </w:tcPr>
          <w:p w14:paraId="33AB70B9" w14:textId="77777777" w:rsidR="00F108DE" w:rsidRPr="00B60BD5" w:rsidRDefault="00F108DE" w:rsidP="00F108DE">
            <w:pPr>
              <w:pStyle w:val="ListParagraph"/>
              <w:numPr>
                <w:ilvl w:val="0"/>
                <w:numId w:val="97"/>
              </w:numPr>
              <w:tabs>
                <w:tab w:val="left" w:pos="426"/>
              </w:tabs>
              <w:spacing w:after="0" w:line="360" w:lineRule="auto"/>
              <w:ind w:left="142" w:right="108" w:firstLine="0"/>
              <w:jc w:val="center"/>
              <w:rPr>
                <w:rFonts w:ascii="GHEA Grapalat" w:hAnsi="GHEA Grapalat"/>
                <w:color w:val="000000"/>
              </w:rPr>
            </w:pPr>
          </w:p>
        </w:tc>
        <w:tc>
          <w:tcPr>
            <w:tcW w:w="1091" w:type="pct"/>
            <w:shd w:val="clear" w:color="auto" w:fill="FFFFFF"/>
            <w:hideMark/>
          </w:tcPr>
          <w:p w14:paraId="53103F86" w14:textId="77777777" w:rsidR="00F108DE" w:rsidRPr="00B60BD5" w:rsidRDefault="00F108DE" w:rsidP="004A0B7A">
            <w:pPr>
              <w:tabs>
                <w:tab w:val="left" w:pos="426"/>
              </w:tabs>
              <w:spacing w:line="360" w:lineRule="auto"/>
              <w:ind w:left="142" w:right="108"/>
              <w:jc w:val="center"/>
              <w:rPr>
                <w:rFonts w:ascii="GHEA Grapalat" w:hAnsi="GHEA Grapalat"/>
                <w:color w:val="000000"/>
              </w:rPr>
            </w:pPr>
            <w:r w:rsidRPr="00B60BD5">
              <w:rPr>
                <w:rFonts w:ascii="GHEA Grapalat" w:hAnsi="GHEA Grapalat"/>
                <w:color w:val="000000"/>
              </w:rPr>
              <w:t>6</w:t>
            </w:r>
            <w:r w:rsidRPr="00B60BD5">
              <w:rPr>
                <w:rFonts w:ascii="Cambria Math" w:hAnsi="Cambria Math"/>
                <w:color w:val="000000"/>
                <w:lang w:val="hy-AM"/>
              </w:rPr>
              <w:t>․</w:t>
            </w:r>
            <w:r w:rsidRPr="00B60BD5">
              <w:rPr>
                <w:rFonts w:ascii="GHEA Grapalat" w:hAnsi="GHEA Grapalat"/>
                <w:color w:val="000000"/>
              </w:rPr>
              <w:t>0/75</w:t>
            </w:r>
          </w:p>
        </w:tc>
        <w:tc>
          <w:tcPr>
            <w:tcW w:w="915" w:type="pct"/>
            <w:shd w:val="clear" w:color="auto" w:fill="FFFFFF"/>
            <w:hideMark/>
          </w:tcPr>
          <w:p w14:paraId="3161DB1C"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5</w:t>
            </w:r>
            <w:r w:rsidRPr="00B60BD5">
              <w:rPr>
                <w:rFonts w:ascii="Cambria Math" w:hAnsi="Cambria Math"/>
                <w:color w:val="000000"/>
                <w:lang w:val="hy-AM"/>
              </w:rPr>
              <w:t>․</w:t>
            </w:r>
            <w:r w:rsidRPr="00B60BD5">
              <w:rPr>
                <w:rFonts w:ascii="GHEA Grapalat" w:hAnsi="GHEA Grapalat"/>
                <w:color w:val="000000"/>
              </w:rPr>
              <w:t>10</w:t>
            </w:r>
          </w:p>
        </w:tc>
        <w:tc>
          <w:tcPr>
            <w:tcW w:w="950" w:type="pct"/>
            <w:shd w:val="clear" w:color="auto" w:fill="FFFFFF"/>
            <w:hideMark/>
          </w:tcPr>
          <w:p w14:paraId="121F9C70"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6</w:t>
            </w:r>
            <w:r w:rsidRPr="00B60BD5">
              <w:rPr>
                <w:rFonts w:ascii="Cambria Math" w:hAnsi="Cambria Math"/>
                <w:color w:val="000000"/>
                <w:lang w:val="hy-AM"/>
              </w:rPr>
              <w:t>․</w:t>
            </w:r>
            <w:r w:rsidRPr="00B60BD5">
              <w:rPr>
                <w:rFonts w:ascii="GHEA Grapalat" w:hAnsi="GHEA Grapalat"/>
                <w:color w:val="000000"/>
              </w:rPr>
              <w:t>00</w:t>
            </w:r>
          </w:p>
        </w:tc>
        <w:tc>
          <w:tcPr>
            <w:tcW w:w="779" w:type="pct"/>
            <w:shd w:val="clear" w:color="auto" w:fill="FFFFFF"/>
            <w:hideMark/>
          </w:tcPr>
          <w:p w14:paraId="61C1314E"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3</w:t>
            </w:r>
            <w:r w:rsidRPr="00B60BD5">
              <w:rPr>
                <w:rFonts w:ascii="Cambria Math" w:hAnsi="Cambria Math"/>
                <w:color w:val="000000"/>
                <w:lang w:val="hy-AM"/>
              </w:rPr>
              <w:t>․</w:t>
            </w:r>
            <w:r w:rsidRPr="00B60BD5">
              <w:rPr>
                <w:rFonts w:ascii="GHEA Grapalat" w:hAnsi="GHEA Grapalat"/>
                <w:color w:val="000000"/>
              </w:rPr>
              <w:t>82·10</w:t>
            </w:r>
            <w:r w:rsidRPr="00B60BD5">
              <w:rPr>
                <w:rFonts w:ascii="GHEA Grapalat" w:hAnsi="GHEA Grapalat"/>
                <w:color w:val="000000"/>
                <w:vertAlign w:val="superscript"/>
              </w:rPr>
              <w:t>4</w:t>
            </w:r>
          </w:p>
        </w:tc>
        <w:tc>
          <w:tcPr>
            <w:tcW w:w="906" w:type="pct"/>
            <w:shd w:val="clear" w:color="auto" w:fill="FFFFFF"/>
            <w:hideMark/>
          </w:tcPr>
          <w:p w14:paraId="4B8D5527"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w:t>
            </w:r>
          </w:p>
        </w:tc>
      </w:tr>
      <w:tr w:rsidR="00F108DE" w:rsidRPr="00B60BD5" w14:paraId="6355532F" w14:textId="77777777" w:rsidTr="004A0B7A">
        <w:trPr>
          <w:trHeight w:val="20"/>
          <w:jc w:val="center"/>
        </w:trPr>
        <w:tc>
          <w:tcPr>
            <w:tcW w:w="359" w:type="pct"/>
            <w:shd w:val="clear" w:color="auto" w:fill="FFFFFF"/>
          </w:tcPr>
          <w:p w14:paraId="4B500D28" w14:textId="77777777" w:rsidR="00F108DE" w:rsidRPr="00B60BD5" w:rsidRDefault="00F108DE" w:rsidP="00F108DE">
            <w:pPr>
              <w:pStyle w:val="ListParagraph"/>
              <w:numPr>
                <w:ilvl w:val="0"/>
                <w:numId w:val="97"/>
              </w:numPr>
              <w:tabs>
                <w:tab w:val="left" w:pos="426"/>
              </w:tabs>
              <w:spacing w:after="0" w:line="360" w:lineRule="auto"/>
              <w:ind w:left="142" w:right="108" w:firstLine="0"/>
              <w:jc w:val="center"/>
              <w:rPr>
                <w:rFonts w:ascii="GHEA Grapalat" w:hAnsi="GHEA Grapalat"/>
                <w:color w:val="000000"/>
              </w:rPr>
            </w:pPr>
          </w:p>
        </w:tc>
        <w:tc>
          <w:tcPr>
            <w:tcW w:w="1091" w:type="pct"/>
            <w:shd w:val="clear" w:color="auto" w:fill="FFFFFF"/>
            <w:hideMark/>
          </w:tcPr>
          <w:p w14:paraId="5915A201" w14:textId="77777777" w:rsidR="00F108DE" w:rsidRPr="00B60BD5" w:rsidRDefault="00F108DE" w:rsidP="004A0B7A">
            <w:pPr>
              <w:tabs>
                <w:tab w:val="left" w:pos="426"/>
              </w:tabs>
              <w:spacing w:line="360" w:lineRule="auto"/>
              <w:ind w:left="142" w:right="108"/>
              <w:jc w:val="center"/>
              <w:rPr>
                <w:rFonts w:ascii="GHEA Grapalat" w:hAnsi="GHEA Grapalat"/>
                <w:color w:val="000000"/>
              </w:rPr>
            </w:pPr>
            <w:r w:rsidRPr="00B60BD5">
              <w:rPr>
                <w:rFonts w:ascii="GHEA Grapalat" w:hAnsi="GHEA Grapalat"/>
                <w:color w:val="000000"/>
              </w:rPr>
              <w:t>6</w:t>
            </w:r>
            <w:r w:rsidRPr="00B60BD5">
              <w:rPr>
                <w:rFonts w:ascii="Cambria Math" w:hAnsi="Cambria Math"/>
                <w:color w:val="000000"/>
                <w:lang w:val="hy-AM"/>
              </w:rPr>
              <w:t>․</w:t>
            </w:r>
            <w:r w:rsidRPr="00B60BD5">
              <w:rPr>
                <w:rFonts w:ascii="GHEA Grapalat" w:hAnsi="GHEA Grapalat"/>
                <w:color w:val="000000"/>
              </w:rPr>
              <w:t>4/80</w:t>
            </w:r>
          </w:p>
        </w:tc>
        <w:tc>
          <w:tcPr>
            <w:tcW w:w="915" w:type="pct"/>
            <w:shd w:val="clear" w:color="auto" w:fill="FFFFFF"/>
            <w:hideMark/>
          </w:tcPr>
          <w:p w14:paraId="2DF4DE7A"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5</w:t>
            </w:r>
            <w:r w:rsidRPr="00B60BD5">
              <w:rPr>
                <w:rFonts w:ascii="Cambria Math" w:hAnsi="Cambria Math"/>
                <w:color w:val="000000"/>
                <w:lang w:val="hy-AM"/>
              </w:rPr>
              <w:t>․</w:t>
            </w:r>
            <w:r w:rsidRPr="00B60BD5">
              <w:rPr>
                <w:rFonts w:ascii="GHEA Grapalat" w:hAnsi="GHEA Grapalat"/>
                <w:color w:val="000000"/>
              </w:rPr>
              <w:t>50</w:t>
            </w:r>
          </w:p>
        </w:tc>
        <w:tc>
          <w:tcPr>
            <w:tcW w:w="950" w:type="pct"/>
            <w:shd w:val="clear" w:color="auto" w:fill="FFFFFF"/>
            <w:hideMark/>
          </w:tcPr>
          <w:p w14:paraId="2607A731"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6</w:t>
            </w:r>
            <w:r w:rsidRPr="00B60BD5">
              <w:rPr>
                <w:rFonts w:ascii="Cambria Math" w:hAnsi="Cambria Math"/>
                <w:color w:val="000000"/>
                <w:lang w:val="hy-AM"/>
              </w:rPr>
              <w:t>․</w:t>
            </w:r>
            <w:r w:rsidRPr="00B60BD5">
              <w:rPr>
                <w:rFonts w:ascii="GHEA Grapalat" w:hAnsi="GHEA Grapalat"/>
                <w:color w:val="000000"/>
              </w:rPr>
              <w:t>40</w:t>
            </w:r>
          </w:p>
        </w:tc>
        <w:tc>
          <w:tcPr>
            <w:tcW w:w="779" w:type="pct"/>
            <w:shd w:val="clear" w:color="auto" w:fill="FFFFFF"/>
            <w:hideMark/>
          </w:tcPr>
          <w:p w14:paraId="0EA5D779"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Calibri" w:hAnsi="Calibri" w:cs="Calibri"/>
                <w:color w:val="000000"/>
              </w:rPr>
              <w:t> </w:t>
            </w:r>
          </w:p>
        </w:tc>
        <w:tc>
          <w:tcPr>
            <w:tcW w:w="906" w:type="pct"/>
            <w:shd w:val="clear" w:color="auto" w:fill="FFFFFF"/>
            <w:hideMark/>
          </w:tcPr>
          <w:p w14:paraId="0B47FA2D"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w:t>
            </w:r>
          </w:p>
        </w:tc>
      </w:tr>
      <w:tr w:rsidR="00F108DE" w:rsidRPr="00B60BD5" w14:paraId="52D9A04A" w14:textId="77777777" w:rsidTr="004A0B7A">
        <w:trPr>
          <w:trHeight w:val="1895"/>
          <w:jc w:val="center"/>
        </w:trPr>
        <w:tc>
          <w:tcPr>
            <w:tcW w:w="359" w:type="pct"/>
            <w:shd w:val="clear" w:color="auto" w:fill="FFFFFF"/>
          </w:tcPr>
          <w:p w14:paraId="5B650CD0" w14:textId="77777777" w:rsidR="00F108DE" w:rsidRPr="00B60BD5" w:rsidRDefault="00F108DE" w:rsidP="00B87DC1">
            <w:pPr>
              <w:pStyle w:val="ListParagraph"/>
              <w:numPr>
                <w:ilvl w:val="0"/>
                <w:numId w:val="97"/>
              </w:numPr>
              <w:tabs>
                <w:tab w:val="left" w:pos="426"/>
              </w:tabs>
              <w:spacing w:after="0" w:line="360" w:lineRule="auto"/>
              <w:ind w:left="142" w:right="108" w:firstLine="0"/>
              <w:jc w:val="center"/>
              <w:rPr>
                <w:rFonts w:ascii="GHEA Grapalat" w:hAnsi="GHEA Grapalat"/>
              </w:rPr>
            </w:pPr>
          </w:p>
        </w:tc>
        <w:tc>
          <w:tcPr>
            <w:tcW w:w="4641" w:type="pct"/>
            <w:gridSpan w:val="5"/>
            <w:shd w:val="clear" w:color="auto" w:fill="FFFFFF"/>
            <w:hideMark/>
          </w:tcPr>
          <w:p w14:paraId="4EA96021" w14:textId="77777777" w:rsidR="00F108DE" w:rsidRPr="00B60BD5" w:rsidRDefault="00F108DE" w:rsidP="004A0B7A">
            <w:pPr>
              <w:tabs>
                <w:tab w:val="left" w:pos="426"/>
              </w:tabs>
              <w:spacing w:line="360" w:lineRule="auto"/>
              <w:ind w:left="142" w:right="108"/>
              <w:jc w:val="both"/>
              <w:rPr>
                <w:rFonts w:ascii="GHEA Grapalat" w:hAnsi="GHEA Grapalat"/>
                <w:lang w:val="hy-AM"/>
              </w:rPr>
            </w:pPr>
            <w:r w:rsidRPr="00B60BD5">
              <w:rPr>
                <w:rFonts w:ascii="GHEA Grapalat" w:hAnsi="GHEA Grapalat"/>
                <w:lang w:val="hy-AM"/>
              </w:rPr>
              <w:t>Գ</w:t>
            </w:r>
            <w:r w:rsidRPr="00B60BD5">
              <w:rPr>
                <w:rFonts w:ascii="GHEA Grapalat" w:hAnsi="GHEA Grapalat"/>
                <w:lang w:val="ru-RU"/>
              </w:rPr>
              <w:t>ծից</w:t>
            </w:r>
            <w:r w:rsidRPr="00B60BD5">
              <w:rPr>
                <w:rFonts w:ascii="GHEA Grapalat" w:hAnsi="GHEA Grapalat"/>
              </w:rPr>
              <w:t xml:space="preserve"> </w:t>
            </w:r>
            <w:r w:rsidRPr="00B60BD5">
              <w:rPr>
                <w:rFonts w:ascii="GHEA Grapalat" w:hAnsi="GHEA Grapalat"/>
                <w:lang w:val="ru-RU"/>
              </w:rPr>
              <w:t>առաջ</w:t>
            </w:r>
            <w:r w:rsidRPr="00B60BD5">
              <w:rPr>
                <w:rFonts w:ascii="GHEA Grapalat" w:hAnsi="GHEA Grapalat"/>
              </w:rPr>
              <w:t xml:space="preserve"> </w:t>
            </w:r>
            <w:r w:rsidRPr="00B60BD5">
              <w:rPr>
                <w:rFonts w:ascii="GHEA Grapalat" w:hAnsi="GHEA Grapalat"/>
                <w:lang w:val="ru-RU"/>
              </w:rPr>
              <w:t>նշված</w:t>
            </w:r>
            <w:r w:rsidRPr="00B60BD5">
              <w:rPr>
                <w:rFonts w:ascii="GHEA Grapalat" w:hAnsi="GHEA Grapalat"/>
              </w:rPr>
              <w:t xml:space="preserve"> </w:t>
            </w:r>
            <w:r w:rsidRPr="00B60BD5">
              <w:rPr>
                <w:rFonts w:ascii="GHEA Grapalat" w:hAnsi="GHEA Grapalat"/>
                <w:lang w:val="ru-RU"/>
              </w:rPr>
              <w:t>է</w:t>
            </w:r>
            <w:r w:rsidRPr="00B60BD5">
              <w:rPr>
                <w:rFonts w:ascii="GHEA Grapalat" w:hAnsi="GHEA Grapalat"/>
              </w:rPr>
              <w:t xml:space="preserve"> </w:t>
            </w:r>
            <w:r w:rsidRPr="00B60BD5">
              <w:rPr>
                <w:rFonts w:ascii="GHEA Grapalat" w:hAnsi="GHEA Grapalat"/>
                <w:lang w:val="hy-AM"/>
              </w:rPr>
              <w:t>բ</w:t>
            </w:r>
            <w:r w:rsidRPr="00B60BD5">
              <w:rPr>
                <w:rFonts w:ascii="GHEA Grapalat" w:hAnsi="GHEA Grapalat"/>
                <w:lang w:val="ru-RU"/>
              </w:rPr>
              <w:t>ետոնի</w:t>
            </w:r>
            <w:r w:rsidRPr="00B60BD5">
              <w:rPr>
                <w:rFonts w:ascii="GHEA Grapalat" w:hAnsi="GHEA Grapalat"/>
              </w:rPr>
              <w:t xml:space="preserve"> </w:t>
            </w:r>
            <w:r w:rsidRPr="00B60BD5">
              <w:rPr>
                <w:rFonts w:ascii="GHEA Grapalat" w:hAnsi="GHEA Grapalat"/>
                <w:lang w:val="ru-RU"/>
              </w:rPr>
              <w:t>դասը</w:t>
            </w:r>
            <w:r w:rsidRPr="00B60BD5">
              <w:rPr>
                <w:rFonts w:ascii="GHEA Grapalat" w:hAnsi="GHEA Grapalat"/>
              </w:rPr>
              <w:t xml:space="preserve"> </w:t>
            </w:r>
            <w:r w:rsidRPr="00B60BD5">
              <w:rPr>
                <w:rFonts w:ascii="GHEA Grapalat" w:hAnsi="GHEA Grapalat"/>
                <w:lang w:val="hy-AM"/>
              </w:rPr>
              <w:t xml:space="preserve">ըստ </w:t>
            </w:r>
            <w:r w:rsidRPr="00B60BD5">
              <w:rPr>
                <w:rFonts w:ascii="GHEA Grapalat" w:hAnsi="GHEA Grapalat"/>
                <w:lang w:val="ru-RU"/>
              </w:rPr>
              <w:t>ձգման</w:t>
            </w:r>
            <w:r w:rsidRPr="00B60BD5">
              <w:rPr>
                <w:rFonts w:ascii="GHEA Grapalat" w:hAnsi="GHEA Grapalat"/>
              </w:rPr>
              <w:t xml:space="preserve"> </w:t>
            </w:r>
            <w:r w:rsidRPr="00B60BD5">
              <w:rPr>
                <w:rFonts w:ascii="GHEA Grapalat" w:hAnsi="GHEA Grapalat"/>
                <w:lang w:val="ru-RU"/>
              </w:rPr>
              <w:t>ամրության</w:t>
            </w:r>
            <w:r w:rsidRPr="00B60BD5">
              <w:rPr>
                <w:rFonts w:ascii="GHEA Grapalat" w:hAnsi="GHEA Grapalat"/>
              </w:rPr>
              <w:t xml:space="preserve"> </w:t>
            </w:r>
            <w:r w:rsidRPr="00B60BD5">
              <w:rPr>
                <w:rFonts w:ascii="GHEA Grapalat" w:hAnsi="GHEA Grapalat"/>
                <w:lang w:val="ru-RU"/>
              </w:rPr>
              <w:t>ծռման</w:t>
            </w:r>
            <w:r w:rsidRPr="00B60BD5">
              <w:rPr>
                <w:rFonts w:ascii="GHEA Grapalat" w:hAnsi="GHEA Grapalat"/>
              </w:rPr>
              <w:t xml:space="preserve"> </w:t>
            </w:r>
            <w:r w:rsidRPr="00B60BD5">
              <w:rPr>
                <w:rFonts w:ascii="GHEA Grapalat" w:hAnsi="GHEA Grapalat"/>
                <w:lang w:val="hy-AM"/>
              </w:rPr>
              <w:t>դեպքում</w:t>
            </w:r>
            <w:r w:rsidRPr="00B60BD5">
              <w:rPr>
                <w:rFonts w:ascii="GHEA Grapalat" w:hAnsi="GHEA Grapalat"/>
              </w:rPr>
              <w:t xml:space="preserve"> </w:t>
            </w:r>
            <w:r w:rsidRPr="00B60BD5">
              <w:rPr>
                <w:rFonts w:ascii="GHEA Grapalat" w:hAnsi="GHEA Grapalat"/>
                <w:lang w:val="hy-AM"/>
              </w:rPr>
              <w:t>(</w:t>
            </w:r>
            <w:proofErr w:type="spellStart"/>
            <w:r w:rsidRPr="00B60BD5">
              <w:rPr>
                <w:rFonts w:ascii="GHEA Grapalat" w:hAnsi="GHEA Grapalat"/>
                <w:i/>
                <w:iCs/>
              </w:rPr>
              <w:t>B</w:t>
            </w:r>
            <w:r w:rsidRPr="00B60BD5">
              <w:rPr>
                <w:rFonts w:ascii="GHEA Grapalat" w:hAnsi="GHEA Grapalat"/>
                <w:i/>
                <w:iCs/>
                <w:vertAlign w:val="subscript"/>
              </w:rPr>
              <w:t>tb</w:t>
            </w:r>
            <w:proofErr w:type="spellEnd"/>
            <w:r w:rsidRPr="00B60BD5">
              <w:rPr>
                <w:rFonts w:ascii="GHEA Grapalat" w:hAnsi="GHEA Grapalat"/>
                <w:i/>
                <w:iCs/>
                <w:lang w:val="hy-AM"/>
              </w:rPr>
              <w:t>)</w:t>
            </w:r>
            <w:r w:rsidRPr="00B60BD5">
              <w:rPr>
                <w:rFonts w:ascii="GHEA Grapalat" w:hAnsi="GHEA Grapalat"/>
              </w:rPr>
              <w:t xml:space="preserve">, </w:t>
            </w:r>
            <w:r w:rsidRPr="00B60BD5">
              <w:rPr>
                <w:rFonts w:ascii="GHEA Grapalat" w:hAnsi="GHEA Grapalat"/>
                <w:lang w:val="ru-RU"/>
              </w:rPr>
              <w:t>իսկ</w:t>
            </w:r>
            <w:r w:rsidRPr="00B60BD5">
              <w:rPr>
                <w:rFonts w:ascii="GHEA Grapalat" w:hAnsi="GHEA Grapalat"/>
              </w:rPr>
              <w:t xml:space="preserve"> </w:t>
            </w:r>
            <w:r w:rsidRPr="00B60BD5">
              <w:rPr>
                <w:rFonts w:ascii="GHEA Grapalat" w:hAnsi="GHEA Grapalat"/>
                <w:lang w:val="ru-RU"/>
              </w:rPr>
              <w:t>գծից</w:t>
            </w:r>
            <w:r w:rsidRPr="00B60BD5">
              <w:rPr>
                <w:rFonts w:ascii="GHEA Grapalat" w:hAnsi="GHEA Grapalat"/>
              </w:rPr>
              <w:t xml:space="preserve"> </w:t>
            </w:r>
            <w:r w:rsidRPr="00B60BD5">
              <w:rPr>
                <w:rFonts w:ascii="GHEA Grapalat" w:hAnsi="GHEA Grapalat"/>
                <w:lang w:val="ru-RU"/>
              </w:rPr>
              <w:t>հետո</w:t>
            </w:r>
            <w:r w:rsidRPr="00B60BD5">
              <w:rPr>
                <w:rFonts w:ascii="GHEA Grapalat" w:hAnsi="GHEA Grapalat"/>
                <w:lang w:val="hy-AM"/>
              </w:rPr>
              <w:t xml:space="preserve"> ն</w:t>
            </w:r>
            <w:r w:rsidRPr="00B60BD5">
              <w:rPr>
                <w:rFonts w:ascii="GHEA Grapalat" w:hAnsi="GHEA Grapalat"/>
                <w:lang w:val="ru-RU"/>
              </w:rPr>
              <w:t>շված</w:t>
            </w:r>
            <w:r w:rsidRPr="00B60BD5">
              <w:rPr>
                <w:rFonts w:ascii="GHEA Grapalat" w:hAnsi="GHEA Grapalat"/>
              </w:rPr>
              <w:t xml:space="preserve"> </w:t>
            </w:r>
            <w:r w:rsidRPr="00B60BD5">
              <w:rPr>
                <w:rFonts w:ascii="GHEA Grapalat" w:hAnsi="GHEA Grapalat"/>
                <w:lang w:val="ru-RU"/>
              </w:rPr>
              <w:t>է</w:t>
            </w:r>
            <w:r w:rsidRPr="00B60BD5">
              <w:rPr>
                <w:rFonts w:ascii="GHEA Grapalat" w:hAnsi="GHEA Grapalat"/>
              </w:rPr>
              <w:t xml:space="preserve"> </w:t>
            </w:r>
            <w:r w:rsidRPr="00B60BD5">
              <w:rPr>
                <w:rFonts w:ascii="GHEA Grapalat" w:hAnsi="GHEA Grapalat"/>
                <w:lang w:val="hy-AM"/>
              </w:rPr>
              <w:t xml:space="preserve">դրան </w:t>
            </w:r>
            <w:r w:rsidRPr="00B60BD5">
              <w:rPr>
                <w:rFonts w:ascii="GHEA Grapalat" w:hAnsi="GHEA Grapalat"/>
                <w:lang w:val="ru-RU"/>
              </w:rPr>
              <w:t>համապատասխան</w:t>
            </w:r>
            <w:r w:rsidRPr="00B60BD5">
              <w:rPr>
                <w:rFonts w:ascii="GHEA Grapalat" w:hAnsi="GHEA Grapalat"/>
              </w:rPr>
              <w:t xml:space="preserve"> 0</w:t>
            </w:r>
            <w:r w:rsidRPr="00B60BD5">
              <w:rPr>
                <w:rFonts w:ascii="Cambria Math" w:hAnsi="Cambria Math"/>
                <w:lang w:val="hy-AM"/>
              </w:rPr>
              <w:t>․</w:t>
            </w:r>
            <w:r w:rsidRPr="00B60BD5">
              <w:rPr>
                <w:rFonts w:ascii="GHEA Grapalat" w:hAnsi="GHEA Grapalat"/>
              </w:rPr>
              <w:t xml:space="preserve">135 </w:t>
            </w:r>
            <w:r w:rsidRPr="00B60BD5">
              <w:rPr>
                <w:rFonts w:ascii="GHEA Grapalat" w:hAnsi="GHEA Grapalat"/>
                <w:lang w:val="ru-RU"/>
              </w:rPr>
              <w:t>ամրության</w:t>
            </w:r>
            <w:r w:rsidRPr="00B60BD5">
              <w:rPr>
                <w:rFonts w:ascii="GHEA Grapalat" w:hAnsi="GHEA Grapalat"/>
                <w:lang w:val="hy-AM"/>
              </w:rPr>
              <w:t xml:space="preserve"> վարիացիայի </w:t>
            </w:r>
            <w:r w:rsidRPr="00B87DC1">
              <w:rPr>
                <w:rFonts w:ascii="GHEA Grapalat" w:hAnsi="GHEA Grapalat"/>
                <w:lang w:val="hy-AM"/>
              </w:rPr>
              <w:t>(տարատեսակման)</w:t>
            </w:r>
            <w:r w:rsidRPr="00B87DC1">
              <w:rPr>
                <w:rFonts w:ascii="GHEA Grapalat" w:hAnsi="GHEA Grapalat"/>
              </w:rPr>
              <w:t xml:space="preserve"> </w:t>
            </w:r>
            <w:r w:rsidRPr="00B60BD5">
              <w:rPr>
                <w:rFonts w:ascii="GHEA Grapalat" w:hAnsi="GHEA Grapalat"/>
                <w:lang w:val="ru-RU"/>
              </w:rPr>
              <w:t>գործակց</w:t>
            </w:r>
            <w:r w:rsidRPr="00B60BD5">
              <w:rPr>
                <w:rFonts w:ascii="GHEA Grapalat" w:hAnsi="GHEA Grapalat"/>
                <w:lang w:val="hy-AM"/>
              </w:rPr>
              <w:t>ի դեպքում</w:t>
            </w:r>
            <w:r w:rsidRPr="00B60BD5">
              <w:rPr>
                <w:rFonts w:ascii="GHEA Grapalat" w:hAnsi="GHEA Grapalat"/>
              </w:rPr>
              <w:t xml:space="preserve"> </w:t>
            </w:r>
            <w:r w:rsidRPr="00B60BD5">
              <w:rPr>
                <w:rFonts w:ascii="GHEA Grapalat" w:hAnsi="GHEA Grapalat"/>
                <w:lang w:val="ru-RU"/>
              </w:rPr>
              <w:t>բետոնի</w:t>
            </w:r>
            <w:r w:rsidRPr="00B60BD5">
              <w:rPr>
                <w:rFonts w:ascii="GHEA Grapalat" w:hAnsi="GHEA Grapalat"/>
              </w:rPr>
              <w:t xml:space="preserve"> </w:t>
            </w:r>
            <w:r w:rsidRPr="00B60BD5">
              <w:rPr>
                <w:rFonts w:ascii="GHEA Grapalat" w:hAnsi="GHEA Grapalat"/>
                <w:lang w:val="ru-RU"/>
              </w:rPr>
              <w:t>դասը</w:t>
            </w:r>
            <w:r w:rsidRPr="00B60BD5">
              <w:rPr>
                <w:rFonts w:ascii="GHEA Grapalat" w:hAnsi="GHEA Grapalat"/>
              </w:rPr>
              <w:t xml:space="preserve"> </w:t>
            </w:r>
            <w:r w:rsidRPr="00B60BD5">
              <w:rPr>
                <w:rFonts w:ascii="GHEA Grapalat" w:hAnsi="GHEA Grapalat"/>
                <w:lang w:val="ru-RU"/>
              </w:rPr>
              <w:t>ծռման</w:t>
            </w:r>
            <w:r w:rsidRPr="00B60BD5">
              <w:rPr>
                <w:rFonts w:ascii="GHEA Grapalat" w:hAnsi="GHEA Grapalat"/>
              </w:rPr>
              <w:t xml:space="preserve"> </w:t>
            </w:r>
            <w:r w:rsidRPr="00B60BD5">
              <w:rPr>
                <w:rFonts w:ascii="GHEA Grapalat" w:hAnsi="GHEA Grapalat"/>
                <w:lang w:val="hy-AM"/>
              </w:rPr>
              <w:t>դեպքում</w:t>
            </w:r>
            <w:r w:rsidRPr="00B60BD5">
              <w:rPr>
                <w:rFonts w:ascii="GHEA Grapalat" w:hAnsi="GHEA Grapalat"/>
              </w:rPr>
              <w:t xml:space="preserve"> </w:t>
            </w:r>
            <w:r w:rsidRPr="00B60BD5">
              <w:rPr>
                <w:rFonts w:ascii="GHEA Grapalat" w:hAnsi="GHEA Grapalat"/>
                <w:lang w:val="ru-RU"/>
              </w:rPr>
              <w:t>ձգման</w:t>
            </w:r>
            <w:r w:rsidRPr="00B60BD5">
              <w:rPr>
                <w:rFonts w:ascii="GHEA Grapalat" w:hAnsi="GHEA Grapalat"/>
              </w:rPr>
              <w:t xml:space="preserve"> </w:t>
            </w:r>
            <w:r w:rsidRPr="00B60BD5">
              <w:rPr>
                <w:rFonts w:ascii="GHEA Grapalat" w:hAnsi="GHEA Grapalat"/>
                <w:lang w:val="ru-RU"/>
              </w:rPr>
              <w:t>ամրության</w:t>
            </w:r>
            <w:r w:rsidRPr="00B60BD5">
              <w:rPr>
                <w:rFonts w:ascii="GHEA Grapalat" w:hAnsi="GHEA Grapalat"/>
              </w:rPr>
              <w:t xml:space="preserve"> </w:t>
            </w:r>
            <w:r w:rsidRPr="00B60BD5">
              <w:rPr>
                <w:rFonts w:ascii="GHEA Grapalat" w:hAnsi="GHEA Grapalat"/>
                <w:lang w:val="ru-RU"/>
              </w:rPr>
              <w:t>համար</w:t>
            </w:r>
            <w:r w:rsidRPr="00B60BD5">
              <w:rPr>
                <w:rFonts w:ascii="GHEA Grapalat" w:hAnsi="GHEA Grapalat"/>
              </w:rPr>
              <w:t xml:space="preserve"> </w:t>
            </w:r>
            <w:r w:rsidRPr="00B60BD5">
              <w:rPr>
                <w:rFonts w:ascii="GHEA Grapalat" w:hAnsi="GHEA Grapalat"/>
                <w:lang w:val="hy-AM"/>
              </w:rPr>
              <w:t>(</w:t>
            </w:r>
            <w:r w:rsidRPr="00B60BD5">
              <w:rPr>
                <w:rFonts w:ascii="GHEA Grapalat" w:hAnsi="GHEA Grapalat"/>
                <w:i/>
                <w:iCs/>
              </w:rPr>
              <w:t>P</w:t>
            </w:r>
            <w:r w:rsidRPr="00B60BD5">
              <w:rPr>
                <w:rFonts w:ascii="GHEA Grapalat" w:hAnsi="GHEA Grapalat"/>
                <w:vertAlign w:val="subscript"/>
                <w:lang w:val="ru-RU"/>
              </w:rPr>
              <w:t>и</w:t>
            </w:r>
            <w:r w:rsidRPr="00B60BD5">
              <w:rPr>
                <w:rFonts w:ascii="GHEA Grapalat" w:hAnsi="GHEA Grapalat"/>
                <w:lang w:val="hy-AM"/>
              </w:rPr>
              <w:t>)</w:t>
            </w:r>
            <w:r w:rsidRPr="00B60BD5">
              <w:rPr>
                <w:rFonts w:ascii="GHEA Grapalat" w:hAnsi="GHEA Grapalat"/>
                <w:lang w:val="ru-RU"/>
              </w:rPr>
              <w:t>։</w:t>
            </w:r>
            <w:r w:rsidRPr="00B60BD5">
              <w:rPr>
                <w:rFonts w:ascii="GHEA Grapalat" w:hAnsi="GHEA Grapalat"/>
                <w:lang w:val="hy-AM"/>
              </w:rPr>
              <w:t xml:space="preserve"> </w:t>
            </w:r>
          </w:p>
        </w:tc>
      </w:tr>
      <w:tr w:rsidR="00F108DE" w:rsidRPr="00B60BD5" w14:paraId="167EF785" w14:textId="77777777" w:rsidTr="004A0B7A">
        <w:trPr>
          <w:trHeight w:val="801"/>
          <w:jc w:val="center"/>
        </w:trPr>
        <w:tc>
          <w:tcPr>
            <w:tcW w:w="359" w:type="pct"/>
            <w:shd w:val="clear" w:color="auto" w:fill="FFFFFF"/>
          </w:tcPr>
          <w:p w14:paraId="01E7099C" w14:textId="77777777" w:rsidR="00F108DE" w:rsidRPr="00B60BD5" w:rsidRDefault="00F108DE" w:rsidP="00B87DC1">
            <w:pPr>
              <w:pStyle w:val="ListParagraph"/>
              <w:numPr>
                <w:ilvl w:val="0"/>
                <w:numId w:val="97"/>
              </w:numPr>
              <w:tabs>
                <w:tab w:val="left" w:pos="426"/>
              </w:tabs>
              <w:spacing w:after="0" w:line="360" w:lineRule="auto"/>
              <w:ind w:left="142" w:right="108" w:firstLine="0"/>
              <w:jc w:val="center"/>
              <w:rPr>
                <w:rFonts w:ascii="GHEA Grapalat" w:hAnsi="GHEA Grapalat"/>
              </w:rPr>
            </w:pPr>
          </w:p>
        </w:tc>
        <w:tc>
          <w:tcPr>
            <w:tcW w:w="4641" w:type="pct"/>
            <w:gridSpan w:val="5"/>
            <w:shd w:val="clear" w:color="auto" w:fill="FFFFFF"/>
          </w:tcPr>
          <w:p w14:paraId="1768472B" w14:textId="77777777" w:rsidR="00F108DE" w:rsidRPr="00B60BD5" w:rsidRDefault="00F108DE" w:rsidP="004A0B7A">
            <w:pPr>
              <w:tabs>
                <w:tab w:val="left" w:pos="426"/>
              </w:tabs>
              <w:spacing w:line="360" w:lineRule="auto"/>
              <w:ind w:left="142" w:right="108"/>
              <w:jc w:val="both"/>
              <w:rPr>
                <w:rFonts w:ascii="GHEA Grapalat" w:hAnsi="GHEA Grapalat"/>
                <w:lang w:val="hy-AM"/>
              </w:rPr>
            </w:pPr>
            <w:r w:rsidRPr="00B60BD5">
              <w:rPr>
                <w:rFonts w:ascii="GHEA Grapalat" w:hAnsi="GHEA Grapalat"/>
                <w:lang w:val="hy-AM"/>
              </w:rPr>
              <w:t>Բետոնի դասերը համապատասխանում են ծռման դեպքում բետոնի ձգման երաշխավորված ամրությանը՝ 0</w:t>
            </w:r>
            <w:r w:rsidRPr="00B60BD5">
              <w:rPr>
                <w:rFonts w:ascii="Cambria Math" w:hAnsi="Cambria Math"/>
                <w:lang w:val="hy-AM"/>
              </w:rPr>
              <w:t>․</w:t>
            </w:r>
            <w:r w:rsidRPr="00B60BD5">
              <w:rPr>
                <w:rFonts w:ascii="GHEA Grapalat" w:hAnsi="GHEA Grapalat"/>
                <w:lang w:val="hy-AM"/>
              </w:rPr>
              <w:t>95 ապահովածությամբ։</w:t>
            </w:r>
          </w:p>
        </w:tc>
      </w:tr>
      <w:tr w:rsidR="00F108DE" w:rsidRPr="00D72953" w14:paraId="07CA749A" w14:textId="77777777" w:rsidTr="004A0B7A">
        <w:trPr>
          <w:trHeight w:val="2592"/>
          <w:jc w:val="center"/>
        </w:trPr>
        <w:tc>
          <w:tcPr>
            <w:tcW w:w="359" w:type="pct"/>
            <w:shd w:val="clear" w:color="auto" w:fill="FFFFFF"/>
          </w:tcPr>
          <w:p w14:paraId="1FEA6AF5" w14:textId="77777777" w:rsidR="00F108DE" w:rsidRPr="00B60BD5" w:rsidRDefault="00F108DE" w:rsidP="00B87DC1">
            <w:pPr>
              <w:pStyle w:val="ListParagraph"/>
              <w:numPr>
                <w:ilvl w:val="0"/>
                <w:numId w:val="97"/>
              </w:numPr>
              <w:tabs>
                <w:tab w:val="left" w:pos="426"/>
              </w:tabs>
              <w:spacing w:after="0" w:line="360" w:lineRule="auto"/>
              <w:ind w:left="142" w:right="108" w:firstLine="0"/>
              <w:jc w:val="center"/>
              <w:rPr>
                <w:rFonts w:ascii="GHEA Grapalat" w:hAnsi="GHEA Grapalat"/>
                <w:lang w:val="hy-AM"/>
              </w:rPr>
            </w:pPr>
          </w:p>
        </w:tc>
        <w:tc>
          <w:tcPr>
            <w:tcW w:w="4641" w:type="pct"/>
            <w:gridSpan w:val="5"/>
            <w:shd w:val="clear" w:color="auto" w:fill="FFFFFF"/>
          </w:tcPr>
          <w:p w14:paraId="7F15F0F9" w14:textId="77777777" w:rsidR="00F108DE" w:rsidRPr="00B60BD5" w:rsidRDefault="00F108DE" w:rsidP="004A0B7A">
            <w:pPr>
              <w:tabs>
                <w:tab w:val="left" w:pos="426"/>
              </w:tabs>
              <w:spacing w:line="360" w:lineRule="auto"/>
              <w:ind w:left="142" w:right="108"/>
              <w:jc w:val="both"/>
              <w:rPr>
                <w:rFonts w:ascii="GHEA Grapalat" w:hAnsi="GHEA Grapalat"/>
                <w:lang w:val="hy-AM"/>
              </w:rPr>
            </w:pPr>
            <w:r w:rsidRPr="00B60BD5">
              <w:rPr>
                <w:rFonts w:ascii="GHEA Grapalat" w:hAnsi="GHEA Grapalat"/>
                <w:lang w:val="hy-AM"/>
              </w:rPr>
              <w:t>Մանրահատիկ բետոնի առաձգականության սկզբնական մոդուլը բերված է բնական ամրացման բետոնի համար՝ պատրաստված 2</w:t>
            </w:r>
            <w:r w:rsidRPr="00B60BD5">
              <w:rPr>
                <w:rFonts w:ascii="Cambria Math" w:hAnsi="Cambria Math"/>
                <w:lang w:val="hy-AM"/>
              </w:rPr>
              <w:t>․</w:t>
            </w:r>
            <w:r w:rsidRPr="00B60BD5">
              <w:rPr>
                <w:rFonts w:ascii="GHEA Grapalat" w:hAnsi="GHEA Grapalat"/>
                <w:lang w:val="hy-AM"/>
              </w:rPr>
              <w:t>0-ից բարձր խոշորության մոդուլ ունեցող ավազներից, 2</w:t>
            </w:r>
            <w:r w:rsidRPr="00B60BD5">
              <w:rPr>
                <w:rFonts w:ascii="Cambria Math" w:hAnsi="Cambria Math"/>
                <w:lang w:val="hy-AM"/>
              </w:rPr>
              <w:t>․</w:t>
            </w:r>
            <w:r w:rsidRPr="00B60BD5">
              <w:rPr>
                <w:rFonts w:ascii="GHEA Grapalat" w:hAnsi="GHEA Grapalat"/>
                <w:lang w:val="hy-AM"/>
              </w:rPr>
              <w:t>0-ից պակաս խոշորության մոդուլ ունեցող ավազներից պատրաստված բնական ամրացման բետոնի համար աղյուսակային արժեքները հարկ է բազմապատկել 0</w:t>
            </w:r>
            <w:r w:rsidRPr="00B60BD5">
              <w:rPr>
                <w:rFonts w:ascii="Cambria Math" w:hAnsi="Cambria Math"/>
                <w:lang w:val="hy-AM"/>
              </w:rPr>
              <w:t>․</w:t>
            </w:r>
            <w:r w:rsidRPr="00B60BD5">
              <w:rPr>
                <w:rFonts w:ascii="GHEA Grapalat" w:hAnsi="GHEA Grapalat"/>
                <w:lang w:val="hy-AM"/>
              </w:rPr>
              <w:t xml:space="preserve">9-ով։ </w:t>
            </w:r>
          </w:p>
        </w:tc>
      </w:tr>
    </w:tbl>
    <w:p w14:paraId="7CE7DA09" w14:textId="77777777" w:rsidR="00F108DE" w:rsidRPr="00B60BD5" w:rsidRDefault="00F108DE" w:rsidP="00F108DE">
      <w:pPr>
        <w:spacing w:line="360" w:lineRule="auto"/>
        <w:jc w:val="right"/>
        <w:rPr>
          <w:rFonts w:ascii="GHEA Grapalat" w:hAnsi="GHEA Grapalat"/>
          <w:b/>
          <w:color w:val="000000"/>
          <w:lang w:val="hy-AM"/>
        </w:rPr>
      </w:pPr>
    </w:p>
    <w:p w14:paraId="65A47DE8" w14:textId="77777777" w:rsidR="00F108DE" w:rsidRPr="00B60BD5" w:rsidRDefault="00F108DE" w:rsidP="00F108DE">
      <w:pPr>
        <w:tabs>
          <w:tab w:val="left" w:pos="426"/>
        </w:tabs>
        <w:spacing w:line="360" w:lineRule="auto"/>
        <w:ind w:left="90" w:right="113"/>
        <w:jc w:val="right"/>
        <w:rPr>
          <w:rFonts w:ascii="GHEA Grapalat" w:hAnsi="GHEA Grapalat"/>
          <w:b/>
          <w:lang w:val="hy-AM"/>
        </w:rPr>
      </w:pPr>
      <w:bookmarkStart w:id="20" w:name="i1078161"/>
      <w:bookmarkStart w:id="21" w:name="i1086810"/>
      <w:bookmarkStart w:id="22" w:name="i1127164"/>
      <w:bookmarkEnd w:id="20"/>
      <w:bookmarkEnd w:id="21"/>
      <w:r w:rsidRPr="00B60BD5">
        <w:rPr>
          <w:rFonts w:ascii="GHEA Grapalat" w:hAnsi="GHEA Grapalat"/>
          <w:b/>
          <w:lang w:val="hy-AM"/>
        </w:rPr>
        <w:t>Աղյուսակ 31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4"/>
        <w:gridCol w:w="2926"/>
        <w:gridCol w:w="1565"/>
        <w:gridCol w:w="1155"/>
        <w:gridCol w:w="1161"/>
        <w:gridCol w:w="980"/>
        <w:gridCol w:w="980"/>
        <w:gridCol w:w="1249"/>
      </w:tblGrid>
      <w:tr w:rsidR="00F108DE" w:rsidRPr="00D72953" w14:paraId="4182F9C6" w14:textId="77777777" w:rsidTr="004A0B7A">
        <w:trPr>
          <w:trHeight w:val="20"/>
          <w:jc w:val="center"/>
        </w:trPr>
        <w:tc>
          <w:tcPr>
            <w:tcW w:w="359" w:type="pct"/>
            <w:vMerge w:val="restart"/>
            <w:shd w:val="clear" w:color="auto" w:fill="FFFFFF"/>
          </w:tcPr>
          <w:p w14:paraId="727F2A2F" w14:textId="77777777" w:rsidR="00F108DE" w:rsidRPr="00B60BD5" w:rsidRDefault="00F108DE" w:rsidP="004A0B7A">
            <w:pPr>
              <w:tabs>
                <w:tab w:val="left" w:pos="426"/>
              </w:tabs>
              <w:spacing w:line="360" w:lineRule="auto"/>
              <w:ind w:left="90" w:right="113"/>
              <w:jc w:val="center"/>
              <w:rPr>
                <w:rFonts w:ascii="GHEA Grapalat" w:hAnsi="GHEA Grapalat"/>
                <w:b/>
                <w:color w:val="000000"/>
                <w:lang w:val="hy-AM"/>
              </w:rPr>
            </w:pPr>
            <w:r w:rsidRPr="00B60BD5">
              <w:rPr>
                <w:rFonts w:ascii="GHEA Grapalat" w:hAnsi="GHEA Grapalat"/>
                <w:b/>
                <w:color w:val="000000"/>
                <w:lang w:val="hy-AM"/>
              </w:rPr>
              <w:t>Հ/Հ</w:t>
            </w:r>
          </w:p>
        </w:tc>
        <w:tc>
          <w:tcPr>
            <w:tcW w:w="1356" w:type="pct"/>
            <w:vMerge w:val="restart"/>
            <w:shd w:val="clear" w:color="auto" w:fill="FFFFFF"/>
            <w:vAlign w:val="center"/>
            <w:hideMark/>
          </w:tcPr>
          <w:p w14:paraId="13824569" w14:textId="77777777" w:rsidR="00F108DE" w:rsidRPr="00B60BD5" w:rsidRDefault="00F108DE" w:rsidP="004A0B7A">
            <w:pPr>
              <w:tabs>
                <w:tab w:val="left" w:pos="426"/>
              </w:tabs>
              <w:spacing w:line="360" w:lineRule="auto"/>
              <w:ind w:left="90" w:right="113"/>
              <w:jc w:val="center"/>
              <w:rPr>
                <w:rFonts w:ascii="GHEA Grapalat" w:hAnsi="GHEA Grapalat"/>
                <w:b/>
                <w:color w:val="000000"/>
                <w:lang w:val="hy-AM"/>
              </w:rPr>
            </w:pPr>
            <w:r w:rsidRPr="00B60BD5">
              <w:rPr>
                <w:rFonts w:ascii="GHEA Grapalat" w:hAnsi="GHEA Grapalat"/>
                <w:b/>
                <w:color w:val="000000"/>
                <w:lang w:val="hy-AM"/>
              </w:rPr>
              <w:t>Ասֆալտբետոնե խառնուրդներ</w:t>
            </w:r>
          </w:p>
          <w:p w14:paraId="07AD9C33" w14:textId="77777777" w:rsidR="00F108DE" w:rsidRPr="00B60BD5" w:rsidRDefault="00F108DE" w:rsidP="004A0B7A">
            <w:pPr>
              <w:tabs>
                <w:tab w:val="left" w:pos="426"/>
              </w:tabs>
              <w:spacing w:line="360" w:lineRule="auto"/>
              <w:ind w:left="90" w:right="113"/>
              <w:jc w:val="center"/>
              <w:rPr>
                <w:rFonts w:ascii="GHEA Grapalat" w:hAnsi="GHEA Grapalat"/>
                <w:b/>
                <w:color w:val="000000"/>
                <w:lang w:val="hy-AM"/>
              </w:rPr>
            </w:pPr>
            <w:r w:rsidRPr="00B60BD5">
              <w:rPr>
                <w:rFonts w:ascii="GHEA Grapalat" w:hAnsi="GHEA Grapalat"/>
                <w:b/>
                <w:color w:val="000000"/>
                <w:lang w:val="hy-AM"/>
              </w:rPr>
              <w:t xml:space="preserve"> ոչ կոշտ ծածկույթների համար  </w:t>
            </w:r>
          </w:p>
        </w:tc>
        <w:tc>
          <w:tcPr>
            <w:tcW w:w="1798" w:type="pct"/>
            <w:gridSpan w:val="3"/>
            <w:shd w:val="clear" w:color="auto" w:fill="FFFFFF"/>
            <w:vAlign w:val="center"/>
            <w:hideMark/>
          </w:tcPr>
          <w:p w14:paraId="2A4DF5D8" w14:textId="77777777" w:rsidR="00F108DE" w:rsidRPr="00B60BD5" w:rsidRDefault="00F108DE" w:rsidP="004A0B7A">
            <w:pPr>
              <w:tabs>
                <w:tab w:val="left" w:pos="426"/>
              </w:tabs>
              <w:spacing w:line="360" w:lineRule="auto"/>
              <w:ind w:left="90" w:right="113"/>
              <w:jc w:val="center"/>
              <w:rPr>
                <w:rFonts w:ascii="GHEA Grapalat" w:hAnsi="GHEA Grapalat"/>
                <w:b/>
                <w:color w:val="000000"/>
                <w:lang w:val="hy-AM"/>
              </w:rPr>
            </w:pPr>
            <w:r w:rsidRPr="00B60BD5">
              <w:rPr>
                <w:rFonts w:ascii="GHEA Grapalat" w:hAnsi="GHEA Grapalat"/>
                <w:b/>
                <w:color w:val="000000"/>
                <w:lang w:val="hy-AM"/>
              </w:rPr>
              <w:t>Ձգման դիմադրությունը ծռման դեպքում (</w:t>
            </w:r>
            <w:r w:rsidRPr="00B60BD5">
              <w:rPr>
                <w:rFonts w:ascii="GHEA Grapalat" w:hAnsi="GHEA Grapalat"/>
                <w:b/>
                <w:i/>
                <w:iCs/>
                <w:color w:val="000000"/>
                <w:lang w:val="hy-AM"/>
              </w:rPr>
              <w:t>R</w:t>
            </w:r>
            <w:r w:rsidRPr="00B60BD5">
              <w:rPr>
                <w:rFonts w:ascii="GHEA Grapalat" w:hAnsi="GHEA Grapalat"/>
                <w:b/>
                <w:i/>
                <w:iCs/>
                <w:color w:val="000000"/>
                <w:vertAlign w:val="subscript"/>
                <w:lang w:val="hy-AM"/>
              </w:rPr>
              <w:t>d</w:t>
            </w:r>
            <w:r w:rsidRPr="00B60BD5">
              <w:rPr>
                <w:rFonts w:ascii="GHEA Grapalat" w:hAnsi="GHEA Grapalat"/>
                <w:b/>
                <w:color w:val="000000"/>
                <w:lang w:val="hy-AM"/>
              </w:rPr>
              <w:t xml:space="preserve">, ՄՊա)  </w:t>
            </w:r>
          </w:p>
          <w:p w14:paraId="0BDD247B" w14:textId="77777777" w:rsidR="00F108DE" w:rsidRPr="00B60BD5" w:rsidRDefault="00F108DE" w:rsidP="004A0B7A">
            <w:pPr>
              <w:tabs>
                <w:tab w:val="left" w:pos="426"/>
              </w:tabs>
              <w:spacing w:line="360" w:lineRule="auto"/>
              <w:ind w:left="90" w:right="113"/>
              <w:jc w:val="center"/>
              <w:rPr>
                <w:rFonts w:ascii="GHEA Grapalat" w:hAnsi="GHEA Grapalat"/>
                <w:b/>
                <w:color w:val="000000"/>
                <w:lang w:val="hy-AM"/>
              </w:rPr>
            </w:pPr>
            <w:r w:rsidRPr="00B60BD5">
              <w:rPr>
                <w:rFonts w:ascii="GHEA Grapalat" w:hAnsi="GHEA Grapalat"/>
                <w:b/>
                <w:color w:val="000000"/>
                <w:lang w:val="hy-AM"/>
              </w:rPr>
              <w:t xml:space="preserve"> </w:t>
            </w:r>
          </w:p>
        </w:tc>
        <w:tc>
          <w:tcPr>
            <w:tcW w:w="1487" w:type="pct"/>
            <w:gridSpan w:val="3"/>
            <w:shd w:val="clear" w:color="auto" w:fill="FFFFFF"/>
            <w:vAlign w:val="center"/>
            <w:hideMark/>
          </w:tcPr>
          <w:p w14:paraId="3DCD4153" w14:textId="77777777" w:rsidR="00F108DE" w:rsidRPr="00B60BD5" w:rsidRDefault="00F108DE" w:rsidP="004A0B7A">
            <w:pPr>
              <w:tabs>
                <w:tab w:val="left" w:pos="426"/>
              </w:tabs>
              <w:spacing w:line="360" w:lineRule="auto"/>
              <w:ind w:left="90" w:right="113"/>
              <w:jc w:val="center"/>
              <w:rPr>
                <w:rFonts w:ascii="GHEA Grapalat" w:hAnsi="GHEA Grapalat"/>
                <w:b/>
                <w:color w:val="000000"/>
                <w:lang w:val="hy-AM"/>
              </w:rPr>
            </w:pPr>
            <w:r w:rsidRPr="00B60BD5">
              <w:rPr>
                <w:rFonts w:ascii="GHEA Grapalat" w:hAnsi="GHEA Grapalat"/>
                <w:b/>
                <w:color w:val="000000"/>
                <w:lang w:val="hy-AM"/>
              </w:rPr>
              <w:t xml:space="preserve">Առաձգականության մոդուլը </w:t>
            </w:r>
          </w:p>
          <w:p w14:paraId="064FE14D" w14:textId="77777777" w:rsidR="00F108DE" w:rsidRPr="00B60BD5" w:rsidRDefault="00F108DE" w:rsidP="004A0B7A">
            <w:pPr>
              <w:tabs>
                <w:tab w:val="left" w:pos="426"/>
              </w:tabs>
              <w:spacing w:line="360" w:lineRule="auto"/>
              <w:ind w:left="90" w:right="113"/>
              <w:jc w:val="center"/>
              <w:rPr>
                <w:rFonts w:ascii="GHEA Grapalat" w:hAnsi="GHEA Grapalat"/>
                <w:b/>
                <w:color w:val="000000"/>
                <w:lang w:val="hy-AM"/>
              </w:rPr>
            </w:pPr>
            <w:r w:rsidRPr="00B60BD5">
              <w:rPr>
                <w:rFonts w:ascii="GHEA Grapalat" w:hAnsi="GHEA Grapalat"/>
                <w:b/>
                <w:color w:val="000000"/>
                <w:lang w:val="hy-AM"/>
              </w:rPr>
              <w:t>(</w:t>
            </w:r>
            <w:r w:rsidRPr="00B60BD5">
              <w:rPr>
                <w:rFonts w:ascii="GHEA Grapalat" w:hAnsi="GHEA Grapalat"/>
                <w:b/>
                <w:i/>
                <w:iCs/>
                <w:color w:val="000000"/>
                <w:lang w:val="hy-AM"/>
              </w:rPr>
              <w:t>Е</w:t>
            </w:r>
            <w:r w:rsidRPr="00B60BD5">
              <w:rPr>
                <w:rFonts w:ascii="GHEA Grapalat" w:hAnsi="GHEA Grapalat"/>
                <w:b/>
                <w:i/>
                <w:iCs/>
                <w:color w:val="000000"/>
                <w:vertAlign w:val="subscript"/>
                <w:lang w:val="hy-AM"/>
              </w:rPr>
              <w:t>аb</w:t>
            </w:r>
            <w:r w:rsidRPr="00B60BD5">
              <w:rPr>
                <w:rFonts w:ascii="GHEA Grapalat" w:hAnsi="GHEA Grapalat"/>
                <w:b/>
                <w:color w:val="000000"/>
                <w:lang w:val="hy-AM"/>
              </w:rPr>
              <w:t xml:space="preserve">, ՄՊա) ասֆալտբետոնի հաշվարկային ջերմաստիճանի դեպքում, °C  </w:t>
            </w:r>
          </w:p>
        </w:tc>
      </w:tr>
      <w:tr w:rsidR="00F108DE" w:rsidRPr="00B60BD5" w14:paraId="6140966B" w14:textId="77777777" w:rsidTr="004A0B7A">
        <w:trPr>
          <w:trHeight w:val="20"/>
          <w:jc w:val="center"/>
        </w:trPr>
        <w:tc>
          <w:tcPr>
            <w:tcW w:w="359" w:type="pct"/>
            <w:vMerge/>
          </w:tcPr>
          <w:p w14:paraId="58B5009D" w14:textId="77777777" w:rsidR="00F108DE" w:rsidRPr="00B60BD5" w:rsidRDefault="00F108DE" w:rsidP="004A0B7A">
            <w:pPr>
              <w:tabs>
                <w:tab w:val="left" w:pos="426"/>
              </w:tabs>
              <w:spacing w:line="360" w:lineRule="auto"/>
              <w:ind w:left="90" w:right="113"/>
              <w:rPr>
                <w:rFonts w:ascii="GHEA Grapalat" w:hAnsi="GHEA Grapalat"/>
                <w:b/>
                <w:color w:val="000000"/>
                <w:lang w:val="hy-AM"/>
              </w:rPr>
            </w:pPr>
          </w:p>
        </w:tc>
        <w:tc>
          <w:tcPr>
            <w:tcW w:w="1356" w:type="pct"/>
            <w:vMerge/>
            <w:vAlign w:val="center"/>
            <w:hideMark/>
          </w:tcPr>
          <w:p w14:paraId="32E55F27" w14:textId="77777777" w:rsidR="00F108DE" w:rsidRPr="00B60BD5" w:rsidRDefault="00F108DE" w:rsidP="004A0B7A">
            <w:pPr>
              <w:tabs>
                <w:tab w:val="left" w:pos="426"/>
              </w:tabs>
              <w:spacing w:line="360" w:lineRule="auto"/>
              <w:ind w:left="90" w:right="113"/>
              <w:rPr>
                <w:rFonts w:ascii="GHEA Grapalat" w:hAnsi="GHEA Grapalat"/>
                <w:b/>
                <w:color w:val="000000"/>
                <w:lang w:val="hy-AM"/>
              </w:rPr>
            </w:pPr>
          </w:p>
        </w:tc>
        <w:tc>
          <w:tcPr>
            <w:tcW w:w="725" w:type="pct"/>
            <w:shd w:val="clear" w:color="auto" w:fill="FFFFFF"/>
            <w:vAlign w:val="center"/>
            <w:hideMark/>
          </w:tcPr>
          <w:p w14:paraId="24802606" w14:textId="77777777" w:rsidR="00F108DE" w:rsidRPr="00B60BD5" w:rsidRDefault="00F108DE" w:rsidP="004A0B7A">
            <w:pPr>
              <w:tabs>
                <w:tab w:val="left" w:pos="426"/>
              </w:tabs>
              <w:spacing w:line="360" w:lineRule="auto"/>
              <w:ind w:left="90" w:right="113"/>
              <w:jc w:val="center"/>
              <w:rPr>
                <w:rFonts w:ascii="GHEA Grapalat" w:hAnsi="GHEA Grapalat"/>
                <w:b/>
                <w:color w:val="000000"/>
              </w:rPr>
            </w:pPr>
            <w:r w:rsidRPr="00B60BD5">
              <w:rPr>
                <w:rFonts w:ascii="GHEA Grapalat" w:hAnsi="GHEA Grapalat"/>
                <w:b/>
                <w:color w:val="000000"/>
              </w:rPr>
              <w:t>10</w:t>
            </w:r>
          </w:p>
        </w:tc>
        <w:tc>
          <w:tcPr>
            <w:tcW w:w="535" w:type="pct"/>
            <w:shd w:val="clear" w:color="auto" w:fill="FFFFFF"/>
            <w:vAlign w:val="center"/>
            <w:hideMark/>
          </w:tcPr>
          <w:p w14:paraId="633F7943" w14:textId="77777777" w:rsidR="00F108DE" w:rsidRPr="00B60BD5" w:rsidRDefault="00F108DE" w:rsidP="004A0B7A">
            <w:pPr>
              <w:tabs>
                <w:tab w:val="left" w:pos="426"/>
              </w:tabs>
              <w:spacing w:line="360" w:lineRule="auto"/>
              <w:ind w:left="90" w:right="113"/>
              <w:jc w:val="center"/>
              <w:rPr>
                <w:rFonts w:ascii="GHEA Grapalat" w:hAnsi="GHEA Grapalat"/>
                <w:b/>
                <w:color w:val="000000"/>
              </w:rPr>
            </w:pPr>
            <w:r w:rsidRPr="00B60BD5">
              <w:rPr>
                <w:rFonts w:ascii="GHEA Grapalat" w:hAnsi="GHEA Grapalat"/>
                <w:b/>
                <w:color w:val="000000"/>
              </w:rPr>
              <w:t>20</w:t>
            </w:r>
          </w:p>
        </w:tc>
        <w:tc>
          <w:tcPr>
            <w:tcW w:w="538" w:type="pct"/>
            <w:shd w:val="clear" w:color="auto" w:fill="FFFFFF"/>
            <w:vAlign w:val="center"/>
            <w:hideMark/>
          </w:tcPr>
          <w:p w14:paraId="151BEB51" w14:textId="77777777" w:rsidR="00F108DE" w:rsidRPr="00B60BD5" w:rsidRDefault="00F108DE" w:rsidP="004A0B7A">
            <w:pPr>
              <w:tabs>
                <w:tab w:val="left" w:pos="426"/>
              </w:tabs>
              <w:spacing w:line="360" w:lineRule="auto"/>
              <w:ind w:left="90" w:right="113"/>
              <w:jc w:val="center"/>
              <w:rPr>
                <w:rFonts w:ascii="GHEA Grapalat" w:hAnsi="GHEA Grapalat"/>
                <w:b/>
                <w:color w:val="000000"/>
              </w:rPr>
            </w:pPr>
            <w:r w:rsidRPr="00B60BD5">
              <w:rPr>
                <w:rFonts w:ascii="GHEA Grapalat" w:hAnsi="GHEA Grapalat"/>
                <w:b/>
                <w:color w:val="000000"/>
              </w:rPr>
              <w:t>30</w:t>
            </w:r>
          </w:p>
        </w:tc>
        <w:tc>
          <w:tcPr>
            <w:tcW w:w="454" w:type="pct"/>
            <w:shd w:val="clear" w:color="auto" w:fill="FFFFFF"/>
            <w:vAlign w:val="center"/>
            <w:hideMark/>
          </w:tcPr>
          <w:p w14:paraId="6B1F2C15" w14:textId="77777777" w:rsidR="00F108DE" w:rsidRPr="00B60BD5" w:rsidRDefault="00F108DE" w:rsidP="004A0B7A">
            <w:pPr>
              <w:tabs>
                <w:tab w:val="left" w:pos="426"/>
              </w:tabs>
              <w:spacing w:line="360" w:lineRule="auto"/>
              <w:ind w:left="90" w:right="113"/>
              <w:jc w:val="center"/>
              <w:rPr>
                <w:rFonts w:ascii="GHEA Grapalat" w:hAnsi="GHEA Grapalat"/>
                <w:b/>
                <w:color w:val="000000"/>
              </w:rPr>
            </w:pPr>
            <w:r w:rsidRPr="00B60BD5">
              <w:rPr>
                <w:rFonts w:ascii="GHEA Grapalat" w:hAnsi="GHEA Grapalat"/>
                <w:b/>
                <w:color w:val="000000"/>
              </w:rPr>
              <w:t>10</w:t>
            </w:r>
          </w:p>
        </w:tc>
        <w:tc>
          <w:tcPr>
            <w:tcW w:w="454" w:type="pct"/>
            <w:shd w:val="clear" w:color="auto" w:fill="FFFFFF"/>
            <w:vAlign w:val="center"/>
            <w:hideMark/>
          </w:tcPr>
          <w:p w14:paraId="25EB2189" w14:textId="77777777" w:rsidR="00F108DE" w:rsidRPr="00B60BD5" w:rsidRDefault="00F108DE" w:rsidP="004A0B7A">
            <w:pPr>
              <w:tabs>
                <w:tab w:val="left" w:pos="426"/>
              </w:tabs>
              <w:spacing w:line="360" w:lineRule="auto"/>
              <w:ind w:left="90" w:right="113"/>
              <w:jc w:val="center"/>
              <w:rPr>
                <w:rFonts w:ascii="GHEA Grapalat" w:hAnsi="GHEA Grapalat"/>
                <w:b/>
                <w:color w:val="000000"/>
              </w:rPr>
            </w:pPr>
            <w:r w:rsidRPr="00B60BD5">
              <w:rPr>
                <w:rFonts w:ascii="GHEA Grapalat" w:hAnsi="GHEA Grapalat"/>
                <w:b/>
                <w:color w:val="000000"/>
              </w:rPr>
              <w:t>20</w:t>
            </w:r>
          </w:p>
        </w:tc>
        <w:tc>
          <w:tcPr>
            <w:tcW w:w="579" w:type="pct"/>
            <w:shd w:val="clear" w:color="auto" w:fill="FFFFFF"/>
            <w:vAlign w:val="center"/>
            <w:hideMark/>
          </w:tcPr>
          <w:p w14:paraId="48723AA5" w14:textId="77777777" w:rsidR="00F108DE" w:rsidRPr="00B60BD5" w:rsidRDefault="00F108DE" w:rsidP="004A0B7A">
            <w:pPr>
              <w:tabs>
                <w:tab w:val="left" w:pos="426"/>
              </w:tabs>
              <w:spacing w:line="360" w:lineRule="auto"/>
              <w:ind w:left="90" w:right="113"/>
              <w:jc w:val="center"/>
              <w:rPr>
                <w:rFonts w:ascii="GHEA Grapalat" w:hAnsi="GHEA Grapalat"/>
                <w:b/>
                <w:color w:val="000000"/>
              </w:rPr>
            </w:pPr>
            <w:r w:rsidRPr="00B60BD5">
              <w:rPr>
                <w:rFonts w:ascii="GHEA Grapalat" w:hAnsi="GHEA Grapalat"/>
                <w:b/>
                <w:color w:val="000000"/>
              </w:rPr>
              <w:t>30</w:t>
            </w:r>
          </w:p>
        </w:tc>
      </w:tr>
      <w:tr w:rsidR="00F108DE" w:rsidRPr="00B60BD5" w14:paraId="53B349DF" w14:textId="77777777" w:rsidTr="004A0B7A">
        <w:trPr>
          <w:trHeight w:val="20"/>
          <w:jc w:val="center"/>
        </w:trPr>
        <w:tc>
          <w:tcPr>
            <w:tcW w:w="359" w:type="pct"/>
            <w:shd w:val="clear" w:color="auto" w:fill="FFFFFF"/>
          </w:tcPr>
          <w:p w14:paraId="05D775D8" w14:textId="77777777" w:rsidR="00F108DE" w:rsidRPr="00B60BD5" w:rsidRDefault="00F108DE" w:rsidP="00F108DE">
            <w:pPr>
              <w:pStyle w:val="ListParagraph"/>
              <w:numPr>
                <w:ilvl w:val="0"/>
                <w:numId w:val="98"/>
              </w:numPr>
              <w:tabs>
                <w:tab w:val="left" w:pos="426"/>
              </w:tabs>
              <w:spacing w:after="0" w:line="360" w:lineRule="auto"/>
              <w:ind w:left="90" w:right="113" w:firstLine="0"/>
              <w:jc w:val="center"/>
              <w:rPr>
                <w:rFonts w:ascii="GHEA Grapalat" w:hAnsi="GHEA Grapalat"/>
                <w:color w:val="000000"/>
                <w:lang w:val="hy-AM"/>
              </w:rPr>
            </w:pPr>
          </w:p>
        </w:tc>
        <w:tc>
          <w:tcPr>
            <w:tcW w:w="1356" w:type="pct"/>
            <w:shd w:val="clear" w:color="auto" w:fill="FFFFFF"/>
            <w:hideMark/>
          </w:tcPr>
          <w:p w14:paraId="35D09352" w14:textId="77777777" w:rsidR="00F108DE" w:rsidRPr="00B60BD5" w:rsidRDefault="00F108DE" w:rsidP="004A0B7A">
            <w:pPr>
              <w:tabs>
                <w:tab w:val="left" w:pos="426"/>
              </w:tabs>
              <w:spacing w:line="360" w:lineRule="auto"/>
              <w:ind w:left="90" w:right="113"/>
              <w:rPr>
                <w:rFonts w:ascii="GHEA Grapalat" w:hAnsi="GHEA Grapalat"/>
                <w:color w:val="000000"/>
                <w:lang w:val="hy-AM"/>
              </w:rPr>
            </w:pPr>
            <w:r w:rsidRPr="00B60BD5">
              <w:rPr>
                <w:rFonts w:ascii="GHEA Grapalat" w:hAnsi="GHEA Grapalat"/>
                <w:color w:val="000000"/>
                <w:lang w:val="hy-AM"/>
              </w:rPr>
              <w:t xml:space="preserve">Խիտ՝ հետևյալ մակնիշների  </w:t>
            </w:r>
          </w:p>
        </w:tc>
        <w:tc>
          <w:tcPr>
            <w:tcW w:w="725" w:type="pct"/>
            <w:shd w:val="clear" w:color="auto" w:fill="FFFFFF"/>
            <w:hideMark/>
          </w:tcPr>
          <w:p w14:paraId="1DB07EF1"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Calibri" w:hAnsi="Calibri" w:cs="Calibri"/>
                <w:color w:val="000000"/>
              </w:rPr>
              <w:t> </w:t>
            </w:r>
          </w:p>
        </w:tc>
        <w:tc>
          <w:tcPr>
            <w:tcW w:w="535" w:type="pct"/>
            <w:shd w:val="clear" w:color="auto" w:fill="FFFFFF"/>
            <w:hideMark/>
          </w:tcPr>
          <w:p w14:paraId="1702A856"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Calibri" w:hAnsi="Calibri" w:cs="Calibri"/>
                <w:color w:val="000000"/>
              </w:rPr>
              <w:t> </w:t>
            </w:r>
          </w:p>
        </w:tc>
        <w:tc>
          <w:tcPr>
            <w:tcW w:w="538" w:type="pct"/>
            <w:shd w:val="clear" w:color="auto" w:fill="FFFFFF"/>
            <w:hideMark/>
          </w:tcPr>
          <w:p w14:paraId="5C00BB57"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Calibri" w:hAnsi="Calibri" w:cs="Calibri"/>
                <w:color w:val="000000"/>
              </w:rPr>
              <w:t> </w:t>
            </w:r>
          </w:p>
        </w:tc>
        <w:tc>
          <w:tcPr>
            <w:tcW w:w="454" w:type="pct"/>
            <w:shd w:val="clear" w:color="auto" w:fill="FFFFFF"/>
            <w:hideMark/>
          </w:tcPr>
          <w:p w14:paraId="231FD91D"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Calibri" w:hAnsi="Calibri" w:cs="Calibri"/>
                <w:color w:val="000000"/>
              </w:rPr>
              <w:t> </w:t>
            </w:r>
          </w:p>
        </w:tc>
        <w:tc>
          <w:tcPr>
            <w:tcW w:w="454" w:type="pct"/>
            <w:shd w:val="clear" w:color="auto" w:fill="FFFFFF"/>
            <w:hideMark/>
          </w:tcPr>
          <w:p w14:paraId="17D90594"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Calibri" w:hAnsi="Calibri" w:cs="Calibri"/>
                <w:color w:val="000000"/>
              </w:rPr>
              <w:t> </w:t>
            </w:r>
          </w:p>
        </w:tc>
        <w:tc>
          <w:tcPr>
            <w:tcW w:w="579" w:type="pct"/>
            <w:shd w:val="clear" w:color="auto" w:fill="FFFFFF"/>
            <w:hideMark/>
          </w:tcPr>
          <w:p w14:paraId="7BB7C2A6"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Calibri" w:hAnsi="Calibri" w:cs="Calibri"/>
                <w:color w:val="000000"/>
              </w:rPr>
              <w:t> </w:t>
            </w:r>
          </w:p>
        </w:tc>
      </w:tr>
      <w:tr w:rsidR="00F108DE" w:rsidRPr="00B60BD5" w14:paraId="41464A69" w14:textId="77777777" w:rsidTr="004A0B7A">
        <w:trPr>
          <w:trHeight w:val="20"/>
          <w:jc w:val="center"/>
        </w:trPr>
        <w:tc>
          <w:tcPr>
            <w:tcW w:w="359" w:type="pct"/>
            <w:shd w:val="clear" w:color="auto" w:fill="FFFFFF"/>
          </w:tcPr>
          <w:p w14:paraId="2025DBB0" w14:textId="77777777" w:rsidR="00F108DE" w:rsidRPr="00B60BD5" w:rsidRDefault="00F108DE" w:rsidP="00F108DE">
            <w:pPr>
              <w:pStyle w:val="ListParagraph"/>
              <w:numPr>
                <w:ilvl w:val="0"/>
                <w:numId w:val="98"/>
              </w:numPr>
              <w:tabs>
                <w:tab w:val="left" w:pos="426"/>
              </w:tabs>
              <w:spacing w:after="0" w:line="360" w:lineRule="auto"/>
              <w:ind w:left="90" w:right="113" w:firstLine="0"/>
              <w:jc w:val="center"/>
              <w:rPr>
                <w:rFonts w:ascii="GHEA Grapalat" w:hAnsi="GHEA Grapalat"/>
                <w:color w:val="000000"/>
              </w:rPr>
            </w:pPr>
          </w:p>
        </w:tc>
        <w:tc>
          <w:tcPr>
            <w:tcW w:w="1356" w:type="pct"/>
            <w:shd w:val="clear" w:color="auto" w:fill="FFFFFF"/>
            <w:hideMark/>
          </w:tcPr>
          <w:p w14:paraId="6769A316" w14:textId="77777777" w:rsidR="00F108DE" w:rsidRPr="00B60BD5" w:rsidRDefault="00F108DE" w:rsidP="004A0B7A">
            <w:pPr>
              <w:tabs>
                <w:tab w:val="left" w:pos="426"/>
              </w:tabs>
              <w:spacing w:line="360" w:lineRule="auto"/>
              <w:ind w:left="90" w:right="113"/>
              <w:jc w:val="both"/>
              <w:rPr>
                <w:rFonts w:ascii="GHEA Grapalat" w:hAnsi="GHEA Grapalat"/>
                <w:color w:val="000000"/>
              </w:rPr>
            </w:pPr>
            <w:r w:rsidRPr="00B60BD5">
              <w:rPr>
                <w:rFonts w:ascii="GHEA Grapalat" w:hAnsi="GHEA Grapalat"/>
                <w:color w:val="000000"/>
              </w:rPr>
              <w:t>I</w:t>
            </w:r>
          </w:p>
        </w:tc>
        <w:tc>
          <w:tcPr>
            <w:tcW w:w="725" w:type="pct"/>
            <w:shd w:val="clear" w:color="auto" w:fill="FFFFFF"/>
            <w:hideMark/>
          </w:tcPr>
          <w:p w14:paraId="5AA26D04"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2</w:t>
            </w:r>
            <w:r w:rsidRPr="00B60BD5">
              <w:rPr>
                <w:rFonts w:ascii="Cambria Math" w:hAnsi="Cambria Math"/>
                <w:color w:val="000000"/>
                <w:lang w:val="hy-AM"/>
              </w:rPr>
              <w:t>․</w:t>
            </w:r>
            <w:r w:rsidRPr="00B60BD5">
              <w:rPr>
                <w:rFonts w:ascii="GHEA Grapalat" w:hAnsi="GHEA Grapalat"/>
                <w:color w:val="000000"/>
              </w:rPr>
              <w:t>8/2</w:t>
            </w:r>
            <w:r w:rsidRPr="00B60BD5">
              <w:rPr>
                <w:rFonts w:ascii="Cambria Math" w:hAnsi="Cambria Math"/>
                <w:color w:val="000000"/>
                <w:lang w:val="hy-AM"/>
              </w:rPr>
              <w:t>․</w:t>
            </w:r>
            <w:r w:rsidRPr="00B60BD5">
              <w:rPr>
                <w:rFonts w:ascii="GHEA Grapalat" w:hAnsi="GHEA Grapalat"/>
                <w:color w:val="000000"/>
              </w:rPr>
              <w:t>4</w:t>
            </w:r>
          </w:p>
        </w:tc>
        <w:tc>
          <w:tcPr>
            <w:tcW w:w="535" w:type="pct"/>
            <w:shd w:val="clear" w:color="auto" w:fill="FFFFFF"/>
            <w:hideMark/>
          </w:tcPr>
          <w:p w14:paraId="243D0D1E"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2</w:t>
            </w:r>
            <w:r w:rsidRPr="00B60BD5">
              <w:rPr>
                <w:rFonts w:ascii="Cambria Math" w:hAnsi="Cambria Math"/>
                <w:color w:val="000000"/>
                <w:lang w:val="hy-AM"/>
              </w:rPr>
              <w:t>․</w:t>
            </w:r>
            <w:r w:rsidRPr="00B60BD5">
              <w:rPr>
                <w:rFonts w:ascii="GHEA Grapalat" w:hAnsi="GHEA Grapalat"/>
                <w:color w:val="000000"/>
              </w:rPr>
              <w:t>4/2</w:t>
            </w:r>
            <w:r w:rsidRPr="00B60BD5">
              <w:rPr>
                <w:rFonts w:ascii="Cambria Math" w:hAnsi="Cambria Math"/>
                <w:color w:val="000000"/>
                <w:lang w:val="hy-AM"/>
              </w:rPr>
              <w:t>․</w:t>
            </w:r>
            <w:r w:rsidRPr="00B60BD5">
              <w:rPr>
                <w:rFonts w:ascii="GHEA Grapalat" w:hAnsi="GHEA Grapalat"/>
                <w:color w:val="000000"/>
              </w:rPr>
              <w:t>1</w:t>
            </w:r>
          </w:p>
        </w:tc>
        <w:tc>
          <w:tcPr>
            <w:tcW w:w="538" w:type="pct"/>
            <w:shd w:val="clear" w:color="auto" w:fill="FFFFFF"/>
            <w:hideMark/>
          </w:tcPr>
          <w:p w14:paraId="552D097F"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2</w:t>
            </w:r>
            <w:r w:rsidRPr="00B60BD5">
              <w:rPr>
                <w:rFonts w:ascii="Cambria Math" w:hAnsi="Cambria Math"/>
                <w:color w:val="000000"/>
                <w:lang w:val="hy-AM"/>
              </w:rPr>
              <w:t>․</w:t>
            </w:r>
            <w:r w:rsidRPr="00B60BD5">
              <w:rPr>
                <w:rFonts w:ascii="GHEA Grapalat" w:hAnsi="GHEA Grapalat"/>
                <w:color w:val="000000"/>
              </w:rPr>
              <w:t>1/1</w:t>
            </w:r>
            <w:r w:rsidRPr="00B60BD5">
              <w:rPr>
                <w:rFonts w:ascii="Cambria Math" w:hAnsi="Cambria Math"/>
                <w:color w:val="000000"/>
                <w:lang w:val="hy-AM"/>
              </w:rPr>
              <w:t>․</w:t>
            </w:r>
            <w:r w:rsidRPr="00B60BD5">
              <w:rPr>
                <w:rFonts w:ascii="GHEA Grapalat" w:hAnsi="GHEA Grapalat"/>
                <w:color w:val="000000"/>
              </w:rPr>
              <w:t>8</w:t>
            </w:r>
          </w:p>
        </w:tc>
        <w:tc>
          <w:tcPr>
            <w:tcW w:w="454" w:type="pct"/>
            <w:shd w:val="clear" w:color="auto" w:fill="FFFFFF"/>
            <w:hideMark/>
          </w:tcPr>
          <w:p w14:paraId="3BD21F8F"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1500</w:t>
            </w:r>
          </w:p>
        </w:tc>
        <w:tc>
          <w:tcPr>
            <w:tcW w:w="454" w:type="pct"/>
            <w:shd w:val="clear" w:color="auto" w:fill="FFFFFF"/>
            <w:hideMark/>
          </w:tcPr>
          <w:p w14:paraId="0711834D"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1000</w:t>
            </w:r>
          </w:p>
        </w:tc>
        <w:tc>
          <w:tcPr>
            <w:tcW w:w="579" w:type="pct"/>
            <w:shd w:val="clear" w:color="auto" w:fill="FFFFFF"/>
            <w:hideMark/>
          </w:tcPr>
          <w:p w14:paraId="45E6C5FD"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700</w:t>
            </w:r>
          </w:p>
        </w:tc>
      </w:tr>
      <w:tr w:rsidR="00F108DE" w:rsidRPr="00B60BD5" w14:paraId="6F8B7CD1" w14:textId="77777777" w:rsidTr="004A0B7A">
        <w:trPr>
          <w:trHeight w:val="20"/>
          <w:jc w:val="center"/>
        </w:trPr>
        <w:tc>
          <w:tcPr>
            <w:tcW w:w="359" w:type="pct"/>
            <w:shd w:val="clear" w:color="auto" w:fill="FFFFFF"/>
          </w:tcPr>
          <w:p w14:paraId="40A16D45" w14:textId="77777777" w:rsidR="00F108DE" w:rsidRPr="00B60BD5" w:rsidRDefault="00F108DE" w:rsidP="00F108DE">
            <w:pPr>
              <w:pStyle w:val="ListParagraph"/>
              <w:numPr>
                <w:ilvl w:val="0"/>
                <w:numId w:val="98"/>
              </w:numPr>
              <w:tabs>
                <w:tab w:val="left" w:pos="426"/>
              </w:tabs>
              <w:spacing w:after="0" w:line="360" w:lineRule="auto"/>
              <w:ind w:left="90" w:right="113" w:firstLine="0"/>
              <w:jc w:val="center"/>
              <w:rPr>
                <w:rFonts w:ascii="GHEA Grapalat" w:hAnsi="GHEA Grapalat"/>
                <w:color w:val="000000"/>
              </w:rPr>
            </w:pPr>
          </w:p>
        </w:tc>
        <w:tc>
          <w:tcPr>
            <w:tcW w:w="1356" w:type="pct"/>
            <w:shd w:val="clear" w:color="auto" w:fill="FFFFFF"/>
            <w:hideMark/>
          </w:tcPr>
          <w:p w14:paraId="0BE9C2B7" w14:textId="77777777" w:rsidR="00F108DE" w:rsidRPr="00B60BD5" w:rsidRDefault="00F108DE" w:rsidP="004A0B7A">
            <w:pPr>
              <w:tabs>
                <w:tab w:val="left" w:pos="426"/>
              </w:tabs>
              <w:spacing w:line="360" w:lineRule="auto"/>
              <w:ind w:left="90" w:right="113"/>
              <w:jc w:val="both"/>
              <w:rPr>
                <w:rFonts w:ascii="GHEA Grapalat" w:hAnsi="GHEA Grapalat"/>
                <w:color w:val="000000"/>
              </w:rPr>
            </w:pPr>
            <w:r w:rsidRPr="00B60BD5">
              <w:rPr>
                <w:rFonts w:ascii="GHEA Grapalat" w:hAnsi="GHEA Grapalat"/>
                <w:color w:val="000000"/>
              </w:rPr>
              <w:t>II</w:t>
            </w:r>
          </w:p>
        </w:tc>
        <w:tc>
          <w:tcPr>
            <w:tcW w:w="725" w:type="pct"/>
            <w:shd w:val="clear" w:color="auto" w:fill="FFFFFF"/>
            <w:hideMark/>
          </w:tcPr>
          <w:p w14:paraId="21DFA75F"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2</w:t>
            </w:r>
            <w:r w:rsidRPr="00B60BD5">
              <w:rPr>
                <w:rFonts w:ascii="Cambria Math" w:hAnsi="Cambria Math"/>
                <w:color w:val="000000"/>
                <w:lang w:val="hy-AM"/>
              </w:rPr>
              <w:t>․</w:t>
            </w:r>
            <w:r w:rsidRPr="00B60BD5">
              <w:rPr>
                <w:rFonts w:ascii="GHEA Grapalat" w:hAnsi="GHEA Grapalat"/>
                <w:color w:val="000000"/>
              </w:rPr>
              <w:t>2/1</w:t>
            </w:r>
            <w:r w:rsidRPr="00B60BD5">
              <w:rPr>
                <w:rFonts w:ascii="Cambria Math" w:hAnsi="Cambria Math"/>
                <w:color w:val="000000"/>
                <w:lang w:val="hy-AM"/>
              </w:rPr>
              <w:t>․</w:t>
            </w:r>
            <w:r w:rsidRPr="00B60BD5">
              <w:rPr>
                <w:rFonts w:ascii="GHEA Grapalat" w:hAnsi="GHEA Grapalat"/>
                <w:color w:val="000000"/>
              </w:rPr>
              <w:t>9</w:t>
            </w:r>
          </w:p>
        </w:tc>
        <w:tc>
          <w:tcPr>
            <w:tcW w:w="535" w:type="pct"/>
            <w:shd w:val="clear" w:color="auto" w:fill="FFFFFF"/>
            <w:hideMark/>
          </w:tcPr>
          <w:p w14:paraId="1C24A687"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2</w:t>
            </w:r>
            <w:r w:rsidRPr="00B60BD5">
              <w:rPr>
                <w:rFonts w:ascii="Cambria Math" w:hAnsi="Cambria Math"/>
                <w:color w:val="000000"/>
                <w:lang w:val="hy-AM"/>
              </w:rPr>
              <w:t>․</w:t>
            </w:r>
            <w:r w:rsidRPr="00B60BD5">
              <w:rPr>
                <w:rFonts w:ascii="GHEA Grapalat" w:hAnsi="GHEA Grapalat"/>
                <w:color w:val="000000"/>
              </w:rPr>
              <w:t>0/1</w:t>
            </w:r>
            <w:r w:rsidRPr="00B60BD5">
              <w:rPr>
                <w:rFonts w:ascii="Cambria Math" w:hAnsi="Cambria Math"/>
                <w:color w:val="000000"/>
                <w:lang w:val="hy-AM"/>
              </w:rPr>
              <w:t>․</w:t>
            </w:r>
            <w:r w:rsidRPr="00B60BD5">
              <w:rPr>
                <w:rFonts w:ascii="GHEA Grapalat" w:hAnsi="GHEA Grapalat"/>
                <w:color w:val="000000"/>
              </w:rPr>
              <w:t>7</w:t>
            </w:r>
          </w:p>
        </w:tc>
        <w:tc>
          <w:tcPr>
            <w:tcW w:w="538" w:type="pct"/>
            <w:shd w:val="clear" w:color="auto" w:fill="FFFFFF"/>
            <w:hideMark/>
          </w:tcPr>
          <w:p w14:paraId="451559AA"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7/1</w:t>
            </w:r>
            <w:r w:rsidRPr="00B60BD5">
              <w:rPr>
                <w:rFonts w:ascii="Cambria Math" w:hAnsi="Cambria Math"/>
                <w:color w:val="000000"/>
                <w:lang w:val="hy-AM"/>
              </w:rPr>
              <w:t>․</w:t>
            </w:r>
            <w:r w:rsidRPr="00B60BD5">
              <w:rPr>
                <w:rFonts w:ascii="GHEA Grapalat" w:hAnsi="GHEA Grapalat"/>
                <w:color w:val="000000"/>
              </w:rPr>
              <w:t>4</w:t>
            </w:r>
          </w:p>
        </w:tc>
        <w:tc>
          <w:tcPr>
            <w:tcW w:w="454" w:type="pct"/>
            <w:shd w:val="clear" w:color="auto" w:fill="FFFFFF"/>
            <w:hideMark/>
          </w:tcPr>
          <w:p w14:paraId="5F1DB9AE"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1200</w:t>
            </w:r>
          </w:p>
        </w:tc>
        <w:tc>
          <w:tcPr>
            <w:tcW w:w="454" w:type="pct"/>
            <w:shd w:val="clear" w:color="auto" w:fill="FFFFFF"/>
            <w:hideMark/>
          </w:tcPr>
          <w:p w14:paraId="126929C5"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800</w:t>
            </w:r>
          </w:p>
        </w:tc>
        <w:tc>
          <w:tcPr>
            <w:tcW w:w="579" w:type="pct"/>
            <w:shd w:val="clear" w:color="auto" w:fill="FFFFFF"/>
            <w:hideMark/>
          </w:tcPr>
          <w:p w14:paraId="67743112"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500</w:t>
            </w:r>
          </w:p>
        </w:tc>
      </w:tr>
      <w:tr w:rsidR="00F108DE" w:rsidRPr="00B60BD5" w14:paraId="6757CA92" w14:textId="77777777" w:rsidTr="004A0B7A">
        <w:trPr>
          <w:trHeight w:val="20"/>
          <w:jc w:val="center"/>
        </w:trPr>
        <w:tc>
          <w:tcPr>
            <w:tcW w:w="359" w:type="pct"/>
            <w:shd w:val="clear" w:color="auto" w:fill="FFFFFF"/>
          </w:tcPr>
          <w:p w14:paraId="554052BD" w14:textId="77777777" w:rsidR="00F108DE" w:rsidRPr="00B60BD5" w:rsidRDefault="00F108DE" w:rsidP="00F108DE">
            <w:pPr>
              <w:pStyle w:val="ListParagraph"/>
              <w:numPr>
                <w:ilvl w:val="0"/>
                <w:numId w:val="98"/>
              </w:numPr>
              <w:tabs>
                <w:tab w:val="left" w:pos="426"/>
              </w:tabs>
              <w:spacing w:after="0" w:line="360" w:lineRule="auto"/>
              <w:ind w:left="90" w:right="113" w:firstLine="0"/>
              <w:jc w:val="center"/>
              <w:rPr>
                <w:rFonts w:ascii="GHEA Grapalat" w:hAnsi="GHEA Grapalat"/>
                <w:color w:val="000000"/>
              </w:rPr>
            </w:pPr>
          </w:p>
        </w:tc>
        <w:tc>
          <w:tcPr>
            <w:tcW w:w="1356" w:type="pct"/>
            <w:shd w:val="clear" w:color="auto" w:fill="FFFFFF"/>
            <w:hideMark/>
          </w:tcPr>
          <w:p w14:paraId="1FB2FD65" w14:textId="77777777" w:rsidR="00F108DE" w:rsidRPr="00B60BD5" w:rsidRDefault="00F108DE" w:rsidP="004A0B7A">
            <w:pPr>
              <w:tabs>
                <w:tab w:val="left" w:pos="426"/>
              </w:tabs>
              <w:spacing w:line="360" w:lineRule="auto"/>
              <w:ind w:left="90" w:right="113"/>
              <w:jc w:val="both"/>
              <w:rPr>
                <w:rFonts w:ascii="GHEA Grapalat" w:hAnsi="GHEA Grapalat"/>
                <w:color w:val="000000"/>
              </w:rPr>
            </w:pPr>
            <w:r w:rsidRPr="00B60BD5">
              <w:rPr>
                <w:rFonts w:ascii="GHEA Grapalat" w:hAnsi="GHEA Grapalat"/>
                <w:color w:val="000000"/>
              </w:rPr>
              <w:t>III</w:t>
            </w:r>
          </w:p>
        </w:tc>
        <w:tc>
          <w:tcPr>
            <w:tcW w:w="725" w:type="pct"/>
            <w:shd w:val="clear" w:color="auto" w:fill="FFFFFF"/>
            <w:hideMark/>
          </w:tcPr>
          <w:p w14:paraId="30AFD246"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2</w:t>
            </w:r>
            <w:r w:rsidRPr="00B60BD5">
              <w:rPr>
                <w:rFonts w:ascii="Cambria Math" w:hAnsi="Cambria Math"/>
                <w:color w:val="000000"/>
                <w:lang w:val="hy-AM"/>
              </w:rPr>
              <w:t>․</w:t>
            </w:r>
            <w:r w:rsidRPr="00B60BD5">
              <w:rPr>
                <w:rFonts w:ascii="GHEA Grapalat" w:hAnsi="GHEA Grapalat"/>
                <w:color w:val="000000"/>
              </w:rPr>
              <w:t>1/1</w:t>
            </w:r>
            <w:r w:rsidRPr="00B60BD5">
              <w:rPr>
                <w:rFonts w:ascii="Cambria Math" w:hAnsi="Cambria Math"/>
                <w:color w:val="000000"/>
                <w:lang w:val="hy-AM"/>
              </w:rPr>
              <w:t>․</w:t>
            </w:r>
            <w:r w:rsidRPr="00B60BD5">
              <w:rPr>
                <w:rFonts w:ascii="GHEA Grapalat" w:hAnsi="GHEA Grapalat"/>
                <w:color w:val="000000"/>
              </w:rPr>
              <w:t>8</w:t>
            </w:r>
          </w:p>
        </w:tc>
        <w:tc>
          <w:tcPr>
            <w:tcW w:w="535" w:type="pct"/>
            <w:shd w:val="clear" w:color="auto" w:fill="FFFFFF"/>
            <w:hideMark/>
          </w:tcPr>
          <w:p w14:paraId="6422A550"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9/1</w:t>
            </w:r>
            <w:r w:rsidRPr="00B60BD5">
              <w:rPr>
                <w:rFonts w:ascii="Cambria Math" w:hAnsi="Cambria Math"/>
                <w:color w:val="000000"/>
                <w:lang w:val="hy-AM"/>
              </w:rPr>
              <w:t>․</w:t>
            </w:r>
            <w:r w:rsidRPr="00B60BD5">
              <w:rPr>
                <w:rFonts w:ascii="GHEA Grapalat" w:hAnsi="GHEA Grapalat"/>
                <w:color w:val="000000"/>
              </w:rPr>
              <w:t>6</w:t>
            </w:r>
          </w:p>
        </w:tc>
        <w:tc>
          <w:tcPr>
            <w:tcW w:w="538" w:type="pct"/>
            <w:shd w:val="clear" w:color="auto" w:fill="FFFFFF"/>
            <w:hideMark/>
          </w:tcPr>
          <w:p w14:paraId="202CDEC2"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6/1</w:t>
            </w:r>
            <w:r w:rsidRPr="00B60BD5">
              <w:rPr>
                <w:rFonts w:ascii="Cambria Math" w:hAnsi="Cambria Math"/>
                <w:color w:val="000000"/>
                <w:lang w:val="hy-AM"/>
              </w:rPr>
              <w:t>․</w:t>
            </w:r>
            <w:r w:rsidRPr="00B60BD5">
              <w:rPr>
                <w:rFonts w:ascii="GHEA Grapalat" w:hAnsi="GHEA Grapalat"/>
                <w:color w:val="000000"/>
              </w:rPr>
              <w:t>3</w:t>
            </w:r>
          </w:p>
        </w:tc>
        <w:tc>
          <w:tcPr>
            <w:tcW w:w="454" w:type="pct"/>
            <w:shd w:val="clear" w:color="auto" w:fill="FFFFFF"/>
            <w:hideMark/>
          </w:tcPr>
          <w:p w14:paraId="746A7324"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900</w:t>
            </w:r>
          </w:p>
        </w:tc>
        <w:tc>
          <w:tcPr>
            <w:tcW w:w="454" w:type="pct"/>
            <w:shd w:val="clear" w:color="auto" w:fill="FFFFFF"/>
            <w:hideMark/>
          </w:tcPr>
          <w:p w14:paraId="32D034E6"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600</w:t>
            </w:r>
          </w:p>
        </w:tc>
        <w:tc>
          <w:tcPr>
            <w:tcW w:w="579" w:type="pct"/>
            <w:shd w:val="clear" w:color="auto" w:fill="FFFFFF"/>
            <w:hideMark/>
          </w:tcPr>
          <w:p w14:paraId="788A291A"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400</w:t>
            </w:r>
          </w:p>
        </w:tc>
      </w:tr>
      <w:tr w:rsidR="00F108DE" w:rsidRPr="00B60BD5" w14:paraId="78CED6D9" w14:textId="77777777" w:rsidTr="004A0B7A">
        <w:trPr>
          <w:trHeight w:val="20"/>
          <w:jc w:val="center"/>
        </w:trPr>
        <w:tc>
          <w:tcPr>
            <w:tcW w:w="359" w:type="pct"/>
            <w:shd w:val="clear" w:color="auto" w:fill="FFFFFF"/>
          </w:tcPr>
          <w:p w14:paraId="2E033442" w14:textId="77777777" w:rsidR="00F108DE" w:rsidRPr="00B60BD5" w:rsidRDefault="00F108DE" w:rsidP="00F108DE">
            <w:pPr>
              <w:pStyle w:val="ListParagraph"/>
              <w:numPr>
                <w:ilvl w:val="0"/>
                <w:numId w:val="98"/>
              </w:numPr>
              <w:tabs>
                <w:tab w:val="left" w:pos="426"/>
              </w:tabs>
              <w:spacing w:after="0" w:line="360" w:lineRule="auto"/>
              <w:ind w:left="90" w:right="113" w:firstLine="0"/>
              <w:jc w:val="center"/>
              <w:rPr>
                <w:rFonts w:ascii="GHEA Grapalat" w:hAnsi="GHEA Grapalat"/>
                <w:color w:val="000000"/>
                <w:lang w:val="hy-AM"/>
              </w:rPr>
            </w:pPr>
          </w:p>
        </w:tc>
        <w:tc>
          <w:tcPr>
            <w:tcW w:w="1356" w:type="pct"/>
            <w:shd w:val="clear" w:color="auto" w:fill="FFFFFF"/>
            <w:hideMark/>
          </w:tcPr>
          <w:p w14:paraId="4BF88D0F" w14:textId="77777777" w:rsidR="00F108DE" w:rsidRPr="00B60BD5" w:rsidRDefault="00F108DE" w:rsidP="004A0B7A">
            <w:pPr>
              <w:tabs>
                <w:tab w:val="left" w:pos="426"/>
              </w:tabs>
              <w:spacing w:line="360" w:lineRule="auto"/>
              <w:ind w:left="90" w:right="113"/>
              <w:jc w:val="both"/>
              <w:rPr>
                <w:rFonts w:ascii="GHEA Grapalat" w:hAnsi="GHEA Grapalat"/>
                <w:color w:val="000000"/>
                <w:lang w:val="hy-AM"/>
              </w:rPr>
            </w:pPr>
            <w:r w:rsidRPr="00B60BD5">
              <w:rPr>
                <w:rFonts w:ascii="GHEA Grapalat" w:hAnsi="GHEA Grapalat"/>
                <w:color w:val="000000"/>
                <w:lang w:val="hy-AM"/>
              </w:rPr>
              <w:t>Ծակոտկեն</w:t>
            </w:r>
          </w:p>
        </w:tc>
        <w:tc>
          <w:tcPr>
            <w:tcW w:w="725" w:type="pct"/>
            <w:shd w:val="clear" w:color="auto" w:fill="FFFFFF"/>
            <w:hideMark/>
          </w:tcPr>
          <w:p w14:paraId="1948646C"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7/1</w:t>
            </w:r>
            <w:r w:rsidRPr="00B60BD5">
              <w:rPr>
                <w:rFonts w:ascii="Cambria Math" w:hAnsi="Cambria Math"/>
                <w:color w:val="000000"/>
                <w:lang w:val="hy-AM"/>
              </w:rPr>
              <w:t>․</w:t>
            </w:r>
            <w:r w:rsidRPr="00B60BD5">
              <w:rPr>
                <w:rFonts w:ascii="GHEA Grapalat" w:hAnsi="GHEA Grapalat"/>
                <w:color w:val="000000"/>
              </w:rPr>
              <w:t>4</w:t>
            </w:r>
          </w:p>
        </w:tc>
        <w:tc>
          <w:tcPr>
            <w:tcW w:w="535" w:type="pct"/>
            <w:shd w:val="clear" w:color="auto" w:fill="FFFFFF"/>
            <w:hideMark/>
          </w:tcPr>
          <w:p w14:paraId="09415343"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5/1</w:t>
            </w:r>
            <w:r w:rsidRPr="00B60BD5">
              <w:rPr>
                <w:rFonts w:ascii="Cambria Math" w:hAnsi="Cambria Math"/>
                <w:color w:val="000000"/>
                <w:lang w:val="hy-AM"/>
              </w:rPr>
              <w:t>․</w:t>
            </w:r>
            <w:r w:rsidRPr="00B60BD5">
              <w:rPr>
                <w:rFonts w:ascii="GHEA Grapalat" w:hAnsi="GHEA Grapalat"/>
                <w:color w:val="000000"/>
              </w:rPr>
              <w:t>3</w:t>
            </w:r>
          </w:p>
        </w:tc>
        <w:tc>
          <w:tcPr>
            <w:tcW w:w="538" w:type="pct"/>
            <w:shd w:val="clear" w:color="auto" w:fill="FFFFFF"/>
            <w:hideMark/>
          </w:tcPr>
          <w:p w14:paraId="2A23E484"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3/1</w:t>
            </w:r>
            <w:r w:rsidRPr="00B60BD5">
              <w:rPr>
                <w:rFonts w:ascii="Cambria Math" w:hAnsi="Cambria Math"/>
                <w:color w:val="000000"/>
                <w:lang w:val="hy-AM"/>
              </w:rPr>
              <w:t>․</w:t>
            </w:r>
            <w:r w:rsidRPr="00B60BD5">
              <w:rPr>
                <w:rFonts w:ascii="GHEA Grapalat" w:hAnsi="GHEA Grapalat"/>
                <w:color w:val="000000"/>
              </w:rPr>
              <w:t>1</w:t>
            </w:r>
          </w:p>
        </w:tc>
        <w:tc>
          <w:tcPr>
            <w:tcW w:w="454" w:type="pct"/>
            <w:shd w:val="clear" w:color="auto" w:fill="FFFFFF"/>
            <w:hideMark/>
          </w:tcPr>
          <w:p w14:paraId="3E02781E"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900</w:t>
            </w:r>
          </w:p>
        </w:tc>
        <w:tc>
          <w:tcPr>
            <w:tcW w:w="454" w:type="pct"/>
            <w:shd w:val="clear" w:color="auto" w:fill="FFFFFF"/>
            <w:hideMark/>
          </w:tcPr>
          <w:p w14:paraId="7FC6DA68"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600</w:t>
            </w:r>
          </w:p>
        </w:tc>
        <w:tc>
          <w:tcPr>
            <w:tcW w:w="579" w:type="pct"/>
            <w:shd w:val="clear" w:color="auto" w:fill="FFFFFF"/>
            <w:hideMark/>
          </w:tcPr>
          <w:p w14:paraId="0AB5BAE0"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400</w:t>
            </w:r>
          </w:p>
        </w:tc>
      </w:tr>
      <w:tr w:rsidR="00F108DE" w:rsidRPr="00D72953" w14:paraId="17C57D9A" w14:textId="77777777" w:rsidTr="004A0B7A">
        <w:trPr>
          <w:trHeight w:val="1427"/>
          <w:jc w:val="center"/>
        </w:trPr>
        <w:tc>
          <w:tcPr>
            <w:tcW w:w="359" w:type="pct"/>
            <w:shd w:val="clear" w:color="auto" w:fill="FFFFFF"/>
          </w:tcPr>
          <w:p w14:paraId="32153ADE" w14:textId="77777777" w:rsidR="00F108DE" w:rsidRPr="00B60BD5" w:rsidRDefault="00F108DE" w:rsidP="00F108DE">
            <w:pPr>
              <w:pStyle w:val="ListParagraph"/>
              <w:numPr>
                <w:ilvl w:val="0"/>
                <w:numId w:val="98"/>
              </w:numPr>
              <w:tabs>
                <w:tab w:val="left" w:pos="426"/>
              </w:tabs>
              <w:spacing w:after="0" w:line="360" w:lineRule="auto"/>
              <w:ind w:left="90" w:right="113" w:firstLine="0"/>
              <w:jc w:val="center"/>
              <w:rPr>
                <w:rFonts w:ascii="GHEA Grapalat" w:hAnsi="GHEA Grapalat"/>
                <w:color w:val="000000"/>
                <w:spacing w:val="20"/>
                <w:lang w:val="hy-AM"/>
              </w:rPr>
            </w:pPr>
          </w:p>
        </w:tc>
        <w:tc>
          <w:tcPr>
            <w:tcW w:w="4641" w:type="pct"/>
            <w:gridSpan w:val="7"/>
            <w:shd w:val="clear" w:color="auto" w:fill="FFFFFF"/>
            <w:hideMark/>
          </w:tcPr>
          <w:p w14:paraId="7380302F" w14:textId="77777777" w:rsidR="00F108DE" w:rsidRPr="00B60BD5" w:rsidRDefault="00F108DE" w:rsidP="004A0B7A">
            <w:pPr>
              <w:tabs>
                <w:tab w:val="left" w:pos="426"/>
              </w:tabs>
              <w:spacing w:line="360" w:lineRule="auto"/>
              <w:ind w:left="90" w:right="113"/>
              <w:jc w:val="both"/>
              <w:rPr>
                <w:rFonts w:ascii="GHEA Grapalat" w:hAnsi="GHEA Grapalat"/>
                <w:color w:val="000000"/>
                <w:lang w:val="hy-AM"/>
              </w:rPr>
            </w:pPr>
            <w:r w:rsidRPr="00B60BD5">
              <w:rPr>
                <w:rFonts w:ascii="GHEA Grapalat" w:hAnsi="GHEA Grapalat"/>
                <w:color w:val="000000"/>
                <w:lang w:val="hy-AM"/>
              </w:rPr>
              <w:t xml:space="preserve">Գծից առաջ նշված են ծռման դեպքում ասֆալտբետոնի ձգման դիմադրության արժեքները հաշվարկային հենարանների անիվային բեռնվածքի կիրառման միջինօրականի բերված թվի համար՝ ըստ մեկ հետքի մինչև 50, իսկ գծից հետո՝ 50-ից բարձր: </w:t>
            </w:r>
          </w:p>
        </w:tc>
      </w:tr>
      <w:tr w:rsidR="00F108DE" w:rsidRPr="00D72953" w14:paraId="47A7A60E" w14:textId="77777777" w:rsidTr="004A0B7A">
        <w:trPr>
          <w:trHeight w:val="418"/>
          <w:jc w:val="center"/>
        </w:trPr>
        <w:tc>
          <w:tcPr>
            <w:tcW w:w="359" w:type="pct"/>
            <w:shd w:val="clear" w:color="auto" w:fill="FFFFFF"/>
          </w:tcPr>
          <w:p w14:paraId="0E70409C" w14:textId="77777777" w:rsidR="00F108DE" w:rsidRPr="00B60BD5" w:rsidRDefault="00F108DE" w:rsidP="00F108DE">
            <w:pPr>
              <w:pStyle w:val="ListParagraph"/>
              <w:numPr>
                <w:ilvl w:val="0"/>
                <w:numId w:val="98"/>
              </w:numPr>
              <w:tabs>
                <w:tab w:val="left" w:pos="426"/>
              </w:tabs>
              <w:spacing w:after="0" w:line="360" w:lineRule="auto"/>
              <w:ind w:left="90" w:right="113" w:firstLine="0"/>
              <w:jc w:val="center"/>
              <w:rPr>
                <w:rFonts w:ascii="GHEA Grapalat" w:hAnsi="GHEA Grapalat"/>
                <w:color w:val="000000"/>
                <w:spacing w:val="20"/>
                <w:lang w:val="hy-AM"/>
              </w:rPr>
            </w:pPr>
          </w:p>
        </w:tc>
        <w:tc>
          <w:tcPr>
            <w:tcW w:w="4641" w:type="pct"/>
            <w:gridSpan w:val="7"/>
            <w:shd w:val="clear" w:color="auto" w:fill="FFFFFF"/>
          </w:tcPr>
          <w:p w14:paraId="036B54FA" w14:textId="77777777" w:rsidR="00F108DE" w:rsidRPr="00B60BD5" w:rsidRDefault="00F108DE" w:rsidP="004A0B7A">
            <w:pPr>
              <w:tabs>
                <w:tab w:val="left" w:pos="426"/>
              </w:tabs>
              <w:spacing w:line="360" w:lineRule="auto"/>
              <w:ind w:left="90" w:right="113"/>
              <w:jc w:val="both"/>
              <w:rPr>
                <w:rFonts w:ascii="GHEA Grapalat" w:hAnsi="GHEA Grapalat"/>
                <w:color w:val="000000"/>
                <w:spacing w:val="20"/>
                <w:lang w:val="hy-AM"/>
              </w:rPr>
            </w:pPr>
            <w:r w:rsidRPr="00B60BD5">
              <w:rPr>
                <w:rFonts w:ascii="GHEA Grapalat" w:hAnsi="GHEA Grapalat"/>
                <w:color w:val="000000"/>
                <w:lang w:val="hy-AM"/>
              </w:rPr>
              <w:t>Ասֆալտբետոնի հաշվարկային ջերմաստիճանի տակ պետք է հասկանալ ծածկույթի առավելագույն ջերմաստիճանը տարվա այն ժամանակահատվածում, երբ գրունտային հիմնատակի կրողունակությունը ամենացածրն է։ Ծածկույթի ջերմաստիճանի դիտարկումների տվյալների բացակայության դեպքում թույլատրվում է ընդունել 20 °C:</w:t>
            </w:r>
          </w:p>
        </w:tc>
      </w:tr>
    </w:tbl>
    <w:p w14:paraId="059A3983" w14:textId="77777777" w:rsidR="00F108DE" w:rsidRPr="00B60BD5" w:rsidRDefault="00F108DE" w:rsidP="00F108DE">
      <w:pPr>
        <w:spacing w:line="360" w:lineRule="auto"/>
        <w:jc w:val="right"/>
        <w:rPr>
          <w:rFonts w:ascii="GHEA Grapalat" w:hAnsi="GHEA Grapalat"/>
          <w:b/>
          <w:color w:val="000000"/>
          <w:lang w:val="hy-AM"/>
        </w:rPr>
      </w:pPr>
    </w:p>
    <w:p w14:paraId="089D0294" w14:textId="77777777" w:rsidR="00F108DE" w:rsidRPr="00B60BD5" w:rsidRDefault="00F108DE" w:rsidP="00F108DE">
      <w:pPr>
        <w:tabs>
          <w:tab w:val="left" w:pos="426"/>
        </w:tabs>
        <w:spacing w:line="360" w:lineRule="auto"/>
        <w:ind w:left="90" w:right="113"/>
        <w:jc w:val="right"/>
        <w:rPr>
          <w:rFonts w:ascii="GHEA Grapalat" w:hAnsi="GHEA Grapalat"/>
          <w:b/>
          <w:lang w:val="hy-AM"/>
        </w:rPr>
      </w:pPr>
      <w:r w:rsidRPr="00B60BD5">
        <w:rPr>
          <w:rFonts w:ascii="GHEA Grapalat" w:hAnsi="GHEA Grapalat"/>
          <w:b/>
          <w:lang w:val="hy-AM"/>
        </w:rPr>
        <w:t>Աղյուսակ 32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75"/>
        <w:gridCol w:w="3336"/>
        <w:gridCol w:w="2054"/>
        <w:gridCol w:w="2309"/>
        <w:gridCol w:w="2316"/>
      </w:tblGrid>
      <w:tr w:rsidR="00F108DE" w:rsidRPr="00B60BD5" w14:paraId="62941D61" w14:textId="77777777" w:rsidTr="004A0B7A">
        <w:trPr>
          <w:trHeight w:val="20"/>
          <w:jc w:val="center"/>
        </w:trPr>
        <w:tc>
          <w:tcPr>
            <w:tcW w:w="359" w:type="pct"/>
            <w:shd w:val="clear" w:color="auto" w:fill="FFFFFF"/>
          </w:tcPr>
          <w:p w14:paraId="0A788CC9" w14:textId="77777777" w:rsidR="00F108DE" w:rsidRPr="00B60BD5" w:rsidRDefault="00F108DE" w:rsidP="004A0B7A">
            <w:pPr>
              <w:tabs>
                <w:tab w:val="left" w:pos="426"/>
              </w:tabs>
              <w:spacing w:line="360" w:lineRule="auto"/>
              <w:ind w:left="90" w:right="113"/>
              <w:jc w:val="center"/>
              <w:rPr>
                <w:rFonts w:ascii="GHEA Grapalat" w:hAnsi="GHEA Grapalat"/>
                <w:b/>
                <w:color w:val="000000"/>
                <w:lang w:val="hy-AM"/>
              </w:rPr>
            </w:pPr>
            <w:r w:rsidRPr="00B60BD5">
              <w:rPr>
                <w:rFonts w:ascii="GHEA Grapalat" w:hAnsi="GHEA Grapalat"/>
                <w:b/>
                <w:color w:val="000000"/>
                <w:lang w:val="hy-AM"/>
              </w:rPr>
              <w:t>Հ/Հ</w:t>
            </w:r>
          </w:p>
        </w:tc>
        <w:tc>
          <w:tcPr>
            <w:tcW w:w="1546" w:type="pct"/>
            <w:shd w:val="clear" w:color="auto" w:fill="FFFFFF"/>
            <w:vAlign w:val="center"/>
            <w:hideMark/>
          </w:tcPr>
          <w:p w14:paraId="4DBDA428" w14:textId="77777777" w:rsidR="00F108DE" w:rsidRPr="00B60BD5" w:rsidRDefault="00F108DE" w:rsidP="004A0B7A">
            <w:pPr>
              <w:tabs>
                <w:tab w:val="left" w:pos="426"/>
              </w:tabs>
              <w:spacing w:line="360" w:lineRule="auto"/>
              <w:ind w:left="90" w:right="113"/>
              <w:jc w:val="center"/>
              <w:rPr>
                <w:rFonts w:ascii="GHEA Grapalat" w:hAnsi="GHEA Grapalat"/>
                <w:b/>
                <w:color w:val="000000"/>
                <w:lang w:val="hy-AM"/>
              </w:rPr>
            </w:pPr>
            <w:r w:rsidRPr="00B60BD5">
              <w:rPr>
                <w:rFonts w:ascii="GHEA Grapalat" w:hAnsi="GHEA Grapalat"/>
                <w:b/>
                <w:color w:val="000000"/>
                <w:lang w:val="hy-AM"/>
              </w:rPr>
              <w:t xml:space="preserve">Բետոն՝ կոշտ ծածկույթների արհեստական հիմնատակերի համար </w:t>
            </w:r>
          </w:p>
        </w:tc>
        <w:tc>
          <w:tcPr>
            <w:tcW w:w="952" w:type="pct"/>
            <w:shd w:val="clear" w:color="auto" w:fill="FFFFFF"/>
            <w:vAlign w:val="center"/>
            <w:hideMark/>
          </w:tcPr>
          <w:p w14:paraId="7F4F61A7" w14:textId="77777777" w:rsidR="00F108DE" w:rsidRPr="00B60BD5" w:rsidRDefault="00F108DE" w:rsidP="004A0B7A">
            <w:pPr>
              <w:tabs>
                <w:tab w:val="left" w:pos="426"/>
              </w:tabs>
              <w:spacing w:line="360" w:lineRule="auto"/>
              <w:ind w:left="90" w:right="113"/>
              <w:jc w:val="center"/>
              <w:rPr>
                <w:rFonts w:ascii="GHEA Grapalat" w:hAnsi="GHEA Grapalat"/>
                <w:b/>
                <w:color w:val="000000"/>
                <w:lang w:val="hy-AM"/>
              </w:rPr>
            </w:pPr>
            <w:r w:rsidRPr="00B60BD5">
              <w:rPr>
                <w:rFonts w:ascii="GHEA Grapalat" w:hAnsi="GHEA Grapalat"/>
                <w:b/>
                <w:color w:val="000000"/>
                <w:lang w:val="hy-AM"/>
              </w:rPr>
              <w:t>Բետոնի դասը ըստ ձգման ամրության ծռման դեպքում (</w:t>
            </w:r>
            <w:r w:rsidRPr="00B60BD5">
              <w:rPr>
                <w:rFonts w:ascii="GHEA Grapalat" w:hAnsi="GHEA Grapalat"/>
                <w:b/>
                <w:i/>
                <w:iCs/>
                <w:color w:val="000000"/>
                <w:lang w:val="hy-AM"/>
              </w:rPr>
              <w:t>B</w:t>
            </w:r>
            <w:r w:rsidRPr="00B60BD5">
              <w:rPr>
                <w:rFonts w:ascii="GHEA Grapalat" w:hAnsi="GHEA Grapalat"/>
                <w:b/>
                <w:i/>
                <w:iCs/>
                <w:color w:val="000000"/>
                <w:vertAlign w:val="subscript"/>
                <w:lang w:val="hy-AM"/>
              </w:rPr>
              <w:t>tb</w:t>
            </w:r>
            <w:r w:rsidRPr="00B60BD5">
              <w:rPr>
                <w:rFonts w:ascii="GHEA Grapalat" w:hAnsi="GHEA Grapalat"/>
                <w:b/>
                <w:i/>
                <w:iCs/>
                <w:color w:val="000000"/>
                <w:lang w:val="hy-AM"/>
              </w:rPr>
              <w:t>)</w:t>
            </w:r>
          </w:p>
        </w:tc>
        <w:tc>
          <w:tcPr>
            <w:tcW w:w="1070" w:type="pct"/>
            <w:shd w:val="clear" w:color="auto" w:fill="FFFFFF"/>
            <w:vAlign w:val="center"/>
            <w:hideMark/>
          </w:tcPr>
          <w:p w14:paraId="23623CAE" w14:textId="77777777" w:rsidR="00F108DE" w:rsidRPr="00B60BD5" w:rsidRDefault="00F108DE" w:rsidP="004A0B7A">
            <w:pPr>
              <w:tabs>
                <w:tab w:val="left" w:pos="426"/>
              </w:tabs>
              <w:spacing w:line="360" w:lineRule="auto"/>
              <w:ind w:left="90" w:right="113"/>
              <w:jc w:val="center"/>
              <w:rPr>
                <w:rFonts w:ascii="Calibri" w:hAnsi="Calibri" w:cs="Calibri"/>
                <w:b/>
                <w:color w:val="000000"/>
                <w:lang w:val="hy-AM"/>
              </w:rPr>
            </w:pPr>
            <w:r w:rsidRPr="00B60BD5">
              <w:rPr>
                <w:rFonts w:ascii="GHEA Grapalat" w:hAnsi="GHEA Grapalat"/>
                <w:b/>
                <w:color w:val="000000"/>
                <w:lang w:val="hy-AM"/>
              </w:rPr>
              <w:t xml:space="preserve">Ձգման հաշվարկային դիմադրությունը ծռման դեպքում  </w:t>
            </w:r>
            <w:r w:rsidRPr="00B60BD5">
              <w:rPr>
                <w:rFonts w:ascii="Calibri" w:hAnsi="Calibri" w:cs="Calibri"/>
                <w:b/>
                <w:color w:val="000000"/>
                <w:lang w:val="hy-AM"/>
              </w:rPr>
              <w:t> </w:t>
            </w:r>
          </w:p>
          <w:p w14:paraId="0ABEA02D" w14:textId="77777777" w:rsidR="00F108DE" w:rsidRPr="00B60BD5" w:rsidRDefault="00F108DE" w:rsidP="004A0B7A">
            <w:pPr>
              <w:tabs>
                <w:tab w:val="left" w:pos="426"/>
              </w:tabs>
              <w:spacing w:line="360" w:lineRule="auto"/>
              <w:ind w:left="90" w:right="113"/>
              <w:jc w:val="center"/>
              <w:rPr>
                <w:rFonts w:ascii="GHEA Grapalat" w:hAnsi="GHEA Grapalat"/>
                <w:b/>
                <w:color w:val="000000"/>
                <w:lang w:val="hy-AM"/>
              </w:rPr>
            </w:pPr>
            <w:r w:rsidRPr="00B60BD5">
              <w:rPr>
                <w:rFonts w:ascii="Calibri" w:hAnsi="Calibri" w:cs="Calibri"/>
                <w:b/>
                <w:color w:val="000000"/>
                <w:lang w:val="hy-AM"/>
              </w:rPr>
              <w:t>(</w:t>
            </w:r>
            <w:r w:rsidRPr="00B60BD5">
              <w:rPr>
                <w:rFonts w:ascii="GHEA Grapalat" w:hAnsi="GHEA Grapalat"/>
                <w:b/>
                <w:i/>
                <w:iCs/>
                <w:color w:val="000000"/>
                <w:lang w:val="hy-AM"/>
              </w:rPr>
              <w:t>R</w:t>
            </w:r>
            <w:r w:rsidRPr="00B60BD5">
              <w:rPr>
                <w:rFonts w:ascii="GHEA Grapalat" w:hAnsi="GHEA Grapalat"/>
                <w:b/>
                <w:i/>
                <w:iCs/>
                <w:color w:val="000000"/>
                <w:vertAlign w:val="subscript"/>
                <w:lang w:val="hy-AM"/>
              </w:rPr>
              <w:t>tb</w:t>
            </w:r>
            <w:r w:rsidRPr="00B60BD5">
              <w:rPr>
                <w:rFonts w:ascii="GHEA Grapalat" w:hAnsi="GHEA Grapalat"/>
                <w:b/>
                <w:color w:val="000000"/>
                <w:lang w:val="hy-AM"/>
              </w:rPr>
              <w:t>,ՄՊա)</w:t>
            </w:r>
          </w:p>
        </w:tc>
        <w:tc>
          <w:tcPr>
            <w:tcW w:w="1073" w:type="pct"/>
            <w:shd w:val="clear" w:color="auto" w:fill="FFFFFF"/>
            <w:vAlign w:val="center"/>
            <w:hideMark/>
          </w:tcPr>
          <w:p w14:paraId="4E13A455" w14:textId="77777777" w:rsidR="00F108DE" w:rsidRPr="00B60BD5" w:rsidRDefault="00F108DE" w:rsidP="004A0B7A">
            <w:pPr>
              <w:tabs>
                <w:tab w:val="left" w:pos="426"/>
              </w:tabs>
              <w:spacing w:line="360" w:lineRule="auto"/>
              <w:ind w:left="90" w:right="113"/>
              <w:jc w:val="center"/>
              <w:rPr>
                <w:rFonts w:ascii="GHEA Grapalat" w:hAnsi="GHEA Grapalat"/>
                <w:b/>
                <w:color w:val="000000"/>
                <w:lang w:val="hy-AM"/>
              </w:rPr>
            </w:pPr>
            <w:r w:rsidRPr="00B60BD5">
              <w:rPr>
                <w:rFonts w:ascii="GHEA Grapalat" w:hAnsi="GHEA Grapalat"/>
                <w:b/>
                <w:color w:val="000000"/>
                <w:lang w:val="hy-AM"/>
              </w:rPr>
              <w:t xml:space="preserve">Առաձգականության մոդուլը </w:t>
            </w:r>
            <w:r w:rsidRPr="00B60BD5">
              <w:rPr>
                <w:rFonts w:ascii="Calibri" w:hAnsi="Calibri" w:cs="Calibri"/>
                <w:b/>
                <w:color w:val="000000"/>
                <w:lang w:val="hy-AM"/>
              </w:rPr>
              <w:t>(</w:t>
            </w:r>
            <w:r w:rsidRPr="00B60BD5">
              <w:rPr>
                <w:rFonts w:ascii="GHEA Grapalat" w:hAnsi="GHEA Grapalat"/>
                <w:b/>
                <w:i/>
                <w:iCs/>
                <w:color w:val="000000"/>
                <w:lang w:val="hy-AM"/>
              </w:rPr>
              <w:t>Е</w:t>
            </w:r>
            <w:r w:rsidRPr="00B60BD5">
              <w:rPr>
                <w:rFonts w:ascii="GHEA Grapalat" w:hAnsi="GHEA Grapalat"/>
                <w:b/>
                <w:i/>
                <w:iCs/>
                <w:color w:val="000000"/>
                <w:vertAlign w:val="subscript"/>
                <w:lang w:val="hy-AM"/>
              </w:rPr>
              <w:t>b</w:t>
            </w:r>
            <w:r w:rsidRPr="00B60BD5">
              <w:rPr>
                <w:rFonts w:ascii="GHEA Grapalat" w:hAnsi="GHEA Grapalat"/>
                <w:b/>
                <w:color w:val="000000"/>
                <w:lang w:val="hy-AM"/>
              </w:rPr>
              <w:t>, ՄՊա)</w:t>
            </w:r>
          </w:p>
        </w:tc>
      </w:tr>
      <w:tr w:rsidR="00F108DE" w:rsidRPr="00B60BD5" w14:paraId="4C603A30" w14:textId="77777777" w:rsidTr="004A0B7A">
        <w:trPr>
          <w:trHeight w:val="20"/>
          <w:jc w:val="center"/>
        </w:trPr>
        <w:tc>
          <w:tcPr>
            <w:tcW w:w="359" w:type="pct"/>
            <w:vMerge w:val="restart"/>
            <w:shd w:val="clear" w:color="auto" w:fill="FFFFFF"/>
          </w:tcPr>
          <w:p w14:paraId="6737FD89" w14:textId="77777777" w:rsidR="00F108DE" w:rsidRPr="00B60BD5" w:rsidRDefault="00F108DE" w:rsidP="00F108DE">
            <w:pPr>
              <w:pStyle w:val="ListParagraph"/>
              <w:numPr>
                <w:ilvl w:val="0"/>
                <w:numId w:val="99"/>
              </w:numPr>
              <w:tabs>
                <w:tab w:val="left" w:pos="426"/>
              </w:tabs>
              <w:spacing w:after="0" w:line="360" w:lineRule="auto"/>
              <w:ind w:left="90" w:right="125" w:firstLine="0"/>
              <w:jc w:val="center"/>
              <w:rPr>
                <w:rFonts w:ascii="GHEA Grapalat" w:hAnsi="GHEA Grapalat"/>
                <w:color w:val="000000"/>
                <w:lang w:val="hy-AM"/>
              </w:rPr>
            </w:pPr>
          </w:p>
        </w:tc>
        <w:tc>
          <w:tcPr>
            <w:tcW w:w="1546" w:type="pct"/>
            <w:vMerge w:val="restart"/>
            <w:shd w:val="clear" w:color="auto" w:fill="FFFFFF"/>
            <w:hideMark/>
          </w:tcPr>
          <w:p w14:paraId="6A064ECD" w14:textId="77777777" w:rsidR="00F108DE" w:rsidRPr="00B60BD5" w:rsidRDefault="00F108DE" w:rsidP="004A0B7A">
            <w:pPr>
              <w:tabs>
                <w:tab w:val="left" w:pos="426"/>
              </w:tabs>
              <w:spacing w:line="360" w:lineRule="auto"/>
              <w:ind w:left="90" w:right="113"/>
              <w:jc w:val="both"/>
              <w:rPr>
                <w:rFonts w:ascii="GHEA Grapalat" w:hAnsi="GHEA Grapalat"/>
                <w:color w:val="000000"/>
                <w:lang w:val="hy-AM"/>
              </w:rPr>
            </w:pPr>
            <w:r w:rsidRPr="00B60BD5">
              <w:rPr>
                <w:rFonts w:ascii="GHEA Grapalat" w:hAnsi="GHEA Grapalat"/>
                <w:color w:val="000000"/>
                <w:lang w:val="hy-AM"/>
              </w:rPr>
              <w:t>Կերամզիտաբետոն</w:t>
            </w:r>
          </w:p>
          <w:p w14:paraId="0F0A0D1B" w14:textId="77777777" w:rsidR="00F108DE" w:rsidRPr="00B60BD5" w:rsidRDefault="00F108DE" w:rsidP="004A0B7A">
            <w:pPr>
              <w:tabs>
                <w:tab w:val="left" w:pos="426"/>
              </w:tabs>
              <w:spacing w:line="360" w:lineRule="auto"/>
              <w:ind w:left="90" w:right="113"/>
              <w:jc w:val="both"/>
              <w:rPr>
                <w:rFonts w:ascii="GHEA Grapalat" w:hAnsi="GHEA Grapalat"/>
                <w:color w:val="000000"/>
                <w:lang w:val="hy-AM"/>
              </w:rPr>
            </w:pPr>
            <w:r w:rsidRPr="00B60BD5">
              <w:rPr>
                <w:rFonts w:ascii="GHEA Grapalat" w:hAnsi="GHEA Grapalat"/>
                <w:color w:val="000000"/>
                <w:lang w:val="hy-AM"/>
              </w:rPr>
              <w:t xml:space="preserve"> </w:t>
            </w:r>
          </w:p>
        </w:tc>
        <w:tc>
          <w:tcPr>
            <w:tcW w:w="952" w:type="pct"/>
            <w:shd w:val="clear" w:color="auto" w:fill="FFFFFF"/>
            <w:hideMark/>
          </w:tcPr>
          <w:p w14:paraId="0FA5773D"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6/20</w:t>
            </w:r>
          </w:p>
        </w:tc>
        <w:tc>
          <w:tcPr>
            <w:tcW w:w="1070" w:type="pct"/>
            <w:shd w:val="clear" w:color="auto" w:fill="FFFFFF"/>
            <w:hideMark/>
          </w:tcPr>
          <w:p w14:paraId="59DC1C00"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2</w:t>
            </w:r>
          </w:p>
        </w:tc>
        <w:tc>
          <w:tcPr>
            <w:tcW w:w="1073" w:type="pct"/>
            <w:shd w:val="clear" w:color="auto" w:fill="FFFFFF"/>
            <w:hideMark/>
          </w:tcPr>
          <w:p w14:paraId="6C2B18B8"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12000</w:t>
            </w:r>
          </w:p>
        </w:tc>
      </w:tr>
      <w:tr w:rsidR="00F108DE" w:rsidRPr="00B60BD5" w14:paraId="4EFFBF8D" w14:textId="77777777" w:rsidTr="004A0B7A">
        <w:trPr>
          <w:trHeight w:val="20"/>
          <w:jc w:val="center"/>
        </w:trPr>
        <w:tc>
          <w:tcPr>
            <w:tcW w:w="359" w:type="pct"/>
            <w:vMerge/>
            <w:shd w:val="clear" w:color="auto" w:fill="FFFFFF"/>
          </w:tcPr>
          <w:p w14:paraId="22A51A48" w14:textId="77777777" w:rsidR="00F108DE" w:rsidRPr="00B60BD5" w:rsidRDefault="00F108DE" w:rsidP="00F108DE">
            <w:pPr>
              <w:pStyle w:val="ListParagraph"/>
              <w:numPr>
                <w:ilvl w:val="0"/>
                <w:numId w:val="99"/>
              </w:numPr>
              <w:tabs>
                <w:tab w:val="left" w:pos="426"/>
              </w:tabs>
              <w:spacing w:after="0" w:line="360" w:lineRule="auto"/>
              <w:ind w:left="90" w:right="125" w:firstLine="0"/>
              <w:jc w:val="center"/>
              <w:rPr>
                <w:rFonts w:ascii="GHEA Grapalat" w:hAnsi="GHEA Grapalat"/>
                <w:color w:val="000000"/>
              </w:rPr>
            </w:pPr>
          </w:p>
        </w:tc>
        <w:tc>
          <w:tcPr>
            <w:tcW w:w="1546" w:type="pct"/>
            <w:vMerge/>
            <w:shd w:val="clear" w:color="auto" w:fill="FFFFFF"/>
            <w:hideMark/>
          </w:tcPr>
          <w:p w14:paraId="32EE03A4" w14:textId="77777777" w:rsidR="00F108DE" w:rsidRPr="00B60BD5" w:rsidRDefault="00F108DE" w:rsidP="004A0B7A">
            <w:pPr>
              <w:tabs>
                <w:tab w:val="left" w:pos="426"/>
              </w:tabs>
              <w:spacing w:line="360" w:lineRule="auto"/>
              <w:ind w:left="90" w:right="113"/>
              <w:jc w:val="both"/>
              <w:rPr>
                <w:rFonts w:ascii="GHEA Grapalat" w:hAnsi="GHEA Grapalat"/>
                <w:color w:val="000000"/>
              </w:rPr>
            </w:pPr>
          </w:p>
        </w:tc>
        <w:tc>
          <w:tcPr>
            <w:tcW w:w="952" w:type="pct"/>
            <w:shd w:val="clear" w:color="auto" w:fill="FFFFFF"/>
            <w:hideMark/>
          </w:tcPr>
          <w:p w14:paraId="700E68FE"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2</w:t>
            </w:r>
            <w:r w:rsidRPr="00B60BD5">
              <w:rPr>
                <w:rFonts w:ascii="Cambria Math" w:hAnsi="Cambria Math"/>
                <w:color w:val="000000"/>
                <w:lang w:val="hy-AM"/>
              </w:rPr>
              <w:t>․</w:t>
            </w:r>
            <w:r w:rsidRPr="00B60BD5">
              <w:rPr>
                <w:rFonts w:ascii="GHEA Grapalat" w:hAnsi="GHEA Grapalat"/>
                <w:color w:val="000000"/>
              </w:rPr>
              <w:t>0/25</w:t>
            </w:r>
          </w:p>
        </w:tc>
        <w:tc>
          <w:tcPr>
            <w:tcW w:w="1070" w:type="pct"/>
            <w:shd w:val="clear" w:color="auto" w:fill="FFFFFF"/>
            <w:hideMark/>
          </w:tcPr>
          <w:p w14:paraId="73DEBDE0"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5</w:t>
            </w:r>
          </w:p>
        </w:tc>
        <w:tc>
          <w:tcPr>
            <w:tcW w:w="1073" w:type="pct"/>
            <w:shd w:val="clear" w:color="auto" w:fill="FFFFFF"/>
            <w:hideMark/>
          </w:tcPr>
          <w:p w14:paraId="43271FE7"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13000</w:t>
            </w:r>
          </w:p>
        </w:tc>
      </w:tr>
      <w:tr w:rsidR="00F108DE" w:rsidRPr="00B60BD5" w14:paraId="0E83EF14" w14:textId="77777777" w:rsidTr="004A0B7A">
        <w:trPr>
          <w:trHeight w:val="20"/>
          <w:jc w:val="center"/>
        </w:trPr>
        <w:tc>
          <w:tcPr>
            <w:tcW w:w="359" w:type="pct"/>
            <w:vMerge/>
            <w:shd w:val="clear" w:color="auto" w:fill="FFFFFF"/>
          </w:tcPr>
          <w:p w14:paraId="44646DDF" w14:textId="77777777" w:rsidR="00F108DE" w:rsidRPr="00B60BD5" w:rsidRDefault="00F108DE" w:rsidP="00F108DE">
            <w:pPr>
              <w:pStyle w:val="ListParagraph"/>
              <w:numPr>
                <w:ilvl w:val="0"/>
                <w:numId w:val="99"/>
              </w:numPr>
              <w:tabs>
                <w:tab w:val="left" w:pos="426"/>
              </w:tabs>
              <w:spacing w:after="0" w:line="360" w:lineRule="auto"/>
              <w:ind w:left="90" w:right="125" w:firstLine="0"/>
              <w:jc w:val="center"/>
              <w:rPr>
                <w:rFonts w:ascii="GHEA Grapalat" w:hAnsi="GHEA Grapalat"/>
                <w:color w:val="000000"/>
              </w:rPr>
            </w:pPr>
          </w:p>
        </w:tc>
        <w:tc>
          <w:tcPr>
            <w:tcW w:w="1546" w:type="pct"/>
            <w:vMerge/>
            <w:shd w:val="clear" w:color="auto" w:fill="FFFFFF"/>
            <w:hideMark/>
          </w:tcPr>
          <w:p w14:paraId="5BD7E232" w14:textId="77777777" w:rsidR="00F108DE" w:rsidRPr="00B60BD5" w:rsidRDefault="00F108DE" w:rsidP="004A0B7A">
            <w:pPr>
              <w:tabs>
                <w:tab w:val="left" w:pos="426"/>
              </w:tabs>
              <w:spacing w:line="360" w:lineRule="auto"/>
              <w:ind w:left="90" w:right="113"/>
              <w:jc w:val="both"/>
              <w:rPr>
                <w:rFonts w:ascii="GHEA Grapalat" w:hAnsi="GHEA Grapalat"/>
                <w:color w:val="000000"/>
              </w:rPr>
            </w:pPr>
          </w:p>
        </w:tc>
        <w:tc>
          <w:tcPr>
            <w:tcW w:w="952" w:type="pct"/>
            <w:shd w:val="clear" w:color="auto" w:fill="FFFFFF"/>
            <w:hideMark/>
          </w:tcPr>
          <w:p w14:paraId="040D7E5F"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2</w:t>
            </w:r>
            <w:r w:rsidRPr="00B60BD5">
              <w:rPr>
                <w:rFonts w:ascii="Cambria Math" w:hAnsi="Cambria Math"/>
                <w:color w:val="000000"/>
                <w:lang w:val="hy-AM"/>
              </w:rPr>
              <w:t>․</w:t>
            </w:r>
            <w:r w:rsidRPr="00B60BD5">
              <w:rPr>
                <w:rFonts w:ascii="GHEA Grapalat" w:hAnsi="GHEA Grapalat"/>
                <w:color w:val="000000"/>
              </w:rPr>
              <w:t>4/30</w:t>
            </w:r>
          </w:p>
        </w:tc>
        <w:tc>
          <w:tcPr>
            <w:tcW w:w="1070" w:type="pct"/>
            <w:shd w:val="clear" w:color="auto" w:fill="FFFFFF"/>
            <w:hideMark/>
          </w:tcPr>
          <w:p w14:paraId="14B5ACB3"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8</w:t>
            </w:r>
          </w:p>
        </w:tc>
        <w:tc>
          <w:tcPr>
            <w:tcW w:w="1073" w:type="pct"/>
            <w:shd w:val="clear" w:color="auto" w:fill="FFFFFF"/>
            <w:hideMark/>
          </w:tcPr>
          <w:p w14:paraId="18AF0C9F"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14000</w:t>
            </w:r>
          </w:p>
        </w:tc>
      </w:tr>
      <w:tr w:rsidR="00F108DE" w:rsidRPr="00B60BD5" w14:paraId="6421B1CF" w14:textId="77777777" w:rsidTr="004A0B7A">
        <w:trPr>
          <w:trHeight w:val="20"/>
          <w:jc w:val="center"/>
        </w:trPr>
        <w:tc>
          <w:tcPr>
            <w:tcW w:w="359" w:type="pct"/>
            <w:vMerge/>
            <w:shd w:val="clear" w:color="auto" w:fill="FFFFFF"/>
          </w:tcPr>
          <w:p w14:paraId="76779865" w14:textId="77777777" w:rsidR="00F108DE" w:rsidRPr="00B60BD5" w:rsidRDefault="00F108DE" w:rsidP="00F108DE">
            <w:pPr>
              <w:pStyle w:val="ListParagraph"/>
              <w:numPr>
                <w:ilvl w:val="0"/>
                <w:numId w:val="99"/>
              </w:numPr>
              <w:tabs>
                <w:tab w:val="left" w:pos="426"/>
              </w:tabs>
              <w:spacing w:after="0" w:line="360" w:lineRule="auto"/>
              <w:ind w:left="90" w:right="125" w:firstLine="0"/>
              <w:jc w:val="center"/>
              <w:rPr>
                <w:rFonts w:ascii="GHEA Grapalat" w:hAnsi="GHEA Grapalat"/>
                <w:color w:val="000000"/>
              </w:rPr>
            </w:pPr>
          </w:p>
        </w:tc>
        <w:tc>
          <w:tcPr>
            <w:tcW w:w="1546" w:type="pct"/>
            <w:vMerge/>
            <w:shd w:val="clear" w:color="auto" w:fill="FFFFFF"/>
            <w:hideMark/>
          </w:tcPr>
          <w:p w14:paraId="651E5B7E" w14:textId="77777777" w:rsidR="00F108DE" w:rsidRPr="00B60BD5" w:rsidRDefault="00F108DE" w:rsidP="004A0B7A">
            <w:pPr>
              <w:tabs>
                <w:tab w:val="left" w:pos="426"/>
              </w:tabs>
              <w:spacing w:line="360" w:lineRule="auto"/>
              <w:ind w:left="90" w:right="113"/>
              <w:jc w:val="both"/>
              <w:rPr>
                <w:rFonts w:ascii="GHEA Grapalat" w:hAnsi="GHEA Grapalat"/>
                <w:color w:val="000000"/>
              </w:rPr>
            </w:pPr>
          </w:p>
        </w:tc>
        <w:tc>
          <w:tcPr>
            <w:tcW w:w="952" w:type="pct"/>
            <w:shd w:val="clear" w:color="auto" w:fill="FFFFFF"/>
            <w:hideMark/>
          </w:tcPr>
          <w:p w14:paraId="58A8D3E7"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2</w:t>
            </w:r>
            <w:r w:rsidRPr="00B60BD5">
              <w:rPr>
                <w:rFonts w:ascii="Cambria Math" w:hAnsi="Cambria Math"/>
                <w:color w:val="000000"/>
                <w:lang w:val="hy-AM"/>
              </w:rPr>
              <w:t>․</w:t>
            </w:r>
            <w:r w:rsidRPr="00B60BD5">
              <w:rPr>
                <w:rFonts w:ascii="GHEA Grapalat" w:hAnsi="GHEA Grapalat"/>
                <w:color w:val="000000"/>
              </w:rPr>
              <w:t>8/35</w:t>
            </w:r>
          </w:p>
        </w:tc>
        <w:tc>
          <w:tcPr>
            <w:tcW w:w="1070" w:type="pct"/>
            <w:shd w:val="clear" w:color="auto" w:fill="FFFFFF"/>
            <w:hideMark/>
          </w:tcPr>
          <w:p w14:paraId="5FD62AAB"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2</w:t>
            </w:r>
            <w:r w:rsidRPr="00B60BD5">
              <w:rPr>
                <w:rFonts w:ascii="Cambria Math" w:hAnsi="Cambria Math"/>
                <w:color w:val="000000"/>
                <w:lang w:val="hy-AM"/>
              </w:rPr>
              <w:t>․</w:t>
            </w:r>
            <w:r w:rsidRPr="00B60BD5">
              <w:rPr>
                <w:rFonts w:ascii="GHEA Grapalat" w:hAnsi="GHEA Grapalat"/>
                <w:color w:val="000000"/>
              </w:rPr>
              <w:t>1</w:t>
            </w:r>
          </w:p>
        </w:tc>
        <w:tc>
          <w:tcPr>
            <w:tcW w:w="1073" w:type="pct"/>
            <w:shd w:val="clear" w:color="auto" w:fill="FFFFFF"/>
            <w:hideMark/>
          </w:tcPr>
          <w:p w14:paraId="362FD596"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15000</w:t>
            </w:r>
          </w:p>
        </w:tc>
      </w:tr>
      <w:tr w:rsidR="00F108DE" w:rsidRPr="00B60BD5" w14:paraId="61170B83" w14:textId="77777777" w:rsidTr="004A0B7A">
        <w:trPr>
          <w:trHeight w:val="20"/>
          <w:jc w:val="center"/>
        </w:trPr>
        <w:tc>
          <w:tcPr>
            <w:tcW w:w="359" w:type="pct"/>
            <w:vMerge w:val="restart"/>
            <w:shd w:val="clear" w:color="auto" w:fill="FFFFFF"/>
          </w:tcPr>
          <w:p w14:paraId="7BAF35A0" w14:textId="77777777" w:rsidR="00F108DE" w:rsidRPr="00B60BD5" w:rsidRDefault="00F108DE" w:rsidP="00F108DE">
            <w:pPr>
              <w:pStyle w:val="ListParagraph"/>
              <w:numPr>
                <w:ilvl w:val="0"/>
                <w:numId w:val="99"/>
              </w:numPr>
              <w:tabs>
                <w:tab w:val="left" w:pos="426"/>
              </w:tabs>
              <w:spacing w:after="0" w:line="360" w:lineRule="auto"/>
              <w:ind w:left="90" w:right="125" w:firstLine="0"/>
              <w:jc w:val="center"/>
              <w:rPr>
                <w:rFonts w:ascii="GHEA Grapalat" w:hAnsi="GHEA Grapalat"/>
                <w:color w:val="000000"/>
                <w:lang w:val="hy-AM"/>
              </w:rPr>
            </w:pPr>
          </w:p>
        </w:tc>
        <w:tc>
          <w:tcPr>
            <w:tcW w:w="1546" w:type="pct"/>
            <w:vMerge w:val="restart"/>
            <w:shd w:val="clear" w:color="auto" w:fill="FFFFFF"/>
            <w:hideMark/>
          </w:tcPr>
          <w:p w14:paraId="0BA93CC1" w14:textId="77777777" w:rsidR="00F108DE" w:rsidRPr="00B60BD5" w:rsidRDefault="00F108DE" w:rsidP="004A0B7A">
            <w:pPr>
              <w:tabs>
                <w:tab w:val="left" w:pos="426"/>
              </w:tabs>
              <w:spacing w:line="360" w:lineRule="auto"/>
              <w:ind w:left="90" w:right="113"/>
              <w:jc w:val="both"/>
              <w:rPr>
                <w:rFonts w:ascii="GHEA Grapalat" w:hAnsi="GHEA Grapalat"/>
                <w:color w:val="000000"/>
                <w:lang w:val="hy-AM"/>
              </w:rPr>
            </w:pPr>
            <w:r w:rsidRPr="00B60BD5">
              <w:rPr>
                <w:rFonts w:ascii="GHEA Grapalat" w:hAnsi="GHEA Grapalat"/>
                <w:color w:val="000000"/>
                <w:lang w:val="hy-AM"/>
              </w:rPr>
              <w:t>Մանրահատիկ (ավազային)</w:t>
            </w:r>
          </w:p>
          <w:p w14:paraId="768C74E1" w14:textId="77777777" w:rsidR="00F108DE" w:rsidRPr="00B60BD5" w:rsidRDefault="00F108DE" w:rsidP="004A0B7A">
            <w:pPr>
              <w:tabs>
                <w:tab w:val="left" w:pos="426"/>
              </w:tabs>
              <w:spacing w:line="360" w:lineRule="auto"/>
              <w:ind w:left="90" w:right="113"/>
              <w:jc w:val="both"/>
              <w:rPr>
                <w:rFonts w:ascii="GHEA Grapalat" w:hAnsi="GHEA Grapalat"/>
                <w:color w:val="000000"/>
                <w:lang w:val="hy-AM"/>
              </w:rPr>
            </w:pPr>
            <w:r w:rsidRPr="00B60BD5">
              <w:rPr>
                <w:rFonts w:ascii="GHEA Grapalat" w:hAnsi="GHEA Grapalat"/>
                <w:color w:val="000000"/>
                <w:lang w:val="hy-AM"/>
              </w:rPr>
              <w:t xml:space="preserve"> </w:t>
            </w:r>
          </w:p>
        </w:tc>
        <w:tc>
          <w:tcPr>
            <w:tcW w:w="952" w:type="pct"/>
            <w:shd w:val="clear" w:color="auto" w:fill="FFFFFF"/>
            <w:hideMark/>
          </w:tcPr>
          <w:p w14:paraId="056CC17F"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1,6/20</w:t>
            </w:r>
          </w:p>
        </w:tc>
        <w:tc>
          <w:tcPr>
            <w:tcW w:w="1070" w:type="pct"/>
            <w:shd w:val="clear" w:color="auto" w:fill="FFFFFF"/>
            <w:hideMark/>
          </w:tcPr>
          <w:p w14:paraId="3847CC06"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2</w:t>
            </w:r>
          </w:p>
        </w:tc>
        <w:tc>
          <w:tcPr>
            <w:tcW w:w="1073" w:type="pct"/>
            <w:shd w:val="clear" w:color="auto" w:fill="FFFFFF"/>
            <w:hideMark/>
          </w:tcPr>
          <w:p w14:paraId="356AE66F"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14000</w:t>
            </w:r>
          </w:p>
        </w:tc>
      </w:tr>
      <w:tr w:rsidR="00F108DE" w:rsidRPr="00B60BD5" w14:paraId="469CA921" w14:textId="77777777" w:rsidTr="004A0B7A">
        <w:trPr>
          <w:trHeight w:val="20"/>
          <w:jc w:val="center"/>
        </w:trPr>
        <w:tc>
          <w:tcPr>
            <w:tcW w:w="359" w:type="pct"/>
            <w:vMerge/>
            <w:shd w:val="clear" w:color="auto" w:fill="FFFFFF"/>
          </w:tcPr>
          <w:p w14:paraId="4C217C9A" w14:textId="77777777" w:rsidR="00F108DE" w:rsidRPr="00B60BD5" w:rsidRDefault="00F108DE" w:rsidP="00F108DE">
            <w:pPr>
              <w:pStyle w:val="ListParagraph"/>
              <w:numPr>
                <w:ilvl w:val="0"/>
                <w:numId w:val="99"/>
              </w:numPr>
              <w:tabs>
                <w:tab w:val="left" w:pos="426"/>
              </w:tabs>
              <w:spacing w:after="0" w:line="360" w:lineRule="auto"/>
              <w:ind w:left="90" w:right="125" w:firstLine="0"/>
              <w:jc w:val="center"/>
              <w:rPr>
                <w:rFonts w:ascii="GHEA Grapalat" w:hAnsi="GHEA Grapalat"/>
                <w:color w:val="000000"/>
              </w:rPr>
            </w:pPr>
          </w:p>
        </w:tc>
        <w:tc>
          <w:tcPr>
            <w:tcW w:w="1546" w:type="pct"/>
            <w:vMerge/>
            <w:shd w:val="clear" w:color="auto" w:fill="FFFFFF"/>
            <w:hideMark/>
          </w:tcPr>
          <w:p w14:paraId="3BB5FBE2" w14:textId="77777777" w:rsidR="00F108DE" w:rsidRPr="00B60BD5" w:rsidRDefault="00F108DE" w:rsidP="004A0B7A">
            <w:pPr>
              <w:tabs>
                <w:tab w:val="left" w:pos="426"/>
              </w:tabs>
              <w:spacing w:line="360" w:lineRule="auto"/>
              <w:ind w:left="90" w:right="113"/>
              <w:jc w:val="both"/>
              <w:rPr>
                <w:rFonts w:ascii="GHEA Grapalat" w:hAnsi="GHEA Grapalat"/>
                <w:color w:val="000000"/>
              </w:rPr>
            </w:pPr>
          </w:p>
        </w:tc>
        <w:tc>
          <w:tcPr>
            <w:tcW w:w="952" w:type="pct"/>
            <w:shd w:val="clear" w:color="auto" w:fill="FFFFFF"/>
            <w:hideMark/>
          </w:tcPr>
          <w:p w14:paraId="4F8CE212"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2</w:t>
            </w:r>
            <w:r w:rsidRPr="00B60BD5">
              <w:rPr>
                <w:rFonts w:ascii="Cambria Math" w:hAnsi="Cambria Math"/>
                <w:color w:val="000000"/>
                <w:lang w:val="hy-AM"/>
              </w:rPr>
              <w:t>․</w:t>
            </w:r>
            <w:r w:rsidRPr="00B60BD5">
              <w:rPr>
                <w:rFonts w:ascii="GHEA Grapalat" w:hAnsi="GHEA Grapalat"/>
                <w:color w:val="000000"/>
              </w:rPr>
              <w:t>0/25</w:t>
            </w:r>
          </w:p>
        </w:tc>
        <w:tc>
          <w:tcPr>
            <w:tcW w:w="1070" w:type="pct"/>
            <w:shd w:val="clear" w:color="auto" w:fill="FFFFFF"/>
            <w:hideMark/>
          </w:tcPr>
          <w:p w14:paraId="6AC9A5A0"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5</w:t>
            </w:r>
          </w:p>
        </w:tc>
        <w:tc>
          <w:tcPr>
            <w:tcW w:w="1073" w:type="pct"/>
            <w:shd w:val="clear" w:color="auto" w:fill="FFFFFF"/>
            <w:hideMark/>
          </w:tcPr>
          <w:p w14:paraId="54E3EA34"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17000</w:t>
            </w:r>
          </w:p>
        </w:tc>
      </w:tr>
      <w:tr w:rsidR="00F108DE" w:rsidRPr="00B60BD5" w14:paraId="1CC741E3" w14:textId="77777777" w:rsidTr="004A0B7A">
        <w:trPr>
          <w:trHeight w:val="20"/>
          <w:jc w:val="center"/>
        </w:trPr>
        <w:tc>
          <w:tcPr>
            <w:tcW w:w="359" w:type="pct"/>
            <w:vMerge/>
            <w:shd w:val="clear" w:color="auto" w:fill="FFFFFF"/>
          </w:tcPr>
          <w:p w14:paraId="03112179" w14:textId="77777777" w:rsidR="00F108DE" w:rsidRPr="00B60BD5" w:rsidRDefault="00F108DE" w:rsidP="00F108DE">
            <w:pPr>
              <w:pStyle w:val="ListParagraph"/>
              <w:numPr>
                <w:ilvl w:val="0"/>
                <w:numId w:val="99"/>
              </w:numPr>
              <w:tabs>
                <w:tab w:val="left" w:pos="426"/>
              </w:tabs>
              <w:spacing w:after="0" w:line="360" w:lineRule="auto"/>
              <w:ind w:left="90" w:right="125" w:firstLine="0"/>
              <w:jc w:val="center"/>
              <w:rPr>
                <w:rFonts w:ascii="GHEA Grapalat" w:hAnsi="GHEA Grapalat"/>
                <w:color w:val="000000"/>
              </w:rPr>
            </w:pPr>
          </w:p>
        </w:tc>
        <w:tc>
          <w:tcPr>
            <w:tcW w:w="1546" w:type="pct"/>
            <w:vMerge/>
            <w:shd w:val="clear" w:color="auto" w:fill="FFFFFF"/>
            <w:hideMark/>
          </w:tcPr>
          <w:p w14:paraId="433DC133" w14:textId="77777777" w:rsidR="00F108DE" w:rsidRPr="00B60BD5" w:rsidRDefault="00F108DE" w:rsidP="004A0B7A">
            <w:pPr>
              <w:tabs>
                <w:tab w:val="left" w:pos="426"/>
              </w:tabs>
              <w:spacing w:line="360" w:lineRule="auto"/>
              <w:ind w:left="90" w:right="113"/>
              <w:jc w:val="both"/>
              <w:rPr>
                <w:rFonts w:ascii="GHEA Grapalat" w:hAnsi="GHEA Grapalat"/>
                <w:color w:val="000000"/>
              </w:rPr>
            </w:pPr>
          </w:p>
        </w:tc>
        <w:tc>
          <w:tcPr>
            <w:tcW w:w="952" w:type="pct"/>
            <w:shd w:val="clear" w:color="auto" w:fill="FFFFFF"/>
            <w:hideMark/>
          </w:tcPr>
          <w:p w14:paraId="33299BBF"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2</w:t>
            </w:r>
            <w:r w:rsidRPr="00B60BD5">
              <w:rPr>
                <w:rFonts w:ascii="Cambria Math" w:hAnsi="Cambria Math"/>
                <w:color w:val="000000"/>
                <w:lang w:val="hy-AM"/>
              </w:rPr>
              <w:t>․</w:t>
            </w:r>
            <w:r w:rsidRPr="00B60BD5">
              <w:rPr>
                <w:rFonts w:ascii="GHEA Grapalat" w:hAnsi="GHEA Grapalat"/>
                <w:color w:val="000000"/>
              </w:rPr>
              <w:t>4/30</w:t>
            </w:r>
          </w:p>
        </w:tc>
        <w:tc>
          <w:tcPr>
            <w:tcW w:w="1070" w:type="pct"/>
            <w:shd w:val="clear" w:color="auto" w:fill="FFFFFF"/>
            <w:hideMark/>
          </w:tcPr>
          <w:p w14:paraId="5E48AD2D"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8</w:t>
            </w:r>
          </w:p>
        </w:tc>
        <w:tc>
          <w:tcPr>
            <w:tcW w:w="1073" w:type="pct"/>
            <w:shd w:val="clear" w:color="auto" w:fill="FFFFFF"/>
            <w:hideMark/>
          </w:tcPr>
          <w:p w14:paraId="2528796E"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20000</w:t>
            </w:r>
          </w:p>
        </w:tc>
      </w:tr>
      <w:tr w:rsidR="00F108DE" w:rsidRPr="00B60BD5" w14:paraId="69EB93E2" w14:textId="77777777" w:rsidTr="004A0B7A">
        <w:trPr>
          <w:trHeight w:val="20"/>
          <w:jc w:val="center"/>
        </w:trPr>
        <w:tc>
          <w:tcPr>
            <w:tcW w:w="359" w:type="pct"/>
            <w:shd w:val="clear" w:color="auto" w:fill="FFFFFF"/>
          </w:tcPr>
          <w:p w14:paraId="23375B89" w14:textId="77777777" w:rsidR="00F108DE" w:rsidRPr="00B60BD5" w:rsidRDefault="00F108DE" w:rsidP="00F108DE">
            <w:pPr>
              <w:pStyle w:val="ListParagraph"/>
              <w:numPr>
                <w:ilvl w:val="0"/>
                <w:numId w:val="99"/>
              </w:numPr>
              <w:tabs>
                <w:tab w:val="left" w:pos="426"/>
              </w:tabs>
              <w:spacing w:after="0" w:line="360" w:lineRule="auto"/>
              <w:ind w:left="90" w:right="125" w:firstLine="0"/>
              <w:jc w:val="center"/>
              <w:rPr>
                <w:rFonts w:ascii="GHEA Grapalat" w:hAnsi="GHEA Grapalat"/>
                <w:color w:val="000000"/>
                <w:lang w:val="hy-AM"/>
              </w:rPr>
            </w:pPr>
          </w:p>
        </w:tc>
        <w:tc>
          <w:tcPr>
            <w:tcW w:w="1546" w:type="pct"/>
            <w:shd w:val="clear" w:color="auto" w:fill="FFFFFF"/>
            <w:hideMark/>
          </w:tcPr>
          <w:p w14:paraId="1DBF67D8" w14:textId="77777777" w:rsidR="00F108DE" w:rsidRPr="00B60BD5" w:rsidRDefault="00F108DE" w:rsidP="004A0B7A">
            <w:pPr>
              <w:tabs>
                <w:tab w:val="left" w:pos="426"/>
              </w:tabs>
              <w:spacing w:line="360" w:lineRule="auto"/>
              <w:ind w:left="90" w:right="113"/>
              <w:jc w:val="both"/>
              <w:rPr>
                <w:rFonts w:ascii="GHEA Grapalat" w:hAnsi="GHEA Grapalat"/>
                <w:color w:val="000000"/>
                <w:lang w:val="hy-AM"/>
              </w:rPr>
            </w:pPr>
            <w:r w:rsidRPr="00B60BD5">
              <w:rPr>
                <w:rFonts w:ascii="GHEA Grapalat" w:hAnsi="GHEA Grapalat"/>
                <w:color w:val="000000"/>
                <w:lang w:val="hy-AM"/>
              </w:rPr>
              <w:t xml:space="preserve">Խարամաբետոն  </w:t>
            </w:r>
          </w:p>
        </w:tc>
        <w:tc>
          <w:tcPr>
            <w:tcW w:w="952" w:type="pct"/>
            <w:shd w:val="clear" w:color="auto" w:fill="FFFFFF"/>
            <w:hideMark/>
          </w:tcPr>
          <w:p w14:paraId="52FF9179"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6/20</w:t>
            </w:r>
          </w:p>
        </w:tc>
        <w:tc>
          <w:tcPr>
            <w:tcW w:w="1070" w:type="pct"/>
            <w:shd w:val="clear" w:color="auto" w:fill="FFFFFF"/>
            <w:hideMark/>
          </w:tcPr>
          <w:p w14:paraId="317CBE27"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2</w:t>
            </w:r>
          </w:p>
        </w:tc>
        <w:tc>
          <w:tcPr>
            <w:tcW w:w="1073" w:type="pct"/>
            <w:shd w:val="clear" w:color="auto" w:fill="FFFFFF"/>
            <w:hideMark/>
          </w:tcPr>
          <w:p w14:paraId="1997A6ED" w14:textId="77777777" w:rsidR="00F108DE" w:rsidRPr="00B60BD5" w:rsidRDefault="00F108DE" w:rsidP="004A0B7A">
            <w:pPr>
              <w:tabs>
                <w:tab w:val="left" w:pos="426"/>
              </w:tabs>
              <w:spacing w:line="360" w:lineRule="auto"/>
              <w:ind w:left="90" w:right="113"/>
              <w:jc w:val="center"/>
              <w:rPr>
                <w:rFonts w:ascii="GHEA Grapalat" w:hAnsi="GHEA Grapalat"/>
                <w:color w:val="000000"/>
              </w:rPr>
            </w:pPr>
            <w:r w:rsidRPr="00B60BD5">
              <w:rPr>
                <w:rFonts w:ascii="GHEA Grapalat" w:hAnsi="GHEA Grapalat"/>
                <w:color w:val="000000"/>
              </w:rPr>
              <w:t>9500</w:t>
            </w:r>
          </w:p>
        </w:tc>
      </w:tr>
      <w:tr w:rsidR="00F108DE" w:rsidRPr="00D72953" w14:paraId="5A3A8633" w14:textId="77777777" w:rsidTr="004A0B7A">
        <w:trPr>
          <w:trHeight w:val="20"/>
          <w:jc w:val="center"/>
        </w:trPr>
        <w:tc>
          <w:tcPr>
            <w:tcW w:w="359" w:type="pct"/>
            <w:shd w:val="clear" w:color="auto" w:fill="FFFFFF"/>
          </w:tcPr>
          <w:p w14:paraId="0D953160" w14:textId="77777777" w:rsidR="00F108DE" w:rsidRPr="00B60BD5" w:rsidRDefault="00F108DE" w:rsidP="00F108DE">
            <w:pPr>
              <w:pStyle w:val="ListParagraph"/>
              <w:numPr>
                <w:ilvl w:val="0"/>
                <w:numId w:val="99"/>
              </w:numPr>
              <w:tabs>
                <w:tab w:val="left" w:pos="426"/>
              </w:tabs>
              <w:spacing w:after="0" w:line="360" w:lineRule="auto"/>
              <w:ind w:left="90" w:right="125" w:firstLine="0"/>
              <w:jc w:val="center"/>
              <w:rPr>
                <w:rFonts w:ascii="GHEA Grapalat" w:hAnsi="GHEA Grapalat"/>
                <w:color w:val="000000"/>
                <w:spacing w:val="20"/>
                <w:lang w:val="hy-AM"/>
              </w:rPr>
            </w:pPr>
          </w:p>
        </w:tc>
        <w:tc>
          <w:tcPr>
            <w:tcW w:w="4641" w:type="pct"/>
            <w:gridSpan w:val="4"/>
            <w:shd w:val="clear" w:color="auto" w:fill="FFFFFF"/>
            <w:hideMark/>
          </w:tcPr>
          <w:p w14:paraId="2F93F569" w14:textId="77777777" w:rsidR="00F108DE" w:rsidRPr="00B60BD5" w:rsidRDefault="00F108DE" w:rsidP="004A0B7A">
            <w:pPr>
              <w:tabs>
                <w:tab w:val="left" w:pos="426"/>
              </w:tabs>
              <w:spacing w:line="360" w:lineRule="auto"/>
              <w:ind w:left="90" w:right="113"/>
              <w:jc w:val="both"/>
              <w:rPr>
                <w:rFonts w:ascii="GHEA Grapalat" w:hAnsi="GHEA Grapalat"/>
                <w:color w:val="000000"/>
                <w:spacing w:val="20"/>
                <w:lang w:val="hy-AM"/>
              </w:rPr>
            </w:pPr>
            <w:r w:rsidRPr="00B60BD5">
              <w:rPr>
                <w:rFonts w:ascii="GHEA Grapalat" w:hAnsi="GHEA Grapalat"/>
                <w:color w:val="000000"/>
                <w:lang w:val="hy-AM"/>
              </w:rPr>
              <w:t>Գծից առաջ նշվում է ծռման դեպքում ըստ ձգման ամրության բետոնի դասը (</w:t>
            </w:r>
            <w:r w:rsidRPr="00B60BD5">
              <w:rPr>
                <w:rFonts w:ascii="GHEA Grapalat" w:hAnsi="GHEA Grapalat"/>
                <w:i/>
                <w:iCs/>
                <w:color w:val="000000"/>
                <w:lang w:val="hy-AM"/>
              </w:rPr>
              <w:t>B</w:t>
            </w:r>
            <w:r w:rsidRPr="00B60BD5">
              <w:rPr>
                <w:rFonts w:ascii="GHEA Grapalat" w:hAnsi="GHEA Grapalat"/>
                <w:i/>
                <w:iCs/>
                <w:color w:val="000000"/>
                <w:vertAlign w:val="subscript"/>
                <w:lang w:val="hy-AM"/>
              </w:rPr>
              <w:t>tb</w:t>
            </w:r>
            <w:r w:rsidRPr="00B60BD5">
              <w:rPr>
                <w:rFonts w:ascii="GHEA Grapalat" w:hAnsi="GHEA Grapalat"/>
                <w:color w:val="000000"/>
                <w:lang w:val="hy-AM"/>
              </w:rPr>
              <w:t>),  գծից հետո՝ դրան համապատասխան ծռման դեպքում ըստ ձգման ամրության բետոնի մակնիշը (</w:t>
            </w:r>
            <w:r w:rsidRPr="00B60BD5">
              <w:rPr>
                <w:rFonts w:ascii="GHEA Grapalat" w:hAnsi="GHEA Grapalat"/>
                <w:i/>
                <w:iCs/>
                <w:color w:val="000000"/>
                <w:lang w:val="hy-AM"/>
              </w:rPr>
              <w:t>Р</w:t>
            </w:r>
            <w:r w:rsidRPr="00B60BD5">
              <w:rPr>
                <w:rFonts w:ascii="GHEA Grapalat" w:hAnsi="GHEA Grapalat"/>
                <w:color w:val="000000"/>
                <w:vertAlign w:val="subscript"/>
                <w:lang w:val="hy-AM"/>
              </w:rPr>
              <w:t>и</w:t>
            </w:r>
            <w:r w:rsidRPr="00B60BD5">
              <w:rPr>
                <w:rFonts w:ascii="GHEA Grapalat" w:hAnsi="GHEA Grapalat"/>
                <w:color w:val="000000"/>
                <w:lang w:val="hy-AM"/>
              </w:rPr>
              <w:t>)՝ 0</w:t>
            </w:r>
            <w:r w:rsidRPr="00B60BD5">
              <w:rPr>
                <w:rFonts w:ascii="Cambria Math" w:hAnsi="Cambria Math"/>
                <w:color w:val="000000"/>
                <w:lang w:val="hy-AM"/>
              </w:rPr>
              <w:t>․</w:t>
            </w:r>
            <w:r w:rsidRPr="00B60BD5">
              <w:rPr>
                <w:rFonts w:ascii="GHEA Grapalat" w:hAnsi="GHEA Grapalat"/>
                <w:color w:val="000000"/>
                <w:lang w:val="hy-AM"/>
              </w:rPr>
              <w:t xml:space="preserve">135 ամրության </w:t>
            </w:r>
            <w:r w:rsidRPr="00B87DC1">
              <w:rPr>
                <w:rFonts w:ascii="GHEA Grapalat" w:hAnsi="GHEA Grapalat"/>
                <w:lang w:val="hy-AM"/>
              </w:rPr>
              <w:t xml:space="preserve">վարիացիայի (տարատեսակման) </w:t>
            </w:r>
            <w:r w:rsidRPr="00B60BD5">
              <w:rPr>
                <w:rFonts w:ascii="GHEA Grapalat" w:hAnsi="GHEA Grapalat"/>
                <w:color w:val="000000"/>
                <w:lang w:val="hy-AM"/>
              </w:rPr>
              <w:t>գործակցով։</w:t>
            </w:r>
          </w:p>
        </w:tc>
      </w:tr>
    </w:tbl>
    <w:p w14:paraId="123B3031" w14:textId="77777777" w:rsidR="00F108DE" w:rsidRPr="00B60BD5" w:rsidRDefault="00F108DE" w:rsidP="00F108DE">
      <w:pPr>
        <w:spacing w:line="360" w:lineRule="auto"/>
        <w:jc w:val="both"/>
        <w:rPr>
          <w:color w:val="000000"/>
          <w:spacing w:val="20"/>
          <w:lang w:val="hy-AM"/>
        </w:rPr>
      </w:pPr>
    </w:p>
    <w:p w14:paraId="03B47D3B" w14:textId="77777777" w:rsidR="00F108DE" w:rsidRPr="00B60BD5" w:rsidRDefault="00F108DE" w:rsidP="00F108DE">
      <w:pPr>
        <w:tabs>
          <w:tab w:val="left" w:pos="426"/>
        </w:tabs>
        <w:spacing w:line="360" w:lineRule="auto"/>
        <w:ind w:left="142"/>
        <w:jc w:val="right"/>
        <w:rPr>
          <w:rFonts w:ascii="GHEA Grapalat" w:hAnsi="GHEA Grapalat"/>
          <w:b/>
          <w:lang w:val="hy-AM"/>
        </w:rPr>
      </w:pPr>
      <w:bookmarkStart w:id="23" w:name="i1148896"/>
      <w:bookmarkEnd w:id="22"/>
      <w:r w:rsidRPr="00B60BD5">
        <w:rPr>
          <w:rFonts w:ascii="GHEA Grapalat" w:hAnsi="GHEA Grapalat"/>
          <w:b/>
          <w:lang w:val="hy-AM"/>
        </w:rPr>
        <w:t xml:space="preserve">Աղյուսակ 33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0"/>
        <w:gridCol w:w="4281"/>
        <w:gridCol w:w="1439"/>
        <w:gridCol w:w="1780"/>
        <w:gridCol w:w="1109"/>
        <w:gridCol w:w="1411"/>
      </w:tblGrid>
      <w:tr w:rsidR="00F108DE" w:rsidRPr="00D72953" w14:paraId="7BE0C33B" w14:textId="77777777" w:rsidTr="004A0B7A">
        <w:trPr>
          <w:trHeight w:val="20"/>
          <w:jc w:val="center"/>
        </w:trPr>
        <w:tc>
          <w:tcPr>
            <w:tcW w:w="359" w:type="pct"/>
            <w:vMerge w:val="restart"/>
            <w:shd w:val="clear" w:color="auto" w:fill="FFFFFF"/>
          </w:tcPr>
          <w:p w14:paraId="3E34E11A" w14:textId="77777777" w:rsidR="00F108DE" w:rsidRPr="00B60BD5" w:rsidRDefault="00F108DE" w:rsidP="004A0B7A">
            <w:pPr>
              <w:tabs>
                <w:tab w:val="left" w:pos="426"/>
              </w:tabs>
              <w:spacing w:line="360" w:lineRule="auto"/>
              <w:ind w:left="142" w:right="108"/>
              <w:jc w:val="center"/>
              <w:rPr>
                <w:rFonts w:ascii="GHEA Grapalat" w:hAnsi="GHEA Grapalat"/>
                <w:b/>
                <w:color w:val="000000"/>
                <w:lang w:val="hy-AM"/>
              </w:rPr>
            </w:pPr>
            <w:r w:rsidRPr="00B60BD5">
              <w:rPr>
                <w:rFonts w:ascii="GHEA Grapalat" w:hAnsi="GHEA Grapalat"/>
                <w:b/>
                <w:color w:val="000000"/>
                <w:lang w:val="hy-AM"/>
              </w:rPr>
              <w:t>Հ/Հ</w:t>
            </w:r>
          </w:p>
        </w:tc>
        <w:tc>
          <w:tcPr>
            <w:tcW w:w="1986" w:type="pct"/>
            <w:vMerge w:val="restart"/>
            <w:shd w:val="clear" w:color="auto" w:fill="FFFFFF"/>
            <w:vAlign w:val="center"/>
            <w:hideMark/>
          </w:tcPr>
          <w:p w14:paraId="0DAC83C8" w14:textId="77777777" w:rsidR="00F108DE" w:rsidRPr="00B60BD5" w:rsidRDefault="00F108DE" w:rsidP="004A0B7A">
            <w:pPr>
              <w:tabs>
                <w:tab w:val="left" w:pos="426"/>
              </w:tabs>
              <w:spacing w:line="360" w:lineRule="auto"/>
              <w:ind w:left="142" w:right="108"/>
              <w:jc w:val="center"/>
              <w:rPr>
                <w:rFonts w:ascii="GHEA Grapalat" w:hAnsi="GHEA Grapalat"/>
                <w:b/>
                <w:color w:val="000000"/>
                <w:lang w:val="hy-AM"/>
              </w:rPr>
            </w:pPr>
            <w:r w:rsidRPr="00B60BD5">
              <w:rPr>
                <w:rFonts w:ascii="GHEA Grapalat" w:hAnsi="GHEA Grapalat"/>
                <w:b/>
                <w:color w:val="000000"/>
                <w:lang w:val="hy-AM"/>
              </w:rPr>
              <w:t xml:space="preserve">Արհեստական հիմնատակերի համար կիրառվող նյութեր </w:t>
            </w:r>
          </w:p>
          <w:p w14:paraId="2E484143" w14:textId="77777777" w:rsidR="00F108DE" w:rsidRPr="00B60BD5" w:rsidRDefault="00F108DE" w:rsidP="004A0B7A">
            <w:pPr>
              <w:tabs>
                <w:tab w:val="left" w:pos="426"/>
              </w:tabs>
              <w:spacing w:line="360" w:lineRule="auto"/>
              <w:ind w:left="142" w:right="108"/>
              <w:jc w:val="center"/>
              <w:rPr>
                <w:rFonts w:ascii="GHEA Grapalat" w:hAnsi="GHEA Grapalat"/>
                <w:b/>
                <w:color w:val="000000"/>
                <w:lang w:val="hy-AM"/>
              </w:rPr>
            </w:pPr>
            <w:r w:rsidRPr="00B60BD5">
              <w:rPr>
                <w:rFonts w:ascii="GHEA Grapalat" w:hAnsi="GHEA Grapalat"/>
                <w:b/>
                <w:color w:val="000000"/>
                <w:lang w:val="hy-AM"/>
              </w:rPr>
              <w:t xml:space="preserve"> </w:t>
            </w:r>
          </w:p>
        </w:tc>
        <w:tc>
          <w:tcPr>
            <w:tcW w:w="658" w:type="pct"/>
            <w:vMerge w:val="restart"/>
            <w:shd w:val="clear" w:color="auto" w:fill="FFFFFF"/>
            <w:vAlign w:val="center"/>
            <w:hideMark/>
          </w:tcPr>
          <w:p w14:paraId="24FC6442" w14:textId="77777777" w:rsidR="00F108DE" w:rsidRPr="00B60BD5" w:rsidRDefault="00F108DE" w:rsidP="004A0B7A">
            <w:pPr>
              <w:tabs>
                <w:tab w:val="left" w:pos="426"/>
              </w:tabs>
              <w:spacing w:line="360" w:lineRule="auto"/>
              <w:ind w:left="142"/>
              <w:jc w:val="center"/>
              <w:rPr>
                <w:rFonts w:ascii="GHEA Grapalat" w:hAnsi="GHEA Grapalat"/>
                <w:b/>
                <w:color w:val="000000"/>
                <w:lang w:val="hy-AM"/>
              </w:rPr>
            </w:pPr>
            <w:proofErr w:type="spellStart"/>
            <w:r w:rsidRPr="00B60BD5">
              <w:rPr>
                <w:rFonts w:ascii="GHEA Grapalat" w:hAnsi="GHEA Grapalat"/>
                <w:b/>
                <w:color w:val="000000"/>
              </w:rPr>
              <w:t>Նյութի</w:t>
            </w:r>
            <w:proofErr w:type="spellEnd"/>
            <w:r w:rsidRPr="00B60BD5">
              <w:rPr>
                <w:rFonts w:ascii="GHEA Grapalat" w:hAnsi="GHEA Grapalat"/>
                <w:b/>
                <w:color w:val="000000"/>
                <w:lang w:val="ru-RU"/>
              </w:rPr>
              <w:t xml:space="preserve"> </w:t>
            </w:r>
            <w:r w:rsidRPr="00B60BD5">
              <w:rPr>
                <w:rFonts w:ascii="GHEA Grapalat" w:hAnsi="GHEA Grapalat"/>
                <w:b/>
                <w:color w:val="000000"/>
                <w:lang w:val="hy-AM"/>
              </w:rPr>
              <w:t>մակնիշ</w:t>
            </w:r>
            <w:r w:rsidRPr="00B60BD5">
              <w:rPr>
                <w:rFonts w:ascii="GHEA Grapalat" w:hAnsi="GHEA Grapalat"/>
                <w:b/>
                <w:color w:val="000000"/>
              </w:rPr>
              <w:t>ը</w:t>
            </w:r>
            <w:r w:rsidRPr="00B60BD5">
              <w:rPr>
                <w:rFonts w:ascii="GHEA Grapalat" w:hAnsi="GHEA Grapalat"/>
                <w:b/>
                <w:color w:val="000000"/>
                <w:lang w:val="ru-RU"/>
              </w:rPr>
              <w:t xml:space="preserve"> </w:t>
            </w:r>
            <w:proofErr w:type="spellStart"/>
            <w:r w:rsidRPr="00B60BD5">
              <w:rPr>
                <w:rFonts w:ascii="GHEA Grapalat" w:hAnsi="GHEA Grapalat"/>
                <w:b/>
                <w:color w:val="000000"/>
              </w:rPr>
              <w:t>ըստ</w:t>
            </w:r>
            <w:proofErr w:type="spellEnd"/>
            <w:r w:rsidRPr="00B60BD5">
              <w:rPr>
                <w:rFonts w:ascii="GHEA Grapalat" w:hAnsi="GHEA Grapalat"/>
                <w:b/>
                <w:color w:val="000000"/>
                <w:lang w:val="ru-RU"/>
              </w:rPr>
              <w:t xml:space="preserve"> </w:t>
            </w:r>
            <w:proofErr w:type="spellStart"/>
            <w:r w:rsidRPr="00B60BD5">
              <w:rPr>
                <w:rFonts w:ascii="GHEA Grapalat" w:hAnsi="GHEA Grapalat"/>
                <w:b/>
                <w:color w:val="000000"/>
              </w:rPr>
              <w:t>ամրության</w:t>
            </w:r>
            <w:proofErr w:type="spellEnd"/>
            <w:r w:rsidRPr="00B60BD5">
              <w:rPr>
                <w:rFonts w:ascii="GHEA Grapalat" w:hAnsi="GHEA Grapalat"/>
                <w:b/>
                <w:color w:val="000000"/>
                <w:lang w:val="ru-RU"/>
              </w:rPr>
              <w:t xml:space="preserve"> </w:t>
            </w:r>
            <w:r w:rsidRPr="00B60BD5">
              <w:rPr>
                <w:rFonts w:ascii="GHEA Grapalat" w:hAnsi="GHEA Grapalat"/>
                <w:b/>
                <w:color w:val="000000"/>
                <w:lang w:val="hy-AM"/>
              </w:rPr>
              <w:t xml:space="preserve"> </w:t>
            </w:r>
          </w:p>
        </w:tc>
        <w:tc>
          <w:tcPr>
            <w:tcW w:w="825" w:type="pct"/>
            <w:vMerge w:val="restart"/>
            <w:shd w:val="clear" w:color="auto" w:fill="FFFFFF"/>
            <w:vAlign w:val="center"/>
            <w:hideMark/>
          </w:tcPr>
          <w:p w14:paraId="019F054F" w14:textId="77777777" w:rsidR="00F108DE" w:rsidRPr="00B60BD5" w:rsidRDefault="00F108DE" w:rsidP="004A0B7A">
            <w:pPr>
              <w:tabs>
                <w:tab w:val="left" w:pos="426"/>
              </w:tabs>
              <w:spacing w:line="360" w:lineRule="auto"/>
              <w:ind w:left="142"/>
              <w:jc w:val="center"/>
              <w:rPr>
                <w:rFonts w:ascii="GHEA Grapalat" w:hAnsi="GHEA Grapalat"/>
                <w:b/>
                <w:color w:val="000000"/>
                <w:lang w:val="hy-AM"/>
              </w:rPr>
            </w:pPr>
            <w:r w:rsidRPr="00B60BD5">
              <w:rPr>
                <w:rFonts w:ascii="GHEA Grapalat" w:hAnsi="GHEA Grapalat"/>
                <w:b/>
                <w:color w:val="000000"/>
                <w:lang w:val="hy-AM"/>
              </w:rPr>
              <w:t>Ձգման հաշվարկային ամրությունը ծռման դեպքում (</w:t>
            </w:r>
            <w:r w:rsidRPr="00B60BD5">
              <w:rPr>
                <w:rFonts w:ascii="GHEA Grapalat" w:hAnsi="GHEA Grapalat"/>
                <w:b/>
                <w:i/>
                <w:iCs/>
                <w:color w:val="000000"/>
                <w:lang w:val="hy-AM"/>
              </w:rPr>
              <w:t>R</w:t>
            </w:r>
            <w:r w:rsidRPr="00B60BD5">
              <w:rPr>
                <w:rFonts w:ascii="GHEA Grapalat" w:hAnsi="GHEA Grapalat"/>
                <w:b/>
                <w:i/>
                <w:iCs/>
                <w:color w:val="000000"/>
                <w:vertAlign w:val="subscript"/>
                <w:lang w:val="hy-AM"/>
              </w:rPr>
              <w:t>tb</w:t>
            </w:r>
            <w:r w:rsidRPr="00B60BD5">
              <w:rPr>
                <w:rFonts w:ascii="GHEA Grapalat" w:hAnsi="GHEA Grapalat"/>
                <w:b/>
                <w:color w:val="000000"/>
                <w:lang w:val="hy-AM"/>
              </w:rPr>
              <w:t>, ՄՊա)</w:t>
            </w:r>
          </w:p>
        </w:tc>
        <w:tc>
          <w:tcPr>
            <w:tcW w:w="1172" w:type="pct"/>
            <w:gridSpan w:val="2"/>
            <w:shd w:val="clear" w:color="auto" w:fill="FFFFFF"/>
            <w:vAlign w:val="center"/>
            <w:hideMark/>
          </w:tcPr>
          <w:p w14:paraId="4C9B4632" w14:textId="77777777" w:rsidR="00F108DE" w:rsidRPr="00B60BD5" w:rsidRDefault="00F108DE" w:rsidP="004A0B7A">
            <w:pPr>
              <w:tabs>
                <w:tab w:val="left" w:pos="426"/>
              </w:tabs>
              <w:spacing w:line="360" w:lineRule="auto"/>
              <w:ind w:left="142"/>
              <w:jc w:val="center"/>
              <w:rPr>
                <w:rFonts w:ascii="GHEA Grapalat" w:hAnsi="GHEA Grapalat"/>
                <w:b/>
                <w:color w:val="000000"/>
                <w:lang w:val="hy-AM"/>
              </w:rPr>
            </w:pPr>
            <w:r w:rsidRPr="00B60BD5">
              <w:rPr>
                <w:rFonts w:ascii="GHEA Grapalat" w:hAnsi="GHEA Grapalat"/>
                <w:b/>
                <w:color w:val="000000"/>
                <w:lang w:val="hy-AM"/>
              </w:rPr>
              <w:t xml:space="preserve">Առաձգականության մոդուլը </w:t>
            </w:r>
            <w:r w:rsidRPr="00B60BD5">
              <w:rPr>
                <w:rFonts w:ascii="Calibri" w:hAnsi="Calibri" w:cs="Calibri"/>
                <w:b/>
                <w:color w:val="000000"/>
                <w:lang w:val="hy-AM"/>
              </w:rPr>
              <w:t>(</w:t>
            </w:r>
            <w:r w:rsidRPr="00B60BD5">
              <w:rPr>
                <w:rFonts w:ascii="GHEA Grapalat" w:hAnsi="GHEA Grapalat"/>
                <w:b/>
                <w:i/>
                <w:iCs/>
                <w:color w:val="000000"/>
                <w:lang w:val="hy-AM"/>
              </w:rPr>
              <w:t>Е</w:t>
            </w:r>
            <w:r w:rsidRPr="00B60BD5">
              <w:rPr>
                <w:rFonts w:ascii="GHEA Grapalat" w:hAnsi="GHEA Grapalat"/>
                <w:b/>
                <w:color w:val="000000"/>
                <w:lang w:val="hy-AM"/>
              </w:rPr>
              <w:t xml:space="preserve">, ՄՊա),  ծածկույթների հաշվարկման դեպքում  </w:t>
            </w:r>
          </w:p>
        </w:tc>
      </w:tr>
      <w:tr w:rsidR="00F108DE" w:rsidRPr="00B60BD5" w14:paraId="578DD104" w14:textId="77777777" w:rsidTr="004A0B7A">
        <w:trPr>
          <w:trHeight w:val="20"/>
          <w:jc w:val="center"/>
        </w:trPr>
        <w:tc>
          <w:tcPr>
            <w:tcW w:w="359" w:type="pct"/>
            <w:vMerge/>
          </w:tcPr>
          <w:p w14:paraId="78AE9648" w14:textId="77777777" w:rsidR="00F108DE" w:rsidRPr="00B60BD5" w:rsidRDefault="00F108DE" w:rsidP="004A0B7A">
            <w:pPr>
              <w:tabs>
                <w:tab w:val="left" w:pos="426"/>
              </w:tabs>
              <w:spacing w:line="360" w:lineRule="auto"/>
              <w:ind w:left="142" w:right="108"/>
              <w:rPr>
                <w:rFonts w:ascii="GHEA Grapalat" w:hAnsi="GHEA Grapalat"/>
                <w:b/>
                <w:color w:val="000000"/>
                <w:lang w:val="hy-AM"/>
              </w:rPr>
            </w:pPr>
          </w:p>
        </w:tc>
        <w:tc>
          <w:tcPr>
            <w:tcW w:w="1986" w:type="pct"/>
            <w:vMerge/>
            <w:vAlign w:val="center"/>
            <w:hideMark/>
          </w:tcPr>
          <w:p w14:paraId="5CC83F11" w14:textId="77777777" w:rsidR="00F108DE" w:rsidRPr="00B60BD5" w:rsidRDefault="00F108DE" w:rsidP="004A0B7A">
            <w:pPr>
              <w:tabs>
                <w:tab w:val="left" w:pos="426"/>
              </w:tabs>
              <w:spacing w:line="360" w:lineRule="auto"/>
              <w:ind w:left="142" w:right="108"/>
              <w:rPr>
                <w:rFonts w:ascii="GHEA Grapalat" w:hAnsi="GHEA Grapalat"/>
                <w:b/>
                <w:color w:val="000000"/>
                <w:lang w:val="hy-AM"/>
              </w:rPr>
            </w:pPr>
          </w:p>
        </w:tc>
        <w:tc>
          <w:tcPr>
            <w:tcW w:w="658" w:type="pct"/>
            <w:vMerge/>
            <w:vAlign w:val="center"/>
            <w:hideMark/>
          </w:tcPr>
          <w:p w14:paraId="09285335" w14:textId="77777777" w:rsidR="00F108DE" w:rsidRPr="00B60BD5" w:rsidRDefault="00F108DE" w:rsidP="004A0B7A">
            <w:pPr>
              <w:tabs>
                <w:tab w:val="left" w:pos="426"/>
              </w:tabs>
              <w:spacing w:line="360" w:lineRule="auto"/>
              <w:ind w:left="142"/>
              <w:rPr>
                <w:rFonts w:ascii="GHEA Grapalat" w:hAnsi="GHEA Grapalat"/>
                <w:b/>
                <w:color w:val="000000"/>
                <w:lang w:val="hy-AM"/>
              </w:rPr>
            </w:pPr>
          </w:p>
        </w:tc>
        <w:tc>
          <w:tcPr>
            <w:tcW w:w="825" w:type="pct"/>
            <w:vMerge/>
            <w:vAlign w:val="center"/>
            <w:hideMark/>
          </w:tcPr>
          <w:p w14:paraId="6B0CDE89" w14:textId="77777777" w:rsidR="00F108DE" w:rsidRPr="00B60BD5" w:rsidRDefault="00F108DE" w:rsidP="004A0B7A">
            <w:pPr>
              <w:tabs>
                <w:tab w:val="left" w:pos="426"/>
              </w:tabs>
              <w:spacing w:line="360" w:lineRule="auto"/>
              <w:ind w:left="142"/>
              <w:rPr>
                <w:rFonts w:ascii="GHEA Grapalat" w:hAnsi="GHEA Grapalat"/>
                <w:b/>
                <w:color w:val="000000"/>
                <w:lang w:val="hy-AM"/>
              </w:rPr>
            </w:pPr>
          </w:p>
        </w:tc>
        <w:tc>
          <w:tcPr>
            <w:tcW w:w="516" w:type="pct"/>
            <w:shd w:val="clear" w:color="auto" w:fill="FFFFFF"/>
            <w:vAlign w:val="center"/>
            <w:hideMark/>
          </w:tcPr>
          <w:p w14:paraId="67C21624" w14:textId="77777777" w:rsidR="00F108DE" w:rsidRPr="00B60BD5" w:rsidRDefault="00F108DE" w:rsidP="004A0B7A">
            <w:pPr>
              <w:tabs>
                <w:tab w:val="left" w:pos="426"/>
              </w:tabs>
              <w:spacing w:line="360" w:lineRule="auto"/>
              <w:ind w:left="142"/>
              <w:jc w:val="center"/>
              <w:rPr>
                <w:rFonts w:ascii="GHEA Grapalat" w:hAnsi="GHEA Grapalat"/>
                <w:b/>
                <w:color w:val="000000"/>
                <w:lang w:val="hy-AM"/>
              </w:rPr>
            </w:pPr>
            <w:r w:rsidRPr="00B60BD5">
              <w:rPr>
                <w:rFonts w:ascii="GHEA Grapalat" w:hAnsi="GHEA Grapalat"/>
                <w:b/>
                <w:color w:val="000000"/>
                <w:lang w:val="hy-AM"/>
              </w:rPr>
              <w:t>կոշտ</w:t>
            </w:r>
          </w:p>
        </w:tc>
        <w:tc>
          <w:tcPr>
            <w:tcW w:w="656" w:type="pct"/>
            <w:shd w:val="clear" w:color="auto" w:fill="FFFFFF"/>
            <w:vAlign w:val="center"/>
            <w:hideMark/>
          </w:tcPr>
          <w:p w14:paraId="1BD86455" w14:textId="77777777" w:rsidR="00F108DE" w:rsidRPr="00B60BD5" w:rsidRDefault="00F108DE" w:rsidP="004A0B7A">
            <w:pPr>
              <w:tabs>
                <w:tab w:val="left" w:pos="426"/>
              </w:tabs>
              <w:spacing w:line="360" w:lineRule="auto"/>
              <w:ind w:left="142"/>
              <w:jc w:val="center"/>
              <w:rPr>
                <w:rFonts w:ascii="GHEA Grapalat" w:hAnsi="GHEA Grapalat"/>
                <w:b/>
                <w:color w:val="000000"/>
                <w:lang w:val="hy-AM"/>
              </w:rPr>
            </w:pPr>
            <w:r w:rsidRPr="00B60BD5">
              <w:rPr>
                <w:rFonts w:ascii="GHEA Grapalat" w:hAnsi="GHEA Grapalat"/>
                <w:b/>
                <w:color w:val="000000"/>
                <w:lang w:val="hy-AM"/>
              </w:rPr>
              <w:t>ոչ կոշտ</w:t>
            </w:r>
          </w:p>
        </w:tc>
      </w:tr>
      <w:tr w:rsidR="00F108DE" w:rsidRPr="00B60BD5" w14:paraId="2344349D" w14:textId="77777777" w:rsidTr="004A0B7A">
        <w:trPr>
          <w:trHeight w:val="494"/>
          <w:jc w:val="center"/>
        </w:trPr>
        <w:tc>
          <w:tcPr>
            <w:tcW w:w="359" w:type="pct"/>
            <w:vMerge w:val="restart"/>
            <w:shd w:val="clear" w:color="auto" w:fill="FFFFFF"/>
          </w:tcPr>
          <w:p w14:paraId="769872DF" w14:textId="77777777" w:rsidR="00F108DE" w:rsidRPr="00B60BD5" w:rsidRDefault="00F108DE" w:rsidP="00F108DE">
            <w:pPr>
              <w:pStyle w:val="ListParagraph"/>
              <w:numPr>
                <w:ilvl w:val="0"/>
                <w:numId w:val="100"/>
              </w:numPr>
              <w:tabs>
                <w:tab w:val="left" w:pos="426"/>
              </w:tabs>
              <w:spacing w:after="0" w:line="360" w:lineRule="auto"/>
              <w:ind w:left="142" w:right="108" w:firstLine="0"/>
              <w:rPr>
                <w:rFonts w:ascii="GHEA Grapalat" w:hAnsi="GHEA Grapalat"/>
                <w:color w:val="000000"/>
                <w:lang w:val="ru-RU"/>
              </w:rPr>
            </w:pPr>
          </w:p>
        </w:tc>
        <w:tc>
          <w:tcPr>
            <w:tcW w:w="1986" w:type="pct"/>
            <w:vMerge w:val="restart"/>
            <w:shd w:val="clear" w:color="auto" w:fill="FFFFFF"/>
            <w:hideMark/>
          </w:tcPr>
          <w:p w14:paraId="517BCED8" w14:textId="77777777" w:rsidR="00F108DE" w:rsidRPr="00B60BD5" w:rsidRDefault="00F108DE" w:rsidP="004A0B7A">
            <w:pPr>
              <w:tabs>
                <w:tab w:val="left" w:pos="426"/>
              </w:tabs>
              <w:spacing w:line="360" w:lineRule="auto"/>
              <w:ind w:left="142" w:right="108"/>
              <w:rPr>
                <w:rFonts w:ascii="GHEA Grapalat" w:hAnsi="GHEA Grapalat"/>
                <w:color w:val="000000"/>
                <w:lang w:val="ru-RU"/>
              </w:rPr>
            </w:pPr>
            <w:r w:rsidRPr="00B60BD5">
              <w:rPr>
                <w:rFonts w:ascii="GHEA Grapalat" w:hAnsi="GHEA Grapalat"/>
                <w:color w:val="000000"/>
                <w:lang w:val="ru-RU"/>
              </w:rPr>
              <w:t>Ավազ</w:t>
            </w:r>
            <w:r w:rsidRPr="00B60BD5">
              <w:rPr>
                <w:rFonts w:ascii="GHEA Grapalat" w:hAnsi="GHEA Grapalat"/>
                <w:color w:val="000000"/>
                <w:lang w:val="hy-AM"/>
              </w:rPr>
              <w:t>ա</w:t>
            </w:r>
            <w:r w:rsidRPr="00B60BD5">
              <w:rPr>
                <w:rFonts w:ascii="GHEA Grapalat" w:hAnsi="GHEA Grapalat"/>
                <w:color w:val="000000"/>
                <w:lang w:val="ru-RU"/>
              </w:rPr>
              <w:t xml:space="preserve">ցեմենտ և </w:t>
            </w:r>
            <w:r w:rsidRPr="00B60BD5">
              <w:rPr>
                <w:rFonts w:ascii="GHEA Grapalat" w:hAnsi="GHEA Grapalat"/>
                <w:color w:val="000000"/>
                <w:lang w:val="hy-AM"/>
              </w:rPr>
              <w:t>գրունտա</w:t>
            </w:r>
            <w:r w:rsidRPr="00B60BD5">
              <w:rPr>
                <w:rFonts w:ascii="GHEA Grapalat" w:hAnsi="GHEA Grapalat"/>
                <w:color w:val="000000"/>
                <w:lang w:val="ru-RU"/>
              </w:rPr>
              <w:t xml:space="preserve">ցեմենտ, պատրաստված օպտիմալ </w:t>
            </w:r>
            <w:r w:rsidRPr="00B60BD5">
              <w:rPr>
                <w:rFonts w:ascii="GHEA Grapalat" w:hAnsi="GHEA Grapalat"/>
                <w:color w:val="000000"/>
                <w:lang w:val="hy-AM"/>
              </w:rPr>
              <w:t xml:space="preserve">գրունտային </w:t>
            </w:r>
            <w:r w:rsidRPr="00B60BD5">
              <w:rPr>
                <w:rFonts w:ascii="GHEA Grapalat" w:hAnsi="GHEA Grapalat"/>
                <w:color w:val="000000"/>
                <w:lang w:val="ru-RU"/>
              </w:rPr>
              <w:t xml:space="preserve">խառնուրդից </w:t>
            </w:r>
          </w:p>
        </w:tc>
        <w:tc>
          <w:tcPr>
            <w:tcW w:w="658" w:type="pct"/>
            <w:shd w:val="clear" w:color="auto" w:fill="FFFFFF"/>
            <w:hideMark/>
          </w:tcPr>
          <w:p w14:paraId="15BB1BCC"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40</w:t>
            </w:r>
          </w:p>
        </w:tc>
        <w:tc>
          <w:tcPr>
            <w:tcW w:w="825" w:type="pct"/>
            <w:shd w:val="clear" w:color="auto" w:fill="FFFFFF"/>
            <w:hideMark/>
          </w:tcPr>
          <w:p w14:paraId="46262718"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6</w:t>
            </w:r>
          </w:p>
        </w:tc>
        <w:tc>
          <w:tcPr>
            <w:tcW w:w="516" w:type="pct"/>
            <w:shd w:val="clear" w:color="auto" w:fill="FFFFFF"/>
            <w:hideMark/>
          </w:tcPr>
          <w:p w14:paraId="40B69039"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2900</w:t>
            </w:r>
          </w:p>
        </w:tc>
        <w:tc>
          <w:tcPr>
            <w:tcW w:w="656" w:type="pct"/>
            <w:shd w:val="clear" w:color="auto" w:fill="FFFFFF"/>
            <w:hideMark/>
          </w:tcPr>
          <w:p w14:paraId="36C79FA4"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460</w:t>
            </w:r>
          </w:p>
        </w:tc>
      </w:tr>
      <w:tr w:rsidR="00F108DE" w:rsidRPr="00B60BD5" w14:paraId="7BAD68C4" w14:textId="77777777" w:rsidTr="004A0B7A">
        <w:trPr>
          <w:trHeight w:val="544"/>
          <w:jc w:val="center"/>
        </w:trPr>
        <w:tc>
          <w:tcPr>
            <w:tcW w:w="359" w:type="pct"/>
            <w:vMerge/>
          </w:tcPr>
          <w:p w14:paraId="0AA3434E" w14:textId="77777777" w:rsidR="00F108DE" w:rsidRPr="00B60BD5" w:rsidRDefault="00F108DE" w:rsidP="00F108DE">
            <w:pPr>
              <w:pStyle w:val="ListParagraph"/>
              <w:numPr>
                <w:ilvl w:val="0"/>
                <w:numId w:val="100"/>
              </w:numPr>
              <w:tabs>
                <w:tab w:val="left" w:pos="426"/>
              </w:tabs>
              <w:spacing w:after="0" w:line="360" w:lineRule="auto"/>
              <w:ind w:left="142" w:right="108" w:firstLine="0"/>
              <w:rPr>
                <w:rFonts w:ascii="GHEA Grapalat" w:hAnsi="GHEA Grapalat"/>
                <w:color w:val="000000"/>
              </w:rPr>
            </w:pPr>
          </w:p>
        </w:tc>
        <w:tc>
          <w:tcPr>
            <w:tcW w:w="1986" w:type="pct"/>
            <w:vMerge/>
            <w:vAlign w:val="center"/>
            <w:hideMark/>
          </w:tcPr>
          <w:p w14:paraId="3459B9C4" w14:textId="77777777" w:rsidR="00F108DE" w:rsidRPr="00B60BD5" w:rsidRDefault="00F108DE" w:rsidP="004A0B7A">
            <w:pPr>
              <w:tabs>
                <w:tab w:val="left" w:pos="426"/>
              </w:tabs>
              <w:spacing w:line="360" w:lineRule="auto"/>
              <w:ind w:left="142" w:right="108"/>
              <w:rPr>
                <w:rFonts w:ascii="GHEA Grapalat" w:hAnsi="GHEA Grapalat"/>
                <w:color w:val="000000"/>
              </w:rPr>
            </w:pPr>
          </w:p>
        </w:tc>
        <w:tc>
          <w:tcPr>
            <w:tcW w:w="658" w:type="pct"/>
            <w:shd w:val="clear" w:color="auto" w:fill="FFFFFF"/>
            <w:hideMark/>
          </w:tcPr>
          <w:p w14:paraId="7138510B"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60</w:t>
            </w:r>
          </w:p>
        </w:tc>
        <w:tc>
          <w:tcPr>
            <w:tcW w:w="825" w:type="pct"/>
            <w:shd w:val="clear" w:color="auto" w:fill="FFFFFF"/>
            <w:hideMark/>
          </w:tcPr>
          <w:p w14:paraId="1889FFB8"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8</w:t>
            </w:r>
          </w:p>
        </w:tc>
        <w:tc>
          <w:tcPr>
            <w:tcW w:w="516" w:type="pct"/>
            <w:shd w:val="clear" w:color="auto" w:fill="FFFFFF"/>
            <w:hideMark/>
          </w:tcPr>
          <w:p w14:paraId="0123FEE7"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4000</w:t>
            </w:r>
          </w:p>
        </w:tc>
        <w:tc>
          <w:tcPr>
            <w:tcW w:w="656" w:type="pct"/>
            <w:shd w:val="clear" w:color="auto" w:fill="FFFFFF"/>
            <w:hideMark/>
          </w:tcPr>
          <w:p w14:paraId="5CF69B37"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640</w:t>
            </w:r>
          </w:p>
        </w:tc>
      </w:tr>
      <w:tr w:rsidR="00F108DE" w:rsidRPr="00B60BD5" w14:paraId="0449152D" w14:textId="77777777" w:rsidTr="004A0B7A">
        <w:trPr>
          <w:trHeight w:val="20"/>
          <w:jc w:val="center"/>
        </w:trPr>
        <w:tc>
          <w:tcPr>
            <w:tcW w:w="359" w:type="pct"/>
            <w:vMerge/>
          </w:tcPr>
          <w:p w14:paraId="46992010" w14:textId="77777777" w:rsidR="00F108DE" w:rsidRPr="00B60BD5" w:rsidRDefault="00F108DE" w:rsidP="00F108DE">
            <w:pPr>
              <w:pStyle w:val="ListParagraph"/>
              <w:numPr>
                <w:ilvl w:val="0"/>
                <w:numId w:val="100"/>
              </w:numPr>
              <w:tabs>
                <w:tab w:val="left" w:pos="426"/>
              </w:tabs>
              <w:spacing w:after="0" w:line="360" w:lineRule="auto"/>
              <w:ind w:left="142" w:right="108" w:firstLine="0"/>
              <w:rPr>
                <w:rFonts w:ascii="GHEA Grapalat" w:hAnsi="GHEA Grapalat"/>
                <w:color w:val="000000"/>
              </w:rPr>
            </w:pPr>
          </w:p>
        </w:tc>
        <w:tc>
          <w:tcPr>
            <w:tcW w:w="1986" w:type="pct"/>
            <w:vMerge/>
            <w:vAlign w:val="center"/>
            <w:hideMark/>
          </w:tcPr>
          <w:p w14:paraId="7B6FDF33" w14:textId="77777777" w:rsidR="00F108DE" w:rsidRPr="00B60BD5" w:rsidRDefault="00F108DE" w:rsidP="004A0B7A">
            <w:pPr>
              <w:tabs>
                <w:tab w:val="left" w:pos="426"/>
              </w:tabs>
              <w:spacing w:line="360" w:lineRule="auto"/>
              <w:ind w:left="142" w:right="108"/>
              <w:rPr>
                <w:rFonts w:ascii="GHEA Grapalat" w:hAnsi="GHEA Grapalat"/>
                <w:color w:val="000000"/>
              </w:rPr>
            </w:pPr>
          </w:p>
        </w:tc>
        <w:tc>
          <w:tcPr>
            <w:tcW w:w="658" w:type="pct"/>
            <w:shd w:val="clear" w:color="auto" w:fill="FFFFFF"/>
            <w:hideMark/>
          </w:tcPr>
          <w:p w14:paraId="0DD29C1F"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75</w:t>
            </w:r>
          </w:p>
        </w:tc>
        <w:tc>
          <w:tcPr>
            <w:tcW w:w="825" w:type="pct"/>
            <w:shd w:val="clear" w:color="auto" w:fill="FFFFFF"/>
            <w:hideMark/>
          </w:tcPr>
          <w:p w14:paraId="63BBF6A6"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0</w:t>
            </w:r>
          </w:p>
        </w:tc>
        <w:tc>
          <w:tcPr>
            <w:tcW w:w="516" w:type="pct"/>
            <w:shd w:val="clear" w:color="auto" w:fill="FFFFFF"/>
            <w:hideMark/>
          </w:tcPr>
          <w:p w14:paraId="3CF230A5"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6000</w:t>
            </w:r>
          </w:p>
        </w:tc>
        <w:tc>
          <w:tcPr>
            <w:tcW w:w="656" w:type="pct"/>
            <w:shd w:val="clear" w:color="auto" w:fill="FFFFFF"/>
            <w:hideMark/>
          </w:tcPr>
          <w:p w14:paraId="32410AD3"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96</w:t>
            </w:r>
            <w:r w:rsidRPr="00B60BD5">
              <w:rPr>
                <w:rFonts w:ascii="GHEA Grapalat" w:hAnsi="GHEA Grapalat"/>
                <w:color w:val="000000"/>
                <w:lang w:val="hy-AM"/>
              </w:rPr>
              <w:t xml:space="preserve"> </w:t>
            </w:r>
            <w:r w:rsidRPr="00B60BD5">
              <w:rPr>
                <w:rFonts w:ascii="GHEA Grapalat" w:hAnsi="GHEA Grapalat"/>
                <w:color w:val="000000"/>
              </w:rPr>
              <w:t>0</w:t>
            </w:r>
          </w:p>
        </w:tc>
      </w:tr>
      <w:tr w:rsidR="00F108DE" w:rsidRPr="00B60BD5" w14:paraId="53477486" w14:textId="77777777" w:rsidTr="004A0B7A">
        <w:trPr>
          <w:trHeight w:val="561"/>
          <w:jc w:val="center"/>
        </w:trPr>
        <w:tc>
          <w:tcPr>
            <w:tcW w:w="359" w:type="pct"/>
            <w:vMerge w:val="restart"/>
            <w:shd w:val="clear" w:color="auto" w:fill="FFFFFF"/>
          </w:tcPr>
          <w:p w14:paraId="02BE0EA2" w14:textId="77777777" w:rsidR="00F108DE" w:rsidRPr="00B60BD5" w:rsidRDefault="00F108DE" w:rsidP="00F108DE">
            <w:pPr>
              <w:pStyle w:val="ListParagraph"/>
              <w:numPr>
                <w:ilvl w:val="0"/>
                <w:numId w:val="100"/>
              </w:numPr>
              <w:tabs>
                <w:tab w:val="left" w:pos="426"/>
              </w:tabs>
              <w:spacing w:after="0" w:line="360" w:lineRule="auto"/>
              <w:ind w:left="142" w:right="108" w:firstLine="0"/>
              <w:rPr>
                <w:rFonts w:ascii="GHEA Grapalat" w:hAnsi="GHEA Grapalat"/>
                <w:color w:val="000000"/>
                <w:lang w:val="hy-AM"/>
              </w:rPr>
            </w:pPr>
          </w:p>
        </w:tc>
        <w:tc>
          <w:tcPr>
            <w:tcW w:w="1986" w:type="pct"/>
            <w:vMerge w:val="restart"/>
            <w:shd w:val="clear" w:color="auto" w:fill="FFFFFF"/>
            <w:hideMark/>
          </w:tcPr>
          <w:p w14:paraId="50440191" w14:textId="77777777" w:rsidR="00F108DE" w:rsidRPr="00B60BD5" w:rsidRDefault="00F108DE" w:rsidP="004A0B7A">
            <w:pPr>
              <w:tabs>
                <w:tab w:val="left" w:pos="426"/>
              </w:tabs>
              <w:spacing w:line="360" w:lineRule="auto"/>
              <w:ind w:left="142" w:right="108"/>
              <w:rPr>
                <w:rFonts w:ascii="GHEA Grapalat" w:hAnsi="GHEA Grapalat"/>
                <w:color w:val="000000"/>
                <w:lang w:val="hy-AM"/>
              </w:rPr>
            </w:pPr>
            <w:r w:rsidRPr="00B60BD5">
              <w:rPr>
                <w:rFonts w:ascii="GHEA Grapalat" w:hAnsi="GHEA Grapalat"/>
                <w:color w:val="000000"/>
                <w:lang w:val="hy-AM"/>
              </w:rPr>
              <w:t>Գրունտացեմենտ՝ կավավազային և</w:t>
            </w:r>
            <w:r w:rsidRPr="00B60BD5">
              <w:rPr>
                <w:rFonts w:ascii="GHEA Grapalat" w:hAnsi="GHEA Grapalat"/>
                <w:color w:val="0070C0"/>
                <w:lang w:val="hy-AM"/>
              </w:rPr>
              <w:t xml:space="preserve"> </w:t>
            </w:r>
            <w:r w:rsidRPr="00B60BD5">
              <w:rPr>
                <w:rFonts w:ascii="GHEA Grapalat" w:hAnsi="GHEA Grapalat"/>
                <w:lang w:val="hy-AM"/>
              </w:rPr>
              <w:t>ավազակավային</w:t>
            </w:r>
            <w:r w:rsidRPr="00B60BD5">
              <w:rPr>
                <w:rFonts w:ascii="GHEA Grapalat" w:hAnsi="GHEA Grapalat"/>
                <w:color w:val="000000"/>
                <w:lang w:val="hy-AM"/>
              </w:rPr>
              <w:t xml:space="preserve"> գրունտներից </w:t>
            </w:r>
          </w:p>
        </w:tc>
        <w:tc>
          <w:tcPr>
            <w:tcW w:w="658" w:type="pct"/>
            <w:shd w:val="clear" w:color="auto" w:fill="FFFFFF"/>
            <w:hideMark/>
          </w:tcPr>
          <w:p w14:paraId="5BFCF1AA"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40</w:t>
            </w:r>
          </w:p>
        </w:tc>
        <w:tc>
          <w:tcPr>
            <w:tcW w:w="825" w:type="pct"/>
            <w:shd w:val="clear" w:color="auto" w:fill="FFFFFF"/>
            <w:hideMark/>
          </w:tcPr>
          <w:p w14:paraId="11CFFD5F"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6</w:t>
            </w:r>
          </w:p>
        </w:tc>
        <w:tc>
          <w:tcPr>
            <w:tcW w:w="516" w:type="pct"/>
            <w:shd w:val="clear" w:color="auto" w:fill="FFFFFF"/>
            <w:hideMark/>
          </w:tcPr>
          <w:p w14:paraId="7337ED97"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1500</w:t>
            </w:r>
          </w:p>
        </w:tc>
        <w:tc>
          <w:tcPr>
            <w:tcW w:w="656" w:type="pct"/>
            <w:shd w:val="clear" w:color="auto" w:fill="FFFFFF"/>
            <w:hideMark/>
          </w:tcPr>
          <w:p w14:paraId="43A2B004"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360</w:t>
            </w:r>
          </w:p>
        </w:tc>
      </w:tr>
      <w:tr w:rsidR="00F108DE" w:rsidRPr="00B60BD5" w14:paraId="55A5AB3D" w14:textId="77777777" w:rsidTr="004A0B7A">
        <w:trPr>
          <w:trHeight w:val="20"/>
          <w:jc w:val="center"/>
        </w:trPr>
        <w:tc>
          <w:tcPr>
            <w:tcW w:w="359" w:type="pct"/>
            <w:vMerge/>
          </w:tcPr>
          <w:p w14:paraId="774E282C" w14:textId="77777777" w:rsidR="00F108DE" w:rsidRPr="00B60BD5" w:rsidRDefault="00F108DE" w:rsidP="00F108DE">
            <w:pPr>
              <w:pStyle w:val="ListParagraph"/>
              <w:numPr>
                <w:ilvl w:val="0"/>
                <w:numId w:val="100"/>
              </w:numPr>
              <w:tabs>
                <w:tab w:val="left" w:pos="426"/>
              </w:tabs>
              <w:spacing w:after="0" w:line="360" w:lineRule="auto"/>
              <w:ind w:left="142" w:right="108" w:firstLine="0"/>
              <w:rPr>
                <w:rFonts w:ascii="GHEA Grapalat" w:hAnsi="GHEA Grapalat"/>
                <w:color w:val="000000"/>
              </w:rPr>
            </w:pPr>
          </w:p>
        </w:tc>
        <w:tc>
          <w:tcPr>
            <w:tcW w:w="1986" w:type="pct"/>
            <w:vMerge/>
            <w:vAlign w:val="center"/>
            <w:hideMark/>
          </w:tcPr>
          <w:p w14:paraId="0C68049E" w14:textId="77777777" w:rsidR="00F108DE" w:rsidRPr="00B60BD5" w:rsidRDefault="00F108DE" w:rsidP="004A0B7A">
            <w:pPr>
              <w:tabs>
                <w:tab w:val="left" w:pos="426"/>
              </w:tabs>
              <w:spacing w:line="360" w:lineRule="auto"/>
              <w:ind w:left="142" w:right="108"/>
              <w:rPr>
                <w:rFonts w:ascii="GHEA Grapalat" w:hAnsi="GHEA Grapalat"/>
                <w:color w:val="000000"/>
              </w:rPr>
            </w:pPr>
          </w:p>
        </w:tc>
        <w:tc>
          <w:tcPr>
            <w:tcW w:w="658" w:type="pct"/>
            <w:shd w:val="clear" w:color="auto" w:fill="FFFFFF"/>
            <w:hideMark/>
          </w:tcPr>
          <w:p w14:paraId="0D85D2C8"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60</w:t>
            </w:r>
          </w:p>
        </w:tc>
        <w:tc>
          <w:tcPr>
            <w:tcW w:w="825" w:type="pct"/>
            <w:shd w:val="clear" w:color="auto" w:fill="FFFFFF"/>
            <w:hideMark/>
          </w:tcPr>
          <w:p w14:paraId="61F3EAAB"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8</w:t>
            </w:r>
          </w:p>
        </w:tc>
        <w:tc>
          <w:tcPr>
            <w:tcW w:w="516" w:type="pct"/>
            <w:shd w:val="clear" w:color="auto" w:fill="FFFFFF"/>
            <w:hideMark/>
          </w:tcPr>
          <w:p w14:paraId="657E7BCF"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2200</w:t>
            </w:r>
          </w:p>
        </w:tc>
        <w:tc>
          <w:tcPr>
            <w:tcW w:w="656" w:type="pct"/>
            <w:shd w:val="clear" w:color="auto" w:fill="FFFFFF"/>
            <w:hideMark/>
          </w:tcPr>
          <w:p w14:paraId="40609E4C"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530</w:t>
            </w:r>
          </w:p>
        </w:tc>
      </w:tr>
      <w:tr w:rsidR="00F108DE" w:rsidRPr="00B60BD5" w14:paraId="20D552D8" w14:textId="77777777" w:rsidTr="004A0B7A">
        <w:trPr>
          <w:trHeight w:val="20"/>
          <w:jc w:val="center"/>
        </w:trPr>
        <w:tc>
          <w:tcPr>
            <w:tcW w:w="359" w:type="pct"/>
            <w:vMerge/>
          </w:tcPr>
          <w:p w14:paraId="4FA73700" w14:textId="77777777" w:rsidR="00F108DE" w:rsidRPr="00B60BD5" w:rsidRDefault="00F108DE" w:rsidP="00F108DE">
            <w:pPr>
              <w:pStyle w:val="ListParagraph"/>
              <w:numPr>
                <w:ilvl w:val="0"/>
                <w:numId w:val="100"/>
              </w:numPr>
              <w:tabs>
                <w:tab w:val="left" w:pos="426"/>
              </w:tabs>
              <w:spacing w:after="0" w:line="360" w:lineRule="auto"/>
              <w:ind w:left="142" w:right="108" w:firstLine="0"/>
              <w:rPr>
                <w:rFonts w:ascii="GHEA Grapalat" w:hAnsi="GHEA Grapalat"/>
                <w:color w:val="000000"/>
              </w:rPr>
            </w:pPr>
          </w:p>
        </w:tc>
        <w:tc>
          <w:tcPr>
            <w:tcW w:w="1986" w:type="pct"/>
            <w:vMerge/>
            <w:vAlign w:val="center"/>
            <w:hideMark/>
          </w:tcPr>
          <w:p w14:paraId="5CF5CDCB" w14:textId="77777777" w:rsidR="00F108DE" w:rsidRPr="00B60BD5" w:rsidRDefault="00F108DE" w:rsidP="004A0B7A">
            <w:pPr>
              <w:tabs>
                <w:tab w:val="left" w:pos="426"/>
              </w:tabs>
              <w:spacing w:line="360" w:lineRule="auto"/>
              <w:ind w:left="142" w:right="108"/>
              <w:rPr>
                <w:rFonts w:ascii="GHEA Grapalat" w:hAnsi="GHEA Grapalat"/>
                <w:color w:val="000000"/>
              </w:rPr>
            </w:pPr>
          </w:p>
        </w:tc>
        <w:tc>
          <w:tcPr>
            <w:tcW w:w="658" w:type="pct"/>
            <w:shd w:val="clear" w:color="auto" w:fill="FFFFFF"/>
            <w:hideMark/>
          </w:tcPr>
          <w:p w14:paraId="5CE4D9EF"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75</w:t>
            </w:r>
          </w:p>
        </w:tc>
        <w:tc>
          <w:tcPr>
            <w:tcW w:w="825" w:type="pct"/>
            <w:shd w:val="clear" w:color="auto" w:fill="FFFFFF"/>
            <w:hideMark/>
          </w:tcPr>
          <w:p w14:paraId="528982F6"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0</w:t>
            </w:r>
          </w:p>
        </w:tc>
        <w:tc>
          <w:tcPr>
            <w:tcW w:w="516" w:type="pct"/>
            <w:shd w:val="clear" w:color="auto" w:fill="FFFFFF"/>
            <w:hideMark/>
          </w:tcPr>
          <w:p w14:paraId="0071E8BE"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3700</w:t>
            </w:r>
          </w:p>
        </w:tc>
        <w:tc>
          <w:tcPr>
            <w:tcW w:w="656" w:type="pct"/>
            <w:shd w:val="clear" w:color="auto" w:fill="FFFFFF"/>
            <w:hideMark/>
          </w:tcPr>
          <w:p w14:paraId="2CFA7E8B"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890</w:t>
            </w:r>
          </w:p>
        </w:tc>
      </w:tr>
      <w:tr w:rsidR="00F108DE" w:rsidRPr="00B60BD5" w14:paraId="17ECF9A1" w14:textId="77777777" w:rsidTr="004A0B7A">
        <w:trPr>
          <w:trHeight w:val="562"/>
          <w:jc w:val="center"/>
        </w:trPr>
        <w:tc>
          <w:tcPr>
            <w:tcW w:w="359" w:type="pct"/>
            <w:vMerge w:val="restart"/>
            <w:shd w:val="clear" w:color="auto" w:fill="FFFFFF"/>
          </w:tcPr>
          <w:p w14:paraId="32D7FE3A" w14:textId="77777777" w:rsidR="00F108DE" w:rsidRPr="00B60BD5" w:rsidRDefault="00F108DE" w:rsidP="00F108DE">
            <w:pPr>
              <w:pStyle w:val="ListParagraph"/>
              <w:numPr>
                <w:ilvl w:val="0"/>
                <w:numId w:val="100"/>
              </w:numPr>
              <w:tabs>
                <w:tab w:val="left" w:pos="426"/>
              </w:tabs>
              <w:spacing w:after="0" w:line="360" w:lineRule="auto"/>
              <w:ind w:left="142" w:right="108" w:firstLine="0"/>
              <w:rPr>
                <w:rFonts w:ascii="GHEA Grapalat" w:hAnsi="GHEA Grapalat"/>
                <w:color w:val="000000"/>
                <w:lang w:val="hy-AM"/>
              </w:rPr>
            </w:pPr>
          </w:p>
        </w:tc>
        <w:tc>
          <w:tcPr>
            <w:tcW w:w="1986" w:type="pct"/>
            <w:vMerge w:val="restart"/>
            <w:shd w:val="clear" w:color="auto" w:fill="FFFFFF"/>
            <w:hideMark/>
          </w:tcPr>
          <w:p w14:paraId="2340B96C" w14:textId="77777777" w:rsidR="00F108DE" w:rsidRPr="00B60BD5" w:rsidRDefault="00F108DE" w:rsidP="004A0B7A">
            <w:pPr>
              <w:tabs>
                <w:tab w:val="left" w:pos="426"/>
              </w:tabs>
              <w:spacing w:line="360" w:lineRule="auto"/>
              <w:ind w:left="142" w:right="108"/>
              <w:rPr>
                <w:color w:val="000000"/>
                <w:sz w:val="20"/>
                <w:lang w:val="hy-AM"/>
              </w:rPr>
            </w:pPr>
            <w:r w:rsidRPr="00B60BD5">
              <w:rPr>
                <w:rFonts w:ascii="GHEA Grapalat" w:hAnsi="GHEA Grapalat"/>
                <w:color w:val="000000"/>
                <w:lang w:val="hy-AM"/>
              </w:rPr>
              <w:t>Գրունտացեմենտ՝</w:t>
            </w:r>
            <w:r w:rsidRPr="00B60BD5">
              <w:rPr>
                <w:rFonts w:ascii="GHEA Grapalat" w:hAnsi="GHEA Grapalat"/>
                <w:bCs/>
                <w:color w:val="000000"/>
                <w:lang w:val="hy-AM"/>
              </w:rPr>
              <w:t xml:space="preserve"> փոշենման</w:t>
            </w:r>
            <w:r w:rsidRPr="00B60BD5">
              <w:rPr>
                <w:rFonts w:ascii="GHEA Grapalat" w:hAnsi="GHEA Grapalat"/>
                <w:bCs/>
                <w:color w:val="000000"/>
                <w:kern w:val="36"/>
                <w:lang w:val="hy-AM"/>
              </w:rPr>
              <w:t xml:space="preserve"> </w:t>
            </w:r>
            <w:r w:rsidRPr="00B60BD5">
              <w:rPr>
                <w:rFonts w:ascii="GHEA Grapalat" w:hAnsi="GHEA Grapalat"/>
                <w:color w:val="000000"/>
                <w:lang w:val="hy-AM"/>
              </w:rPr>
              <w:t>կավավազներից և ավազակավերից</w:t>
            </w:r>
          </w:p>
        </w:tc>
        <w:tc>
          <w:tcPr>
            <w:tcW w:w="658" w:type="pct"/>
            <w:shd w:val="clear" w:color="auto" w:fill="FFFFFF"/>
            <w:hideMark/>
          </w:tcPr>
          <w:p w14:paraId="051624DD"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40</w:t>
            </w:r>
          </w:p>
        </w:tc>
        <w:tc>
          <w:tcPr>
            <w:tcW w:w="825" w:type="pct"/>
            <w:shd w:val="clear" w:color="auto" w:fill="FFFFFF"/>
            <w:hideMark/>
          </w:tcPr>
          <w:p w14:paraId="3D90EC18"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6</w:t>
            </w:r>
          </w:p>
        </w:tc>
        <w:tc>
          <w:tcPr>
            <w:tcW w:w="516" w:type="pct"/>
            <w:shd w:val="clear" w:color="auto" w:fill="FFFFFF"/>
            <w:hideMark/>
          </w:tcPr>
          <w:p w14:paraId="7BBE2095"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1400</w:t>
            </w:r>
          </w:p>
        </w:tc>
        <w:tc>
          <w:tcPr>
            <w:tcW w:w="656" w:type="pct"/>
            <w:shd w:val="clear" w:color="auto" w:fill="FFFFFF"/>
            <w:hideMark/>
          </w:tcPr>
          <w:p w14:paraId="47F4DDC7"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340</w:t>
            </w:r>
          </w:p>
        </w:tc>
      </w:tr>
      <w:tr w:rsidR="00F108DE" w:rsidRPr="00B60BD5" w14:paraId="149F7628" w14:textId="77777777" w:rsidTr="004A0B7A">
        <w:trPr>
          <w:trHeight w:val="20"/>
          <w:jc w:val="center"/>
        </w:trPr>
        <w:tc>
          <w:tcPr>
            <w:tcW w:w="359" w:type="pct"/>
            <w:vMerge/>
          </w:tcPr>
          <w:p w14:paraId="79316343" w14:textId="77777777" w:rsidR="00F108DE" w:rsidRPr="00B60BD5" w:rsidRDefault="00F108DE" w:rsidP="00F108DE">
            <w:pPr>
              <w:pStyle w:val="ListParagraph"/>
              <w:numPr>
                <w:ilvl w:val="0"/>
                <w:numId w:val="100"/>
              </w:numPr>
              <w:tabs>
                <w:tab w:val="left" w:pos="426"/>
              </w:tabs>
              <w:spacing w:after="0" w:line="360" w:lineRule="auto"/>
              <w:ind w:left="142" w:right="108" w:firstLine="0"/>
              <w:rPr>
                <w:rFonts w:ascii="GHEA Grapalat" w:hAnsi="GHEA Grapalat"/>
                <w:color w:val="000000"/>
              </w:rPr>
            </w:pPr>
          </w:p>
        </w:tc>
        <w:tc>
          <w:tcPr>
            <w:tcW w:w="1986" w:type="pct"/>
            <w:vMerge/>
            <w:vAlign w:val="center"/>
            <w:hideMark/>
          </w:tcPr>
          <w:p w14:paraId="76B9F002" w14:textId="77777777" w:rsidR="00F108DE" w:rsidRPr="00B60BD5" w:rsidRDefault="00F108DE" w:rsidP="004A0B7A">
            <w:pPr>
              <w:tabs>
                <w:tab w:val="left" w:pos="426"/>
              </w:tabs>
              <w:spacing w:line="360" w:lineRule="auto"/>
              <w:ind w:left="142" w:right="108"/>
              <w:rPr>
                <w:rFonts w:ascii="GHEA Grapalat" w:hAnsi="GHEA Grapalat"/>
                <w:color w:val="000000"/>
              </w:rPr>
            </w:pPr>
          </w:p>
        </w:tc>
        <w:tc>
          <w:tcPr>
            <w:tcW w:w="658" w:type="pct"/>
            <w:shd w:val="clear" w:color="auto" w:fill="FFFFFF"/>
            <w:hideMark/>
          </w:tcPr>
          <w:p w14:paraId="56396181"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60</w:t>
            </w:r>
          </w:p>
        </w:tc>
        <w:tc>
          <w:tcPr>
            <w:tcW w:w="825" w:type="pct"/>
            <w:shd w:val="clear" w:color="auto" w:fill="FFFFFF"/>
            <w:hideMark/>
          </w:tcPr>
          <w:p w14:paraId="725E778A"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8</w:t>
            </w:r>
          </w:p>
        </w:tc>
        <w:tc>
          <w:tcPr>
            <w:tcW w:w="516" w:type="pct"/>
            <w:shd w:val="clear" w:color="auto" w:fill="FFFFFF"/>
            <w:hideMark/>
          </w:tcPr>
          <w:p w14:paraId="2D1CD5A1"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1900</w:t>
            </w:r>
          </w:p>
        </w:tc>
        <w:tc>
          <w:tcPr>
            <w:tcW w:w="656" w:type="pct"/>
            <w:shd w:val="clear" w:color="auto" w:fill="FFFFFF"/>
            <w:hideMark/>
          </w:tcPr>
          <w:p w14:paraId="463C5BED" w14:textId="77777777" w:rsidR="00F108DE" w:rsidRPr="00B60BD5" w:rsidRDefault="00F108DE" w:rsidP="004A0B7A">
            <w:pPr>
              <w:tabs>
                <w:tab w:val="left" w:pos="426"/>
              </w:tabs>
              <w:spacing w:line="360" w:lineRule="auto"/>
              <w:ind w:left="142"/>
              <w:jc w:val="center"/>
              <w:rPr>
                <w:rFonts w:ascii="GHEA Grapalat" w:hAnsi="GHEA Grapalat"/>
                <w:color w:val="000000"/>
              </w:rPr>
            </w:pPr>
            <w:r w:rsidRPr="00B60BD5">
              <w:rPr>
                <w:rFonts w:ascii="GHEA Grapalat" w:hAnsi="GHEA Grapalat"/>
                <w:color w:val="000000"/>
              </w:rPr>
              <w:t>460</w:t>
            </w:r>
          </w:p>
        </w:tc>
      </w:tr>
      <w:tr w:rsidR="00F108DE" w:rsidRPr="00B60BD5" w14:paraId="69E0653A" w14:textId="77777777" w:rsidTr="004A0B7A">
        <w:trPr>
          <w:trHeight w:val="20"/>
          <w:jc w:val="center"/>
        </w:trPr>
        <w:tc>
          <w:tcPr>
            <w:tcW w:w="359" w:type="pct"/>
            <w:shd w:val="clear" w:color="auto" w:fill="FFFFFF"/>
          </w:tcPr>
          <w:p w14:paraId="448494F4" w14:textId="77777777" w:rsidR="00F108DE" w:rsidRPr="00B60BD5" w:rsidRDefault="00F108DE" w:rsidP="00F108DE">
            <w:pPr>
              <w:pStyle w:val="ListParagraph"/>
              <w:numPr>
                <w:ilvl w:val="0"/>
                <w:numId w:val="100"/>
              </w:numPr>
              <w:tabs>
                <w:tab w:val="left" w:pos="426"/>
              </w:tabs>
              <w:spacing w:after="0" w:line="360" w:lineRule="auto"/>
              <w:ind w:left="142" w:right="108" w:firstLine="0"/>
              <w:jc w:val="both"/>
              <w:rPr>
                <w:rFonts w:ascii="GHEA Grapalat" w:hAnsi="GHEA Grapalat"/>
                <w:color w:val="000000"/>
                <w:spacing w:val="20"/>
              </w:rPr>
            </w:pPr>
          </w:p>
        </w:tc>
        <w:tc>
          <w:tcPr>
            <w:tcW w:w="4641" w:type="pct"/>
            <w:gridSpan w:val="5"/>
            <w:shd w:val="clear" w:color="auto" w:fill="FFFFFF"/>
            <w:hideMark/>
          </w:tcPr>
          <w:p w14:paraId="2D5325DD" w14:textId="77777777" w:rsidR="00F108DE" w:rsidRPr="00B60BD5" w:rsidRDefault="00F108DE" w:rsidP="004A0B7A">
            <w:pPr>
              <w:tabs>
                <w:tab w:val="left" w:pos="426"/>
              </w:tabs>
              <w:spacing w:line="360" w:lineRule="auto"/>
              <w:ind w:left="142" w:right="108"/>
              <w:jc w:val="both"/>
              <w:rPr>
                <w:rFonts w:ascii="GHEA Grapalat" w:hAnsi="GHEA Grapalat"/>
                <w:color w:val="000000"/>
              </w:rPr>
            </w:pPr>
            <w:r w:rsidRPr="00B60BD5">
              <w:rPr>
                <w:rFonts w:ascii="GHEA Grapalat" w:hAnsi="GHEA Grapalat"/>
                <w:color w:val="000000"/>
                <w:lang w:val="ru-RU"/>
              </w:rPr>
              <w:t>Առաձգականության</w:t>
            </w:r>
            <w:r w:rsidRPr="00B60BD5">
              <w:rPr>
                <w:rFonts w:ascii="GHEA Grapalat" w:hAnsi="GHEA Grapalat"/>
                <w:color w:val="000000"/>
              </w:rPr>
              <w:t xml:space="preserve"> </w:t>
            </w:r>
            <w:r w:rsidRPr="00B60BD5">
              <w:rPr>
                <w:rFonts w:ascii="GHEA Grapalat" w:hAnsi="GHEA Grapalat"/>
                <w:color w:val="000000"/>
                <w:lang w:val="ru-RU"/>
              </w:rPr>
              <w:t>մոդուլների</w:t>
            </w:r>
            <w:r w:rsidRPr="00B60BD5">
              <w:rPr>
                <w:rFonts w:ascii="GHEA Grapalat" w:hAnsi="GHEA Grapalat"/>
                <w:color w:val="000000"/>
              </w:rPr>
              <w:t xml:space="preserve"> </w:t>
            </w:r>
            <w:r w:rsidRPr="00B60BD5">
              <w:rPr>
                <w:rFonts w:ascii="GHEA Grapalat" w:hAnsi="GHEA Grapalat"/>
                <w:color w:val="000000"/>
                <w:lang w:val="ru-RU"/>
              </w:rPr>
              <w:t>և</w:t>
            </w:r>
            <w:r w:rsidRPr="00B60BD5">
              <w:rPr>
                <w:rFonts w:ascii="GHEA Grapalat" w:hAnsi="GHEA Grapalat"/>
                <w:color w:val="000000"/>
              </w:rPr>
              <w:t xml:space="preserve"> </w:t>
            </w:r>
            <w:r w:rsidRPr="00B60BD5">
              <w:rPr>
                <w:rFonts w:ascii="GHEA Grapalat" w:hAnsi="GHEA Grapalat"/>
                <w:color w:val="000000"/>
                <w:lang w:val="ru-RU"/>
              </w:rPr>
              <w:t>ծռման</w:t>
            </w:r>
            <w:r w:rsidRPr="00B60BD5">
              <w:rPr>
                <w:rFonts w:ascii="GHEA Grapalat" w:hAnsi="GHEA Grapalat"/>
                <w:color w:val="000000"/>
                <w:lang w:val="hy-AM"/>
              </w:rPr>
              <w:t xml:space="preserve"> դեպքում</w:t>
            </w:r>
            <w:r w:rsidRPr="00B60BD5">
              <w:rPr>
                <w:rFonts w:ascii="GHEA Grapalat" w:hAnsi="GHEA Grapalat"/>
                <w:color w:val="000000"/>
              </w:rPr>
              <w:t xml:space="preserve"> </w:t>
            </w:r>
            <w:r w:rsidRPr="00B60BD5">
              <w:rPr>
                <w:rFonts w:ascii="GHEA Grapalat" w:hAnsi="GHEA Grapalat"/>
                <w:color w:val="000000"/>
                <w:lang w:val="ru-RU"/>
              </w:rPr>
              <w:t>ձգման</w:t>
            </w:r>
            <w:r w:rsidRPr="00B60BD5">
              <w:rPr>
                <w:rFonts w:ascii="GHEA Grapalat" w:hAnsi="GHEA Grapalat"/>
                <w:color w:val="000000"/>
              </w:rPr>
              <w:t xml:space="preserve"> </w:t>
            </w:r>
            <w:r w:rsidRPr="00B60BD5">
              <w:rPr>
                <w:rFonts w:ascii="GHEA Grapalat" w:hAnsi="GHEA Grapalat"/>
                <w:color w:val="000000"/>
                <w:lang w:val="hy-AM"/>
              </w:rPr>
              <w:t>դիմադ</w:t>
            </w:r>
            <w:r w:rsidRPr="00B60BD5">
              <w:rPr>
                <w:rFonts w:ascii="GHEA Grapalat" w:hAnsi="GHEA Grapalat"/>
                <w:color w:val="000000"/>
                <w:lang w:val="ru-RU"/>
              </w:rPr>
              <w:t>րության</w:t>
            </w:r>
            <w:r w:rsidRPr="00B60BD5">
              <w:rPr>
                <w:rFonts w:ascii="GHEA Grapalat" w:hAnsi="GHEA Grapalat"/>
                <w:color w:val="000000"/>
              </w:rPr>
              <w:t xml:space="preserve"> </w:t>
            </w:r>
            <w:r w:rsidRPr="00B60BD5">
              <w:rPr>
                <w:rFonts w:ascii="GHEA Grapalat" w:hAnsi="GHEA Grapalat"/>
                <w:color w:val="000000"/>
                <w:lang w:val="ru-RU"/>
              </w:rPr>
              <w:t>արժեքները</w:t>
            </w:r>
            <w:r w:rsidRPr="00B60BD5">
              <w:rPr>
                <w:rFonts w:ascii="GHEA Grapalat" w:hAnsi="GHEA Grapalat"/>
                <w:color w:val="000000"/>
              </w:rPr>
              <w:t xml:space="preserve"> </w:t>
            </w:r>
            <w:r w:rsidRPr="00B60BD5">
              <w:rPr>
                <w:rFonts w:ascii="GHEA Grapalat" w:hAnsi="GHEA Grapalat"/>
                <w:color w:val="000000"/>
                <w:lang w:val="hy-AM"/>
              </w:rPr>
              <w:t>բե</w:t>
            </w:r>
            <w:r w:rsidRPr="00B60BD5">
              <w:rPr>
                <w:rFonts w:ascii="GHEA Grapalat" w:hAnsi="GHEA Grapalat"/>
                <w:color w:val="000000"/>
                <w:lang w:val="ru-RU"/>
              </w:rPr>
              <w:t>րված</w:t>
            </w:r>
            <w:r w:rsidRPr="00B60BD5">
              <w:rPr>
                <w:rFonts w:ascii="GHEA Grapalat" w:hAnsi="GHEA Grapalat"/>
                <w:color w:val="000000"/>
              </w:rPr>
              <w:t xml:space="preserve"> </w:t>
            </w:r>
            <w:r w:rsidRPr="00B60BD5">
              <w:rPr>
                <w:rFonts w:ascii="GHEA Grapalat" w:hAnsi="GHEA Grapalat"/>
                <w:color w:val="000000"/>
                <w:lang w:val="ru-RU"/>
              </w:rPr>
              <w:t>են</w:t>
            </w:r>
            <w:r w:rsidRPr="00B60BD5">
              <w:rPr>
                <w:rFonts w:ascii="GHEA Grapalat" w:hAnsi="GHEA Grapalat"/>
                <w:color w:val="000000"/>
              </w:rPr>
              <w:t xml:space="preserve"> </w:t>
            </w:r>
            <w:r w:rsidRPr="00B60BD5">
              <w:rPr>
                <w:rFonts w:ascii="GHEA Grapalat" w:hAnsi="GHEA Grapalat"/>
                <w:color w:val="000000"/>
                <w:lang w:val="ru-RU"/>
              </w:rPr>
              <w:t>տեղում</w:t>
            </w:r>
            <w:r w:rsidRPr="00B60BD5">
              <w:rPr>
                <w:rFonts w:ascii="GHEA Grapalat" w:hAnsi="GHEA Grapalat"/>
                <w:color w:val="000000"/>
              </w:rPr>
              <w:t xml:space="preserve"> </w:t>
            </w:r>
            <w:r w:rsidRPr="00B60BD5">
              <w:rPr>
                <w:rFonts w:ascii="GHEA Grapalat" w:hAnsi="GHEA Grapalat"/>
                <w:color w:val="000000"/>
                <w:lang w:val="ru-RU"/>
              </w:rPr>
              <w:t>խառնել</w:t>
            </w:r>
            <w:r w:rsidRPr="00B60BD5">
              <w:rPr>
                <w:rFonts w:ascii="GHEA Grapalat" w:hAnsi="GHEA Grapalat"/>
                <w:color w:val="000000"/>
                <w:lang w:val="hy-AM"/>
              </w:rPr>
              <w:t>ու եղանակո</w:t>
            </w:r>
            <w:r w:rsidRPr="00B60BD5">
              <w:rPr>
                <w:rFonts w:ascii="GHEA Grapalat" w:hAnsi="GHEA Grapalat"/>
                <w:color w:val="000000"/>
                <w:lang w:val="ru-RU"/>
              </w:rPr>
              <w:t>վ</w:t>
            </w:r>
            <w:r w:rsidRPr="00B60BD5">
              <w:rPr>
                <w:rFonts w:ascii="GHEA Grapalat" w:hAnsi="GHEA Grapalat"/>
                <w:color w:val="000000"/>
              </w:rPr>
              <w:t xml:space="preserve"> </w:t>
            </w:r>
            <w:r w:rsidRPr="00B60BD5">
              <w:rPr>
                <w:rFonts w:ascii="GHEA Grapalat" w:hAnsi="GHEA Grapalat"/>
                <w:color w:val="000000"/>
                <w:lang w:val="ru-RU"/>
              </w:rPr>
              <w:t>ստացված</w:t>
            </w:r>
            <w:r w:rsidRPr="00B60BD5">
              <w:rPr>
                <w:rFonts w:ascii="GHEA Grapalat" w:hAnsi="GHEA Grapalat"/>
                <w:color w:val="000000"/>
              </w:rPr>
              <w:t xml:space="preserve"> </w:t>
            </w:r>
            <w:r w:rsidRPr="00B60BD5">
              <w:rPr>
                <w:rFonts w:ascii="GHEA Grapalat" w:hAnsi="GHEA Grapalat"/>
                <w:color w:val="000000"/>
                <w:lang w:val="ru-RU"/>
              </w:rPr>
              <w:t>նյութերի</w:t>
            </w:r>
            <w:r w:rsidRPr="00B60BD5">
              <w:rPr>
                <w:rFonts w:ascii="GHEA Grapalat" w:hAnsi="GHEA Grapalat"/>
                <w:color w:val="000000"/>
              </w:rPr>
              <w:t xml:space="preserve"> </w:t>
            </w:r>
            <w:r w:rsidRPr="00B60BD5">
              <w:rPr>
                <w:rFonts w:ascii="GHEA Grapalat" w:hAnsi="GHEA Grapalat"/>
                <w:color w:val="000000"/>
                <w:lang w:val="ru-RU"/>
              </w:rPr>
              <w:t>համար</w:t>
            </w:r>
            <w:r w:rsidRPr="00B60BD5">
              <w:rPr>
                <w:rFonts w:ascii="GHEA Grapalat" w:hAnsi="GHEA Grapalat"/>
                <w:color w:val="000000"/>
              </w:rPr>
              <w:t xml:space="preserve">: </w:t>
            </w:r>
            <w:r w:rsidRPr="00B60BD5">
              <w:rPr>
                <w:rFonts w:ascii="GHEA Grapalat" w:hAnsi="GHEA Grapalat"/>
                <w:color w:val="000000"/>
                <w:lang w:val="ru-RU"/>
              </w:rPr>
              <w:t>Գործարանում</w:t>
            </w:r>
            <w:r w:rsidRPr="00B60BD5">
              <w:rPr>
                <w:rFonts w:ascii="GHEA Grapalat" w:hAnsi="GHEA Grapalat"/>
                <w:color w:val="000000"/>
              </w:rPr>
              <w:t xml:space="preserve"> </w:t>
            </w:r>
            <w:r w:rsidRPr="00B60BD5">
              <w:rPr>
                <w:rFonts w:ascii="GHEA Grapalat" w:hAnsi="GHEA Grapalat"/>
                <w:color w:val="000000"/>
                <w:lang w:val="hy-AM"/>
              </w:rPr>
              <w:t>սարքավորման միջոց</w:t>
            </w:r>
            <w:r w:rsidRPr="00B60BD5">
              <w:rPr>
                <w:rFonts w:ascii="GHEA Grapalat" w:hAnsi="GHEA Grapalat"/>
                <w:color w:val="000000"/>
                <w:lang w:val="ru-RU"/>
              </w:rPr>
              <w:t>ով</w:t>
            </w:r>
            <w:r w:rsidRPr="00B60BD5">
              <w:rPr>
                <w:rFonts w:ascii="GHEA Grapalat" w:hAnsi="GHEA Grapalat"/>
                <w:color w:val="000000"/>
              </w:rPr>
              <w:t xml:space="preserve"> </w:t>
            </w:r>
            <w:r w:rsidRPr="00B60BD5">
              <w:rPr>
                <w:rFonts w:ascii="GHEA Grapalat" w:hAnsi="GHEA Grapalat"/>
                <w:color w:val="000000"/>
                <w:lang w:val="ru-RU"/>
              </w:rPr>
              <w:t>խառնել</w:t>
            </w:r>
            <w:r w:rsidRPr="00B60BD5">
              <w:rPr>
                <w:rFonts w:ascii="GHEA Grapalat" w:hAnsi="GHEA Grapalat"/>
                <w:color w:val="000000"/>
                <w:lang w:val="hy-AM"/>
              </w:rPr>
              <w:t xml:space="preserve">ու եղանակով </w:t>
            </w:r>
            <w:r w:rsidRPr="00B60BD5">
              <w:rPr>
                <w:rFonts w:ascii="GHEA Grapalat" w:hAnsi="GHEA Grapalat"/>
                <w:color w:val="000000"/>
                <w:lang w:val="ru-RU"/>
              </w:rPr>
              <w:t>ստացված</w:t>
            </w:r>
            <w:r w:rsidRPr="00B60BD5">
              <w:rPr>
                <w:rFonts w:ascii="GHEA Grapalat" w:hAnsi="GHEA Grapalat"/>
                <w:color w:val="000000"/>
              </w:rPr>
              <w:t xml:space="preserve"> </w:t>
            </w:r>
            <w:r w:rsidRPr="00B60BD5">
              <w:rPr>
                <w:rFonts w:ascii="GHEA Grapalat" w:hAnsi="GHEA Grapalat"/>
                <w:color w:val="000000"/>
                <w:lang w:val="ru-RU"/>
              </w:rPr>
              <w:t>նյութերի</w:t>
            </w:r>
            <w:r w:rsidRPr="00B60BD5">
              <w:rPr>
                <w:rFonts w:ascii="GHEA Grapalat" w:hAnsi="GHEA Grapalat"/>
                <w:color w:val="000000"/>
              </w:rPr>
              <w:t xml:space="preserve"> </w:t>
            </w:r>
            <w:r w:rsidRPr="00B60BD5">
              <w:rPr>
                <w:rFonts w:ascii="GHEA Grapalat" w:hAnsi="GHEA Grapalat"/>
                <w:color w:val="000000"/>
                <w:lang w:val="ru-RU"/>
              </w:rPr>
              <w:t>համար</w:t>
            </w:r>
            <w:r w:rsidRPr="00B60BD5">
              <w:rPr>
                <w:rFonts w:ascii="GHEA Grapalat" w:hAnsi="GHEA Grapalat"/>
                <w:color w:val="000000"/>
              </w:rPr>
              <w:t xml:space="preserve"> </w:t>
            </w:r>
            <w:proofErr w:type="spellStart"/>
            <w:r w:rsidRPr="00B60BD5">
              <w:rPr>
                <w:rFonts w:ascii="GHEA Grapalat" w:hAnsi="GHEA Grapalat"/>
                <w:i/>
                <w:iCs/>
                <w:color w:val="000000"/>
              </w:rPr>
              <w:t>R</w:t>
            </w:r>
            <w:r w:rsidRPr="00B60BD5">
              <w:rPr>
                <w:rFonts w:ascii="GHEA Grapalat" w:hAnsi="GHEA Grapalat"/>
                <w:i/>
                <w:iCs/>
                <w:color w:val="000000"/>
                <w:vertAlign w:val="subscript"/>
              </w:rPr>
              <w:t>tb</w:t>
            </w:r>
            <w:proofErr w:type="spellEnd"/>
            <w:r w:rsidRPr="00B60BD5">
              <w:rPr>
                <w:rFonts w:ascii="Calibri" w:hAnsi="Calibri" w:cs="Calibri"/>
                <w:color w:val="000000"/>
              </w:rPr>
              <w:t> </w:t>
            </w:r>
            <w:r w:rsidRPr="00B60BD5">
              <w:rPr>
                <w:rFonts w:ascii="Calibri" w:hAnsi="Calibri" w:cs="Calibri"/>
                <w:color w:val="000000"/>
                <w:lang w:val="hy-AM"/>
              </w:rPr>
              <w:t xml:space="preserve">–ի և </w:t>
            </w:r>
            <w:r w:rsidRPr="00B60BD5">
              <w:rPr>
                <w:rFonts w:ascii="GHEA Grapalat" w:hAnsi="GHEA Grapalat"/>
                <w:i/>
                <w:iCs/>
                <w:color w:val="000000"/>
                <w:lang w:val="ru-RU"/>
              </w:rPr>
              <w:t>Е</w:t>
            </w:r>
            <w:r w:rsidRPr="00B60BD5">
              <w:rPr>
                <w:rFonts w:ascii="Calibri" w:hAnsi="Calibri" w:cs="Calibri"/>
                <w:color w:val="000000"/>
              </w:rPr>
              <w:t> </w:t>
            </w:r>
            <w:r w:rsidRPr="00B60BD5">
              <w:rPr>
                <w:rFonts w:ascii="GHEA Grapalat" w:hAnsi="GHEA Grapalat"/>
                <w:color w:val="000000"/>
                <w:lang w:val="hy-AM"/>
              </w:rPr>
              <w:t>-ի</w:t>
            </w:r>
            <w:r w:rsidRPr="00B60BD5">
              <w:rPr>
                <w:rFonts w:ascii="GHEA Grapalat" w:hAnsi="GHEA Grapalat"/>
                <w:color w:val="000000"/>
              </w:rPr>
              <w:t xml:space="preserve"> </w:t>
            </w:r>
            <w:r w:rsidRPr="00B60BD5">
              <w:rPr>
                <w:rFonts w:ascii="GHEA Grapalat" w:hAnsi="GHEA Grapalat"/>
                <w:color w:val="000000"/>
                <w:lang w:val="ru-RU"/>
              </w:rPr>
              <w:t>նշված</w:t>
            </w:r>
            <w:r w:rsidRPr="00B60BD5">
              <w:rPr>
                <w:rFonts w:ascii="GHEA Grapalat" w:hAnsi="GHEA Grapalat"/>
                <w:color w:val="000000"/>
              </w:rPr>
              <w:t xml:space="preserve"> </w:t>
            </w:r>
            <w:r w:rsidRPr="00B60BD5">
              <w:rPr>
                <w:rFonts w:ascii="GHEA Grapalat" w:hAnsi="GHEA Grapalat"/>
                <w:color w:val="000000"/>
                <w:lang w:val="ru-RU"/>
              </w:rPr>
              <w:t>արժեքները</w:t>
            </w:r>
            <w:r w:rsidRPr="00B60BD5">
              <w:rPr>
                <w:rFonts w:ascii="GHEA Grapalat" w:hAnsi="GHEA Grapalat"/>
                <w:color w:val="000000"/>
              </w:rPr>
              <w:t xml:space="preserve"> </w:t>
            </w:r>
            <w:r w:rsidRPr="00B60BD5">
              <w:rPr>
                <w:rFonts w:ascii="GHEA Grapalat" w:hAnsi="GHEA Grapalat"/>
                <w:color w:val="000000"/>
                <w:lang w:val="hy-AM"/>
              </w:rPr>
              <w:t>հարկ</w:t>
            </w:r>
            <w:r w:rsidRPr="00B60BD5">
              <w:rPr>
                <w:rFonts w:ascii="GHEA Grapalat" w:hAnsi="GHEA Grapalat"/>
                <w:color w:val="000000"/>
              </w:rPr>
              <w:t xml:space="preserve"> </w:t>
            </w:r>
            <w:r w:rsidRPr="00B60BD5">
              <w:rPr>
                <w:rFonts w:ascii="GHEA Grapalat" w:hAnsi="GHEA Grapalat"/>
                <w:color w:val="000000"/>
                <w:lang w:val="ru-RU"/>
              </w:rPr>
              <w:t>է</w:t>
            </w:r>
            <w:r w:rsidRPr="00B60BD5">
              <w:rPr>
                <w:rFonts w:ascii="GHEA Grapalat" w:hAnsi="GHEA Grapalat"/>
                <w:color w:val="000000"/>
              </w:rPr>
              <w:t xml:space="preserve"> </w:t>
            </w:r>
            <w:r w:rsidRPr="00B60BD5">
              <w:rPr>
                <w:rFonts w:ascii="GHEA Grapalat" w:hAnsi="GHEA Grapalat"/>
                <w:color w:val="000000"/>
                <w:lang w:val="ru-RU"/>
              </w:rPr>
              <w:t>ավելաց</w:t>
            </w:r>
            <w:r w:rsidRPr="00B60BD5">
              <w:rPr>
                <w:rFonts w:ascii="GHEA Grapalat" w:hAnsi="GHEA Grapalat"/>
                <w:color w:val="000000"/>
                <w:lang w:val="hy-AM"/>
              </w:rPr>
              <w:t>նել</w:t>
            </w:r>
            <w:r w:rsidRPr="00B60BD5">
              <w:rPr>
                <w:rFonts w:ascii="GHEA Grapalat" w:hAnsi="GHEA Grapalat"/>
                <w:color w:val="000000"/>
              </w:rPr>
              <w:t xml:space="preserve"> 30%-</w:t>
            </w:r>
            <w:r w:rsidRPr="00B60BD5">
              <w:rPr>
                <w:rFonts w:ascii="GHEA Grapalat" w:hAnsi="GHEA Grapalat"/>
                <w:color w:val="000000"/>
                <w:lang w:val="ru-RU"/>
              </w:rPr>
              <w:t>ով</w:t>
            </w:r>
            <w:r w:rsidRPr="00B60BD5">
              <w:rPr>
                <w:rFonts w:ascii="GHEA Grapalat" w:hAnsi="GHEA Grapalat"/>
                <w:color w:val="000000"/>
              </w:rPr>
              <w:t>:</w:t>
            </w:r>
          </w:p>
        </w:tc>
      </w:tr>
    </w:tbl>
    <w:p w14:paraId="60984905" w14:textId="77777777" w:rsidR="00F108DE" w:rsidRPr="00B60BD5" w:rsidRDefault="00F108DE" w:rsidP="00F108DE">
      <w:pPr>
        <w:spacing w:line="360" w:lineRule="auto"/>
        <w:jc w:val="both"/>
        <w:rPr>
          <w:color w:val="000000"/>
          <w:spacing w:val="20"/>
        </w:rPr>
      </w:pPr>
    </w:p>
    <w:p w14:paraId="4D3634AF" w14:textId="77777777" w:rsidR="00F108DE" w:rsidRPr="00B60BD5" w:rsidRDefault="00F108DE" w:rsidP="00F108DE">
      <w:pPr>
        <w:tabs>
          <w:tab w:val="left" w:pos="567"/>
        </w:tabs>
        <w:spacing w:line="360" w:lineRule="auto"/>
        <w:ind w:left="142" w:right="142"/>
        <w:jc w:val="right"/>
        <w:rPr>
          <w:rFonts w:ascii="GHEA Grapalat" w:hAnsi="GHEA Grapalat"/>
          <w:b/>
          <w:lang w:val="hy-AM"/>
        </w:rPr>
      </w:pPr>
      <w:r w:rsidRPr="00B60BD5">
        <w:rPr>
          <w:rFonts w:ascii="GHEA Grapalat" w:hAnsi="GHEA Grapalat"/>
          <w:b/>
          <w:lang w:val="hy-AM"/>
        </w:rPr>
        <w:t>Աղյուսակ 34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74"/>
        <w:gridCol w:w="6634"/>
        <w:gridCol w:w="1841"/>
        <w:gridCol w:w="1541"/>
      </w:tblGrid>
      <w:tr w:rsidR="00F108DE" w:rsidRPr="00D72953" w14:paraId="75904456" w14:textId="77777777" w:rsidTr="004A0B7A">
        <w:trPr>
          <w:trHeight w:val="20"/>
          <w:jc w:val="center"/>
        </w:trPr>
        <w:tc>
          <w:tcPr>
            <w:tcW w:w="359" w:type="pct"/>
            <w:vMerge w:val="restart"/>
            <w:shd w:val="clear" w:color="auto" w:fill="FFFFFF"/>
          </w:tcPr>
          <w:p w14:paraId="338FFEAF" w14:textId="77777777" w:rsidR="00F108DE" w:rsidRPr="00B60BD5" w:rsidRDefault="00F108DE" w:rsidP="004A0B7A">
            <w:pPr>
              <w:tabs>
                <w:tab w:val="left" w:pos="567"/>
              </w:tabs>
              <w:spacing w:line="360" w:lineRule="auto"/>
              <w:ind w:left="142" w:right="142" w:hanging="137"/>
              <w:jc w:val="center"/>
              <w:rPr>
                <w:rFonts w:ascii="GHEA Grapalat" w:hAnsi="GHEA Grapalat"/>
                <w:b/>
                <w:color w:val="000000"/>
                <w:lang w:val="hy-AM"/>
              </w:rPr>
            </w:pPr>
            <w:r w:rsidRPr="00B60BD5">
              <w:rPr>
                <w:rFonts w:ascii="GHEA Grapalat" w:hAnsi="GHEA Grapalat"/>
                <w:b/>
                <w:color w:val="000000"/>
                <w:lang w:val="hy-AM"/>
              </w:rPr>
              <w:t>Հ/Հ</w:t>
            </w:r>
          </w:p>
        </w:tc>
        <w:tc>
          <w:tcPr>
            <w:tcW w:w="3074" w:type="pct"/>
            <w:vMerge w:val="restart"/>
            <w:shd w:val="clear" w:color="auto" w:fill="FFFFFF"/>
            <w:vAlign w:val="center"/>
            <w:hideMark/>
          </w:tcPr>
          <w:p w14:paraId="362A42A3" w14:textId="77777777" w:rsidR="00F108DE" w:rsidRPr="00B60BD5" w:rsidRDefault="00F108DE" w:rsidP="004A0B7A">
            <w:pPr>
              <w:tabs>
                <w:tab w:val="left" w:pos="567"/>
              </w:tabs>
              <w:spacing w:line="360" w:lineRule="auto"/>
              <w:ind w:left="142" w:right="142"/>
              <w:jc w:val="center"/>
              <w:rPr>
                <w:rFonts w:ascii="GHEA Grapalat" w:hAnsi="GHEA Grapalat"/>
                <w:b/>
                <w:color w:val="000000"/>
                <w:lang w:val="hy-AM"/>
              </w:rPr>
            </w:pPr>
            <w:r w:rsidRPr="00B60BD5">
              <w:rPr>
                <w:rFonts w:ascii="GHEA Grapalat" w:hAnsi="GHEA Grapalat"/>
                <w:b/>
                <w:color w:val="000000"/>
                <w:lang w:val="hy-AM"/>
              </w:rPr>
              <w:t xml:space="preserve">Գրունտները և խառնուրդները արհեստական հիմնատակերում  </w:t>
            </w:r>
          </w:p>
        </w:tc>
        <w:tc>
          <w:tcPr>
            <w:tcW w:w="1568" w:type="pct"/>
            <w:gridSpan w:val="2"/>
            <w:shd w:val="clear" w:color="auto" w:fill="FFFFFF"/>
            <w:vAlign w:val="center"/>
            <w:hideMark/>
          </w:tcPr>
          <w:p w14:paraId="0E4B3080" w14:textId="77777777" w:rsidR="00F108DE" w:rsidRPr="00B60BD5" w:rsidRDefault="00F108DE" w:rsidP="004A0B7A">
            <w:pPr>
              <w:tabs>
                <w:tab w:val="left" w:pos="567"/>
              </w:tabs>
              <w:spacing w:line="360" w:lineRule="auto"/>
              <w:ind w:left="142" w:right="142"/>
              <w:jc w:val="center"/>
              <w:rPr>
                <w:rFonts w:ascii="GHEA Grapalat" w:hAnsi="GHEA Grapalat"/>
                <w:b/>
                <w:color w:val="000000"/>
                <w:lang w:val="hy-AM"/>
              </w:rPr>
            </w:pPr>
            <w:r w:rsidRPr="00B60BD5">
              <w:rPr>
                <w:rFonts w:ascii="GHEA Grapalat" w:hAnsi="GHEA Grapalat"/>
                <w:b/>
                <w:color w:val="000000"/>
                <w:lang w:val="hy-AM"/>
              </w:rPr>
              <w:t>Առաձգականության մոդուլը  (</w:t>
            </w:r>
            <w:r w:rsidRPr="00B60BD5">
              <w:rPr>
                <w:rFonts w:ascii="GHEA Grapalat" w:hAnsi="GHEA Grapalat"/>
                <w:b/>
                <w:i/>
                <w:color w:val="000000"/>
                <w:lang w:val="hy-AM"/>
              </w:rPr>
              <w:t>Е</w:t>
            </w:r>
            <w:r w:rsidRPr="00B60BD5">
              <w:rPr>
                <w:rFonts w:ascii="GHEA Grapalat" w:hAnsi="GHEA Grapalat"/>
                <w:b/>
                <w:color w:val="000000"/>
                <w:lang w:val="hy-AM"/>
              </w:rPr>
              <w:t xml:space="preserve">, ՄՊա)  ծածկույթի հաշվարկման դեպքում  </w:t>
            </w:r>
          </w:p>
        </w:tc>
      </w:tr>
      <w:tr w:rsidR="00F108DE" w:rsidRPr="00B60BD5" w14:paraId="6963E07A" w14:textId="77777777" w:rsidTr="004A0B7A">
        <w:trPr>
          <w:trHeight w:val="20"/>
          <w:jc w:val="center"/>
        </w:trPr>
        <w:tc>
          <w:tcPr>
            <w:tcW w:w="359" w:type="pct"/>
            <w:vMerge/>
          </w:tcPr>
          <w:p w14:paraId="3A9A8D08" w14:textId="77777777" w:rsidR="00F108DE" w:rsidRPr="00B60BD5" w:rsidRDefault="00F108DE" w:rsidP="004A0B7A">
            <w:pPr>
              <w:tabs>
                <w:tab w:val="left" w:pos="567"/>
              </w:tabs>
              <w:spacing w:line="360" w:lineRule="auto"/>
              <w:ind w:left="142" w:right="142"/>
              <w:rPr>
                <w:rFonts w:ascii="GHEA Grapalat" w:hAnsi="GHEA Grapalat"/>
                <w:b/>
                <w:color w:val="000000"/>
                <w:lang w:val="hy-AM"/>
              </w:rPr>
            </w:pPr>
          </w:p>
        </w:tc>
        <w:tc>
          <w:tcPr>
            <w:tcW w:w="3074" w:type="pct"/>
            <w:vMerge/>
            <w:vAlign w:val="center"/>
            <w:hideMark/>
          </w:tcPr>
          <w:p w14:paraId="56213410" w14:textId="77777777" w:rsidR="00F108DE" w:rsidRPr="00B60BD5" w:rsidRDefault="00F108DE" w:rsidP="004A0B7A">
            <w:pPr>
              <w:tabs>
                <w:tab w:val="left" w:pos="567"/>
              </w:tabs>
              <w:spacing w:line="360" w:lineRule="auto"/>
              <w:ind w:left="142" w:right="142"/>
              <w:rPr>
                <w:rFonts w:ascii="GHEA Grapalat" w:hAnsi="GHEA Grapalat"/>
                <w:b/>
                <w:color w:val="000000"/>
                <w:lang w:val="hy-AM"/>
              </w:rPr>
            </w:pPr>
          </w:p>
        </w:tc>
        <w:tc>
          <w:tcPr>
            <w:tcW w:w="853" w:type="pct"/>
            <w:shd w:val="clear" w:color="auto" w:fill="FFFFFF"/>
            <w:vAlign w:val="center"/>
            <w:hideMark/>
          </w:tcPr>
          <w:p w14:paraId="52D72094" w14:textId="77777777" w:rsidR="00F108DE" w:rsidRPr="00B60BD5" w:rsidRDefault="00F108DE" w:rsidP="004A0B7A">
            <w:pPr>
              <w:tabs>
                <w:tab w:val="left" w:pos="567"/>
              </w:tabs>
              <w:spacing w:line="360" w:lineRule="auto"/>
              <w:ind w:left="142" w:right="142"/>
              <w:jc w:val="center"/>
              <w:rPr>
                <w:rFonts w:ascii="GHEA Grapalat" w:hAnsi="GHEA Grapalat"/>
                <w:b/>
                <w:color w:val="000000"/>
                <w:lang w:val="hy-AM"/>
              </w:rPr>
            </w:pPr>
            <w:r w:rsidRPr="00B60BD5">
              <w:rPr>
                <w:rFonts w:ascii="GHEA Grapalat" w:hAnsi="GHEA Grapalat"/>
                <w:b/>
                <w:color w:val="000000"/>
                <w:lang w:val="hy-AM"/>
              </w:rPr>
              <w:t>կոշտ</w:t>
            </w:r>
          </w:p>
        </w:tc>
        <w:tc>
          <w:tcPr>
            <w:tcW w:w="715" w:type="pct"/>
            <w:shd w:val="clear" w:color="auto" w:fill="FFFFFF"/>
            <w:vAlign w:val="center"/>
            <w:hideMark/>
          </w:tcPr>
          <w:p w14:paraId="2209B4A5" w14:textId="77777777" w:rsidR="00F108DE" w:rsidRPr="00B60BD5" w:rsidRDefault="00F108DE" w:rsidP="004A0B7A">
            <w:pPr>
              <w:tabs>
                <w:tab w:val="left" w:pos="567"/>
              </w:tabs>
              <w:spacing w:line="360" w:lineRule="auto"/>
              <w:ind w:left="142" w:right="142"/>
              <w:rPr>
                <w:rFonts w:ascii="GHEA Grapalat" w:hAnsi="GHEA Grapalat"/>
                <w:b/>
                <w:color w:val="000000"/>
                <w:lang w:val="hy-AM"/>
              </w:rPr>
            </w:pPr>
            <w:r w:rsidRPr="00B60BD5">
              <w:rPr>
                <w:rFonts w:ascii="GHEA Grapalat" w:hAnsi="GHEA Grapalat"/>
                <w:b/>
                <w:color w:val="000000"/>
                <w:lang w:val="hy-AM"/>
              </w:rPr>
              <w:t>ոչ կոշտ</w:t>
            </w:r>
          </w:p>
        </w:tc>
      </w:tr>
      <w:tr w:rsidR="00F108DE" w:rsidRPr="00D72953" w14:paraId="1693F143" w14:textId="77777777" w:rsidTr="004A0B7A">
        <w:trPr>
          <w:trHeight w:val="20"/>
          <w:jc w:val="center"/>
        </w:trPr>
        <w:tc>
          <w:tcPr>
            <w:tcW w:w="359" w:type="pct"/>
            <w:vMerge w:val="restart"/>
            <w:shd w:val="clear" w:color="auto" w:fill="FFFFFF"/>
          </w:tcPr>
          <w:p w14:paraId="37A78D8D" w14:textId="77777777" w:rsidR="00F108DE" w:rsidRPr="00B60BD5" w:rsidRDefault="00F108DE" w:rsidP="00F108DE">
            <w:pPr>
              <w:pStyle w:val="ListParagraph"/>
              <w:numPr>
                <w:ilvl w:val="0"/>
                <w:numId w:val="101"/>
              </w:numPr>
              <w:tabs>
                <w:tab w:val="left" w:pos="521"/>
                <w:tab w:val="left" w:pos="567"/>
              </w:tabs>
              <w:spacing w:after="0" w:line="360" w:lineRule="auto"/>
              <w:ind w:left="142" w:right="142" w:firstLine="0"/>
              <w:rPr>
                <w:rFonts w:ascii="GHEA Grapalat" w:hAnsi="GHEA Grapalat"/>
                <w:color w:val="000000"/>
                <w:lang w:val="hy-AM"/>
              </w:rPr>
            </w:pPr>
          </w:p>
        </w:tc>
        <w:tc>
          <w:tcPr>
            <w:tcW w:w="3074" w:type="pct"/>
            <w:shd w:val="clear" w:color="auto" w:fill="FFFFFF"/>
            <w:hideMark/>
          </w:tcPr>
          <w:p w14:paraId="31EE1CE9" w14:textId="77777777" w:rsidR="00F108DE" w:rsidRPr="00B60BD5" w:rsidRDefault="00F108DE" w:rsidP="004A0B7A">
            <w:pPr>
              <w:tabs>
                <w:tab w:val="left" w:pos="521"/>
                <w:tab w:val="left" w:pos="567"/>
              </w:tabs>
              <w:spacing w:line="360" w:lineRule="auto"/>
              <w:ind w:left="142" w:right="142"/>
              <w:rPr>
                <w:rFonts w:ascii="GHEA Grapalat" w:hAnsi="GHEA Grapalat"/>
                <w:color w:val="000000"/>
                <w:lang w:val="hy-AM"/>
              </w:rPr>
            </w:pPr>
            <w:r w:rsidRPr="00B60BD5">
              <w:rPr>
                <w:rFonts w:ascii="GHEA Grapalat" w:hAnsi="GHEA Grapalat"/>
                <w:color w:val="000000"/>
                <w:lang w:val="hy-AM"/>
              </w:rPr>
              <w:t>Խոշորաբեկոր գրունտներ, օպտիմալ կազմի ավազակոպճային,</w:t>
            </w:r>
            <w:r w:rsidRPr="00B60BD5">
              <w:rPr>
                <w:rFonts w:ascii="GHEA Grapalat" w:hAnsi="GHEA Grapalat"/>
                <w:color w:val="0070C0"/>
                <w:lang w:val="hy-AM"/>
              </w:rPr>
              <w:t xml:space="preserve"> </w:t>
            </w:r>
            <w:r w:rsidRPr="00B87DC1">
              <w:rPr>
                <w:rFonts w:ascii="GHEA Grapalat" w:hAnsi="GHEA Grapalat"/>
                <w:lang w:val="hy-AM"/>
              </w:rPr>
              <w:t>գրունտակոպճային</w:t>
            </w:r>
            <w:r w:rsidRPr="00B60BD5">
              <w:rPr>
                <w:rFonts w:ascii="GHEA Grapalat" w:hAnsi="GHEA Grapalat"/>
                <w:color w:val="0070C0"/>
                <w:lang w:val="hy-AM"/>
              </w:rPr>
              <w:t xml:space="preserve"> </w:t>
            </w:r>
            <w:r w:rsidRPr="00B60BD5">
              <w:rPr>
                <w:rFonts w:ascii="GHEA Grapalat" w:hAnsi="GHEA Grapalat"/>
                <w:color w:val="000000"/>
                <w:lang w:val="hy-AM"/>
              </w:rPr>
              <w:t>և գրունտախճային խառնուրդներ, խոշոր և միջին խոշորության կոպճախառն ավազներ՝ ամրապնդված</w:t>
            </w:r>
          </w:p>
        </w:tc>
        <w:tc>
          <w:tcPr>
            <w:tcW w:w="853" w:type="pct"/>
            <w:shd w:val="clear" w:color="auto" w:fill="FFFFFF"/>
            <w:hideMark/>
          </w:tcPr>
          <w:p w14:paraId="16D7E373" w14:textId="77777777" w:rsidR="00F108DE" w:rsidRPr="00B60BD5" w:rsidRDefault="00F108DE" w:rsidP="004A0B7A">
            <w:pPr>
              <w:tabs>
                <w:tab w:val="left" w:pos="521"/>
                <w:tab w:val="left" w:pos="567"/>
              </w:tabs>
              <w:spacing w:line="360" w:lineRule="auto"/>
              <w:ind w:left="142" w:right="142"/>
              <w:rPr>
                <w:rFonts w:ascii="GHEA Grapalat" w:hAnsi="GHEA Grapalat"/>
                <w:color w:val="000000"/>
                <w:lang w:val="hy-AM"/>
              </w:rPr>
            </w:pPr>
          </w:p>
        </w:tc>
        <w:tc>
          <w:tcPr>
            <w:tcW w:w="715" w:type="pct"/>
            <w:shd w:val="clear" w:color="auto" w:fill="FFFFFF"/>
            <w:hideMark/>
          </w:tcPr>
          <w:p w14:paraId="733D6D38" w14:textId="77777777" w:rsidR="00F108DE" w:rsidRPr="00B60BD5" w:rsidRDefault="00F108DE" w:rsidP="004A0B7A">
            <w:pPr>
              <w:tabs>
                <w:tab w:val="left" w:pos="521"/>
                <w:tab w:val="left" w:pos="567"/>
              </w:tabs>
              <w:spacing w:line="360" w:lineRule="auto"/>
              <w:ind w:left="142" w:right="142"/>
              <w:rPr>
                <w:rFonts w:ascii="GHEA Grapalat" w:hAnsi="GHEA Grapalat"/>
                <w:color w:val="000000"/>
                <w:lang w:val="hy-AM"/>
              </w:rPr>
            </w:pPr>
          </w:p>
        </w:tc>
      </w:tr>
      <w:tr w:rsidR="00F108DE" w:rsidRPr="00B60BD5" w14:paraId="78D67A53" w14:textId="77777777" w:rsidTr="004A0B7A">
        <w:trPr>
          <w:trHeight w:val="20"/>
          <w:jc w:val="center"/>
        </w:trPr>
        <w:tc>
          <w:tcPr>
            <w:tcW w:w="359" w:type="pct"/>
            <w:vMerge/>
            <w:shd w:val="clear" w:color="auto" w:fill="FFFFFF"/>
          </w:tcPr>
          <w:p w14:paraId="449B4AD1" w14:textId="77777777" w:rsidR="00F108DE" w:rsidRPr="00B60BD5" w:rsidRDefault="00F108DE" w:rsidP="00F108DE">
            <w:pPr>
              <w:pStyle w:val="ListParagraph"/>
              <w:numPr>
                <w:ilvl w:val="0"/>
                <w:numId w:val="101"/>
              </w:numPr>
              <w:tabs>
                <w:tab w:val="left" w:pos="521"/>
                <w:tab w:val="left" w:pos="567"/>
              </w:tabs>
              <w:spacing w:after="0" w:line="360" w:lineRule="auto"/>
              <w:ind w:left="142" w:right="142" w:firstLine="0"/>
              <w:jc w:val="both"/>
              <w:rPr>
                <w:rFonts w:ascii="GHEA Grapalat" w:hAnsi="GHEA Grapalat" w:cs="Arian AMU"/>
                <w:bCs/>
                <w:color w:val="000000"/>
                <w:shd w:val="clear" w:color="auto" w:fill="FFFFFF"/>
                <w:lang w:val="hy-AM"/>
              </w:rPr>
            </w:pPr>
          </w:p>
        </w:tc>
        <w:tc>
          <w:tcPr>
            <w:tcW w:w="3074" w:type="pct"/>
            <w:shd w:val="clear" w:color="auto" w:fill="FFFFFF"/>
            <w:hideMark/>
          </w:tcPr>
          <w:p w14:paraId="1492059A" w14:textId="77777777" w:rsidR="00F108DE" w:rsidRPr="00B60BD5" w:rsidRDefault="00F108DE" w:rsidP="00F108DE">
            <w:pPr>
              <w:pStyle w:val="2"/>
              <w:numPr>
                <w:ilvl w:val="0"/>
                <w:numId w:val="102"/>
              </w:numPr>
              <w:tabs>
                <w:tab w:val="left" w:pos="567"/>
              </w:tabs>
              <w:spacing w:after="0"/>
              <w:ind w:left="142" w:right="142" w:firstLine="0"/>
            </w:pPr>
            <w:proofErr w:type="spellStart"/>
            <w:r w:rsidRPr="00B60BD5">
              <w:rPr>
                <w:rFonts w:cs="Arian AMU"/>
                <w:bCs/>
                <w:shd w:val="clear" w:color="auto" w:fill="FFFFFF"/>
                <w:lang w:val="en-US"/>
              </w:rPr>
              <w:t>տարուք</w:t>
            </w:r>
            <w:proofErr w:type="spellEnd"/>
            <w:r w:rsidRPr="00B60BD5">
              <w:rPr>
                <w:rFonts w:cs="Arian AMU"/>
                <w:bCs/>
                <w:shd w:val="clear" w:color="auto" w:fill="FFFFFF"/>
              </w:rPr>
              <w:t>ի</w:t>
            </w:r>
            <w:r w:rsidRPr="00B60BD5">
              <w:rPr>
                <w:lang w:val="ru-RU"/>
              </w:rPr>
              <w:t xml:space="preserve"> </w:t>
            </w:r>
            <w:proofErr w:type="spellStart"/>
            <w:r w:rsidRPr="00B60BD5">
              <w:rPr>
                <w:lang w:val="en-US"/>
              </w:rPr>
              <w:t>մոխիրով</w:t>
            </w:r>
            <w:proofErr w:type="spellEnd"/>
            <w:r w:rsidRPr="00B60BD5">
              <w:rPr>
                <w:lang w:val="ru-RU"/>
              </w:rPr>
              <w:t xml:space="preserve"> </w:t>
            </w:r>
            <w:r w:rsidRPr="00B60BD5">
              <w:t xml:space="preserve">կամ խարամով  </w:t>
            </w:r>
          </w:p>
        </w:tc>
        <w:tc>
          <w:tcPr>
            <w:tcW w:w="853" w:type="pct"/>
            <w:shd w:val="clear" w:color="auto" w:fill="FFFFFF"/>
            <w:hideMark/>
          </w:tcPr>
          <w:p w14:paraId="40ED97F9" w14:textId="77777777" w:rsidR="00F108DE" w:rsidRPr="00B60BD5" w:rsidRDefault="00F108DE" w:rsidP="004A0B7A">
            <w:pPr>
              <w:tabs>
                <w:tab w:val="left" w:pos="521"/>
                <w:tab w:val="left" w:pos="567"/>
              </w:tabs>
              <w:spacing w:line="360" w:lineRule="auto"/>
              <w:ind w:left="142" w:right="142"/>
              <w:jc w:val="center"/>
              <w:rPr>
                <w:rFonts w:ascii="GHEA Grapalat" w:hAnsi="GHEA Grapalat"/>
                <w:color w:val="000000"/>
              </w:rPr>
            </w:pPr>
            <w:r w:rsidRPr="00B60BD5">
              <w:rPr>
                <w:rFonts w:ascii="GHEA Grapalat" w:hAnsi="GHEA Grapalat"/>
                <w:color w:val="000000"/>
              </w:rPr>
              <w:t>3600/2400</w:t>
            </w:r>
          </w:p>
        </w:tc>
        <w:tc>
          <w:tcPr>
            <w:tcW w:w="715" w:type="pct"/>
            <w:shd w:val="clear" w:color="auto" w:fill="FFFFFF"/>
            <w:hideMark/>
          </w:tcPr>
          <w:p w14:paraId="75EBF9AE" w14:textId="77777777" w:rsidR="00F108DE" w:rsidRPr="00B60BD5" w:rsidRDefault="00F108DE" w:rsidP="004A0B7A">
            <w:pPr>
              <w:tabs>
                <w:tab w:val="left" w:pos="521"/>
                <w:tab w:val="left" w:pos="567"/>
              </w:tabs>
              <w:spacing w:line="360" w:lineRule="auto"/>
              <w:ind w:left="142" w:right="142"/>
              <w:jc w:val="center"/>
              <w:rPr>
                <w:rFonts w:ascii="GHEA Grapalat" w:hAnsi="GHEA Grapalat"/>
                <w:color w:val="000000"/>
              </w:rPr>
            </w:pPr>
            <w:r w:rsidRPr="00B60BD5">
              <w:rPr>
                <w:rFonts w:ascii="GHEA Grapalat" w:hAnsi="GHEA Grapalat"/>
                <w:color w:val="000000"/>
              </w:rPr>
              <w:t>600/400</w:t>
            </w:r>
          </w:p>
        </w:tc>
      </w:tr>
      <w:tr w:rsidR="00F108DE" w:rsidRPr="00B60BD5" w14:paraId="490BDC0A" w14:textId="77777777" w:rsidTr="004A0B7A">
        <w:trPr>
          <w:trHeight w:val="20"/>
          <w:jc w:val="center"/>
        </w:trPr>
        <w:tc>
          <w:tcPr>
            <w:tcW w:w="359" w:type="pct"/>
            <w:vMerge/>
            <w:shd w:val="clear" w:color="auto" w:fill="FFFFFF"/>
          </w:tcPr>
          <w:p w14:paraId="571FB491" w14:textId="77777777" w:rsidR="00F108DE" w:rsidRPr="00B60BD5" w:rsidRDefault="00F108DE" w:rsidP="00F108DE">
            <w:pPr>
              <w:pStyle w:val="ListParagraph"/>
              <w:numPr>
                <w:ilvl w:val="0"/>
                <w:numId w:val="101"/>
              </w:numPr>
              <w:tabs>
                <w:tab w:val="left" w:pos="521"/>
                <w:tab w:val="left" w:pos="567"/>
              </w:tabs>
              <w:spacing w:after="0" w:line="360" w:lineRule="auto"/>
              <w:ind w:left="142" w:right="142" w:firstLine="0"/>
              <w:jc w:val="both"/>
              <w:rPr>
                <w:rFonts w:ascii="GHEA Grapalat" w:hAnsi="GHEA Grapalat"/>
                <w:color w:val="000000"/>
                <w:lang w:val="hy-AM"/>
              </w:rPr>
            </w:pPr>
          </w:p>
        </w:tc>
        <w:tc>
          <w:tcPr>
            <w:tcW w:w="3074" w:type="pct"/>
            <w:shd w:val="clear" w:color="auto" w:fill="FFFFFF"/>
            <w:hideMark/>
          </w:tcPr>
          <w:p w14:paraId="765F0699" w14:textId="77777777" w:rsidR="00F108DE" w:rsidRPr="00B60BD5" w:rsidRDefault="00F108DE" w:rsidP="00F108DE">
            <w:pPr>
              <w:pStyle w:val="2"/>
              <w:numPr>
                <w:ilvl w:val="0"/>
                <w:numId w:val="109"/>
              </w:numPr>
              <w:tabs>
                <w:tab w:val="left" w:pos="567"/>
              </w:tabs>
              <w:spacing w:after="0"/>
              <w:ind w:left="142" w:right="142" w:firstLine="0"/>
            </w:pPr>
            <w:r w:rsidRPr="00B60BD5">
              <w:t xml:space="preserve">նույնը, ցեմենտի կամ կրի հավելումով  </w:t>
            </w:r>
          </w:p>
        </w:tc>
        <w:tc>
          <w:tcPr>
            <w:tcW w:w="853" w:type="pct"/>
            <w:shd w:val="clear" w:color="auto" w:fill="FFFFFF"/>
            <w:hideMark/>
          </w:tcPr>
          <w:p w14:paraId="368D1950" w14:textId="77777777" w:rsidR="00F108DE" w:rsidRPr="00B60BD5" w:rsidRDefault="00F108DE" w:rsidP="004A0B7A">
            <w:pPr>
              <w:tabs>
                <w:tab w:val="left" w:pos="521"/>
                <w:tab w:val="left" w:pos="567"/>
              </w:tabs>
              <w:spacing w:line="360" w:lineRule="auto"/>
              <w:ind w:left="142" w:right="142"/>
              <w:jc w:val="center"/>
              <w:rPr>
                <w:rFonts w:ascii="GHEA Grapalat" w:hAnsi="GHEA Grapalat"/>
                <w:color w:val="000000"/>
              </w:rPr>
            </w:pPr>
            <w:r w:rsidRPr="00B60BD5">
              <w:rPr>
                <w:rFonts w:ascii="GHEA Grapalat" w:hAnsi="GHEA Grapalat"/>
                <w:color w:val="000000"/>
              </w:rPr>
              <w:t>4800/2400</w:t>
            </w:r>
          </w:p>
        </w:tc>
        <w:tc>
          <w:tcPr>
            <w:tcW w:w="715" w:type="pct"/>
            <w:shd w:val="clear" w:color="auto" w:fill="FFFFFF"/>
            <w:hideMark/>
          </w:tcPr>
          <w:p w14:paraId="5E10E41C" w14:textId="77777777" w:rsidR="00F108DE" w:rsidRPr="00B60BD5" w:rsidRDefault="00F108DE" w:rsidP="004A0B7A">
            <w:pPr>
              <w:tabs>
                <w:tab w:val="left" w:pos="521"/>
                <w:tab w:val="left" w:pos="567"/>
              </w:tabs>
              <w:spacing w:line="360" w:lineRule="auto"/>
              <w:ind w:left="142" w:right="142"/>
              <w:jc w:val="center"/>
              <w:rPr>
                <w:rFonts w:ascii="GHEA Grapalat" w:hAnsi="GHEA Grapalat"/>
                <w:color w:val="000000"/>
              </w:rPr>
            </w:pPr>
            <w:r w:rsidRPr="00B60BD5">
              <w:rPr>
                <w:rFonts w:ascii="GHEA Grapalat" w:hAnsi="GHEA Grapalat"/>
                <w:color w:val="000000"/>
              </w:rPr>
              <w:t>800/400</w:t>
            </w:r>
          </w:p>
        </w:tc>
      </w:tr>
      <w:tr w:rsidR="00F108DE" w:rsidRPr="00B60BD5" w14:paraId="3DBAB1BE" w14:textId="77777777" w:rsidTr="004A0B7A">
        <w:trPr>
          <w:trHeight w:val="20"/>
          <w:jc w:val="center"/>
        </w:trPr>
        <w:tc>
          <w:tcPr>
            <w:tcW w:w="359" w:type="pct"/>
            <w:vMerge/>
            <w:shd w:val="clear" w:color="auto" w:fill="FFFFFF"/>
          </w:tcPr>
          <w:p w14:paraId="67054B9D" w14:textId="77777777" w:rsidR="00F108DE" w:rsidRPr="00B60BD5" w:rsidRDefault="00F108DE" w:rsidP="00F108DE">
            <w:pPr>
              <w:pStyle w:val="ListParagraph"/>
              <w:numPr>
                <w:ilvl w:val="0"/>
                <w:numId w:val="101"/>
              </w:numPr>
              <w:tabs>
                <w:tab w:val="left" w:pos="521"/>
                <w:tab w:val="left" w:pos="567"/>
              </w:tabs>
              <w:spacing w:after="0" w:line="360" w:lineRule="auto"/>
              <w:ind w:left="142" w:right="142" w:firstLine="0"/>
              <w:jc w:val="both"/>
              <w:rPr>
                <w:rFonts w:ascii="GHEA Grapalat" w:hAnsi="GHEA Grapalat"/>
                <w:color w:val="000000"/>
                <w:lang w:val="hy-AM"/>
              </w:rPr>
            </w:pPr>
          </w:p>
        </w:tc>
        <w:tc>
          <w:tcPr>
            <w:tcW w:w="3074" w:type="pct"/>
            <w:shd w:val="clear" w:color="auto" w:fill="FFFFFF"/>
            <w:hideMark/>
          </w:tcPr>
          <w:p w14:paraId="5132BA06" w14:textId="77777777" w:rsidR="00F108DE" w:rsidRPr="00B60BD5" w:rsidRDefault="00F108DE" w:rsidP="00F108DE">
            <w:pPr>
              <w:pStyle w:val="2"/>
              <w:numPr>
                <w:ilvl w:val="0"/>
                <w:numId w:val="109"/>
              </w:numPr>
              <w:tabs>
                <w:tab w:val="left" w:pos="567"/>
              </w:tabs>
              <w:spacing w:after="0"/>
              <w:ind w:left="142" w:right="142" w:firstLine="0"/>
            </w:pPr>
            <w:r w:rsidRPr="00B60BD5">
              <w:t xml:space="preserve">բիտումային էմուլսիայով՝ ցեմենտի հավելումով   </w:t>
            </w:r>
          </w:p>
        </w:tc>
        <w:tc>
          <w:tcPr>
            <w:tcW w:w="853" w:type="pct"/>
            <w:shd w:val="clear" w:color="auto" w:fill="FFFFFF"/>
            <w:hideMark/>
          </w:tcPr>
          <w:p w14:paraId="221758EA" w14:textId="77777777" w:rsidR="00F108DE" w:rsidRPr="00B60BD5" w:rsidRDefault="00F108DE" w:rsidP="004A0B7A">
            <w:pPr>
              <w:tabs>
                <w:tab w:val="left" w:pos="521"/>
                <w:tab w:val="left" w:pos="567"/>
              </w:tabs>
              <w:spacing w:line="360" w:lineRule="auto"/>
              <w:ind w:left="142" w:right="142"/>
              <w:jc w:val="center"/>
              <w:rPr>
                <w:rFonts w:ascii="GHEA Grapalat" w:hAnsi="GHEA Grapalat"/>
                <w:color w:val="000000"/>
              </w:rPr>
            </w:pPr>
            <w:r w:rsidRPr="00B60BD5">
              <w:rPr>
                <w:rFonts w:ascii="GHEA Grapalat" w:hAnsi="GHEA Grapalat"/>
                <w:color w:val="000000"/>
              </w:rPr>
              <w:t>4800/3600</w:t>
            </w:r>
          </w:p>
        </w:tc>
        <w:tc>
          <w:tcPr>
            <w:tcW w:w="715" w:type="pct"/>
            <w:shd w:val="clear" w:color="auto" w:fill="FFFFFF"/>
            <w:hideMark/>
          </w:tcPr>
          <w:p w14:paraId="74BACF96" w14:textId="77777777" w:rsidR="00F108DE" w:rsidRPr="00B60BD5" w:rsidRDefault="00F108DE" w:rsidP="004A0B7A">
            <w:pPr>
              <w:tabs>
                <w:tab w:val="left" w:pos="521"/>
                <w:tab w:val="left" w:pos="567"/>
              </w:tabs>
              <w:spacing w:line="360" w:lineRule="auto"/>
              <w:ind w:left="142" w:right="142"/>
              <w:jc w:val="center"/>
              <w:rPr>
                <w:rFonts w:ascii="GHEA Grapalat" w:hAnsi="GHEA Grapalat"/>
                <w:color w:val="000000"/>
              </w:rPr>
            </w:pPr>
            <w:r w:rsidRPr="00B60BD5">
              <w:rPr>
                <w:rFonts w:ascii="GHEA Grapalat" w:hAnsi="GHEA Grapalat"/>
                <w:color w:val="000000"/>
              </w:rPr>
              <w:t>800/600</w:t>
            </w:r>
          </w:p>
        </w:tc>
      </w:tr>
      <w:tr w:rsidR="00F108DE" w:rsidRPr="00D72953" w14:paraId="27EF4EFC" w14:textId="77777777" w:rsidTr="004A0B7A">
        <w:trPr>
          <w:trHeight w:val="20"/>
          <w:jc w:val="center"/>
        </w:trPr>
        <w:tc>
          <w:tcPr>
            <w:tcW w:w="359" w:type="pct"/>
            <w:vMerge w:val="restart"/>
            <w:shd w:val="clear" w:color="auto" w:fill="FFFFFF"/>
          </w:tcPr>
          <w:p w14:paraId="3E41906D" w14:textId="77777777" w:rsidR="00F108DE" w:rsidRPr="00B60BD5" w:rsidRDefault="00F108DE" w:rsidP="00F108DE">
            <w:pPr>
              <w:pStyle w:val="ListParagraph"/>
              <w:numPr>
                <w:ilvl w:val="0"/>
                <w:numId w:val="101"/>
              </w:numPr>
              <w:tabs>
                <w:tab w:val="left" w:pos="521"/>
                <w:tab w:val="left" w:pos="567"/>
              </w:tabs>
              <w:spacing w:after="0" w:line="360" w:lineRule="auto"/>
              <w:ind w:left="142" w:right="142" w:firstLine="0"/>
              <w:rPr>
                <w:rFonts w:ascii="GHEA Grapalat" w:hAnsi="GHEA Grapalat"/>
                <w:color w:val="000000"/>
                <w:lang w:val="hy-AM"/>
              </w:rPr>
            </w:pPr>
          </w:p>
        </w:tc>
        <w:tc>
          <w:tcPr>
            <w:tcW w:w="3074" w:type="pct"/>
            <w:shd w:val="clear" w:color="auto" w:fill="FFFFFF"/>
            <w:hideMark/>
          </w:tcPr>
          <w:p w14:paraId="744E8D98" w14:textId="77777777" w:rsidR="00F108DE" w:rsidRPr="00B60BD5" w:rsidRDefault="00F108DE" w:rsidP="004A0B7A">
            <w:pPr>
              <w:tabs>
                <w:tab w:val="left" w:pos="521"/>
                <w:tab w:val="left" w:pos="567"/>
              </w:tabs>
              <w:spacing w:line="360" w:lineRule="auto"/>
              <w:ind w:left="142" w:right="142"/>
              <w:rPr>
                <w:rFonts w:ascii="GHEA Grapalat" w:hAnsi="GHEA Grapalat"/>
                <w:color w:val="000000"/>
                <w:lang w:val="hy-AM"/>
              </w:rPr>
            </w:pPr>
            <w:r w:rsidRPr="00B60BD5">
              <w:rPr>
                <w:rFonts w:ascii="GHEA Grapalat" w:hAnsi="GHEA Grapalat"/>
                <w:color w:val="000000"/>
                <w:lang w:val="hy-AM"/>
              </w:rPr>
              <w:t>Խոշորաբեկոր գրունտներ, ոչ օպտիմալ կազմի ավազակոպճային,</w:t>
            </w:r>
            <w:r w:rsidRPr="00B60BD5">
              <w:rPr>
                <w:rFonts w:ascii="GHEA Grapalat" w:hAnsi="GHEA Grapalat"/>
                <w:color w:val="0070C0"/>
                <w:lang w:val="hy-AM"/>
              </w:rPr>
              <w:t xml:space="preserve"> </w:t>
            </w:r>
            <w:r w:rsidRPr="00B87DC1">
              <w:rPr>
                <w:rFonts w:ascii="GHEA Grapalat" w:hAnsi="GHEA Grapalat"/>
                <w:lang w:val="hy-AM"/>
              </w:rPr>
              <w:t>գրունտակոպճային</w:t>
            </w:r>
            <w:r w:rsidRPr="00B60BD5">
              <w:rPr>
                <w:rFonts w:ascii="GHEA Grapalat" w:hAnsi="GHEA Grapalat"/>
                <w:color w:val="0070C0"/>
                <w:lang w:val="hy-AM"/>
              </w:rPr>
              <w:t xml:space="preserve"> </w:t>
            </w:r>
            <w:r w:rsidRPr="00B60BD5">
              <w:rPr>
                <w:rFonts w:ascii="GHEA Grapalat" w:hAnsi="GHEA Grapalat"/>
                <w:color w:val="000000"/>
                <w:lang w:val="hy-AM"/>
              </w:rPr>
              <w:t>և գրունտախճային խառնուրդներ՝ ամրապնդված</w:t>
            </w:r>
          </w:p>
        </w:tc>
        <w:tc>
          <w:tcPr>
            <w:tcW w:w="853" w:type="pct"/>
            <w:shd w:val="clear" w:color="auto" w:fill="FFFFFF"/>
            <w:hideMark/>
          </w:tcPr>
          <w:p w14:paraId="049B04EC" w14:textId="77777777" w:rsidR="00F108DE" w:rsidRPr="00B60BD5" w:rsidRDefault="00F108DE" w:rsidP="004A0B7A">
            <w:pPr>
              <w:tabs>
                <w:tab w:val="left" w:pos="521"/>
                <w:tab w:val="left" w:pos="567"/>
              </w:tabs>
              <w:spacing w:line="360" w:lineRule="auto"/>
              <w:ind w:left="142" w:right="142"/>
              <w:rPr>
                <w:rFonts w:ascii="GHEA Grapalat" w:hAnsi="GHEA Grapalat"/>
                <w:color w:val="000000"/>
                <w:lang w:val="hy-AM"/>
              </w:rPr>
            </w:pPr>
          </w:p>
        </w:tc>
        <w:tc>
          <w:tcPr>
            <w:tcW w:w="715" w:type="pct"/>
            <w:shd w:val="clear" w:color="auto" w:fill="FFFFFF"/>
            <w:hideMark/>
          </w:tcPr>
          <w:p w14:paraId="4A187939" w14:textId="77777777" w:rsidR="00F108DE" w:rsidRPr="00B60BD5" w:rsidRDefault="00F108DE" w:rsidP="004A0B7A">
            <w:pPr>
              <w:tabs>
                <w:tab w:val="left" w:pos="521"/>
                <w:tab w:val="left" w:pos="567"/>
              </w:tabs>
              <w:spacing w:line="360" w:lineRule="auto"/>
              <w:ind w:left="142" w:right="142"/>
              <w:rPr>
                <w:rFonts w:ascii="GHEA Grapalat" w:hAnsi="GHEA Grapalat"/>
                <w:color w:val="000000"/>
                <w:lang w:val="hy-AM"/>
              </w:rPr>
            </w:pPr>
          </w:p>
        </w:tc>
      </w:tr>
      <w:tr w:rsidR="00F108DE" w:rsidRPr="00B60BD5" w14:paraId="2489D1CF" w14:textId="77777777" w:rsidTr="004A0B7A">
        <w:trPr>
          <w:trHeight w:val="20"/>
          <w:jc w:val="center"/>
        </w:trPr>
        <w:tc>
          <w:tcPr>
            <w:tcW w:w="359" w:type="pct"/>
            <w:vMerge/>
            <w:shd w:val="clear" w:color="auto" w:fill="FFFFFF"/>
          </w:tcPr>
          <w:p w14:paraId="22B5D3C5" w14:textId="77777777" w:rsidR="00F108DE" w:rsidRPr="00B60BD5" w:rsidRDefault="00F108DE" w:rsidP="00F108DE">
            <w:pPr>
              <w:pStyle w:val="ListParagraph"/>
              <w:numPr>
                <w:ilvl w:val="0"/>
                <w:numId w:val="101"/>
              </w:numPr>
              <w:tabs>
                <w:tab w:val="left" w:pos="521"/>
                <w:tab w:val="left" w:pos="567"/>
              </w:tabs>
              <w:spacing w:after="0" w:line="360" w:lineRule="auto"/>
              <w:ind w:left="142" w:right="142" w:firstLine="0"/>
              <w:jc w:val="both"/>
              <w:rPr>
                <w:rFonts w:ascii="GHEA Grapalat" w:hAnsi="GHEA Grapalat" w:cs="Arian AMU"/>
                <w:bCs/>
                <w:color w:val="000000"/>
                <w:shd w:val="clear" w:color="auto" w:fill="FFFFFF"/>
                <w:lang w:val="hy-AM"/>
              </w:rPr>
            </w:pPr>
          </w:p>
        </w:tc>
        <w:tc>
          <w:tcPr>
            <w:tcW w:w="3074" w:type="pct"/>
            <w:shd w:val="clear" w:color="auto" w:fill="FFFFFF"/>
            <w:hideMark/>
          </w:tcPr>
          <w:p w14:paraId="3489E537" w14:textId="77777777" w:rsidR="00F108DE" w:rsidRPr="00B60BD5" w:rsidRDefault="00F108DE" w:rsidP="00F108DE">
            <w:pPr>
              <w:pStyle w:val="2"/>
              <w:numPr>
                <w:ilvl w:val="0"/>
                <w:numId w:val="103"/>
              </w:numPr>
              <w:tabs>
                <w:tab w:val="left" w:pos="567"/>
              </w:tabs>
              <w:spacing w:after="0"/>
              <w:ind w:left="142" w:right="142" w:firstLine="0"/>
              <w:rPr>
                <w:lang w:val="en-US"/>
              </w:rPr>
            </w:pPr>
            <w:proofErr w:type="spellStart"/>
            <w:r w:rsidRPr="00B60BD5">
              <w:rPr>
                <w:rFonts w:cs="Arian AMU"/>
                <w:bCs/>
                <w:shd w:val="clear" w:color="auto" w:fill="FFFFFF"/>
                <w:lang w:val="en-US"/>
              </w:rPr>
              <w:t>տարուք</w:t>
            </w:r>
            <w:proofErr w:type="spellEnd"/>
            <w:r w:rsidRPr="00B60BD5">
              <w:rPr>
                <w:rFonts w:cs="Arian AMU"/>
                <w:bCs/>
                <w:shd w:val="clear" w:color="auto" w:fill="FFFFFF"/>
              </w:rPr>
              <w:t>ի</w:t>
            </w:r>
            <w:r w:rsidRPr="00B60BD5">
              <w:rPr>
                <w:lang w:val="ru-RU"/>
              </w:rPr>
              <w:t xml:space="preserve"> </w:t>
            </w:r>
            <w:proofErr w:type="spellStart"/>
            <w:r w:rsidRPr="00B60BD5">
              <w:rPr>
                <w:lang w:val="en-US"/>
              </w:rPr>
              <w:t>մոխիրով</w:t>
            </w:r>
            <w:proofErr w:type="spellEnd"/>
            <w:r w:rsidRPr="00B60BD5">
              <w:rPr>
                <w:lang w:val="ru-RU"/>
              </w:rPr>
              <w:t xml:space="preserve"> </w:t>
            </w:r>
            <w:r w:rsidRPr="00B60BD5">
              <w:t xml:space="preserve">կամ խարամով  </w:t>
            </w:r>
          </w:p>
        </w:tc>
        <w:tc>
          <w:tcPr>
            <w:tcW w:w="853" w:type="pct"/>
            <w:shd w:val="clear" w:color="auto" w:fill="FFFFFF"/>
            <w:hideMark/>
          </w:tcPr>
          <w:p w14:paraId="292B2EBF" w14:textId="77777777" w:rsidR="00F108DE" w:rsidRPr="00B60BD5" w:rsidRDefault="00F108DE" w:rsidP="004A0B7A">
            <w:pPr>
              <w:tabs>
                <w:tab w:val="left" w:pos="521"/>
                <w:tab w:val="left" w:pos="567"/>
              </w:tabs>
              <w:spacing w:line="360" w:lineRule="auto"/>
              <w:ind w:left="142" w:right="142"/>
              <w:jc w:val="center"/>
              <w:rPr>
                <w:rFonts w:ascii="GHEA Grapalat" w:hAnsi="GHEA Grapalat"/>
                <w:color w:val="000000"/>
              </w:rPr>
            </w:pPr>
            <w:r w:rsidRPr="00B60BD5">
              <w:rPr>
                <w:rFonts w:ascii="GHEA Grapalat" w:hAnsi="GHEA Grapalat"/>
                <w:color w:val="000000"/>
              </w:rPr>
              <w:t>4000/2700</w:t>
            </w:r>
          </w:p>
        </w:tc>
        <w:tc>
          <w:tcPr>
            <w:tcW w:w="715" w:type="pct"/>
            <w:shd w:val="clear" w:color="auto" w:fill="FFFFFF"/>
            <w:hideMark/>
          </w:tcPr>
          <w:p w14:paraId="78AD1EF7" w14:textId="77777777" w:rsidR="00F108DE" w:rsidRPr="00B60BD5" w:rsidRDefault="00F108DE" w:rsidP="004A0B7A">
            <w:pPr>
              <w:tabs>
                <w:tab w:val="left" w:pos="521"/>
                <w:tab w:val="left" w:pos="567"/>
              </w:tabs>
              <w:spacing w:line="360" w:lineRule="auto"/>
              <w:ind w:left="142" w:right="142"/>
              <w:jc w:val="center"/>
              <w:rPr>
                <w:rFonts w:ascii="GHEA Grapalat" w:hAnsi="GHEA Grapalat"/>
                <w:color w:val="000000"/>
              </w:rPr>
            </w:pPr>
            <w:r w:rsidRPr="00B60BD5">
              <w:rPr>
                <w:rFonts w:ascii="GHEA Grapalat" w:hAnsi="GHEA Grapalat"/>
                <w:color w:val="000000"/>
              </w:rPr>
              <w:t>650/450</w:t>
            </w:r>
          </w:p>
        </w:tc>
      </w:tr>
      <w:tr w:rsidR="00F108DE" w:rsidRPr="00B60BD5" w14:paraId="1E47BAC4" w14:textId="77777777" w:rsidTr="004A0B7A">
        <w:trPr>
          <w:trHeight w:val="20"/>
          <w:jc w:val="center"/>
        </w:trPr>
        <w:tc>
          <w:tcPr>
            <w:tcW w:w="359" w:type="pct"/>
            <w:vMerge/>
            <w:shd w:val="clear" w:color="auto" w:fill="FFFFFF"/>
          </w:tcPr>
          <w:p w14:paraId="5642B136" w14:textId="77777777" w:rsidR="00F108DE" w:rsidRPr="00B60BD5" w:rsidRDefault="00F108DE" w:rsidP="00F108DE">
            <w:pPr>
              <w:pStyle w:val="ListParagraph"/>
              <w:numPr>
                <w:ilvl w:val="0"/>
                <w:numId w:val="101"/>
              </w:numPr>
              <w:tabs>
                <w:tab w:val="left" w:pos="521"/>
                <w:tab w:val="left" w:pos="567"/>
              </w:tabs>
              <w:spacing w:after="0" w:line="360" w:lineRule="auto"/>
              <w:ind w:left="142" w:right="142" w:firstLine="0"/>
              <w:jc w:val="both"/>
              <w:rPr>
                <w:rFonts w:ascii="GHEA Grapalat" w:hAnsi="GHEA Grapalat"/>
                <w:color w:val="000000"/>
                <w:lang w:val="hy-AM"/>
              </w:rPr>
            </w:pPr>
          </w:p>
        </w:tc>
        <w:tc>
          <w:tcPr>
            <w:tcW w:w="3074" w:type="pct"/>
            <w:shd w:val="clear" w:color="auto" w:fill="FFFFFF"/>
            <w:hideMark/>
          </w:tcPr>
          <w:p w14:paraId="57955B9A" w14:textId="77777777" w:rsidR="00F108DE" w:rsidRPr="00B60BD5" w:rsidRDefault="00F108DE" w:rsidP="00F108DE">
            <w:pPr>
              <w:pStyle w:val="2"/>
              <w:numPr>
                <w:ilvl w:val="0"/>
                <w:numId w:val="109"/>
              </w:numPr>
              <w:tabs>
                <w:tab w:val="left" w:pos="567"/>
              </w:tabs>
              <w:spacing w:after="0"/>
              <w:ind w:left="142" w:right="142" w:firstLine="0"/>
            </w:pPr>
            <w:r w:rsidRPr="00B60BD5">
              <w:t xml:space="preserve">նույնը, ցեմենտի կամ կրի հավելումով  </w:t>
            </w:r>
          </w:p>
        </w:tc>
        <w:tc>
          <w:tcPr>
            <w:tcW w:w="853" w:type="pct"/>
            <w:shd w:val="clear" w:color="auto" w:fill="FFFFFF"/>
            <w:hideMark/>
          </w:tcPr>
          <w:p w14:paraId="17E80DDF" w14:textId="77777777" w:rsidR="00F108DE" w:rsidRPr="00B60BD5" w:rsidRDefault="00F108DE" w:rsidP="004A0B7A">
            <w:pPr>
              <w:tabs>
                <w:tab w:val="left" w:pos="521"/>
                <w:tab w:val="left" w:pos="567"/>
              </w:tabs>
              <w:spacing w:line="360" w:lineRule="auto"/>
              <w:ind w:left="142" w:right="142"/>
              <w:jc w:val="center"/>
              <w:rPr>
                <w:rFonts w:ascii="GHEA Grapalat" w:hAnsi="GHEA Grapalat"/>
                <w:color w:val="000000"/>
              </w:rPr>
            </w:pPr>
            <w:r w:rsidRPr="00B60BD5">
              <w:rPr>
                <w:rFonts w:ascii="GHEA Grapalat" w:hAnsi="GHEA Grapalat"/>
                <w:color w:val="000000"/>
              </w:rPr>
              <w:t>4800/2400</w:t>
            </w:r>
          </w:p>
        </w:tc>
        <w:tc>
          <w:tcPr>
            <w:tcW w:w="715" w:type="pct"/>
            <w:shd w:val="clear" w:color="auto" w:fill="FFFFFF"/>
            <w:hideMark/>
          </w:tcPr>
          <w:p w14:paraId="3C68DF35" w14:textId="77777777" w:rsidR="00F108DE" w:rsidRPr="00B60BD5" w:rsidRDefault="00F108DE" w:rsidP="004A0B7A">
            <w:pPr>
              <w:tabs>
                <w:tab w:val="left" w:pos="521"/>
                <w:tab w:val="left" w:pos="567"/>
              </w:tabs>
              <w:spacing w:line="360" w:lineRule="auto"/>
              <w:ind w:left="142" w:right="142"/>
              <w:jc w:val="center"/>
              <w:rPr>
                <w:rFonts w:ascii="GHEA Grapalat" w:hAnsi="GHEA Grapalat"/>
                <w:color w:val="000000"/>
              </w:rPr>
            </w:pPr>
            <w:r w:rsidRPr="00B60BD5">
              <w:rPr>
                <w:rFonts w:ascii="GHEA Grapalat" w:hAnsi="GHEA Grapalat"/>
                <w:color w:val="000000"/>
              </w:rPr>
              <w:t>800/400</w:t>
            </w:r>
          </w:p>
        </w:tc>
      </w:tr>
      <w:tr w:rsidR="00F108DE" w:rsidRPr="00B60BD5" w14:paraId="1FD800BE" w14:textId="77777777" w:rsidTr="004A0B7A">
        <w:trPr>
          <w:trHeight w:val="20"/>
          <w:jc w:val="center"/>
        </w:trPr>
        <w:tc>
          <w:tcPr>
            <w:tcW w:w="359" w:type="pct"/>
            <w:vMerge/>
            <w:shd w:val="clear" w:color="auto" w:fill="FFFFFF"/>
          </w:tcPr>
          <w:p w14:paraId="40D4A1C2" w14:textId="77777777" w:rsidR="00F108DE" w:rsidRPr="00B60BD5" w:rsidRDefault="00F108DE" w:rsidP="00F108DE">
            <w:pPr>
              <w:pStyle w:val="ListParagraph"/>
              <w:numPr>
                <w:ilvl w:val="0"/>
                <w:numId w:val="101"/>
              </w:numPr>
              <w:tabs>
                <w:tab w:val="left" w:pos="521"/>
                <w:tab w:val="left" w:pos="567"/>
              </w:tabs>
              <w:spacing w:after="0" w:line="360" w:lineRule="auto"/>
              <w:ind w:left="142" w:right="142" w:firstLine="0"/>
              <w:rPr>
                <w:rFonts w:ascii="GHEA Grapalat" w:hAnsi="GHEA Grapalat"/>
                <w:color w:val="000000"/>
                <w:lang w:val="hy-AM"/>
              </w:rPr>
            </w:pPr>
          </w:p>
        </w:tc>
        <w:tc>
          <w:tcPr>
            <w:tcW w:w="3074" w:type="pct"/>
            <w:shd w:val="clear" w:color="auto" w:fill="FFFFFF"/>
            <w:hideMark/>
          </w:tcPr>
          <w:p w14:paraId="384E5DED" w14:textId="77777777" w:rsidR="00F108DE" w:rsidRPr="00B60BD5" w:rsidRDefault="00F108DE" w:rsidP="00F108DE">
            <w:pPr>
              <w:pStyle w:val="2"/>
              <w:numPr>
                <w:ilvl w:val="0"/>
                <w:numId w:val="109"/>
              </w:numPr>
              <w:tabs>
                <w:tab w:val="left" w:pos="567"/>
              </w:tabs>
              <w:spacing w:after="0"/>
              <w:ind w:left="142" w:right="142" w:firstLine="0"/>
            </w:pPr>
            <w:r w:rsidRPr="00B60BD5">
              <w:t>բիտումային էմուլսիայով՝ ցեմենտի կամ</w:t>
            </w:r>
          </w:p>
          <w:p w14:paraId="31762DC2" w14:textId="77777777" w:rsidR="00F108DE" w:rsidRPr="00B60BD5" w:rsidRDefault="00F108DE" w:rsidP="004A0B7A">
            <w:pPr>
              <w:pStyle w:val="2"/>
              <w:numPr>
                <w:ilvl w:val="0"/>
                <w:numId w:val="0"/>
              </w:numPr>
              <w:tabs>
                <w:tab w:val="left" w:pos="567"/>
              </w:tabs>
              <w:spacing w:after="0"/>
              <w:ind w:left="142" w:right="142"/>
            </w:pPr>
            <w:r w:rsidRPr="00B60BD5">
              <w:t xml:space="preserve">կարբամիդային խեժի հավելումով </w:t>
            </w:r>
          </w:p>
        </w:tc>
        <w:tc>
          <w:tcPr>
            <w:tcW w:w="853" w:type="pct"/>
            <w:shd w:val="clear" w:color="auto" w:fill="FFFFFF"/>
            <w:hideMark/>
          </w:tcPr>
          <w:p w14:paraId="1DC62B18" w14:textId="77777777" w:rsidR="00F108DE" w:rsidRPr="00B60BD5" w:rsidRDefault="00F108DE" w:rsidP="004A0B7A">
            <w:pPr>
              <w:tabs>
                <w:tab w:val="left" w:pos="521"/>
                <w:tab w:val="left" w:pos="567"/>
              </w:tabs>
              <w:spacing w:line="360" w:lineRule="auto"/>
              <w:ind w:left="142" w:right="142"/>
              <w:jc w:val="center"/>
              <w:rPr>
                <w:rFonts w:ascii="GHEA Grapalat" w:hAnsi="GHEA Grapalat"/>
                <w:color w:val="000000"/>
              </w:rPr>
            </w:pPr>
            <w:r w:rsidRPr="00B60BD5">
              <w:rPr>
                <w:rFonts w:ascii="GHEA Grapalat" w:hAnsi="GHEA Grapalat"/>
                <w:color w:val="000000"/>
              </w:rPr>
              <w:t>4800/2400</w:t>
            </w:r>
          </w:p>
        </w:tc>
        <w:tc>
          <w:tcPr>
            <w:tcW w:w="715" w:type="pct"/>
            <w:shd w:val="clear" w:color="auto" w:fill="FFFFFF"/>
            <w:hideMark/>
          </w:tcPr>
          <w:p w14:paraId="566FF35C" w14:textId="77777777" w:rsidR="00F108DE" w:rsidRPr="00B60BD5" w:rsidRDefault="00F108DE" w:rsidP="004A0B7A">
            <w:pPr>
              <w:tabs>
                <w:tab w:val="left" w:pos="521"/>
                <w:tab w:val="left" w:pos="567"/>
              </w:tabs>
              <w:spacing w:line="360" w:lineRule="auto"/>
              <w:ind w:left="142" w:right="142"/>
              <w:jc w:val="center"/>
              <w:rPr>
                <w:rFonts w:ascii="GHEA Grapalat" w:hAnsi="GHEA Grapalat"/>
                <w:color w:val="000000"/>
              </w:rPr>
            </w:pPr>
            <w:r w:rsidRPr="00B60BD5">
              <w:rPr>
                <w:rFonts w:ascii="GHEA Grapalat" w:hAnsi="GHEA Grapalat"/>
                <w:color w:val="000000"/>
              </w:rPr>
              <w:t>800/400</w:t>
            </w:r>
          </w:p>
        </w:tc>
      </w:tr>
      <w:tr w:rsidR="00F108DE" w:rsidRPr="00D72953" w14:paraId="7CA970F6" w14:textId="77777777" w:rsidTr="004A0B7A">
        <w:trPr>
          <w:trHeight w:val="20"/>
          <w:jc w:val="center"/>
        </w:trPr>
        <w:tc>
          <w:tcPr>
            <w:tcW w:w="359" w:type="pct"/>
            <w:vMerge w:val="restart"/>
            <w:shd w:val="clear" w:color="auto" w:fill="FFFFFF"/>
          </w:tcPr>
          <w:p w14:paraId="3CA13737" w14:textId="77777777" w:rsidR="00F108DE" w:rsidRPr="00B60BD5" w:rsidRDefault="00F108DE" w:rsidP="00F108DE">
            <w:pPr>
              <w:pStyle w:val="ListParagraph"/>
              <w:numPr>
                <w:ilvl w:val="0"/>
                <w:numId w:val="101"/>
              </w:numPr>
              <w:tabs>
                <w:tab w:val="left" w:pos="521"/>
                <w:tab w:val="left" w:pos="567"/>
              </w:tabs>
              <w:spacing w:after="0" w:line="360" w:lineRule="auto"/>
              <w:ind w:left="142" w:right="142" w:firstLine="0"/>
              <w:rPr>
                <w:rFonts w:ascii="GHEA Grapalat" w:hAnsi="GHEA Grapalat"/>
                <w:color w:val="000000"/>
                <w:lang w:val="hy-AM"/>
              </w:rPr>
            </w:pPr>
          </w:p>
        </w:tc>
        <w:tc>
          <w:tcPr>
            <w:tcW w:w="3074" w:type="pct"/>
            <w:shd w:val="clear" w:color="auto" w:fill="FFFFFF"/>
            <w:hideMark/>
          </w:tcPr>
          <w:p w14:paraId="0FD009AE" w14:textId="77777777" w:rsidR="00F108DE" w:rsidRPr="00B60BD5" w:rsidRDefault="00F108DE" w:rsidP="004A0B7A">
            <w:pPr>
              <w:tabs>
                <w:tab w:val="left" w:pos="521"/>
                <w:tab w:val="left" w:pos="567"/>
              </w:tabs>
              <w:spacing w:line="360" w:lineRule="auto"/>
              <w:ind w:left="142" w:right="142"/>
              <w:rPr>
                <w:rFonts w:ascii="GHEA Grapalat" w:hAnsi="GHEA Grapalat"/>
                <w:color w:val="000000"/>
                <w:lang w:val="hy-AM"/>
              </w:rPr>
            </w:pPr>
            <w:r w:rsidRPr="00B60BD5">
              <w:rPr>
                <w:rFonts w:ascii="GHEA Grapalat" w:hAnsi="GHEA Grapalat"/>
                <w:color w:val="000000"/>
                <w:lang w:val="hy-AM"/>
              </w:rPr>
              <w:t>Ավազ և կավավազ` 3-ից պակաս պլաստիկության թվով, ամրապնդված</w:t>
            </w:r>
          </w:p>
        </w:tc>
        <w:tc>
          <w:tcPr>
            <w:tcW w:w="853" w:type="pct"/>
            <w:shd w:val="clear" w:color="auto" w:fill="FFFFFF"/>
            <w:hideMark/>
          </w:tcPr>
          <w:p w14:paraId="3B1023BD" w14:textId="77777777" w:rsidR="00F108DE" w:rsidRPr="00B60BD5" w:rsidRDefault="00F108DE" w:rsidP="004A0B7A">
            <w:pPr>
              <w:tabs>
                <w:tab w:val="left" w:pos="521"/>
                <w:tab w:val="left" w:pos="567"/>
              </w:tabs>
              <w:spacing w:line="360" w:lineRule="auto"/>
              <w:ind w:left="142" w:right="142"/>
              <w:rPr>
                <w:rFonts w:ascii="GHEA Grapalat" w:hAnsi="GHEA Grapalat"/>
                <w:color w:val="000000"/>
                <w:lang w:val="hy-AM"/>
              </w:rPr>
            </w:pPr>
          </w:p>
        </w:tc>
        <w:tc>
          <w:tcPr>
            <w:tcW w:w="715" w:type="pct"/>
            <w:shd w:val="clear" w:color="auto" w:fill="FFFFFF"/>
            <w:hideMark/>
          </w:tcPr>
          <w:p w14:paraId="7537E718" w14:textId="77777777" w:rsidR="00F108DE" w:rsidRPr="00B60BD5" w:rsidRDefault="00F108DE" w:rsidP="004A0B7A">
            <w:pPr>
              <w:tabs>
                <w:tab w:val="left" w:pos="521"/>
                <w:tab w:val="left" w:pos="567"/>
              </w:tabs>
              <w:spacing w:line="360" w:lineRule="auto"/>
              <w:ind w:left="142" w:right="142"/>
              <w:rPr>
                <w:rFonts w:ascii="GHEA Grapalat" w:hAnsi="GHEA Grapalat"/>
                <w:color w:val="000000"/>
                <w:lang w:val="hy-AM"/>
              </w:rPr>
            </w:pPr>
          </w:p>
        </w:tc>
      </w:tr>
      <w:tr w:rsidR="00F108DE" w:rsidRPr="00B60BD5" w14:paraId="5D1805D7" w14:textId="77777777" w:rsidTr="004A0B7A">
        <w:trPr>
          <w:trHeight w:val="20"/>
          <w:jc w:val="center"/>
        </w:trPr>
        <w:tc>
          <w:tcPr>
            <w:tcW w:w="359" w:type="pct"/>
            <w:vMerge/>
            <w:shd w:val="clear" w:color="auto" w:fill="FFFFFF"/>
          </w:tcPr>
          <w:p w14:paraId="0B5F8747" w14:textId="77777777" w:rsidR="00F108DE" w:rsidRPr="00B60BD5" w:rsidRDefault="00F108DE" w:rsidP="00F108DE">
            <w:pPr>
              <w:pStyle w:val="ListParagraph"/>
              <w:numPr>
                <w:ilvl w:val="0"/>
                <w:numId w:val="101"/>
              </w:numPr>
              <w:tabs>
                <w:tab w:val="left" w:pos="521"/>
                <w:tab w:val="left" w:pos="567"/>
              </w:tabs>
              <w:spacing w:after="0" w:line="360" w:lineRule="auto"/>
              <w:ind w:left="142" w:right="142" w:firstLine="0"/>
              <w:jc w:val="both"/>
              <w:rPr>
                <w:rFonts w:ascii="GHEA Grapalat" w:hAnsi="GHEA Grapalat" w:cs="Arian AMU"/>
                <w:bCs/>
                <w:color w:val="000000"/>
                <w:shd w:val="clear" w:color="auto" w:fill="FFFFFF"/>
                <w:lang w:val="hy-AM"/>
              </w:rPr>
            </w:pPr>
          </w:p>
        </w:tc>
        <w:tc>
          <w:tcPr>
            <w:tcW w:w="3074" w:type="pct"/>
            <w:shd w:val="clear" w:color="auto" w:fill="FFFFFF"/>
            <w:hideMark/>
          </w:tcPr>
          <w:p w14:paraId="6AD576A6" w14:textId="77777777" w:rsidR="00F108DE" w:rsidRPr="00B60BD5" w:rsidRDefault="00F108DE" w:rsidP="00F108DE">
            <w:pPr>
              <w:pStyle w:val="2"/>
              <w:numPr>
                <w:ilvl w:val="0"/>
                <w:numId w:val="104"/>
              </w:numPr>
              <w:tabs>
                <w:tab w:val="left" w:pos="414"/>
                <w:tab w:val="left" w:pos="567"/>
              </w:tabs>
              <w:spacing w:after="0"/>
              <w:ind w:left="142" w:right="142" w:firstLine="0"/>
              <w:rPr>
                <w:lang w:val="en-US"/>
              </w:rPr>
            </w:pPr>
            <w:proofErr w:type="spellStart"/>
            <w:r w:rsidRPr="00B60BD5">
              <w:rPr>
                <w:rFonts w:cs="Arian AMU"/>
                <w:bCs/>
                <w:shd w:val="clear" w:color="auto" w:fill="FFFFFF"/>
                <w:lang w:val="en-US"/>
              </w:rPr>
              <w:t>տարուք</w:t>
            </w:r>
            <w:proofErr w:type="spellEnd"/>
            <w:r w:rsidRPr="00B60BD5">
              <w:rPr>
                <w:rFonts w:cs="Arian AMU"/>
                <w:bCs/>
                <w:shd w:val="clear" w:color="auto" w:fill="FFFFFF"/>
              </w:rPr>
              <w:t>ի</w:t>
            </w:r>
            <w:r w:rsidRPr="00B60BD5">
              <w:rPr>
                <w:lang w:val="ru-RU"/>
              </w:rPr>
              <w:t xml:space="preserve"> </w:t>
            </w:r>
            <w:proofErr w:type="spellStart"/>
            <w:r w:rsidRPr="00B60BD5">
              <w:rPr>
                <w:lang w:val="en-US"/>
              </w:rPr>
              <w:t>մոխիրով</w:t>
            </w:r>
            <w:proofErr w:type="spellEnd"/>
            <w:r w:rsidRPr="00B60BD5">
              <w:rPr>
                <w:lang w:val="ru-RU"/>
              </w:rPr>
              <w:t xml:space="preserve"> </w:t>
            </w:r>
            <w:r w:rsidRPr="00B60BD5">
              <w:t xml:space="preserve">կամ խարամով  </w:t>
            </w:r>
          </w:p>
        </w:tc>
        <w:tc>
          <w:tcPr>
            <w:tcW w:w="853" w:type="pct"/>
            <w:shd w:val="clear" w:color="auto" w:fill="FFFFFF"/>
            <w:hideMark/>
          </w:tcPr>
          <w:p w14:paraId="1A359F90" w14:textId="77777777" w:rsidR="00F108DE" w:rsidRPr="00B60BD5" w:rsidRDefault="00F108DE" w:rsidP="004A0B7A">
            <w:pPr>
              <w:tabs>
                <w:tab w:val="left" w:pos="521"/>
                <w:tab w:val="left" w:pos="567"/>
              </w:tabs>
              <w:spacing w:line="360" w:lineRule="auto"/>
              <w:ind w:left="142" w:right="142"/>
              <w:jc w:val="center"/>
              <w:rPr>
                <w:rFonts w:ascii="GHEA Grapalat" w:hAnsi="GHEA Grapalat"/>
                <w:color w:val="000000"/>
              </w:rPr>
            </w:pPr>
            <w:r w:rsidRPr="00B60BD5">
              <w:rPr>
                <w:rFonts w:ascii="GHEA Grapalat" w:hAnsi="GHEA Grapalat"/>
                <w:color w:val="000000"/>
              </w:rPr>
              <w:t>3000/1200</w:t>
            </w:r>
          </w:p>
        </w:tc>
        <w:tc>
          <w:tcPr>
            <w:tcW w:w="715" w:type="pct"/>
            <w:shd w:val="clear" w:color="auto" w:fill="FFFFFF"/>
            <w:hideMark/>
          </w:tcPr>
          <w:p w14:paraId="16372876" w14:textId="77777777" w:rsidR="00F108DE" w:rsidRPr="00B60BD5" w:rsidRDefault="00F108DE" w:rsidP="004A0B7A">
            <w:pPr>
              <w:tabs>
                <w:tab w:val="left" w:pos="521"/>
                <w:tab w:val="left" w:pos="567"/>
              </w:tabs>
              <w:spacing w:line="360" w:lineRule="auto"/>
              <w:ind w:left="142" w:right="142"/>
              <w:jc w:val="center"/>
              <w:rPr>
                <w:rFonts w:ascii="GHEA Grapalat" w:hAnsi="GHEA Grapalat"/>
                <w:color w:val="000000"/>
              </w:rPr>
            </w:pPr>
            <w:r w:rsidRPr="00B60BD5">
              <w:rPr>
                <w:rFonts w:ascii="GHEA Grapalat" w:hAnsi="GHEA Grapalat"/>
                <w:color w:val="000000"/>
              </w:rPr>
              <w:t>500/200</w:t>
            </w:r>
          </w:p>
        </w:tc>
      </w:tr>
      <w:tr w:rsidR="00F108DE" w:rsidRPr="00B60BD5" w14:paraId="07027324" w14:textId="77777777" w:rsidTr="004A0B7A">
        <w:trPr>
          <w:trHeight w:val="20"/>
          <w:jc w:val="center"/>
        </w:trPr>
        <w:tc>
          <w:tcPr>
            <w:tcW w:w="359" w:type="pct"/>
            <w:vMerge/>
            <w:shd w:val="clear" w:color="auto" w:fill="FFFFFF"/>
          </w:tcPr>
          <w:p w14:paraId="7DA4F42D" w14:textId="77777777" w:rsidR="00F108DE" w:rsidRPr="00B60BD5" w:rsidRDefault="00F108DE" w:rsidP="00F108DE">
            <w:pPr>
              <w:pStyle w:val="ListParagraph"/>
              <w:numPr>
                <w:ilvl w:val="0"/>
                <w:numId w:val="101"/>
              </w:numPr>
              <w:tabs>
                <w:tab w:val="left" w:pos="521"/>
                <w:tab w:val="left" w:pos="567"/>
              </w:tabs>
              <w:spacing w:after="0" w:line="360" w:lineRule="auto"/>
              <w:ind w:left="142" w:right="142" w:firstLine="0"/>
              <w:jc w:val="both"/>
              <w:rPr>
                <w:rFonts w:ascii="GHEA Grapalat" w:hAnsi="GHEA Grapalat"/>
                <w:color w:val="000000"/>
                <w:lang w:val="hy-AM"/>
              </w:rPr>
            </w:pPr>
          </w:p>
        </w:tc>
        <w:tc>
          <w:tcPr>
            <w:tcW w:w="3074" w:type="pct"/>
            <w:shd w:val="clear" w:color="auto" w:fill="FFFFFF"/>
            <w:hideMark/>
          </w:tcPr>
          <w:p w14:paraId="3C3851D7" w14:textId="77777777" w:rsidR="00F108DE" w:rsidRPr="00B60BD5" w:rsidRDefault="00F108DE" w:rsidP="00F108DE">
            <w:pPr>
              <w:pStyle w:val="2"/>
              <w:numPr>
                <w:ilvl w:val="0"/>
                <w:numId w:val="109"/>
              </w:numPr>
              <w:tabs>
                <w:tab w:val="left" w:pos="414"/>
                <w:tab w:val="left" w:pos="567"/>
              </w:tabs>
              <w:spacing w:after="0"/>
              <w:ind w:left="142" w:right="142" w:firstLine="0"/>
            </w:pPr>
            <w:r w:rsidRPr="00B60BD5">
              <w:t xml:space="preserve">նույնը, ցեմենտի կամ կրի հավելումով  </w:t>
            </w:r>
          </w:p>
        </w:tc>
        <w:tc>
          <w:tcPr>
            <w:tcW w:w="853" w:type="pct"/>
            <w:shd w:val="clear" w:color="auto" w:fill="FFFFFF"/>
            <w:hideMark/>
          </w:tcPr>
          <w:p w14:paraId="57A889BC" w14:textId="77777777" w:rsidR="00F108DE" w:rsidRPr="00B60BD5" w:rsidRDefault="00F108DE" w:rsidP="004A0B7A">
            <w:pPr>
              <w:tabs>
                <w:tab w:val="left" w:pos="521"/>
                <w:tab w:val="left" w:pos="567"/>
              </w:tabs>
              <w:spacing w:line="360" w:lineRule="auto"/>
              <w:ind w:left="142" w:right="142"/>
              <w:jc w:val="center"/>
              <w:rPr>
                <w:rFonts w:ascii="GHEA Grapalat" w:hAnsi="GHEA Grapalat"/>
                <w:color w:val="000000"/>
              </w:rPr>
            </w:pPr>
            <w:r w:rsidRPr="00B60BD5">
              <w:rPr>
                <w:rFonts w:ascii="GHEA Grapalat" w:hAnsi="GHEA Grapalat"/>
                <w:color w:val="000000"/>
              </w:rPr>
              <w:t>4000/1500</w:t>
            </w:r>
          </w:p>
        </w:tc>
        <w:tc>
          <w:tcPr>
            <w:tcW w:w="715" w:type="pct"/>
            <w:shd w:val="clear" w:color="auto" w:fill="FFFFFF"/>
            <w:hideMark/>
          </w:tcPr>
          <w:p w14:paraId="77B8C8F6" w14:textId="77777777" w:rsidR="00F108DE" w:rsidRPr="00B60BD5" w:rsidRDefault="00F108DE" w:rsidP="004A0B7A">
            <w:pPr>
              <w:tabs>
                <w:tab w:val="left" w:pos="521"/>
                <w:tab w:val="left" w:pos="567"/>
              </w:tabs>
              <w:spacing w:line="360" w:lineRule="auto"/>
              <w:ind w:left="142" w:right="142"/>
              <w:jc w:val="center"/>
              <w:rPr>
                <w:rFonts w:ascii="GHEA Grapalat" w:hAnsi="GHEA Grapalat"/>
                <w:color w:val="000000"/>
              </w:rPr>
            </w:pPr>
            <w:r w:rsidRPr="00B60BD5">
              <w:rPr>
                <w:rFonts w:ascii="GHEA Grapalat" w:hAnsi="GHEA Grapalat"/>
                <w:color w:val="000000"/>
              </w:rPr>
              <w:t>700/250</w:t>
            </w:r>
          </w:p>
        </w:tc>
      </w:tr>
      <w:tr w:rsidR="00F108DE" w:rsidRPr="00B60BD5" w14:paraId="0461618F" w14:textId="77777777" w:rsidTr="004A0B7A">
        <w:trPr>
          <w:trHeight w:val="20"/>
          <w:jc w:val="center"/>
        </w:trPr>
        <w:tc>
          <w:tcPr>
            <w:tcW w:w="359" w:type="pct"/>
            <w:vMerge/>
            <w:shd w:val="clear" w:color="auto" w:fill="FFFFFF"/>
          </w:tcPr>
          <w:p w14:paraId="0407E39B" w14:textId="77777777" w:rsidR="00F108DE" w:rsidRPr="00B60BD5" w:rsidRDefault="00F108DE" w:rsidP="00F108DE">
            <w:pPr>
              <w:pStyle w:val="ListParagraph"/>
              <w:numPr>
                <w:ilvl w:val="0"/>
                <w:numId w:val="101"/>
              </w:numPr>
              <w:tabs>
                <w:tab w:val="left" w:pos="521"/>
                <w:tab w:val="left" w:pos="567"/>
              </w:tabs>
              <w:spacing w:after="0" w:line="360" w:lineRule="auto"/>
              <w:ind w:left="142" w:right="142" w:firstLine="0"/>
              <w:jc w:val="both"/>
              <w:rPr>
                <w:rFonts w:ascii="GHEA Grapalat" w:hAnsi="GHEA Grapalat"/>
                <w:color w:val="000000"/>
                <w:lang w:val="hy-AM"/>
              </w:rPr>
            </w:pPr>
          </w:p>
        </w:tc>
        <w:tc>
          <w:tcPr>
            <w:tcW w:w="3074" w:type="pct"/>
            <w:shd w:val="clear" w:color="auto" w:fill="FFFFFF"/>
            <w:hideMark/>
          </w:tcPr>
          <w:p w14:paraId="3DB35546" w14:textId="77777777" w:rsidR="00F108DE" w:rsidRPr="00B60BD5" w:rsidRDefault="00F108DE" w:rsidP="00F108DE">
            <w:pPr>
              <w:pStyle w:val="2"/>
              <w:numPr>
                <w:ilvl w:val="0"/>
                <w:numId w:val="109"/>
              </w:numPr>
              <w:tabs>
                <w:tab w:val="left" w:pos="427"/>
                <w:tab w:val="left" w:pos="564"/>
              </w:tabs>
              <w:ind w:left="122" w:firstLine="0"/>
              <w:jc w:val="left"/>
            </w:pPr>
            <w:r w:rsidRPr="00B60BD5">
              <w:t>բիտումային էմուլսիայով՝ ցեմենտի կամ կարբամիդային խեժի հավելումով</w:t>
            </w:r>
          </w:p>
        </w:tc>
        <w:tc>
          <w:tcPr>
            <w:tcW w:w="853" w:type="pct"/>
            <w:shd w:val="clear" w:color="auto" w:fill="FFFFFF"/>
            <w:hideMark/>
          </w:tcPr>
          <w:p w14:paraId="23DB3F77" w14:textId="77777777" w:rsidR="00F108DE" w:rsidRPr="00B60BD5" w:rsidRDefault="00F108DE" w:rsidP="004A0B7A">
            <w:pPr>
              <w:tabs>
                <w:tab w:val="left" w:pos="521"/>
                <w:tab w:val="left" w:pos="567"/>
              </w:tabs>
              <w:spacing w:line="360" w:lineRule="auto"/>
              <w:ind w:left="142" w:right="142"/>
              <w:jc w:val="center"/>
              <w:rPr>
                <w:rFonts w:ascii="GHEA Grapalat" w:hAnsi="GHEA Grapalat"/>
                <w:color w:val="000000"/>
              </w:rPr>
            </w:pPr>
            <w:r w:rsidRPr="00B60BD5">
              <w:rPr>
                <w:rFonts w:ascii="GHEA Grapalat" w:hAnsi="GHEA Grapalat"/>
                <w:color w:val="000000"/>
              </w:rPr>
              <w:t>4000/2400</w:t>
            </w:r>
          </w:p>
        </w:tc>
        <w:tc>
          <w:tcPr>
            <w:tcW w:w="715" w:type="pct"/>
            <w:shd w:val="clear" w:color="auto" w:fill="FFFFFF"/>
            <w:hideMark/>
          </w:tcPr>
          <w:p w14:paraId="2D1E7453" w14:textId="77777777" w:rsidR="00F108DE" w:rsidRPr="00B60BD5" w:rsidRDefault="00F108DE" w:rsidP="004A0B7A">
            <w:pPr>
              <w:tabs>
                <w:tab w:val="left" w:pos="521"/>
                <w:tab w:val="left" w:pos="567"/>
              </w:tabs>
              <w:spacing w:line="360" w:lineRule="auto"/>
              <w:ind w:left="142" w:right="142"/>
              <w:jc w:val="center"/>
              <w:rPr>
                <w:rFonts w:ascii="GHEA Grapalat" w:hAnsi="GHEA Grapalat"/>
                <w:color w:val="000000"/>
              </w:rPr>
            </w:pPr>
            <w:r w:rsidRPr="00B60BD5">
              <w:rPr>
                <w:rFonts w:ascii="GHEA Grapalat" w:hAnsi="GHEA Grapalat"/>
                <w:color w:val="000000"/>
              </w:rPr>
              <w:t>700/400</w:t>
            </w:r>
          </w:p>
        </w:tc>
      </w:tr>
      <w:tr w:rsidR="00F108DE" w:rsidRPr="00B60BD5" w14:paraId="00396C49" w14:textId="77777777" w:rsidTr="004A0B7A">
        <w:trPr>
          <w:trHeight w:val="20"/>
          <w:jc w:val="center"/>
        </w:trPr>
        <w:tc>
          <w:tcPr>
            <w:tcW w:w="359" w:type="pct"/>
            <w:vMerge w:val="restart"/>
            <w:shd w:val="clear" w:color="auto" w:fill="FFFFFF"/>
          </w:tcPr>
          <w:p w14:paraId="26E8506A" w14:textId="77777777" w:rsidR="00F108DE" w:rsidRPr="00B60BD5" w:rsidRDefault="00F108DE" w:rsidP="00F108DE">
            <w:pPr>
              <w:pStyle w:val="ListParagraph"/>
              <w:numPr>
                <w:ilvl w:val="0"/>
                <w:numId w:val="101"/>
              </w:numPr>
              <w:tabs>
                <w:tab w:val="left" w:pos="521"/>
                <w:tab w:val="left" w:pos="567"/>
              </w:tabs>
              <w:spacing w:after="0" w:line="360" w:lineRule="auto"/>
              <w:ind w:left="142" w:right="142" w:firstLine="0"/>
              <w:jc w:val="both"/>
              <w:rPr>
                <w:rFonts w:ascii="GHEA Grapalat" w:hAnsi="GHEA Grapalat"/>
                <w:color w:val="000000"/>
                <w:lang w:val="hy-AM"/>
              </w:rPr>
            </w:pPr>
          </w:p>
        </w:tc>
        <w:tc>
          <w:tcPr>
            <w:tcW w:w="3074" w:type="pct"/>
            <w:shd w:val="clear" w:color="auto" w:fill="FFFFFF"/>
            <w:hideMark/>
          </w:tcPr>
          <w:p w14:paraId="3961C574" w14:textId="77777777" w:rsidR="00F108DE" w:rsidRPr="00B60BD5" w:rsidRDefault="00F108DE" w:rsidP="004A0B7A">
            <w:pPr>
              <w:tabs>
                <w:tab w:val="left" w:pos="521"/>
                <w:tab w:val="left" w:pos="567"/>
              </w:tabs>
              <w:spacing w:line="360" w:lineRule="auto"/>
              <w:ind w:left="142" w:right="142"/>
              <w:jc w:val="both"/>
              <w:rPr>
                <w:rFonts w:ascii="GHEA Grapalat" w:hAnsi="GHEA Grapalat"/>
                <w:color w:val="000000"/>
                <w:lang w:val="hy-AM"/>
              </w:rPr>
            </w:pPr>
            <w:r w:rsidRPr="00B60BD5">
              <w:rPr>
                <w:rFonts w:ascii="GHEA Grapalat" w:hAnsi="GHEA Grapalat"/>
                <w:color w:val="000000"/>
                <w:lang w:val="hy-AM"/>
              </w:rPr>
              <w:t>Կավավազ` 3 և ավելի պլաստիկության թվով,</w:t>
            </w:r>
          </w:p>
          <w:p w14:paraId="76E0CFE6" w14:textId="77777777" w:rsidR="00F108DE" w:rsidRPr="00B60BD5" w:rsidRDefault="00F108DE" w:rsidP="004A0B7A">
            <w:pPr>
              <w:tabs>
                <w:tab w:val="left" w:pos="521"/>
                <w:tab w:val="left" w:pos="567"/>
              </w:tabs>
              <w:spacing w:line="360" w:lineRule="auto"/>
              <w:ind w:left="142" w:right="142"/>
              <w:jc w:val="both"/>
              <w:rPr>
                <w:rFonts w:ascii="GHEA Grapalat" w:hAnsi="GHEA Grapalat"/>
                <w:color w:val="000000"/>
                <w:lang w:val="hy-AM"/>
              </w:rPr>
            </w:pPr>
            <w:r w:rsidRPr="00B60BD5">
              <w:rPr>
                <w:rFonts w:ascii="GHEA Grapalat" w:hAnsi="GHEA Grapalat"/>
                <w:color w:val="000000"/>
                <w:lang w:val="hy-AM"/>
              </w:rPr>
              <w:t>ամրապնդված</w:t>
            </w:r>
          </w:p>
        </w:tc>
        <w:tc>
          <w:tcPr>
            <w:tcW w:w="853" w:type="pct"/>
            <w:shd w:val="clear" w:color="auto" w:fill="FFFFFF"/>
            <w:hideMark/>
          </w:tcPr>
          <w:p w14:paraId="2994A5D0" w14:textId="77777777" w:rsidR="00F108DE" w:rsidRPr="00B60BD5" w:rsidRDefault="00F108DE" w:rsidP="004A0B7A">
            <w:pPr>
              <w:tabs>
                <w:tab w:val="left" w:pos="521"/>
                <w:tab w:val="left" w:pos="567"/>
              </w:tabs>
              <w:spacing w:line="360" w:lineRule="auto"/>
              <w:ind w:left="142" w:right="142"/>
              <w:jc w:val="center"/>
              <w:rPr>
                <w:rFonts w:ascii="GHEA Grapalat" w:hAnsi="GHEA Grapalat"/>
                <w:color w:val="000000"/>
                <w:lang w:val="ru-RU"/>
              </w:rPr>
            </w:pPr>
            <w:r w:rsidRPr="00B60BD5">
              <w:rPr>
                <w:rFonts w:ascii="Courier New" w:hAnsi="Courier New" w:cs="Courier New"/>
                <w:color w:val="000000"/>
              </w:rPr>
              <w:t> </w:t>
            </w:r>
          </w:p>
        </w:tc>
        <w:tc>
          <w:tcPr>
            <w:tcW w:w="715" w:type="pct"/>
            <w:shd w:val="clear" w:color="auto" w:fill="FFFFFF"/>
            <w:hideMark/>
          </w:tcPr>
          <w:p w14:paraId="46A9EEC2" w14:textId="77777777" w:rsidR="00F108DE" w:rsidRPr="00B60BD5" w:rsidRDefault="00F108DE" w:rsidP="004A0B7A">
            <w:pPr>
              <w:tabs>
                <w:tab w:val="left" w:pos="521"/>
                <w:tab w:val="left" w:pos="567"/>
              </w:tabs>
              <w:spacing w:line="360" w:lineRule="auto"/>
              <w:ind w:left="142" w:right="142"/>
              <w:jc w:val="center"/>
              <w:rPr>
                <w:rFonts w:ascii="GHEA Grapalat" w:hAnsi="GHEA Grapalat"/>
                <w:color w:val="000000"/>
                <w:lang w:val="ru-RU"/>
              </w:rPr>
            </w:pPr>
            <w:r w:rsidRPr="00B60BD5">
              <w:rPr>
                <w:rFonts w:ascii="Courier New" w:hAnsi="Courier New" w:cs="Courier New"/>
                <w:color w:val="000000"/>
              </w:rPr>
              <w:t> </w:t>
            </w:r>
          </w:p>
        </w:tc>
      </w:tr>
      <w:tr w:rsidR="00F108DE" w:rsidRPr="00B60BD5" w14:paraId="6CADA38E" w14:textId="77777777" w:rsidTr="004A0B7A">
        <w:trPr>
          <w:trHeight w:val="20"/>
          <w:jc w:val="center"/>
        </w:trPr>
        <w:tc>
          <w:tcPr>
            <w:tcW w:w="359" w:type="pct"/>
            <w:vMerge/>
            <w:shd w:val="clear" w:color="auto" w:fill="FFFFFF"/>
          </w:tcPr>
          <w:p w14:paraId="35FBDDE6" w14:textId="77777777" w:rsidR="00F108DE" w:rsidRPr="00B60BD5" w:rsidRDefault="00F108DE" w:rsidP="00F108DE">
            <w:pPr>
              <w:pStyle w:val="ListParagraph"/>
              <w:numPr>
                <w:ilvl w:val="0"/>
                <w:numId w:val="101"/>
              </w:numPr>
              <w:tabs>
                <w:tab w:val="left" w:pos="521"/>
                <w:tab w:val="left" w:pos="567"/>
              </w:tabs>
              <w:spacing w:after="0" w:line="360" w:lineRule="auto"/>
              <w:ind w:left="142" w:right="142" w:firstLine="0"/>
              <w:jc w:val="both"/>
              <w:rPr>
                <w:rFonts w:ascii="GHEA Grapalat" w:hAnsi="GHEA Grapalat" w:cs="Arian AMU"/>
                <w:bCs/>
                <w:color w:val="000000"/>
                <w:shd w:val="clear" w:color="auto" w:fill="FFFFFF"/>
                <w:lang w:val="hy-AM"/>
              </w:rPr>
            </w:pPr>
          </w:p>
        </w:tc>
        <w:tc>
          <w:tcPr>
            <w:tcW w:w="3074" w:type="pct"/>
            <w:shd w:val="clear" w:color="auto" w:fill="FFFFFF"/>
            <w:hideMark/>
          </w:tcPr>
          <w:p w14:paraId="1A7C8EEF" w14:textId="77777777" w:rsidR="00F108DE" w:rsidRPr="00B60BD5" w:rsidRDefault="00F108DE" w:rsidP="00F108DE">
            <w:pPr>
              <w:pStyle w:val="2"/>
              <w:numPr>
                <w:ilvl w:val="0"/>
                <w:numId w:val="105"/>
              </w:numPr>
              <w:tabs>
                <w:tab w:val="left" w:pos="567"/>
              </w:tabs>
              <w:spacing w:after="0"/>
              <w:ind w:left="142" w:right="142" w:firstLine="0"/>
              <w:rPr>
                <w:lang w:val="en-US"/>
              </w:rPr>
            </w:pPr>
            <w:proofErr w:type="spellStart"/>
            <w:r w:rsidRPr="00B60BD5">
              <w:rPr>
                <w:rFonts w:cs="Arian AMU"/>
                <w:bCs/>
                <w:shd w:val="clear" w:color="auto" w:fill="FFFFFF"/>
                <w:lang w:val="en-US"/>
              </w:rPr>
              <w:t>տարուք</w:t>
            </w:r>
            <w:proofErr w:type="spellEnd"/>
            <w:r w:rsidRPr="00B60BD5">
              <w:rPr>
                <w:rFonts w:cs="Arian AMU"/>
                <w:bCs/>
                <w:shd w:val="clear" w:color="auto" w:fill="FFFFFF"/>
              </w:rPr>
              <w:t>ի</w:t>
            </w:r>
            <w:r w:rsidRPr="00B60BD5">
              <w:rPr>
                <w:lang w:val="ru-RU"/>
              </w:rPr>
              <w:t xml:space="preserve"> </w:t>
            </w:r>
            <w:proofErr w:type="spellStart"/>
            <w:r w:rsidRPr="00B60BD5">
              <w:rPr>
                <w:lang w:val="en-US"/>
              </w:rPr>
              <w:t>մոխիրով</w:t>
            </w:r>
            <w:proofErr w:type="spellEnd"/>
            <w:r w:rsidRPr="00B60BD5">
              <w:rPr>
                <w:lang w:val="ru-RU"/>
              </w:rPr>
              <w:t xml:space="preserve"> </w:t>
            </w:r>
            <w:r w:rsidRPr="00B60BD5">
              <w:t xml:space="preserve">կամ խարամով  </w:t>
            </w:r>
          </w:p>
        </w:tc>
        <w:tc>
          <w:tcPr>
            <w:tcW w:w="853" w:type="pct"/>
            <w:shd w:val="clear" w:color="auto" w:fill="FFFFFF"/>
            <w:hideMark/>
          </w:tcPr>
          <w:p w14:paraId="3784288A" w14:textId="77777777" w:rsidR="00F108DE" w:rsidRPr="00B60BD5" w:rsidRDefault="00F108DE" w:rsidP="004A0B7A">
            <w:pPr>
              <w:tabs>
                <w:tab w:val="left" w:pos="521"/>
                <w:tab w:val="left" w:pos="567"/>
              </w:tabs>
              <w:spacing w:line="360" w:lineRule="auto"/>
              <w:ind w:left="142" w:right="142"/>
              <w:jc w:val="center"/>
              <w:rPr>
                <w:rFonts w:ascii="GHEA Grapalat" w:hAnsi="GHEA Grapalat"/>
                <w:color w:val="000000"/>
              </w:rPr>
            </w:pPr>
            <w:r w:rsidRPr="00B60BD5">
              <w:rPr>
                <w:rFonts w:ascii="GHEA Grapalat" w:hAnsi="GHEA Grapalat"/>
                <w:color w:val="000000"/>
              </w:rPr>
              <w:t>3000/1200</w:t>
            </w:r>
          </w:p>
        </w:tc>
        <w:tc>
          <w:tcPr>
            <w:tcW w:w="715" w:type="pct"/>
            <w:shd w:val="clear" w:color="auto" w:fill="FFFFFF"/>
            <w:hideMark/>
          </w:tcPr>
          <w:p w14:paraId="6413F512" w14:textId="77777777" w:rsidR="00F108DE" w:rsidRPr="00B60BD5" w:rsidRDefault="00F108DE" w:rsidP="004A0B7A">
            <w:pPr>
              <w:tabs>
                <w:tab w:val="left" w:pos="521"/>
                <w:tab w:val="left" w:pos="567"/>
              </w:tabs>
              <w:spacing w:line="360" w:lineRule="auto"/>
              <w:ind w:left="142" w:right="142"/>
              <w:jc w:val="center"/>
              <w:rPr>
                <w:rFonts w:ascii="GHEA Grapalat" w:hAnsi="GHEA Grapalat"/>
                <w:color w:val="000000"/>
              </w:rPr>
            </w:pPr>
            <w:r w:rsidRPr="00B60BD5">
              <w:rPr>
                <w:rFonts w:ascii="GHEA Grapalat" w:hAnsi="GHEA Grapalat"/>
                <w:color w:val="000000"/>
              </w:rPr>
              <w:t>500/200</w:t>
            </w:r>
          </w:p>
        </w:tc>
      </w:tr>
      <w:tr w:rsidR="00F108DE" w:rsidRPr="00B60BD5" w14:paraId="639F1097" w14:textId="77777777" w:rsidTr="004A0B7A">
        <w:trPr>
          <w:trHeight w:val="20"/>
          <w:jc w:val="center"/>
        </w:trPr>
        <w:tc>
          <w:tcPr>
            <w:tcW w:w="359" w:type="pct"/>
            <w:vMerge/>
            <w:shd w:val="clear" w:color="auto" w:fill="FFFFFF"/>
          </w:tcPr>
          <w:p w14:paraId="5C686DA1" w14:textId="77777777" w:rsidR="00F108DE" w:rsidRPr="00B60BD5" w:rsidRDefault="00F108DE" w:rsidP="00F108DE">
            <w:pPr>
              <w:pStyle w:val="ListParagraph"/>
              <w:numPr>
                <w:ilvl w:val="0"/>
                <w:numId w:val="101"/>
              </w:numPr>
              <w:tabs>
                <w:tab w:val="left" w:pos="521"/>
                <w:tab w:val="left" w:pos="567"/>
              </w:tabs>
              <w:spacing w:after="0" w:line="360" w:lineRule="auto"/>
              <w:ind w:left="142" w:right="142" w:firstLine="0"/>
              <w:jc w:val="both"/>
              <w:rPr>
                <w:rFonts w:ascii="GHEA Grapalat" w:hAnsi="GHEA Grapalat"/>
                <w:color w:val="000000"/>
                <w:lang w:val="hy-AM"/>
              </w:rPr>
            </w:pPr>
          </w:p>
        </w:tc>
        <w:tc>
          <w:tcPr>
            <w:tcW w:w="3074" w:type="pct"/>
            <w:shd w:val="clear" w:color="auto" w:fill="FFFFFF"/>
            <w:hideMark/>
          </w:tcPr>
          <w:p w14:paraId="2D429AD2" w14:textId="77777777" w:rsidR="00F108DE" w:rsidRPr="00B60BD5" w:rsidRDefault="00F108DE" w:rsidP="00F108DE">
            <w:pPr>
              <w:pStyle w:val="2"/>
              <w:numPr>
                <w:ilvl w:val="0"/>
                <w:numId w:val="109"/>
              </w:numPr>
              <w:tabs>
                <w:tab w:val="left" w:pos="567"/>
              </w:tabs>
              <w:spacing w:after="0"/>
              <w:ind w:left="142" w:right="142" w:firstLine="0"/>
            </w:pPr>
            <w:r w:rsidRPr="00B60BD5">
              <w:t xml:space="preserve">նույնը, ցեմենտի կամ կրի հավելումով  </w:t>
            </w:r>
          </w:p>
        </w:tc>
        <w:tc>
          <w:tcPr>
            <w:tcW w:w="853" w:type="pct"/>
            <w:shd w:val="clear" w:color="auto" w:fill="FFFFFF"/>
            <w:hideMark/>
          </w:tcPr>
          <w:p w14:paraId="6F3A4241" w14:textId="77777777" w:rsidR="00F108DE" w:rsidRPr="00B60BD5" w:rsidRDefault="00F108DE" w:rsidP="004A0B7A">
            <w:pPr>
              <w:tabs>
                <w:tab w:val="left" w:pos="521"/>
                <w:tab w:val="left" w:pos="567"/>
              </w:tabs>
              <w:spacing w:line="360" w:lineRule="auto"/>
              <w:ind w:left="142" w:right="142"/>
              <w:jc w:val="center"/>
              <w:rPr>
                <w:rFonts w:ascii="GHEA Grapalat" w:hAnsi="GHEA Grapalat"/>
                <w:color w:val="000000"/>
              </w:rPr>
            </w:pPr>
            <w:r w:rsidRPr="00B60BD5">
              <w:rPr>
                <w:rFonts w:ascii="GHEA Grapalat" w:hAnsi="GHEA Grapalat"/>
                <w:color w:val="000000"/>
              </w:rPr>
              <w:t>4000/1200</w:t>
            </w:r>
          </w:p>
        </w:tc>
        <w:tc>
          <w:tcPr>
            <w:tcW w:w="715" w:type="pct"/>
            <w:shd w:val="clear" w:color="auto" w:fill="FFFFFF"/>
            <w:hideMark/>
          </w:tcPr>
          <w:p w14:paraId="290C9AE5" w14:textId="77777777" w:rsidR="00F108DE" w:rsidRPr="00B60BD5" w:rsidRDefault="00F108DE" w:rsidP="004A0B7A">
            <w:pPr>
              <w:tabs>
                <w:tab w:val="left" w:pos="521"/>
                <w:tab w:val="left" w:pos="567"/>
              </w:tabs>
              <w:spacing w:line="360" w:lineRule="auto"/>
              <w:ind w:left="142" w:right="142"/>
              <w:jc w:val="center"/>
              <w:rPr>
                <w:rFonts w:ascii="GHEA Grapalat" w:hAnsi="GHEA Grapalat"/>
                <w:color w:val="000000"/>
              </w:rPr>
            </w:pPr>
            <w:r w:rsidRPr="00B60BD5">
              <w:rPr>
                <w:rFonts w:ascii="GHEA Grapalat" w:hAnsi="GHEA Grapalat"/>
                <w:color w:val="000000"/>
              </w:rPr>
              <w:t>700/200</w:t>
            </w:r>
          </w:p>
        </w:tc>
      </w:tr>
      <w:tr w:rsidR="00F108DE" w:rsidRPr="00B60BD5" w14:paraId="421C52F1" w14:textId="77777777" w:rsidTr="004A0B7A">
        <w:trPr>
          <w:trHeight w:val="20"/>
          <w:jc w:val="center"/>
        </w:trPr>
        <w:tc>
          <w:tcPr>
            <w:tcW w:w="359" w:type="pct"/>
            <w:vMerge/>
            <w:shd w:val="clear" w:color="auto" w:fill="FFFFFF"/>
          </w:tcPr>
          <w:p w14:paraId="684C630B" w14:textId="77777777" w:rsidR="00F108DE" w:rsidRPr="00B60BD5" w:rsidRDefault="00F108DE" w:rsidP="00F108DE">
            <w:pPr>
              <w:pStyle w:val="ListParagraph"/>
              <w:numPr>
                <w:ilvl w:val="0"/>
                <w:numId w:val="101"/>
              </w:numPr>
              <w:tabs>
                <w:tab w:val="left" w:pos="521"/>
                <w:tab w:val="left" w:pos="567"/>
              </w:tabs>
              <w:spacing w:after="0" w:line="360" w:lineRule="auto"/>
              <w:ind w:left="142" w:right="142" w:firstLine="0"/>
              <w:rPr>
                <w:rFonts w:ascii="GHEA Grapalat" w:hAnsi="GHEA Grapalat"/>
                <w:color w:val="000000"/>
                <w:lang w:val="hy-AM"/>
              </w:rPr>
            </w:pPr>
          </w:p>
        </w:tc>
        <w:tc>
          <w:tcPr>
            <w:tcW w:w="3074" w:type="pct"/>
            <w:shd w:val="clear" w:color="auto" w:fill="FFFFFF"/>
            <w:hideMark/>
          </w:tcPr>
          <w:p w14:paraId="5580964E" w14:textId="77777777" w:rsidR="00F108DE" w:rsidRPr="00B60BD5" w:rsidRDefault="00F108DE" w:rsidP="00F108DE">
            <w:pPr>
              <w:pStyle w:val="2"/>
              <w:numPr>
                <w:ilvl w:val="0"/>
                <w:numId w:val="109"/>
              </w:numPr>
              <w:tabs>
                <w:tab w:val="left" w:pos="567"/>
              </w:tabs>
              <w:spacing w:after="0"/>
              <w:ind w:left="142" w:right="142" w:firstLine="0"/>
            </w:pPr>
            <w:r w:rsidRPr="00B60BD5">
              <w:t xml:space="preserve">բիտումային էմուլսիայով՝ ցեմենտի հավելումով </w:t>
            </w:r>
          </w:p>
        </w:tc>
        <w:tc>
          <w:tcPr>
            <w:tcW w:w="853" w:type="pct"/>
            <w:shd w:val="clear" w:color="auto" w:fill="FFFFFF"/>
            <w:hideMark/>
          </w:tcPr>
          <w:p w14:paraId="41130B19" w14:textId="77777777" w:rsidR="00F108DE" w:rsidRPr="00B60BD5" w:rsidRDefault="00F108DE" w:rsidP="004A0B7A">
            <w:pPr>
              <w:tabs>
                <w:tab w:val="left" w:pos="521"/>
                <w:tab w:val="left" w:pos="567"/>
              </w:tabs>
              <w:spacing w:line="360" w:lineRule="auto"/>
              <w:ind w:left="142" w:right="142"/>
              <w:jc w:val="center"/>
              <w:rPr>
                <w:rFonts w:ascii="GHEA Grapalat" w:hAnsi="GHEA Grapalat"/>
                <w:color w:val="000000"/>
              </w:rPr>
            </w:pPr>
            <w:r w:rsidRPr="00B60BD5">
              <w:rPr>
                <w:rFonts w:ascii="GHEA Grapalat" w:hAnsi="GHEA Grapalat"/>
                <w:color w:val="000000"/>
              </w:rPr>
              <w:t>4000/2400</w:t>
            </w:r>
          </w:p>
        </w:tc>
        <w:tc>
          <w:tcPr>
            <w:tcW w:w="715" w:type="pct"/>
            <w:shd w:val="clear" w:color="auto" w:fill="FFFFFF"/>
            <w:hideMark/>
          </w:tcPr>
          <w:p w14:paraId="129D92FB" w14:textId="77777777" w:rsidR="00F108DE" w:rsidRPr="00B60BD5" w:rsidRDefault="00F108DE" w:rsidP="004A0B7A">
            <w:pPr>
              <w:tabs>
                <w:tab w:val="left" w:pos="521"/>
                <w:tab w:val="left" w:pos="567"/>
              </w:tabs>
              <w:spacing w:line="360" w:lineRule="auto"/>
              <w:ind w:left="142" w:right="142"/>
              <w:jc w:val="center"/>
              <w:rPr>
                <w:rFonts w:ascii="GHEA Grapalat" w:hAnsi="GHEA Grapalat"/>
                <w:color w:val="000000"/>
              </w:rPr>
            </w:pPr>
            <w:r w:rsidRPr="00B60BD5">
              <w:rPr>
                <w:rFonts w:ascii="GHEA Grapalat" w:hAnsi="GHEA Grapalat"/>
                <w:color w:val="000000"/>
              </w:rPr>
              <w:t>700/400</w:t>
            </w:r>
          </w:p>
        </w:tc>
      </w:tr>
      <w:tr w:rsidR="00F108DE" w:rsidRPr="00B60BD5" w14:paraId="4AE91419" w14:textId="77777777" w:rsidTr="004A0B7A">
        <w:trPr>
          <w:trHeight w:val="20"/>
          <w:jc w:val="center"/>
        </w:trPr>
        <w:tc>
          <w:tcPr>
            <w:tcW w:w="359" w:type="pct"/>
            <w:vMerge/>
            <w:shd w:val="clear" w:color="auto" w:fill="FFFFFF"/>
          </w:tcPr>
          <w:p w14:paraId="53A6C463" w14:textId="77777777" w:rsidR="00F108DE" w:rsidRPr="00B60BD5" w:rsidRDefault="00F108DE" w:rsidP="00F108DE">
            <w:pPr>
              <w:pStyle w:val="ListParagraph"/>
              <w:numPr>
                <w:ilvl w:val="0"/>
                <w:numId w:val="101"/>
              </w:numPr>
              <w:tabs>
                <w:tab w:val="left" w:pos="521"/>
                <w:tab w:val="left" w:pos="567"/>
              </w:tabs>
              <w:spacing w:after="0" w:line="360" w:lineRule="auto"/>
              <w:ind w:left="142" w:right="142" w:firstLine="0"/>
              <w:jc w:val="both"/>
              <w:rPr>
                <w:rFonts w:ascii="GHEA Grapalat" w:hAnsi="GHEA Grapalat"/>
                <w:color w:val="000000"/>
                <w:lang w:val="hy-AM"/>
              </w:rPr>
            </w:pPr>
          </w:p>
        </w:tc>
        <w:tc>
          <w:tcPr>
            <w:tcW w:w="3074" w:type="pct"/>
            <w:shd w:val="clear" w:color="auto" w:fill="FFFFFF"/>
            <w:hideMark/>
          </w:tcPr>
          <w:p w14:paraId="3FC8E5D4" w14:textId="77777777" w:rsidR="00F108DE" w:rsidRPr="00B60BD5" w:rsidRDefault="00F108DE" w:rsidP="00F108DE">
            <w:pPr>
              <w:pStyle w:val="2"/>
              <w:numPr>
                <w:ilvl w:val="0"/>
                <w:numId w:val="109"/>
              </w:numPr>
              <w:tabs>
                <w:tab w:val="left" w:pos="567"/>
              </w:tabs>
              <w:spacing w:after="0"/>
              <w:ind w:left="142" w:right="142" w:firstLine="0"/>
            </w:pPr>
            <w:r w:rsidRPr="00B60BD5">
              <w:t xml:space="preserve">նույնը՝ կարբամիդային խեժի հավելումով </w:t>
            </w:r>
          </w:p>
        </w:tc>
        <w:tc>
          <w:tcPr>
            <w:tcW w:w="853" w:type="pct"/>
            <w:shd w:val="clear" w:color="auto" w:fill="FFFFFF"/>
            <w:hideMark/>
          </w:tcPr>
          <w:p w14:paraId="1925C405" w14:textId="77777777" w:rsidR="00F108DE" w:rsidRPr="00B60BD5" w:rsidRDefault="00F108DE" w:rsidP="004A0B7A">
            <w:pPr>
              <w:tabs>
                <w:tab w:val="left" w:pos="521"/>
                <w:tab w:val="left" w:pos="567"/>
              </w:tabs>
              <w:spacing w:line="360" w:lineRule="auto"/>
              <w:ind w:left="142" w:right="142"/>
              <w:jc w:val="center"/>
              <w:rPr>
                <w:rFonts w:ascii="GHEA Grapalat" w:hAnsi="GHEA Grapalat"/>
                <w:color w:val="000000"/>
              </w:rPr>
            </w:pPr>
            <w:r w:rsidRPr="00B60BD5">
              <w:rPr>
                <w:rFonts w:ascii="GHEA Grapalat" w:hAnsi="GHEA Grapalat"/>
                <w:color w:val="000000"/>
              </w:rPr>
              <w:t>4800/2400</w:t>
            </w:r>
          </w:p>
        </w:tc>
        <w:tc>
          <w:tcPr>
            <w:tcW w:w="715" w:type="pct"/>
            <w:shd w:val="clear" w:color="auto" w:fill="FFFFFF"/>
            <w:hideMark/>
          </w:tcPr>
          <w:p w14:paraId="58DDAAAA" w14:textId="77777777" w:rsidR="00F108DE" w:rsidRPr="00B60BD5" w:rsidRDefault="00F108DE" w:rsidP="004A0B7A">
            <w:pPr>
              <w:tabs>
                <w:tab w:val="left" w:pos="521"/>
                <w:tab w:val="left" w:pos="567"/>
              </w:tabs>
              <w:spacing w:line="360" w:lineRule="auto"/>
              <w:ind w:left="142" w:right="142"/>
              <w:jc w:val="center"/>
              <w:rPr>
                <w:rFonts w:ascii="GHEA Grapalat" w:hAnsi="GHEA Grapalat"/>
                <w:color w:val="000000"/>
              </w:rPr>
            </w:pPr>
            <w:r w:rsidRPr="00B60BD5">
              <w:rPr>
                <w:rFonts w:ascii="GHEA Grapalat" w:hAnsi="GHEA Grapalat"/>
                <w:color w:val="000000"/>
              </w:rPr>
              <w:t>800/400</w:t>
            </w:r>
          </w:p>
        </w:tc>
      </w:tr>
      <w:tr w:rsidR="00F108DE" w:rsidRPr="00B60BD5" w14:paraId="42021585" w14:textId="77777777" w:rsidTr="004A0B7A">
        <w:trPr>
          <w:trHeight w:val="20"/>
          <w:jc w:val="center"/>
        </w:trPr>
        <w:tc>
          <w:tcPr>
            <w:tcW w:w="359" w:type="pct"/>
            <w:shd w:val="clear" w:color="auto" w:fill="FFFFFF"/>
          </w:tcPr>
          <w:p w14:paraId="6AB4E2D7" w14:textId="77777777" w:rsidR="00F108DE" w:rsidRPr="00B60BD5" w:rsidRDefault="00F108DE" w:rsidP="00F108DE">
            <w:pPr>
              <w:pStyle w:val="ListParagraph"/>
              <w:numPr>
                <w:ilvl w:val="0"/>
                <w:numId w:val="101"/>
              </w:numPr>
              <w:tabs>
                <w:tab w:val="left" w:pos="521"/>
                <w:tab w:val="left" w:pos="567"/>
              </w:tabs>
              <w:spacing w:after="0" w:line="360" w:lineRule="auto"/>
              <w:ind w:left="142" w:right="142" w:firstLine="0"/>
              <w:rPr>
                <w:rFonts w:ascii="GHEA Grapalat" w:hAnsi="GHEA Grapalat"/>
                <w:color w:val="000000"/>
                <w:lang w:val="hy-AM"/>
              </w:rPr>
            </w:pPr>
          </w:p>
        </w:tc>
        <w:tc>
          <w:tcPr>
            <w:tcW w:w="3074" w:type="pct"/>
            <w:shd w:val="clear" w:color="auto" w:fill="FFFFFF"/>
            <w:hideMark/>
          </w:tcPr>
          <w:p w14:paraId="386F3131" w14:textId="77777777" w:rsidR="00F108DE" w:rsidRPr="00B60BD5" w:rsidRDefault="00F108DE" w:rsidP="004A0B7A">
            <w:pPr>
              <w:tabs>
                <w:tab w:val="left" w:pos="521"/>
                <w:tab w:val="left" w:pos="567"/>
              </w:tabs>
              <w:spacing w:line="360" w:lineRule="auto"/>
              <w:ind w:left="142" w:right="142"/>
              <w:rPr>
                <w:rFonts w:ascii="GHEA Grapalat" w:hAnsi="GHEA Grapalat"/>
                <w:color w:val="000000"/>
                <w:lang w:val="hy-AM"/>
              </w:rPr>
            </w:pPr>
            <w:r w:rsidRPr="00B60BD5">
              <w:rPr>
                <w:rFonts w:ascii="GHEA Grapalat" w:hAnsi="GHEA Grapalat"/>
                <w:color w:val="000000"/>
                <w:lang w:val="hy-AM"/>
              </w:rPr>
              <w:t xml:space="preserve">Ավազակավեր, ամրապնդված </w:t>
            </w:r>
            <w:r w:rsidRPr="00B60BD5">
              <w:rPr>
                <w:rFonts w:ascii="GHEA Grapalat" w:hAnsi="GHEA Grapalat" w:cs="Arian AMU"/>
                <w:bCs/>
                <w:color w:val="000000"/>
                <w:shd w:val="clear" w:color="auto" w:fill="FFFFFF"/>
                <w:lang w:val="hy-AM"/>
              </w:rPr>
              <w:t>տարուքի</w:t>
            </w:r>
            <w:r w:rsidRPr="00B60BD5">
              <w:rPr>
                <w:rFonts w:ascii="GHEA Grapalat" w:hAnsi="GHEA Grapalat"/>
                <w:color w:val="000000"/>
                <w:lang w:val="hy-AM"/>
              </w:rPr>
              <w:t xml:space="preserve"> մոխիրով կամ խարամով՝ ցեմենտի կամ կրի հավելումով  </w:t>
            </w:r>
          </w:p>
        </w:tc>
        <w:tc>
          <w:tcPr>
            <w:tcW w:w="853" w:type="pct"/>
            <w:shd w:val="clear" w:color="auto" w:fill="FFFFFF"/>
            <w:hideMark/>
          </w:tcPr>
          <w:p w14:paraId="1CBEEB89" w14:textId="77777777" w:rsidR="00F108DE" w:rsidRPr="00B60BD5" w:rsidRDefault="00F108DE" w:rsidP="004A0B7A">
            <w:pPr>
              <w:tabs>
                <w:tab w:val="left" w:pos="521"/>
                <w:tab w:val="left" w:pos="567"/>
              </w:tabs>
              <w:spacing w:line="360" w:lineRule="auto"/>
              <w:ind w:left="142" w:right="142"/>
              <w:jc w:val="center"/>
              <w:rPr>
                <w:rFonts w:ascii="GHEA Grapalat" w:hAnsi="GHEA Grapalat"/>
                <w:color w:val="000000"/>
              </w:rPr>
            </w:pPr>
            <w:r w:rsidRPr="00B60BD5">
              <w:rPr>
                <w:rFonts w:ascii="GHEA Grapalat" w:hAnsi="GHEA Grapalat"/>
                <w:color w:val="000000"/>
              </w:rPr>
              <w:t>2400/600</w:t>
            </w:r>
          </w:p>
        </w:tc>
        <w:tc>
          <w:tcPr>
            <w:tcW w:w="715" w:type="pct"/>
            <w:shd w:val="clear" w:color="auto" w:fill="FFFFFF"/>
            <w:hideMark/>
          </w:tcPr>
          <w:p w14:paraId="635EAC3A" w14:textId="77777777" w:rsidR="00F108DE" w:rsidRPr="00B60BD5" w:rsidRDefault="00F108DE" w:rsidP="004A0B7A">
            <w:pPr>
              <w:tabs>
                <w:tab w:val="left" w:pos="521"/>
                <w:tab w:val="left" w:pos="567"/>
              </w:tabs>
              <w:spacing w:line="360" w:lineRule="auto"/>
              <w:ind w:left="142" w:right="142"/>
              <w:jc w:val="center"/>
              <w:rPr>
                <w:rFonts w:ascii="GHEA Grapalat" w:hAnsi="GHEA Grapalat"/>
                <w:color w:val="000000"/>
              </w:rPr>
            </w:pPr>
            <w:r w:rsidRPr="00B60BD5">
              <w:rPr>
                <w:rFonts w:ascii="GHEA Grapalat" w:hAnsi="GHEA Grapalat"/>
                <w:color w:val="000000"/>
              </w:rPr>
              <w:t>400/100</w:t>
            </w:r>
          </w:p>
        </w:tc>
      </w:tr>
      <w:tr w:rsidR="00F108DE" w:rsidRPr="00D72953" w14:paraId="477E631E" w14:textId="77777777" w:rsidTr="004A0B7A">
        <w:trPr>
          <w:trHeight w:val="20"/>
          <w:jc w:val="center"/>
        </w:trPr>
        <w:tc>
          <w:tcPr>
            <w:tcW w:w="359" w:type="pct"/>
            <w:vMerge w:val="restart"/>
            <w:shd w:val="clear" w:color="auto" w:fill="FFFFFF"/>
          </w:tcPr>
          <w:p w14:paraId="65007119" w14:textId="77777777" w:rsidR="00F108DE" w:rsidRPr="00B60BD5" w:rsidRDefault="00F108DE" w:rsidP="00F108DE">
            <w:pPr>
              <w:pStyle w:val="ListParagraph"/>
              <w:numPr>
                <w:ilvl w:val="0"/>
                <w:numId w:val="101"/>
              </w:numPr>
              <w:tabs>
                <w:tab w:val="left" w:pos="521"/>
                <w:tab w:val="left" w:pos="567"/>
              </w:tabs>
              <w:spacing w:after="0" w:line="360" w:lineRule="auto"/>
              <w:ind w:left="142" w:right="142" w:firstLine="0"/>
              <w:jc w:val="both"/>
              <w:rPr>
                <w:rFonts w:ascii="GHEA Grapalat" w:hAnsi="GHEA Grapalat"/>
                <w:color w:val="000000"/>
                <w:lang w:val="hy-AM"/>
              </w:rPr>
            </w:pPr>
          </w:p>
        </w:tc>
        <w:tc>
          <w:tcPr>
            <w:tcW w:w="3074" w:type="pct"/>
            <w:shd w:val="clear" w:color="auto" w:fill="FFFFFF"/>
            <w:hideMark/>
          </w:tcPr>
          <w:p w14:paraId="5CFFA77E" w14:textId="77777777" w:rsidR="00F108DE" w:rsidRPr="00B60BD5" w:rsidRDefault="00F108DE" w:rsidP="004A0B7A">
            <w:pPr>
              <w:tabs>
                <w:tab w:val="left" w:pos="521"/>
                <w:tab w:val="left" w:pos="567"/>
              </w:tabs>
              <w:spacing w:line="360" w:lineRule="auto"/>
              <w:ind w:left="142" w:right="142"/>
              <w:jc w:val="both"/>
              <w:rPr>
                <w:rFonts w:ascii="GHEA Grapalat" w:hAnsi="GHEA Grapalat"/>
                <w:color w:val="000000"/>
                <w:lang w:val="hy-AM"/>
              </w:rPr>
            </w:pPr>
            <w:r w:rsidRPr="00B60BD5">
              <w:rPr>
                <w:rFonts w:ascii="GHEA Grapalat" w:hAnsi="GHEA Grapalat"/>
                <w:color w:val="000000"/>
                <w:lang w:val="hy-AM"/>
              </w:rPr>
              <w:t xml:space="preserve">Խիճ, մշակված  մածուցիկ բիտումով </w:t>
            </w:r>
          </w:p>
          <w:p w14:paraId="56C97DB0" w14:textId="77777777" w:rsidR="00F108DE" w:rsidRPr="00B60BD5" w:rsidRDefault="00F108DE" w:rsidP="004A0B7A">
            <w:pPr>
              <w:tabs>
                <w:tab w:val="left" w:pos="521"/>
                <w:tab w:val="left" w:pos="567"/>
              </w:tabs>
              <w:spacing w:line="360" w:lineRule="auto"/>
              <w:ind w:left="142" w:right="142"/>
              <w:rPr>
                <w:rFonts w:ascii="GHEA Grapalat" w:hAnsi="GHEA Grapalat"/>
                <w:color w:val="000000"/>
                <w:lang w:val="hy-AM"/>
              </w:rPr>
            </w:pPr>
            <w:r w:rsidRPr="00B60BD5">
              <w:rPr>
                <w:rFonts w:ascii="GHEA Grapalat" w:hAnsi="GHEA Grapalat"/>
                <w:color w:val="000000"/>
                <w:lang w:val="hy-AM"/>
              </w:rPr>
              <w:t>սարքավորման մեջ խառնելով, ելակետային ժայռային ապարի սեղմման դեպքում ամրության սահմանով, ՄՊա</w:t>
            </w:r>
            <w:r w:rsidRPr="00B60BD5">
              <w:rPr>
                <w:rFonts w:ascii="Cambria Math" w:hAnsi="Cambria Math" w:cs="Cambria Math"/>
                <w:color w:val="000000"/>
                <w:lang w:val="hy-AM"/>
              </w:rPr>
              <w:t>․</w:t>
            </w:r>
            <w:r w:rsidRPr="00B60BD5">
              <w:rPr>
                <w:rFonts w:ascii="GHEA Grapalat" w:hAnsi="GHEA Grapalat"/>
                <w:color w:val="000000"/>
                <w:lang w:val="hy-AM"/>
              </w:rPr>
              <w:t xml:space="preserve"> </w:t>
            </w:r>
          </w:p>
        </w:tc>
        <w:tc>
          <w:tcPr>
            <w:tcW w:w="853" w:type="pct"/>
            <w:shd w:val="clear" w:color="auto" w:fill="FFFFFF"/>
            <w:hideMark/>
          </w:tcPr>
          <w:p w14:paraId="0AE7BEE1" w14:textId="77777777" w:rsidR="00F108DE" w:rsidRPr="00B60BD5" w:rsidRDefault="00F108DE" w:rsidP="004A0B7A">
            <w:pPr>
              <w:tabs>
                <w:tab w:val="left" w:pos="521"/>
                <w:tab w:val="left" w:pos="567"/>
              </w:tabs>
              <w:spacing w:line="360" w:lineRule="auto"/>
              <w:ind w:left="142" w:right="142"/>
              <w:jc w:val="center"/>
              <w:rPr>
                <w:rFonts w:ascii="GHEA Grapalat" w:hAnsi="GHEA Grapalat"/>
                <w:color w:val="000000"/>
                <w:lang w:val="hy-AM"/>
              </w:rPr>
            </w:pPr>
            <w:r w:rsidRPr="00B60BD5">
              <w:rPr>
                <w:rFonts w:ascii="Courier New" w:hAnsi="Courier New" w:cs="Courier New"/>
                <w:color w:val="000000"/>
                <w:lang w:val="hy-AM"/>
              </w:rPr>
              <w:t> </w:t>
            </w:r>
          </w:p>
        </w:tc>
        <w:tc>
          <w:tcPr>
            <w:tcW w:w="715" w:type="pct"/>
            <w:shd w:val="clear" w:color="auto" w:fill="FFFFFF"/>
            <w:hideMark/>
          </w:tcPr>
          <w:p w14:paraId="77926D77" w14:textId="77777777" w:rsidR="00F108DE" w:rsidRPr="00B60BD5" w:rsidRDefault="00F108DE" w:rsidP="004A0B7A">
            <w:pPr>
              <w:tabs>
                <w:tab w:val="left" w:pos="521"/>
                <w:tab w:val="left" w:pos="567"/>
              </w:tabs>
              <w:spacing w:line="360" w:lineRule="auto"/>
              <w:ind w:left="142" w:right="142"/>
              <w:jc w:val="center"/>
              <w:rPr>
                <w:rFonts w:ascii="GHEA Grapalat" w:hAnsi="GHEA Grapalat"/>
                <w:color w:val="000000"/>
                <w:lang w:val="hy-AM"/>
              </w:rPr>
            </w:pPr>
            <w:r w:rsidRPr="00B60BD5">
              <w:rPr>
                <w:rFonts w:ascii="Courier New" w:hAnsi="Courier New" w:cs="Courier New"/>
                <w:color w:val="000000"/>
                <w:lang w:val="hy-AM"/>
              </w:rPr>
              <w:t> </w:t>
            </w:r>
          </w:p>
        </w:tc>
      </w:tr>
      <w:tr w:rsidR="00F108DE" w:rsidRPr="00B60BD5" w14:paraId="70A23EE4" w14:textId="77777777" w:rsidTr="004A0B7A">
        <w:trPr>
          <w:trHeight w:val="20"/>
          <w:jc w:val="center"/>
        </w:trPr>
        <w:tc>
          <w:tcPr>
            <w:tcW w:w="359" w:type="pct"/>
            <w:vMerge/>
            <w:shd w:val="clear" w:color="auto" w:fill="FFFFFF"/>
          </w:tcPr>
          <w:p w14:paraId="56AD5D86" w14:textId="77777777" w:rsidR="00F108DE" w:rsidRPr="00B60BD5" w:rsidRDefault="00F108DE" w:rsidP="00F108DE">
            <w:pPr>
              <w:pStyle w:val="ListParagraph"/>
              <w:numPr>
                <w:ilvl w:val="0"/>
                <w:numId w:val="101"/>
              </w:numPr>
              <w:tabs>
                <w:tab w:val="left" w:pos="521"/>
                <w:tab w:val="left" w:pos="567"/>
              </w:tabs>
              <w:spacing w:after="0" w:line="360" w:lineRule="auto"/>
              <w:ind w:left="142" w:right="142" w:firstLine="0"/>
              <w:jc w:val="both"/>
              <w:rPr>
                <w:rFonts w:ascii="GHEA Grapalat" w:hAnsi="GHEA Grapalat"/>
                <w:color w:val="000000"/>
                <w:lang w:val="hy-AM"/>
              </w:rPr>
            </w:pPr>
          </w:p>
        </w:tc>
        <w:tc>
          <w:tcPr>
            <w:tcW w:w="3074" w:type="pct"/>
            <w:shd w:val="clear" w:color="auto" w:fill="FFFFFF"/>
            <w:hideMark/>
          </w:tcPr>
          <w:p w14:paraId="53E9BF89" w14:textId="77777777" w:rsidR="00F108DE" w:rsidRPr="00B60BD5" w:rsidRDefault="00F108DE" w:rsidP="00F108DE">
            <w:pPr>
              <w:pStyle w:val="2"/>
              <w:numPr>
                <w:ilvl w:val="0"/>
                <w:numId w:val="106"/>
              </w:numPr>
              <w:tabs>
                <w:tab w:val="left" w:pos="567"/>
              </w:tabs>
              <w:spacing w:after="0"/>
              <w:ind w:left="142" w:right="142" w:firstLine="0"/>
              <w:rPr>
                <w:lang w:val="en-US"/>
              </w:rPr>
            </w:pPr>
            <w:r w:rsidRPr="00B60BD5">
              <w:rPr>
                <w:lang w:val="en-US"/>
              </w:rPr>
              <w:t>100</w:t>
            </w:r>
            <w:r w:rsidRPr="00B60BD5">
              <w:t>-ից մինչև</w:t>
            </w:r>
            <w:r w:rsidRPr="00B60BD5">
              <w:rPr>
                <w:lang w:val="en-US"/>
              </w:rPr>
              <w:t xml:space="preserve"> 80</w:t>
            </w:r>
          </w:p>
        </w:tc>
        <w:tc>
          <w:tcPr>
            <w:tcW w:w="853" w:type="pct"/>
            <w:shd w:val="clear" w:color="auto" w:fill="FFFFFF"/>
            <w:hideMark/>
          </w:tcPr>
          <w:p w14:paraId="4965CD26" w14:textId="77777777" w:rsidR="00F108DE" w:rsidRPr="00B60BD5" w:rsidRDefault="00F108DE" w:rsidP="004A0B7A">
            <w:pPr>
              <w:tabs>
                <w:tab w:val="left" w:pos="521"/>
                <w:tab w:val="left" w:pos="567"/>
              </w:tabs>
              <w:spacing w:line="360" w:lineRule="auto"/>
              <w:ind w:left="142" w:right="142"/>
              <w:jc w:val="center"/>
              <w:rPr>
                <w:rFonts w:ascii="GHEA Grapalat" w:hAnsi="GHEA Grapalat"/>
                <w:color w:val="000000"/>
              </w:rPr>
            </w:pPr>
            <w:r w:rsidRPr="00B60BD5">
              <w:rPr>
                <w:rFonts w:ascii="GHEA Grapalat" w:hAnsi="GHEA Grapalat"/>
                <w:color w:val="000000"/>
              </w:rPr>
              <w:t>4500/3600</w:t>
            </w:r>
          </w:p>
        </w:tc>
        <w:tc>
          <w:tcPr>
            <w:tcW w:w="715" w:type="pct"/>
            <w:shd w:val="clear" w:color="auto" w:fill="FFFFFF"/>
            <w:hideMark/>
          </w:tcPr>
          <w:p w14:paraId="617C1799" w14:textId="77777777" w:rsidR="00F108DE" w:rsidRPr="00B60BD5" w:rsidRDefault="00F108DE" w:rsidP="004A0B7A">
            <w:pPr>
              <w:tabs>
                <w:tab w:val="left" w:pos="521"/>
                <w:tab w:val="left" w:pos="567"/>
              </w:tabs>
              <w:spacing w:line="360" w:lineRule="auto"/>
              <w:ind w:left="142" w:right="142"/>
              <w:jc w:val="center"/>
              <w:rPr>
                <w:rFonts w:ascii="GHEA Grapalat" w:hAnsi="GHEA Grapalat"/>
                <w:color w:val="000000"/>
              </w:rPr>
            </w:pPr>
            <w:r w:rsidRPr="00B60BD5">
              <w:rPr>
                <w:rFonts w:ascii="GHEA Grapalat" w:hAnsi="GHEA Grapalat"/>
                <w:color w:val="000000"/>
              </w:rPr>
              <w:t>700/600</w:t>
            </w:r>
          </w:p>
        </w:tc>
      </w:tr>
      <w:tr w:rsidR="00F108DE" w:rsidRPr="00B60BD5" w14:paraId="048ED396" w14:textId="77777777" w:rsidTr="004A0B7A">
        <w:trPr>
          <w:trHeight w:val="20"/>
          <w:jc w:val="center"/>
        </w:trPr>
        <w:tc>
          <w:tcPr>
            <w:tcW w:w="359" w:type="pct"/>
            <w:vMerge/>
            <w:shd w:val="clear" w:color="auto" w:fill="FFFFFF"/>
          </w:tcPr>
          <w:p w14:paraId="1B53A9C4" w14:textId="77777777" w:rsidR="00F108DE" w:rsidRPr="00B60BD5" w:rsidRDefault="00F108DE" w:rsidP="00F108DE">
            <w:pPr>
              <w:pStyle w:val="ListParagraph"/>
              <w:numPr>
                <w:ilvl w:val="0"/>
                <w:numId w:val="101"/>
              </w:numPr>
              <w:tabs>
                <w:tab w:val="left" w:pos="521"/>
                <w:tab w:val="left" w:pos="567"/>
              </w:tabs>
              <w:spacing w:after="0" w:line="360" w:lineRule="auto"/>
              <w:ind w:left="142" w:right="142" w:firstLine="0"/>
              <w:jc w:val="both"/>
              <w:rPr>
                <w:rFonts w:ascii="GHEA Grapalat" w:hAnsi="GHEA Grapalat"/>
                <w:color w:val="000000"/>
                <w:lang w:val="hy-AM"/>
              </w:rPr>
            </w:pPr>
          </w:p>
        </w:tc>
        <w:tc>
          <w:tcPr>
            <w:tcW w:w="3074" w:type="pct"/>
            <w:shd w:val="clear" w:color="auto" w:fill="FFFFFF"/>
            <w:hideMark/>
          </w:tcPr>
          <w:p w14:paraId="73A47E45" w14:textId="77777777" w:rsidR="00F108DE" w:rsidRPr="00B60BD5" w:rsidRDefault="00F108DE" w:rsidP="00F108DE">
            <w:pPr>
              <w:pStyle w:val="2"/>
              <w:numPr>
                <w:ilvl w:val="0"/>
                <w:numId w:val="109"/>
              </w:numPr>
              <w:tabs>
                <w:tab w:val="left" w:pos="567"/>
              </w:tabs>
              <w:spacing w:after="0"/>
              <w:ind w:left="142" w:right="142" w:firstLine="0"/>
              <w:rPr>
                <w:lang w:val="en-US"/>
              </w:rPr>
            </w:pPr>
            <w:r w:rsidRPr="00B60BD5">
              <w:rPr>
                <w:lang w:val="en-US"/>
              </w:rPr>
              <w:t>80</w:t>
            </w:r>
            <w:r w:rsidRPr="00B60BD5">
              <w:t>-ից</w:t>
            </w:r>
            <w:r w:rsidRPr="00B60BD5">
              <w:rPr>
                <w:lang w:val="en-US"/>
              </w:rPr>
              <w:t xml:space="preserve"> </w:t>
            </w:r>
            <w:r w:rsidRPr="00B60BD5">
              <w:t>պակաս մինչև</w:t>
            </w:r>
            <w:r w:rsidRPr="00B60BD5">
              <w:rPr>
                <w:lang w:val="en-US"/>
              </w:rPr>
              <w:t xml:space="preserve"> 60</w:t>
            </w:r>
          </w:p>
        </w:tc>
        <w:tc>
          <w:tcPr>
            <w:tcW w:w="853" w:type="pct"/>
            <w:shd w:val="clear" w:color="auto" w:fill="FFFFFF"/>
            <w:hideMark/>
          </w:tcPr>
          <w:p w14:paraId="088D1481" w14:textId="77777777" w:rsidR="00F108DE" w:rsidRPr="00B60BD5" w:rsidRDefault="00F108DE" w:rsidP="004A0B7A">
            <w:pPr>
              <w:tabs>
                <w:tab w:val="left" w:pos="521"/>
                <w:tab w:val="left" w:pos="567"/>
              </w:tabs>
              <w:spacing w:line="360" w:lineRule="auto"/>
              <w:ind w:left="142" w:right="142"/>
              <w:jc w:val="center"/>
              <w:rPr>
                <w:rFonts w:ascii="GHEA Grapalat" w:hAnsi="GHEA Grapalat"/>
                <w:color w:val="000000"/>
              </w:rPr>
            </w:pPr>
            <w:r w:rsidRPr="00B60BD5">
              <w:rPr>
                <w:rFonts w:ascii="GHEA Grapalat" w:hAnsi="GHEA Grapalat"/>
                <w:color w:val="000000"/>
              </w:rPr>
              <w:t>3600/3000</w:t>
            </w:r>
          </w:p>
        </w:tc>
        <w:tc>
          <w:tcPr>
            <w:tcW w:w="715" w:type="pct"/>
            <w:shd w:val="clear" w:color="auto" w:fill="FFFFFF"/>
            <w:hideMark/>
          </w:tcPr>
          <w:p w14:paraId="27586105" w14:textId="77777777" w:rsidR="00F108DE" w:rsidRPr="00B60BD5" w:rsidRDefault="00F108DE" w:rsidP="004A0B7A">
            <w:pPr>
              <w:tabs>
                <w:tab w:val="left" w:pos="521"/>
                <w:tab w:val="left" w:pos="567"/>
              </w:tabs>
              <w:spacing w:line="360" w:lineRule="auto"/>
              <w:ind w:left="142" w:right="142"/>
              <w:jc w:val="center"/>
              <w:rPr>
                <w:rFonts w:ascii="GHEA Grapalat" w:hAnsi="GHEA Grapalat"/>
                <w:color w:val="000000"/>
              </w:rPr>
            </w:pPr>
            <w:r w:rsidRPr="00B60BD5">
              <w:rPr>
                <w:rFonts w:ascii="GHEA Grapalat" w:hAnsi="GHEA Grapalat"/>
                <w:color w:val="000000"/>
              </w:rPr>
              <w:t>600/500</w:t>
            </w:r>
          </w:p>
        </w:tc>
      </w:tr>
      <w:tr w:rsidR="00F108DE" w:rsidRPr="00B60BD5" w14:paraId="710B575F" w14:textId="77777777" w:rsidTr="004A0B7A">
        <w:trPr>
          <w:trHeight w:val="20"/>
          <w:jc w:val="center"/>
        </w:trPr>
        <w:tc>
          <w:tcPr>
            <w:tcW w:w="359" w:type="pct"/>
            <w:vMerge/>
            <w:shd w:val="clear" w:color="auto" w:fill="FFFFFF"/>
          </w:tcPr>
          <w:p w14:paraId="7657E201" w14:textId="77777777" w:rsidR="00F108DE" w:rsidRPr="00B60BD5" w:rsidRDefault="00F108DE" w:rsidP="00F108DE">
            <w:pPr>
              <w:pStyle w:val="ListParagraph"/>
              <w:numPr>
                <w:ilvl w:val="0"/>
                <w:numId w:val="101"/>
              </w:numPr>
              <w:tabs>
                <w:tab w:val="left" w:pos="521"/>
                <w:tab w:val="left" w:pos="567"/>
              </w:tabs>
              <w:spacing w:after="0" w:line="360" w:lineRule="auto"/>
              <w:ind w:left="142" w:right="142" w:firstLine="0"/>
              <w:jc w:val="both"/>
              <w:rPr>
                <w:rFonts w:ascii="GHEA Grapalat" w:hAnsi="GHEA Grapalat"/>
                <w:color w:val="000000"/>
                <w:lang w:val="hy-AM"/>
              </w:rPr>
            </w:pPr>
          </w:p>
        </w:tc>
        <w:tc>
          <w:tcPr>
            <w:tcW w:w="3074" w:type="pct"/>
            <w:shd w:val="clear" w:color="auto" w:fill="FFFFFF"/>
            <w:hideMark/>
          </w:tcPr>
          <w:p w14:paraId="24862944" w14:textId="77777777" w:rsidR="00F108DE" w:rsidRPr="00B60BD5" w:rsidRDefault="00F108DE" w:rsidP="00F108DE">
            <w:pPr>
              <w:pStyle w:val="2"/>
              <w:numPr>
                <w:ilvl w:val="0"/>
                <w:numId w:val="109"/>
              </w:numPr>
              <w:tabs>
                <w:tab w:val="left" w:pos="567"/>
              </w:tabs>
              <w:spacing w:after="0"/>
              <w:ind w:left="142" w:right="142" w:firstLine="0"/>
              <w:rPr>
                <w:lang w:val="en-US"/>
              </w:rPr>
            </w:pPr>
            <w:r w:rsidRPr="00B60BD5">
              <w:rPr>
                <w:lang w:val="en-US"/>
              </w:rPr>
              <w:t>60</w:t>
            </w:r>
            <w:r w:rsidRPr="00B60BD5">
              <w:t>-ից պակաս մինչև</w:t>
            </w:r>
            <w:r w:rsidRPr="00B60BD5">
              <w:rPr>
                <w:lang w:val="en-US"/>
              </w:rPr>
              <w:t xml:space="preserve"> 30</w:t>
            </w:r>
          </w:p>
        </w:tc>
        <w:tc>
          <w:tcPr>
            <w:tcW w:w="853" w:type="pct"/>
            <w:shd w:val="clear" w:color="auto" w:fill="FFFFFF"/>
            <w:hideMark/>
          </w:tcPr>
          <w:p w14:paraId="49E9D491" w14:textId="77777777" w:rsidR="00F108DE" w:rsidRPr="00B60BD5" w:rsidRDefault="00F108DE" w:rsidP="004A0B7A">
            <w:pPr>
              <w:tabs>
                <w:tab w:val="left" w:pos="521"/>
                <w:tab w:val="left" w:pos="567"/>
              </w:tabs>
              <w:spacing w:line="360" w:lineRule="auto"/>
              <w:ind w:left="142" w:right="142"/>
              <w:jc w:val="center"/>
              <w:rPr>
                <w:rFonts w:ascii="GHEA Grapalat" w:hAnsi="GHEA Grapalat"/>
                <w:color w:val="000000"/>
              </w:rPr>
            </w:pPr>
            <w:r w:rsidRPr="00B60BD5">
              <w:rPr>
                <w:rFonts w:ascii="GHEA Grapalat" w:hAnsi="GHEA Grapalat"/>
                <w:color w:val="000000"/>
              </w:rPr>
              <w:t>3000/1800</w:t>
            </w:r>
          </w:p>
        </w:tc>
        <w:tc>
          <w:tcPr>
            <w:tcW w:w="715" w:type="pct"/>
            <w:shd w:val="clear" w:color="auto" w:fill="FFFFFF"/>
            <w:hideMark/>
          </w:tcPr>
          <w:p w14:paraId="2A8CA7BA" w14:textId="77777777" w:rsidR="00F108DE" w:rsidRPr="00B60BD5" w:rsidRDefault="00F108DE" w:rsidP="004A0B7A">
            <w:pPr>
              <w:tabs>
                <w:tab w:val="left" w:pos="521"/>
                <w:tab w:val="left" w:pos="567"/>
              </w:tabs>
              <w:spacing w:line="360" w:lineRule="auto"/>
              <w:ind w:left="142" w:right="142"/>
              <w:jc w:val="center"/>
              <w:rPr>
                <w:rFonts w:ascii="GHEA Grapalat" w:hAnsi="GHEA Grapalat"/>
                <w:color w:val="000000"/>
              </w:rPr>
            </w:pPr>
            <w:r w:rsidRPr="00B60BD5">
              <w:rPr>
                <w:rFonts w:ascii="GHEA Grapalat" w:hAnsi="GHEA Grapalat"/>
                <w:color w:val="000000"/>
              </w:rPr>
              <w:t>500/300</w:t>
            </w:r>
          </w:p>
        </w:tc>
      </w:tr>
      <w:tr w:rsidR="00F108DE" w:rsidRPr="00B60BD5" w14:paraId="15818C7E" w14:textId="77777777" w:rsidTr="004A0B7A">
        <w:trPr>
          <w:trHeight w:val="20"/>
          <w:jc w:val="center"/>
        </w:trPr>
        <w:tc>
          <w:tcPr>
            <w:tcW w:w="359" w:type="pct"/>
            <w:shd w:val="clear" w:color="auto" w:fill="FFFFFF"/>
          </w:tcPr>
          <w:p w14:paraId="5B23B851" w14:textId="77777777" w:rsidR="00F108DE" w:rsidRPr="00B60BD5" w:rsidRDefault="00F108DE" w:rsidP="00F108DE">
            <w:pPr>
              <w:pStyle w:val="ListParagraph"/>
              <w:numPr>
                <w:ilvl w:val="0"/>
                <w:numId w:val="101"/>
              </w:numPr>
              <w:tabs>
                <w:tab w:val="left" w:pos="521"/>
                <w:tab w:val="left" w:pos="567"/>
              </w:tabs>
              <w:spacing w:after="0" w:line="360" w:lineRule="auto"/>
              <w:ind w:left="142" w:right="142" w:firstLine="0"/>
              <w:jc w:val="both"/>
              <w:rPr>
                <w:rFonts w:ascii="GHEA Grapalat" w:hAnsi="GHEA Grapalat"/>
                <w:color w:val="000000"/>
                <w:lang w:val="hy-AM"/>
              </w:rPr>
            </w:pPr>
          </w:p>
        </w:tc>
        <w:tc>
          <w:tcPr>
            <w:tcW w:w="3074" w:type="pct"/>
            <w:shd w:val="clear" w:color="auto" w:fill="FFFFFF"/>
            <w:hideMark/>
          </w:tcPr>
          <w:p w14:paraId="0462EF58" w14:textId="77777777" w:rsidR="00F108DE" w:rsidRPr="00B60BD5" w:rsidRDefault="00F108DE" w:rsidP="004A0B7A">
            <w:pPr>
              <w:tabs>
                <w:tab w:val="left" w:pos="521"/>
                <w:tab w:val="left" w:pos="567"/>
              </w:tabs>
              <w:spacing w:line="360" w:lineRule="auto"/>
              <w:ind w:left="142" w:right="142"/>
              <w:jc w:val="both"/>
              <w:rPr>
                <w:rFonts w:ascii="GHEA Grapalat" w:hAnsi="GHEA Grapalat"/>
                <w:color w:val="000000"/>
                <w:lang w:val="hy-AM"/>
              </w:rPr>
            </w:pPr>
            <w:r w:rsidRPr="00B60BD5">
              <w:rPr>
                <w:rFonts w:ascii="GHEA Grapalat" w:hAnsi="GHEA Grapalat"/>
                <w:color w:val="000000"/>
                <w:lang w:val="hy-AM"/>
              </w:rPr>
              <w:t>Խիճ, մշակված մածուցիկ բիտումով տոգորման եղանակով՝  6</w:t>
            </w:r>
            <w:r w:rsidRPr="00B60BD5">
              <w:rPr>
                <w:rFonts w:ascii="Cambria Math" w:hAnsi="Cambria Math" w:cs="Cambria Math"/>
                <w:color w:val="000000"/>
                <w:lang w:val="hy-AM"/>
              </w:rPr>
              <w:t>․</w:t>
            </w:r>
            <w:r w:rsidRPr="00B60BD5">
              <w:rPr>
                <w:rFonts w:ascii="GHEA Grapalat" w:hAnsi="GHEA Grapalat"/>
                <w:color w:val="000000"/>
                <w:lang w:val="hy-AM"/>
              </w:rPr>
              <w:t>5-ից մինչև 8 սմ հաստությամբ</w:t>
            </w:r>
          </w:p>
        </w:tc>
        <w:tc>
          <w:tcPr>
            <w:tcW w:w="853" w:type="pct"/>
            <w:shd w:val="clear" w:color="auto" w:fill="FFFFFF"/>
            <w:hideMark/>
          </w:tcPr>
          <w:p w14:paraId="6284B65E" w14:textId="77777777" w:rsidR="00F108DE" w:rsidRPr="00B60BD5" w:rsidRDefault="00F108DE" w:rsidP="004A0B7A">
            <w:pPr>
              <w:tabs>
                <w:tab w:val="left" w:pos="521"/>
                <w:tab w:val="left" w:pos="567"/>
              </w:tabs>
              <w:spacing w:line="360" w:lineRule="auto"/>
              <w:ind w:left="142" w:right="142"/>
              <w:jc w:val="center"/>
              <w:rPr>
                <w:rFonts w:ascii="GHEA Grapalat" w:hAnsi="GHEA Grapalat"/>
                <w:color w:val="000000"/>
              </w:rPr>
            </w:pPr>
            <w:r w:rsidRPr="00B60BD5">
              <w:rPr>
                <w:rFonts w:ascii="GHEA Grapalat" w:hAnsi="GHEA Grapalat"/>
                <w:color w:val="000000"/>
              </w:rPr>
              <w:t>3600/3000</w:t>
            </w:r>
          </w:p>
        </w:tc>
        <w:tc>
          <w:tcPr>
            <w:tcW w:w="715" w:type="pct"/>
            <w:shd w:val="clear" w:color="auto" w:fill="FFFFFF"/>
            <w:hideMark/>
          </w:tcPr>
          <w:p w14:paraId="18552538" w14:textId="77777777" w:rsidR="00F108DE" w:rsidRPr="00B60BD5" w:rsidRDefault="00F108DE" w:rsidP="004A0B7A">
            <w:pPr>
              <w:tabs>
                <w:tab w:val="left" w:pos="521"/>
                <w:tab w:val="left" w:pos="567"/>
              </w:tabs>
              <w:spacing w:line="360" w:lineRule="auto"/>
              <w:ind w:left="142" w:right="142"/>
              <w:jc w:val="center"/>
              <w:rPr>
                <w:rFonts w:ascii="GHEA Grapalat" w:hAnsi="GHEA Grapalat"/>
                <w:color w:val="000000"/>
              </w:rPr>
            </w:pPr>
            <w:r w:rsidRPr="00B60BD5">
              <w:rPr>
                <w:rFonts w:ascii="GHEA Grapalat" w:hAnsi="GHEA Grapalat"/>
                <w:color w:val="000000"/>
              </w:rPr>
              <w:t>600/500</w:t>
            </w:r>
          </w:p>
        </w:tc>
      </w:tr>
      <w:tr w:rsidR="00F108DE" w:rsidRPr="00B60BD5" w14:paraId="1310A5D6" w14:textId="77777777" w:rsidTr="004A0B7A">
        <w:trPr>
          <w:trHeight w:val="20"/>
          <w:jc w:val="center"/>
        </w:trPr>
        <w:tc>
          <w:tcPr>
            <w:tcW w:w="359" w:type="pct"/>
            <w:vMerge w:val="restart"/>
            <w:shd w:val="clear" w:color="auto" w:fill="FFFFFF"/>
          </w:tcPr>
          <w:p w14:paraId="25F78BA0" w14:textId="77777777" w:rsidR="00F108DE" w:rsidRPr="00B60BD5" w:rsidRDefault="00F108DE" w:rsidP="00F108DE">
            <w:pPr>
              <w:pStyle w:val="ListParagraph"/>
              <w:numPr>
                <w:ilvl w:val="0"/>
                <w:numId w:val="101"/>
              </w:numPr>
              <w:tabs>
                <w:tab w:val="left" w:pos="521"/>
                <w:tab w:val="left" w:pos="567"/>
              </w:tabs>
              <w:spacing w:after="0" w:line="360" w:lineRule="auto"/>
              <w:ind w:left="142" w:right="142" w:firstLine="0"/>
              <w:jc w:val="both"/>
              <w:rPr>
                <w:rFonts w:ascii="GHEA Grapalat" w:hAnsi="GHEA Grapalat"/>
                <w:color w:val="000000"/>
                <w:lang w:val="hy-AM"/>
              </w:rPr>
            </w:pPr>
          </w:p>
        </w:tc>
        <w:tc>
          <w:tcPr>
            <w:tcW w:w="3074" w:type="pct"/>
            <w:shd w:val="clear" w:color="auto" w:fill="FFFFFF"/>
            <w:hideMark/>
          </w:tcPr>
          <w:p w14:paraId="24B44867" w14:textId="77777777" w:rsidR="00F108DE" w:rsidRPr="00B60BD5" w:rsidRDefault="00F108DE" w:rsidP="004A0B7A">
            <w:pPr>
              <w:tabs>
                <w:tab w:val="left" w:pos="521"/>
                <w:tab w:val="left" w:pos="567"/>
              </w:tabs>
              <w:spacing w:line="360" w:lineRule="auto"/>
              <w:ind w:left="142" w:right="142"/>
              <w:jc w:val="both"/>
              <w:rPr>
                <w:rFonts w:ascii="GHEA Grapalat" w:hAnsi="GHEA Grapalat"/>
                <w:color w:val="000000"/>
                <w:lang w:val="hy-AM"/>
              </w:rPr>
            </w:pPr>
            <w:r w:rsidRPr="00B60BD5">
              <w:rPr>
                <w:rFonts w:ascii="GHEA Grapalat" w:hAnsi="GHEA Grapalat"/>
                <w:color w:val="000000"/>
                <w:lang w:val="hy-AM"/>
              </w:rPr>
              <w:t xml:space="preserve">Ասֆալտբետոն  </w:t>
            </w:r>
          </w:p>
        </w:tc>
        <w:tc>
          <w:tcPr>
            <w:tcW w:w="853" w:type="pct"/>
            <w:shd w:val="clear" w:color="auto" w:fill="FFFFFF"/>
            <w:hideMark/>
          </w:tcPr>
          <w:p w14:paraId="334A51A3" w14:textId="77777777" w:rsidR="00F108DE" w:rsidRPr="00B60BD5" w:rsidRDefault="00F108DE" w:rsidP="004A0B7A">
            <w:pPr>
              <w:tabs>
                <w:tab w:val="left" w:pos="521"/>
                <w:tab w:val="left" w:pos="567"/>
              </w:tabs>
              <w:spacing w:line="360" w:lineRule="auto"/>
              <w:ind w:left="142" w:right="142"/>
              <w:jc w:val="center"/>
              <w:rPr>
                <w:rFonts w:ascii="GHEA Grapalat" w:hAnsi="GHEA Grapalat"/>
                <w:color w:val="000000"/>
              </w:rPr>
            </w:pPr>
            <w:r w:rsidRPr="00B60BD5">
              <w:rPr>
                <w:rFonts w:ascii="Courier New" w:hAnsi="Courier New" w:cs="Courier New"/>
                <w:color w:val="000000"/>
              </w:rPr>
              <w:t> </w:t>
            </w:r>
          </w:p>
        </w:tc>
        <w:tc>
          <w:tcPr>
            <w:tcW w:w="715" w:type="pct"/>
            <w:shd w:val="clear" w:color="auto" w:fill="FFFFFF"/>
            <w:hideMark/>
          </w:tcPr>
          <w:p w14:paraId="452AB939" w14:textId="77777777" w:rsidR="00F108DE" w:rsidRPr="00B60BD5" w:rsidRDefault="00F108DE" w:rsidP="004A0B7A">
            <w:pPr>
              <w:tabs>
                <w:tab w:val="left" w:pos="521"/>
                <w:tab w:val="left" w:pos="567"/>
              </w:tabs>
              <w:spacing w:line="360" w:lineRule="auto"/>
              <w:ind w:left="142" w:right="142"/>
              <w:jc w:val="center"/>
              <w:rPr>
                <w:rFonts w:ascii="GHEA Grapalat" w:hAnsi="GHEA Grapalat"/>
                <w:color w:val="000000"/>
              </w:rPr>
            </w:pPr>
            <w:r w:rsidRPr="00B60BD5">
              <w:rPr>
                <w:rFonts w:ascii="Courier New" w:hAnsi="Courier New" w:cs="Courier New"/>
                <w:color w:val="000000"/>
              </w:rPr>
              <w:t> </w:t>
            </w:r>
          </w:p>
        </w:tc>
      </w:tr>
      <w:tr w:rsidR="00F108DE" w:rsidRPr="00B60BD5" w14:paraId="00E2745C" w14:textId="77777777" w:rsidTr="004A0B7A">
        <w:trPr>
          <w:trHeight w:val="20"/>
          <w:jc w:val="center"/>
        </w:trPr>
        <w:tc>
          <w:tcPr>
            <w:tcW w:w="359" w:type="pct"/>
            <w:vMerge/>
            <w:shd w:val="clear" w:color="auto" w:fill="FFFFFF"/>
          </w:tcPr>
          <w:p w14:paraId="00B6CC53" w14:textId="77777777" w:rsidR="00F108DE" w:rsidRPr="00B60BD5" w:rsidRDefault="00F108DE" w:rsidP="00F108DE">
            <w:pPr>
              <w:numPr>
                <w:ilvl w:val="0"/>
                <w:numId w:val="101"/>
              </w:numPr>
              <w:tabs>
                <w:tab w:val="left" w:pos="521"/>
                <w:tab w:val="left" w:pos="567"/>
              </w:tabs>
              <w:spacing w:after="0" w:line="360" w:lineRule="auto"/>
              <w:ind w:left="142" w:right="142" w:firstLine="0"/>
              <w:contextualSpacing/>
              <w:jc w:val="both"/>
              <w:rPr>
                <w:rFonts w:ascii="GHEA Grapalat" w:hAnsi="GHEA Grapalat"/>
                <w:lang w:val="hy-AM"/>
              </w:rPr>
            </w:pPr>
          </w:p>
        </w:tc>
        <w:tc>
          <w:tcPr>
            <w:tcW w:w="3074" w:type="pct"/>
            <w:shd w:val="clear" w:color="auto" w:fill="FFFFFF"/>
            <w:hideMark/>
          </w:tcPr>
          <w:p w14:paraId="7FC94DDC" w14:textId="77777777" w:rsidR="00F108DE" w:rsidRPr="00B60BD5" w:rsidRDefault="00F108DE" w:rsidP="00F108DE">
            <w:pPr>
              <w:pStyle w:val="2"/>
              <w:numPr>
                <w:ilvl w:val="0"/>
                <w:numId w:val="107"/>
              </w:numPr>
              <w:tabs>
                <w:tab w:val="left" w:pos="402"/>
                <w:tab w:val="left" w:pos="567"/>
              </w:tabs>
              <w:spacing w:after="0"/>
              <w:ind w:left="142" w:right="142" w:firstLine="0"/>
              <w:rPr>
                <w:lang w:val="en-US"/>
              </w:rPr>
            </w:pPr>
            <w:r w:rsidRPr="00B60BD5">
              <w:t>խիտ</w:t>
            </w:r>
          </w:p>
        </w:tc>
        <w:tc>
          <w:tcPr>
            <w:tcW w:w="853" w:type="pct"/>
            <w:shd w:val="clear" w:color="auto" w:fill="FFFFFF"/>
            <w:hideMark/>
          </w:tcPr>
          <w:p w14:paraId="68BCFC96" w14:textId="77777777" w:rsidR="00F108DE" w:rsidRPr="00B60BD5" w:rsidRDefault="00F108DE" w:rsidP="004A0B7A">
            <w:pPr>
              <w:tabs>
                <w:tab w:val="left" w:pos="521"/>
                <w:tab w:val="left" w:pos="567"/>
              </w:tabs>
              <w:spacing w:line="360" w:lineRule="auto"/>
              <w:ind w:left="142" w:right="142"/>
              <w:jc w:val="center"/>
              <w:rPr>
                <w:rFonts w:ascii="GHEA Grapalat" w:hAnsi="GHEA Grapalat"/>
              </w:rPr>
            </w:pPr>
            <w:r w:rsidRPr="00B60BD5">
              <w:rPr>
                <w:rFonts w:ascii="GHEA Grapalat" w:hAnsi="GHEA Grapalat"/>
              </w:rPr>
              <w:t>6000</w:t>
            </w:r>
          </w:p>
        </w:tc>
        <w:tc>
          <w:tcPr>
            <w:tcW w:w="715" w:type="pct"/>
            <w:vMerge w:val="restart"/>
            <w:shd w:val="clear" w:color="auto" w:fill="FFFFFF"/>
            <w:hideMark/>
          </w:tcPr>
          <w:p w14:paraId="3533020D" w14:textId="77777777" w:rsidR="00F108DE" w:rsidRPr="00B60BD5" w:rsidRDefault="00F108DE" w:rsidP="004A0B7A">
            <w:pPr>
              <w:tabs>
                <w:tab w:val="left" w:pos="521"/>
                <w:tab w:val="left" w:pos="567"/>
              </w:tabs>
              <w:spacing w:line="276" w:lineRule="auto"/>
              <w:ind w:left="142" w:right="142"/>
              <w:jc w:val="center"/>
              <w:rPr>
                <w:rFonts w:ascii="GHEA Grapalat" w:hAnsi="GHEA Grapalat"/>
                <w:lang w:val="hy-AM"/>
              </w:rPr>
            </w:pPr>
            <w:r w:rsidRPr="00B60BD5">
              <w:rPr>
                <w:rFonts w:ascii="GHEA Grapalat" w:hAnsi="GHEA Grapalat"/>
                <w:lang w:val="hy-AM"/>
              </w:rPr>
              <w:t xml:space="preserve">Տես՝ աղյուսակ 38 </w:t>
            </w:r>
          </w:p>
        </w:tc>
      </w:tr>
      <w:tr w:rsidR="00F108DE" w:rsidRPr="00B60BD5" w14:paraId="75ECB434" w14:textId="77777777" w:rsidTr="004A0B7A">
        <w:trPr>
          <w:trHeight w:val="20"/>
          <w:jc w:val="center"/>
        </w:trPr>
        <w:tc>
          <w:tcPr>
            <w:tcW w:w="359" w:type="pct"/>
            <w:vMerge/>
            <w:shd w:val="clear" w:color="auto" w:fill="FFFFFF"/>
          </w:tcPr>
          <w:p w14:paraId="0A96936A" w14:textId="77777777" w:rsidR="00F108DE" w:rsidRPr="00B60BD5" w:rsidRDefault="00F108DE" w:rsidP="00F108DE">
            <w:pPr>
              <w:numPr>
                <w:ilvl w:val="0"/>
                <w:numId w:val="101"/>
              </w:numPr>
              <w:tabs>
                <w:tab w:val="left" w:pos="521"/>
                <w:tab w:val="left" w:pos="567"/>
              </w:tabs>
              <w:spacing w:after="0" w:line="360" w:lineRule="auto"/>
              <w:ind w:left="142" w:right="142" w:firstLine="0"/>
              <w:contextualSpacing/>
              <w:jc w:val="both"/>
              <w:rPr>
                <w:rFonts w:ascii="GHEA Grapalat" w:hAnsi="GHEA Grapalat"/>
                <w:lang w:val="hy-AM"/>
              </w:rPr>
            </w:pPr>
          </w:p>
        </w:tc>
        <w:tc>
          <w:tcPr>
            <w:tcW w:w="3074" w:type="pct"/>
            <w:shd w:val="clear" w:color="auto" w:fill="FFFFFF"/>
            <w:hideMark/>
          </w:tcPr>
          <w:p w14:paraId="4DA20081" w14:textId="77777777" w:rsidR="00F108DE" w:rsidRPr="00B60BD5" w:rsidRDefault="00F108DE" w:rsidP="00F108DE">
            <w:pPr>
              <w:pStyle w:val="2"/>
              <w:numPr>
                <w:ilvl w:val="0"/>
                <w:numId w:val="109"/>
              </w:numPr>
              <w:tabs>
                <w:tab w:val="left" w:pos="402"/>
                <w:tab w:val="left" w:pos="567"/>
              </w:tabs>
              <w:spacing w:after="0"/>
              <w:ind w:left="142" w:right="142" w:firstLine="0"/>
            </w:pPr>
            <w:r w:rsidRPr="00B60BD5">
              <w:t>ծակոտկեն</w:t>
            </w:r>
          </w:p>
        </w:tc>
        <w:tc>
          <w:tcPr>
            <w:tcW w:w="853" w:type="pct"/>
            <w:shd w:val="clear" w:color="auto" w:fill="FFFFFF"/>
            <w:hideMark/>
          </w:tcPr>
          <w:p w14:paraId="5AFA46A4" w14:textId="77777777" w:rsidR="00F108DE" w:rsidRPr="00B60BD5" w:rsidRDefault="00F108DE" w:rsidP="004A0B7A">
            <w:pPr>
              <w:tabs>
                <w:tab w:val="left" w:pos="521"/>
                <w:tab w:val="left" w:pos="567"/>
              </w:tabs>
              <w:spacing w:line="360" w:lineRule="auto"/>
              <w:ind w:left="142" w:right="142"/>
              <w:jc w:val="center"/>
              <w:rPr>
                <w:rFonts w:ascii="GHEA Grapalat" w:hAnsi="GHEA Grapalat"/>
              </w:rPr>
            </w:pPr>
            <w:r w:rsidRPr="00B60BD5">
              <w:rPr>
                <w:rFonts w:ascii="GHEA Grapalat" w:hAnsi="GHEA Grapalat"/>
              </w:rPr>
              <w:t>3600</w:t>
            </w:r>
          </w:p>
        </w:tc>
        <w:tc>
          <w:tcPr>
            <w:tcW w:w="715" w:type="pct"/>
            <w:vMerge/>
            <w:shd w:val="clear" w:color="auto" w:fill="FFFFFF"/>
            <w:hideMark/>
          </w:tcPr>
          <w:p w14:paraId="4E74E7C8" w14:textId="77777777" w:rsidR="00F108DE" w:rsidRPr="00B60BD5" w:rsidRDefault="00F108DE" w:rsidP="004A0B7A">
            <w:pPr>
              <w:tabs>
                <w:tab w:val="left" w:pos="521"/>
                <w:tab w:val="left" w:pos="567"/>
              </w:tabs>
              <w:spacing w:line="360" w:lineRule="auto"/>
              <w:ind w:left="142" w:right="142"/>
              <w:jc w:val="center"/>
              <w:rPr>
                <w:rFonts w:ascii="GHEA Grapalat" w:hAnsi="GHEA Grapalat"/>
              </w:rPr>
            </w:pPr>
          </w:p>
        </w:tc>
      </w:tr>
      <w:tr w:rsidR="00F108DE" w:rsidRPr="00D72953" w14:paraId="22940DAE" w14:textId="77777777" w:rsidTr="004A0B7A">
        <w:trPr>
          <w:trHeight w:val="2241"/>
          <w:jc w:val="center"/>
        </w:trPr>
        <w:tc>
          <w:tcPr>
            <w:tcW w:w="359" w:type="pct"/>
            <w:shd w:val="clear" w:color="auto" w:fill="FFFFFF"/>
          </w:tcPr>
          <w:p w14:paraId="14CA12D9" w14:textId="77777777" w:rsidR="00F108DE" w:rsidRPr="00B60BD5" w:rsidRDefault="00F108DE" w:rsidP="00F108DE">
            <w:pPr>
              <w:pStyle w:val="ListParagraph"/>
              <w:numPr>
                <w:ilvl w:val="0"/>
                <w:numId w:val="101"/>
              </w:numPr>
              <w:tabs>
                <w:tab w:val="left" w:pos="521"/>
                <w:tab w:val="left" w:pos="567"/>
              </w:tabs>
              <w:spacing w:after="0" w:line="360" w:lineRule="auto"/>
              <w:ind w:left="142" w:right="142" w:firstLine="0"/>
              <w:jc w:val="both"/>
              <w:rPr>
                <w:rFonts w:ascii="GHEA Grapalat" w:hAnsi="GHEA Grapalat"/>
                <w:lang w:val="hy-AM"/>
              </w:rPr>
            </w:pPr>
          </w:p>
        </w:tc>
        <w:tc>
          <w:tcPr>
            <w:tcW w:w="4641" w:type="pct"/>
            <w:gridSpan w:val="3"/>
            <w:shd w:val="clear" w:color="auto" w:fill="FFFFFF"/>
            <w:hideMark/>
          </w:tcPr>
          <w:p w14:paraId="2741CE4C" w14:textId="77777777" w:rsidR="00F108DE" w:rsidRPr="00B60BD5" w:rsidRDefault="00F108DE" w:rsidP="004A0B7A">
            <w:pPr>
              <w:tabs>
                <w:tab w:val="left" w:pos="521"/>
                <w:tab w:val="left" w:pos="567"/>
              </w:tabs>
              <w:spacing w:line="360" w:lineRule="auto"/>
              <w:ind w:left="142" w:right="142"/>
              <w:jc w:val="both"/>
              <w:rPr>
                <w:rFonts w:ascii="GHEA Grapalat" w:hAnsi="GHEA Grapalat"/>
                <w:lang w:val="hy-AM"/>
              </w:rPr>
            </w:pPr>
            <w:r w:rsidRPr="00B60BD5">
              <w:rPr>
                <w:rFonts w:ascii="GHEA Grapalat" w:hAnsi="GHEA Grapalat"/>
                <w:lang w:val="hy-AM"/>
              </w:rPr>
              <w:t>V և VI կարգերի նորմատիվ բեռնվածքերի համար նախատեսված արհեստական հիմնատակերում օգտագործվող նյութերը, որոնք ամրապնդված են տարուքի մոխիրով կամ խարամով, հավելանյութերով կամ առանց դրանց, պետք է ունենան ջրհագեցած նմուշների ամրություն սահման 2-ից մինչև 4 ՄՊա, իսկ ցեմենտի կամ կարբամիդային խեժի հավելանյութերով կամ մածուցիկ բիտումով ամրապնդվածները՝ 1</w:t>
            </w:r>
            <w:r w:rsidRPr="00B60BD5">
              <w:rPr>
                <w:rFonts w:ascii="Cambria Math" w:hAnsi="Cambria Math" w:cs="Cambria Math"/>
                <w:lang w:val="hy-AM"/>
              </w:rPr>
              <w:t>․</w:t>
            </w:r>
            <w:r w:rsidRPr="00B60BD5">
              <w:rPr>
                <w:rFonts w:ascii="GHEA Grapalat" w:hAnsi="GHEA Grapalat"/>
                <w:lang w:val="hy-AM"/>
              </w:rPr>
              <w:t>5-ից մինչև 2</w:t>
            </w:r>
            <w:r w:rsidRPr="00B60BD5">
              <w:rPr>
                <w:rFonts w:ascii="Cambria Math" w:hAnsi="Cambria Math" w:cs="Cambria Math"/>
                <w:lang w:val="hy-AM"/>
              </w:rPr>
              <w:t>․</w:t>
            </w:r>
            <w:r w:rsidRPr="00B60BD5">
              <w:rPr>
                <w:rFonts w:ascii="GHEA Grapalat" w:hAnsi="GHEA Grapalat"/>
                <w:lang w:val="hy-AM"/>
              </w:rPr>
              <w:t>5 ՄՊա՝ առնվազն 0</w:t>
            </w:r>
            <w:r w:rsidRPr="00B60BD5">
              <w:rPr>
                <w:rFonts w:ascii="Cambria Math" w:hAnsi="Cambria Math" w:cs="Cambria Math"/>
                <w:lang w:val="hy-AM"/>
              </w:rPr>
              <w:t>․</w:t>
            </w:r>
            <w:r w:rsidRPr="00B60BD5">
              <w:rPr>
                <w:rFonts w:ascii="GHEA Grapalat" w:hAnsi="GHEA Grapalat"/>
                <w:lang w:val="hy-AM"/>
              </w:rPr>
              <w:t xml:space="preserve">6 ՄՊա ծռման ամրությամբ։ IV և ավելի բարձր կարգի ստանդարտ բեռների համար նախատեսված արհեստական հիմքերում օգտագործվող նյութերը պետք է ունենան համապատասխանաբար առնվազն 4 և 2.5 ՄՊա ջրահագեցած նմուշների սեղմման ամրություն, իսկ ջրահագեցած նմուշների ծռման ամրություն՝ առնվազն 1 ՄՊա։ Բիտումային էմուլսիայով կամ մածուցիկ բիտումով ամրապնդված նյութերի նմուշների փորձարկումները պետք է իրականացվեն 20 °C ջերմաստիճանում։ </w:t>
            </w:r>
          </w:p>
        </w:tc>
      </w:tr>
      <w:tr w:rsidR="00F108DE" w:rsidRPr="00D72953" w14:paraId="2018553C" w14:textId="77777777" w:rsidTr="004A0B7A">
        <w:trPr>
          <w:trHeight w:val="651"/>
          <w:jc w:val="center"/>
        </w:trPr>
        <w:tc>
          <w:tcPr>
            <w:tcW w:w="359" w:type="pct"/>
            <w:shd w:val="clear" w:color="auto" w:fill="FFFFFF"/>
          </w:tcPr>
          <w:p w14:paraId="24DD9E69" w14:textId="77777777" w:rsidR="00F108DE" w:rsidRPr="00B60BD5" w:rsidRDefault="00F108DE" w:rsidP="00F108DE">
            <w:pPr>
              <w:pStyle w:val="ListParagraph"/>
              <w:numPr>
                <w:ilvl w:val="0"/>
                <w:numId w:val="101"/>
              </w:numPr>
              <w:tabs>
                <w:tab w:val="left" w:pos="521"/>
                <w:tab w:val="left" w:pos="567"/>
              </w:tabs>
              <w:spacing w:after="0" w:line="360" w:lineRule="auto"/>
              <w:ind w:left="142" w:right="142" w:firstLine="0"/>
              <w:jc w:val="both"/>
              <w:rPr>
                <w:rFonts w:ascii="GHEA Grapalat" w:hAnsi="GHEA Grapalat"/>
                <w:lang w:val="hy-AM"/>
              </w:rPr>
            </w:pPr>
          </w:p>
        </w:tc>
        <w:tc>
          <w:tcPr>
            <w:tcW w:w="4641" w:type="pct"/>
            <w:gridSpan w:val="3"/>
            <w:shd w:val="clear" w:color="auto" w:fill="FFFFFF"/>
          </w:tcPr>
          <w:p w14:paraId="6512DF95" w14:textId="77777777" w:rsidR="00F108DE" w:rsidRPr="00B60BD5" w:rsidRDefault="00F108DE" w:rsidP="004A0B7A">
            <w:pPr>
              <w:tabs>
                <w:tab w:val="left" w:pos="521"/>
                <w:tab w:val="left" w:pos="567"/>
              </w:tabs>
              <w:spacing w:line="360" w:lineRule="auto"/>
              <w:ind w:left="142" w:right="142"/>
              <w:jc w:val="both"/>
              <w:rPr>
                <w:rFonts w:ascii="GHEA Grapalat" w:hAnsi="GHEA Grapalat"/>
                <w:lang w:val="hy-AM"/>
              </w:rPr>
            </w:pPr>
            <w:r w:rsidRPr="00B60BD5">
              <w:rPr>
                <w:rFonts w:ascii="GHEA Grapalat" w:hAnsi="GHEA Grapalat"/>
                <w:lang w:val="hy-AM"/>
              </w:rPr>
              <w:t>Ասֆալտբետոնի ամրության բնութագրերը պետք է համապատասխանեն ԳՕՍՏ 9128-2013-ին։</w:t>
            </w:r>
          </w:p>
        </w:tc>
      </w:tr>
      <w:tr w:rsidR="00F108DE" w:rsidRPr="00D72953" w14:paraId="15979296" w14:textId="77777777" w:rsidTr="004A0B7A">
        <w:trPr>
          <w:trHeight w:val="2216"/>
          <w:jc w:val="center"/>
        </w:trPr>
        <w:tc>
          <w:tcPr>
            <w:tcW w:w="359" w:type="pct"/>
            <w:shd w:val="clear" w:color="auto" w:fill="FFFFFF"/>
          </w:tcPr>
          <w:p w14:paraId="608AAD2C" w14:textId="77777777" w:rsidR="00F108DE" w:rsidRPr="00B60BD5" w:rsidRDefault="00F108DE" w:rsidP="00F108DE">
            <w:pPr>
              <w:pStyle w:val="ListParagraph"/>
              <w:numPr>
                <w:ilvl w:val="0"/>
                <w:numId w:val="101"/>
              </w:numPr>
              <w:tabs>
                <w:tab w:val="left" w:pos="521"/>
                <w:tab w:val="left" w:pos="567"/>
              </w:tabs>
              <w:spacing w:after="0" w:line="360" w:lineRule="auto"/>
              <w:ind w:left="142" w:right="142" w:firstLine="0"/>
              <w:jc w:val="both"/>
              <w:rPr>
                <w:rFonts w:ascii="GHEA Grapalat" w:hAnsi="GHEA Grapalat"/>
                <w:lang w:val="hy-AM"/>
              </w:rPr>
            </w:pPr>
          </w:p>
        </w:tc>
        <w:tc>
          <w:tcPr>
            <w:tcW w:w="4641" w:type="pct"/>
            <w:gridSpan w:val="3"/>
            <w:shd w:val="clear" w:color="auto" w:fill="FFFFFF"/>
          </w:tcPr>
          <w:p w14:paraId="43224AAC" w14:textId="77777777" w:rsidR="00F108DE" w:rsidRPr="00B60BD5" w:rsidRDefault="00F108DE" w:rsidP="004A0B7A">
            <w:pPr>
              <w:tabs>
                <w:tab w:val="left" w:pos="521"/>
                <w:tab w:val="left" w:pos="567"/>
              </w:tabs>
              <w:spacing w:line="360" w:lineRule="auto"/>
              <w:ind w:left="142" w:right="142"/>
              <w:jc w:val="both"/>
              <w:rPr>
                <w:rFonts w:ascii="GHEA Grapalat" w:hAnsi="GHEA Grapalat"/>
                <w:lang w:val="hy-AM"/>
              </w:rPr>
            </w:pPr>
            <w:r w:rsidRPr="00B60BD5">
              <w:rPr>
                <w:rFonts w:ascii="GHEA Grapalat" w:hAnsi="GHEA Grapalat"/>
                <w:lang w:val="hy-AM"/>
              </w:rPr>
              <w:t>Գրունտների առաձգականության մոդուլների առավելագույն արժեքները հարկ է հաշվի առնել խառնիչ սարքավորումներում խառնուրդներ պատրաստելիս և բետոնատեղադրիչներով բետոնե խառնուրդներ տեղադրելիս կամ միանցիկ գրունտախառնիչ մեքենաներով խառնուրդներ պատրաստելիս։ Առաձգականության մոդուլների նվազագույն արժեքները հարկ է ընդունել ճանապարհային ֆրեզներով գրունտների մշակման ժամանակ։</w:t>
            </w:r>
          </w:p>
        </w:tc>
      </w:tr>
      <w:tr w:rsidR="00F108DE" w:rsidRPr="00D72953" w14:paraId="3A0C9B5F" w14:textId="77777777" w:rsidTr="00B87DC1">
        <w:trPr>
          <w:trHeight w:val="881"/>
          <w:jc w:val="center"/>
        </w:trPr>
        <w:tc>
          <w:tcPr>
            <w:tcW w:w="359" w:type="pct"/>
            <w:shd w:val="clear" w:color="auto" w:fill="FFFFFF"/>
          </w:tcPr>
          <w:p w14:paraId="72DF3FC2" w14:textId="77777777" w:rsidR="00F108DE" w:rsidRPr="00B60BD5" w:rsidRDefault="00F108DE" w:rsidP="00F108DE">
            <w:pPr>
              <w:pStyle w:val="ListParagraph"/>
              <w:numPr>
                <w:ilvl w:val="0"/>
                <w:numId w:val="101"/>
              </w:numPr>
              <w:tabs>
                <w:tab w:val="left" w:pos="521"/>
                <w:tab w:val="left" w:pos="567"/>
              </w:tabs>
              <w:spacing w:after="0" w:line="360" w:lineRule="auto"/>
              <w:ind w:left="142" w:right="142" w:firstLine="0"/>
              <w:jc w:val="both"/>
              <w:rPr>
                <w:rFonts w:ascii="GHEA Grapalat" w:hAnsi="GHEA Grapalat"/>
                <w:lang w:val="hy-AM"/>
              </w:rPr>
            </w:pPr>
          </w:p>
        </w:tc>
        <w:tc>
          <w:tcPr>
            <w:tcW w:w="4641" w:type="pct"/>
            <w:gridSpan w:val="3"/>
            <w:shd w:val="clear" w:color="auto" w:fill="FFFFFF"/>
          </w:tcPr>
          <w:p w14:paraId="799DE950" w14:textId="77777777" w:rsidR="00F108DE" w:rsidRPr="00B60BD5" w:rsidRDefault="00F108DE" w:rsidP="004A0B7A">
            <w:pPr>
              <w:tabs>
                <w:tab w:val="left" w:pos="521"/>
                <w:tab w:val="left" w:pos="567"/>
              </w:tabs>
              <w:spacing w:line="360" w:lineRule="auto"/>
              <w:ind w:left="142" w:right="142"/>
              <w:jc w:val="both"/>
              <w:rPr>
                <w:rFonts w:ascii="GHEA Grapalat" w:hAnsi="GHEA Grapalat"/>
                <w:lang w:val="hy-AM"/>
              </w:rPr>
            </w:pPr>
            <w:r w:rsidRPr="00B87DC1">
              <w:rPr>
                <w:rFonts w:ascii="GHEA Grapalat" w:hAnsi="GHEA Grapalat"/>
                <w:lang w:val="hy-AM"/>
              </w:rPr>
              <w:t xml:space="preserve">Հեղուկ բիտումով ամրապնդված ցեմենտով </w:t>
            </w:r>
            <w:r w:rsidRPr="00B60BD5">
              <w:rPr>
                <w:rFonts w:ascii="GHEA Grapalat" w:hAnsi="GHEA Grapalat"/>
                <w:lang w:val="hy-AM"/>
              </w:rPr>
              <w:t>գրունտների համար առաձգականության մոդուլների հաշվարկային արժեքները հարկ է ընդունել 1</w:t>
            </w:r>
            <w:r w:rsidRPr="00B60BD5">
              <w:rPr>
                <w:rFonts w:ascii="Cambria Math" w:hAnsi="Cambria Math" w:cs="Cambria Math"/>
                <w:lang w:val="hy-AM"/>
              </w:rPr>
              <w:t>․</w:t>
            </w:r>
            <w:r w:rsidRPr="00B60BD5">
              <w:rPr>
                <w:rFonts w:ascii="GHEA Grapalat" w:hAnsi="GHEA Grapalat"/>
                <w:lang w:val="hy-AM"/>
              </w:rPr>
              <w:t xml:space="preserve">5 անգամ պակաս, քան </w:t>
            </w:r>
            <w:r w:rsidRPr="00B60BD5">
              <w:rPr>
                <w:rFonts w:ascii="GHEA Grapalat" w:hAnsi="GHEA Grapalat"/>
                <w:lang w:val="hy-AM"/>
              </w:rPr>
              <w:lastRenderedPageBreak/>
              <w:t>ցեմենտով բիտումային էմուլսիայով ամրապնդված գրունտների համար սահմանված արժեքները։</w:t>
            </w:r>
          </w:p>
        </w:tc>
      </w:tr>
      <w:tr w:rsidR="00F108DE" w:rsidRPr="00D72953" w14:paraId="04171E2B" w14:textId="77777777" w:rsidTr="004A0B7A">
        <w:trPr>
          <w:trHeight w:val="2323"/>
          <w:jc w:val="center"/>
        </w:trPr>
        <w:tc>
          <w:tcPr>
            <w:tcW w:w="359" w:type="pct"/>
            <w:shd w:val="clear" w:color="auto" w:fill="FFFFFF"/>
          </w:tcPr>
          <w:p w14:paraId="10B1685A" w14:textId="77777777" w:rsidR="00F108DE" w:rsidRPr="00B60BD5" w:rsidRDefault="00F108DE" w:rsidP="00F108DE">
            <w:pPr>
              <w:pStyle w:val="ListParagraph"/>
              <w:numPr>
                <w:ilvl w:val="0"/>
                <w:numId w:val="101"/>
              </w:numPr>
              <w:tabs>
                <w:tab w:val="left" w:pos="521"/>
                <w:tab w:val="left" w:pos="567"/>
              </w:tabs>
              <w:spacing w:after="0" w:line="360" w:lineRule="auto"/>
              <w:ind w:left="142" w:right="142" w:firstLine="0"/>
              <w:jc w:val="both"/>
              <w:rPr>
                <w:rFonts w:ascii="GHEA Grapalat" w:hAnsi="GHEA Grapalat"/>
                <w:lang w:val="hy-AM"/>
              </w:rPr>
            </w:pPr>
          </w:p>
        </w:tc>
        <w:tc>
          <w:tcPr>
            <w:tcW w:w="4641" w:type="pct"/>
            <w:gridSpan w:val="3"/>
            <w:shd w:val="clear" w:color="auto" w:fill="FFFFFF"/>
          </w:tcPr>
          <w:p w14:paraId="00FCFA33" w14:textId="77777777" w:rsidR="00F108DE" w:rsidRPr="00B60BD5" w:rsidRDefault="00F108DE" w:rsidP="004A0B7A">
            <w:pPr>
              <w:tabs>
                <w:tab w:val="left" w:pos="521"/>
                <w:tab w:val="left" w:pos="567"/>
              </w:tabs>
              <w:spacing w:line="360" w:lineRule="auto"/>
              <w:ind w:left="142" w:right="142"/>
              <w:jc w:val="both"/>
              <w:rPr>
                <w:rFonts w:ascii="GHEA Grapalat" w:hAnsi="GHEA Grapalat"/>
                <w:lang w:val="hy-AM"/>
              </w:rPr>
            </w:pPr>
            <w:r w:rsidRPr="00B60BD5">
              <w:rPr>
                <w:rFonts w:ascii="GHEA Grapalat" w:hAnsi="GHEA Grapalat"/>
                <w:lang w:val="hy-AM"/>
              </w:rPr>
              <w:t xml:space="preserve">Օրգանական կապակցանյութերով մշակված նյութերի առաձգականության մոդուլների բարձր արժեքները վերաբերում են չափավոր կլիմա ունեցող շրջաններին, առավել ցածրերը՝ մեղմ կլիմա ունեցող շրջաններին։ Մեղմ կլիմայական պայմանները բնութագրվում են ամենացուրտ ամսվա արտաքին օդի միջինամսական ջերմաստիճանով՝ 0°C-ից մինչև մինուս 5°C, չափավորը՝ 0°C-ից մինչև մինուս 5°C, խիստը՝ մինուս 5°C-ից մինչև մինուս 12°C։ </w:t>
            </w:r>
          </w:p>
        </w:tc>
      </w:tr>
    </w:tbl>
    <w:p w14:paraId="71F65F20" w14:textId="77777777" w:rsidR="00B87DC1" w:rsidRDefault="00B87DC1" w:rsidP="00F108DE">
      <w:pPr>
        <w:tabs>
          <w:tab w:val="left" w:pos="426"/>
        </w:tabs>
        <w:spacing w:line="360" w:lineRule="auto"/>
        <w:ind w:left="142" w:right="142"/>
        <w:jc w:val="right"/>
        <w:rPr>
          <w:rFonts w:ascii="GHEA Grapalat" w:hAnsi="GHEA Grapalat"/>
          <w:b/>
          <w:lang w:val="hy-AM"/>
        </w:rPr>
      </w:pPr>
      <w:bookmarkStart w:id="24" w:name="i1152397"/>
      <w:bookmarkEnd w:id="23"/>
    </w:p>
    <w:p w14:paraId="22D32BE5" w14:textId="4D633508" w:rsidR="00F108DE" w:rsidRPr="00B60BD5" w:rsidRDefault="00F108DE" w:rsidP="00F108DE">
      <w:pPr>
        <w:tabs>
          <w:tab w:val="left" w:pos="426"/>
        </w:tabs>
        <w:spacing w:line="360" w:lineRule="auto"/>
        <w:ind w:left="142" w:right="142"/>
        <w:jc w:val="right"/>
        <w:rPr>
          <w:rFonts w:ascii="GHEA Grapalat" w:hAnsi="GHEA Grapalat"/>
          <w:b/>
          <w:lang w:val="hy-AM"/>
        </w:rPr>
      </w:pPr>
      <w:r w:rsidRPr="00B60BD5">
        <w:rPr>
          <w:rFonts w:ascii="GHEA Grapalat" w:hAnsi="GHEA Grapalat"/>
          <w:b/>
          <w:lang w:val="hy-AM"/>
        </w:rPr>
        <w:t>Աղյուսակ 35</w:t>
      </w:r>
    </w:p>
    <w:tbl>
      <w:tblPr>
        <w:tblW w:w="51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4"/>
        <w:gridCol w:w="4543"/>
        <w:gridCol w:w="1903"/>
        <w:gridCol w:w="1979"/>
        <w:gridCol w:w="1888"/>
      </w:tblGrid>
      <w:tr w:rsidR="00F108DE" w:rsidRPr="00D72953" w14:paraId="74123E5E" w14:textId="77777777" w:rsidTr="004A0B7A">
        <w:trPr>
          <w:trHeight w:val="20"/>
          <w:jc w:val="center"/>
        </w:trPr>
        <w:tc>
          <w:tcPr>
            <w:tcW w:w="378" w:type="pct"/>
            <w:shd w:val="clear" w:color="auto" w:fill="FFFFFF"/>
          </w:tcPr>
          <w:p w14:paraId="1A47A8B1" w14:textId="77777777" w:rsidR="00F108DE" w:rsidRPr="00B60BD5" w:rsidRDefault="00F108DE" w:rsidP="004A0B7A">
            <w:pPr>
              <w:tabs>
                <w:tab w:val="left" w:pos="426"/>
              </w:tabs>
              <w:spacing w:line="360" w:lineRule="auto"/>
              <w:ind w:left="142" w:right="142"/>
              <w:jc w:val="center"/>
              <w:rPr>
                <w:rFonts w:ascii="GHEA Grapalat" w:hAnsi="GHEA Grapalat"/>
                <w:b/>
                <w:color w:val="000000"/>
                <w:lang w:val="hy-AM"/>
              </w:rPr>
            </w:pPr>
            <w:r w:rsidRPr="00B60BD5">
              <w:rPr>
                <w:rFonts w:ascii="GHEA Grapalat" w:hAnsi="GHEA Grapalat"/>
                <w:b/>
                <w:color w:val="000000"/>
                <w:lang w:val="hy-AM"/>
              </w:rPr>
              <w:t>Հ/Հ</w:t>
            </w:r>
          </w:p>
        </w:tc>
        <w:tc>
          <w:tcPr>
            <w:tcW w:w="2889" w:type="pct"/>
            <w:gridSpan w:val="2"/>
            <w:shd w:val="clear" w:color="auto" w:fill="FFFFFF"/>
            <w:vAlign w:val="center"/>
            <w:hideMark/>
          </w:tcPr>
          <w:p w14:paraId="4A1F4021" w14:textId="77777777" w:rsidR="00F108DE" w:rsidRPr="00B60BD5" w:rsidRDefault="00F108DE" w:rsidP="004A0B7A">
            <w:pPr>
              <w:tabs>
                <w:tab w:val="left" w:pos="426"/>
              </w:tabs>
              <w:spacing w:line="360" w:lineRule="auto"/>
              <w:ind w:left="142" w:right="142"/>
              <w:jc w:val="center"/>
              <w:rPr>
                <w:rFonts w:ascii="GHEA Grapalat" w:hAnsi="GHEA Grapalat"/>
                <w:b/>
                <w:color w:val="000000"/>
                <w:lang w:val="hy-AM"/>
              </w:rPr>
            </w:pPr>
            <w:r w:rsidRPr="00B60BD5">
              <w:rPr>
                <w:rFonts w:ascii="GHEA Grapalat" w:hAnsi="GHEA Grapalat"/>
                <w:b/>
                <w:color w:val="000000"/>
                <w:lang w:val="hy-AM"/>
              </w:rPr>
              <w:t xml:space="preserve">Գրունտներ, խառնուրդներ, նյութեր կոշտ և ոչ կոշտ ծածկույթների արհեստական հիմնատակերում  </w:t>
            </w:r>
          </w:p>
          <w:p w14:paraId="2BEC03D0" w14:textId="77777777" w:rsidR="00F108DE" w:rsidRPr="00B60BD5" w:rsidRDefault="00F108DE" w:rsidP="004A0B7A">
            <w:pPr>
              <w:tabs>
                <w:tab w:val="left" w:pos="426"/>
              </w:tabs>
              <w:spacing w:line="360" w:lineRule="auto"/>
              <w:ind w:left="142" w:right="142"/>
              <w:jc w:val="center"/>
              <w:rPr>
                <w:rFonts w:ascii="GHEA Grapalat" w:hAnsi="GHEA Grapalat"/>
                <w:color w:val="000000"/>
                <w:lang w:val="hy-AM"/>
              </w:rPr>
            </w:pPr>
            <w:r w:rsidRPr="00B60BD5">
              <w:rPr>
                <w:rFonts w:ascii="GHEA Grapalat" w:hAnsi="GHEA Grapalat"/>
                <w:color w:val="000000"/>
                <w:lang w:val="hy-AM"/>
              </w:rPr>
              <w:t xml:space="preserve"> </w:t>
            </w:r>
          </w:p>
        </w:tc>
        <w:tc>
          <w:tcPr>
            <w:tcW w:w="887" w:type="pct"/>
            <w:shd w:val="clear" w:color="auto" w:fill="FFFFFF"/>
            <w:vAlign w:val="center"/>
            <w:hideMark/>
          </w:tcPr>
          <w:p w14:paraId="185B0387" w14:textId="77777777" w:rsidR="00F108DE" w:rsidRPr="00B60BD5" w:rsidRDefault="00F108DE" w:rsidP="004A0B7A">
            <w:pPr>
              <w:tabs>
                <w:tab w:val="left" w:pos="426"/>
              </w:tabs>
              <w:spacing w:line="360" w:lineRule="auto"/>
              <w:ind w:left="142" w:right="142"/>
              <w:jc w:val="center"/>
              <w:rPr>
                <w:rFonts w:ascii="GHEA Grapalat" w:hAnsi="GHEA Grapalat"/>
                <w:b/>
                <w:color w:val="000000"/>
                <w:lang w:val="hy-AM"/>
              </w:rPr>
            </w:pPr>
            <w:r w:rsidRPr="00B60BD5">
              <w:rPr>
                <w:rFonts w:ascii="GHEA Grapalat" w:hAnsi="GHEA Grapalat"/>
                <w:b/>
                <w:color w:val="000000"/>
                <w:lang w:val="hy-AM"/>
              </w:rPr>
              <w:t>Առաձգակա-նության մոդուլը</w:t>
            </w:r>
          </w:p>
          <w:p w14:paraId="76A31806" w14:textId="77777777" w:rsidR="00F108DE" w:rsidRPr="00B60BD5" w:rsidRDefault="00F108DE" w:rsidP="004A0B7A">
            <w:pPr>
              <w:tabs>
                <w:tab w:val="left" w:pos="426"/>
              </w:tabs>
              <w:spacing w:line="360" w:lineRule="auto"/>
              <w:ind w:left="142" w:right="142"/>
              <w:jc w:val="center"/>
              <w:rPr>
                <w:rFonts w:ascii="GHEA Grapalat" w:hAnsi="GHEA Grapalat"/>
                <w:b/>
                <w:color w:val="000000"/>
                <w:lang w:val="hy-AM"/>
              </w:rPr>
            </w:pPr>
            <w:r w:rsidRPr="00B60BD5">
              <w:rPr>
                <w:rFonts w:ascii="GHEA Grapalat" w:hAnsi="GHEA Grapalat"/>
                <w:b/>
                <w:color w:val="000000"/>
                <w:lang w:val="hy-AM"/>
              </w:rPr>
              <w:t>(</w:t>
            </w:r>
            <w:r w:rsidRPr="00B60BD5">
              <w:rPr>
                <w:rFonts w:ascii="GHEA Grapalat" w:hAnsi="GHEA Grapalat"/>
                <w:b/>
                <w:i/>
                <w:iCs/>
                <w:color w:val="000000"/>
                <w:lang w:val="hy-AM"/>
              </w:rPr>
              <w:t>Е</w:t>
            </w:r>
            <w:r w:rsidRPr="00B60BD5">
              <w:rPr>
                <w:rFonts w:ascii="GHEA Grapalat" w:hAnsi="GHEA Grapalat"/>
                <w:b/>
                <w:color w:val="000000"/>
                <w:lang w:val="hy-AM"/>
              </w:rPr>
              <w:t xml:space="preserve">, ՄՊա) </w:t>
            </w:r>
          </w:p>
        </w:tc>
        <w:tc>
          <w:tcPr>
            <w:tcW w:w="846" w:type="pct"/>
            <w:shd w:val="clear" w:color="auto" w:fill="FFFFFF"/>
            <w:vAlign w:val="center"/>
            <w:hideMark/>
          </w:tcPr>
          <w:p w14:paraId="69DD910B" w14:textId="77777777" w:rsidR="00F108DE" w:rsidRPr="00B60BD5" w:rsidRDefault="00F108DE" w:rsidP="004A0B7A">
            <w:pPr>
              <w:tabs>
                <w:tab w:val="left" w:pos="426"/>
              </w:tabs>
              <w:spacing w:line="360" w:lineRule="auto"/>
              <w:ind w:left="142" w:right="142"/>
              <w:jc w:val="center"/>
              <w:rPr>
                <w:rFonts w:ascii="GHEA Grapalat" w:hAnsi="GHEA Grapalat"/>
                <w:b/>
                <w:color w:val="000000"/>
                <w:lang w:val="hy-AM"/>
              </w:rPr>
            </w:pPr>
            <w:r w:rsidRPr="00B60BD5">
              <w:rPr>
                <w:rFonts w:ascii="GHEA Grapalat" w:hAnsi="GHEA Grapalat"/>
                <w:b/>
                <w:color w:val="000000"/>
                <w:lang w:val="hy-AM"/>
              </w:rPr>
              <w:t xml:space="preserve">Անկողնակի գործակիցը </w:t>
            </w:r>
            <w:r w:rsidRPr="00B60BD5">
              <w:rPr>
                <w:rFonts w:ascii="GHEA Grapalat" w:hAnsi="GHEA Grapalat"/>
                <w:b/>
                <w:i/>
                <w:iCs/>
                <w:color w:val="000000"/>
                <w:lang w:val="hy-AM"/>
              </w:rPr>
              <w:t>K</w:t>
            </w:r>
            <w:r w:rsidRPr="00B60BD5">
              <w:rPr>
                <w:rFonts w:ascii="GHEA Grapalat" w:hAnsi="GHEA Grapalat"/>
                <w:b/>
                <w:i/>
                <w:iCs/>
                <w:color w:val="000000"/>
                <w:vertAlign w:val="subscript"/>
                <w:lang w:val="hy-AM"/>
              </w:rPr>
              <w:t>s</w:t>
            </w:r>
            <w:r w:rsidRPr="00B60BD5">
              <w:rPr>
                <w:rFonts w:ascii="GHEA Grapalat" w:hAnsi="GHEA Grapalat"/>
                <w:b/>
                <w:color w:val="000000"/>
                <w:lang w:val="hy-AM"/>
              </w:rPr>
              <w:t>, ՄՆ/մ</w:t>
            </w:r>
            <w:r w:rsidRPr="00B60BD5">
              <w:rPr>
                <w:rFonts w:ascii="GHEA Grapalat" w:hAnsi="GHEA Grapalat"/>
                <w:b/>
                <w:color w:val="000000"/>
                <w:vertAlign w:val="superscript"/>
                <w:lang w:val="hy-AM"/>
              </w:rPr>
              <w:t>3</w:t>
            </w:r>
          </w:p>
        </w:tc>
      </w:tr>
      <w:tr w:rsidR="00F108DE" w:rsidRPr="00D72953" w14:paraId="1650311F" w14:textId="77777777" w:rsidTr="004A0B7A">
        <w:trPr>
          <w:trHeight w:val="20"/>
          <w:jc w:val="center"/>
        </w:trPr>
        <w:tc>
          <w:tcPr>
            <w:tcW w:w="378" w:type="pct"/>
            <w:vMerge w:val="restart"/>
            <w:shd w:val="clear" w:color="auto" w:fill="FFFFFF"/>
          </w:tcPr>
          <w:p w14:paraId="7AEF8126" w14:textId="77777777" w:rsidR="00F108DE" w:rsidRPr="00B60BD5" w:rsidRDefault="00F108DE" w:rsidP="00F108DE">
            <w:pPr>
              <w:pStyle w:val="ListParagraph"/>
              <w:numPr>
                <w:ilvl w:val="0"/>
                <w:numId w:val="108"/>
              </w:numPr>
              <w:tabs>
                <w:tab w:val="left" w:pos="426"/>
              </w:tabs>
              <w:spacing w:after="0" w:line="360" w:lineRule="auto"/>
              <w:ind w:left="142" w:right="142" w:firstLine="0"/>
              <w:jc w:val="center"/>
              <w:rPr>
                <w:rFonts w:ascii="GHEA Grapalat" w:hAnsi="GHEA Grapalat"/>
                <w:color w:val="000000"/>
                <w:lang w:val="hy-AM"/>
              </w:rPr>
            </w:pPr>
          </w:p>
        </w:tc>
        <w:tc>
          <w:tcPr>
            <w:tcW w:w="2889" w:type="pct"/>
            <w:gridSpan w:val="2"/>
            <w:shd w:val="clear" w:color="auto" w:fill="FFFFFF"/>
            <w:hideMark/>
          </w:tcPr>
          <w:p w14:paraId="513A8950" w14:textId="77777777" w:rsidR="00F108DE" w:rsidRPr="00B60BD5" w:rsidRDefault="00F108DE" w:rsidP="004A0B7A">
            <w:pPr>
              <w:tabs>
                <w:tab w:val="left" w:pos="426"/>
              </w:tabs>
              <w:spacing w:line="360" w:lineRule="auto"/>
              <w:ind w:left="142" w:right="142"/>
              <w:rPr>
                <w:rFonts w:ascii="Cambria Math" w:hAnsi="Cambria Math"/>
                <w:color w:val="000000"/>
                <w:lang w:val="hy-AM"/>
              </w:rPr>
            </w:pPr>
            <w:r w:rsidRPr="00B60BD5">
              <w:rPr>
                <w:rFonts w:ascii="GHEA Grapalat" w:hAnsi="GHEA Grapalat"/>
                <w:color w:val="000000"/>
                <w:lang w:val="hy-AM"/>
              </w:rPr>
              <w:t>Խիճ բնական քարից, որը տեղադրված է սեպավորման եղանակով, սեղմման դեպքում ամրության սահմանով, ՄՊա</w:t>
            </w:r>
            <w:r w:rsidRPr="00B60BD5">
              <w:rPr>
                <w:rFonts w:ascii="Cambria Math" w:hAnsi="Cambria Math"/>
                <w:color w:val="000000"/>
                <w:lang w:val="hy-AM"/>
              </w:rPr>
              <w:t>․</w:t>
            </w:r>
          </w:p>
        </w:tc>
        <w:tc>
          <w:tcPr>
            <w:tcW w:w="887" w:type="pct"/>
            <w:shd w:val="clear" w:color="auto" w:fill="FFFFFF"/>
            <w:hideMark/>
          </w:tcPr>
          <w:p w14:paraId="4DB29B4D" w14:textId="77777777" w:rsidR="00F108DE" w:rsidRPr="00B60BD5" w:rsidRDefault="00F108DE" w:rsidP="004A0B7A">
            <w:pPr>
              <w:tabs>
                <w:tab w:val="left" w:pos="426"/>
              </w:tabs>
              <w:spacing w:line="360" w:lineRule="auto"/>
              <w:ind w:left="142" w:right="142"/>
              <w:jc w:val="center"/>
              <w:rPr>
                <w:rFonts w:ascii="GHEA Grapalat" w:hAnsi="GHEA Grapalat"/>
                <w:color w:val="000000"/>
                <w:lang w:val="hy-AM"/>
              </w:rPr>
            </w:pPr>
            <w:r w:rsidRPr="00B60BD5">
              <w:rPr>
                <w:rFonts w:ascii="Calibri" w:hAnsi="Calibri" w:cs="Calibri"/>
                <w:color w:val="000000"/>
                <w:lang w:val="hy-AM"/>
              </w:rPr>
              <w:t> </w:t>
            </w:r>
          </w:p>
        </w:tc>
        <w:tc>
          <w:tcPr>
            <w:tcW w:w="846" w:type="pct"/>
            <w:shd w:val="clear" w:color="auto" w:fill="FFFFFF"/>
            <w:hideMark/>
          </w:tcPr>
          <w:p w14:paraId="57FCBFA0" w14:textId="77777777" w:rsidR="00F108DE" w:rsidRPr="00B60BD5" w:rsidRDefault="00F108DE" w:rsidP="004A0B7A">
            <w:pPr>
              <w:tabs>
                <w:tab w:val="left" w:pos="426"/>
              </w:tabs>
              <w:spacing w:line="360" w:lineRule="auto"/>
              <w:ind w:left="142" w:right="142"/>
              <w:jc w:val="center"/>
              <w:rPr>
                <w:rFonts w:ascii="GHEA Grapalat" w:hAnsi="GHEA Grapalat"/>
                <w:color w:val="000000"/>
                <w:lang w:val="hy-AM"/>
              </w:rPr>
            </w:pPr>
            <w:r w:rsidRPr="00B60BD5">
              <w:rPr>
                <w:rFonts w:ascii="Calibri" w:hAnsi="Calibri" w:cs="Calibri"/>
                <w:color w:val="000000"/>
                <w:lang w:val="hy-AM"/>
              </w:rPr>
              <w:t> </w:t>
            </w:r>
          </w:p>
        </w:tc>
      </w:tr>
      <w:tr w:rsidR="00F108DE" w:rsidRPr="00B60BD5" w14:paraId="71B5D8F8" w14:textId="77777777" w:rsidTr="004A0B7A">
        <w:trPr>
          <w:trHeight w:val="20"/>
          <w:jc w:val="center"/>
        </w:trPr>
        <w:tc>
          <w:tcPr>
            <w:tcW w:w="378" w:type="pct"/>
            <w:vMerge/>
            <w:shd w:val="clear" w:color="auto" w:fill="FFFFFF"/>
          </w:tcPr>
          <w:p w14:paraId="1D793D7E" w14:textId="77777777" w:rsidR="00F108DE" w:rsidRPr="00B60BD5" w:rsidRDefault="00F108DE" w:rsidP="004A0B7A">
            <w:pPr>
              <w:tabs>
                <w:tab w:val="left" w:pos="426"/>
              </w:tabs>
              <w:spacing w:line="360" w:lineRule="auto"/>
              <w:ind w:left="142" w:right="142"/>
              <w:jc w:val="both"/>
              <w:rPr>
                <w:rFonts w:ascii="GHEA Grapalat" w:hAnsi="GHEA Grapalat"/>
                <w:color w:val="000000"/>
                <w:lang w:val="hy-AM"/>
              </w:rPr>
            </w:pPr>
          </w:p>
        </w:tc>
        <w:tc>
          <w:tcPr>
            <w:tcW w:w="2889" w:type="pct"/>
            <w:gridSpan w:val="2"/>
            <w:shd w:val="clear" w:color="auto" w:fill="FFFFFF"/>
            <w:hideMark/>
          </w:tcPr>
          <w:p w14:paraId="4F38CC56" w14:textId="77777777" w:rsidR="00F108DE" w:rsidRPr="00B60BD5" w:rsidRDefault="00F108DE" w:rsidP="00F108DE">
            <w:pPr>
              <w:pStyle w:val="2"/>
              <w:numPr>
                <w:ilvl w:val="0"/>
                <w:numId w:val="111"/>
              </w:numPr>
              <w:tabs>
                <w:tab w:val="left" w:pos="426"/>
              </w:tabs>
              <w:spacing w:after="0"/>
              <w:ind w:left="142" w:right="142" w:firstLine="0"/>
            </w:pPr>
            <w:r w:rsidRPr="00B60BD5">
              <w:t>100</w:t>
            </w:r>
          </w:p>
        </w:tc>
        <w:tc>
          <w:tcPr>
            <w:tcW w:w="887" w:type="pct"/>
            <w:shd w:val="clear" w:color="auto" w:fill="FFFFFF"/>
            <w:hideMark/>
          </w:tcPr>
          <w:p w14:paraId="5103D69C"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450</w:t>
            </w:r>
          </w:p>
        </w:tc>
        <w:tc>
          <w:tcPr>
            <w:tcW w:w="846" w:type="pct"/>
            <w:shd w:val="clear" w:color="auto" w:fill="FFFFFF"/>
            <w:hideMark/>
          </w:tcPr>
          <w:p w14:paraId="1B4CF092"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450</w:t>
            </w:r>
          </w:p>
        </w:tc>
      </w:tr>
      <w:tr w:rsidR="00F108DE" w:rsidRPr="00B60BD5" w14:paraId="6D057CDE" w14:textId="77777777" w:rsidTr="004A0B7A">
        <w:trPr>
          <w:trHeight w:val="20"/>
          <w:jc w:val="center"/>
        </w:trPr>
        <w:tc>
          <w:tcPr>
            <w:tcW w:w="378" w:type="pct"/>
            <w:vMerge/>
            <w:shd w:val="clear" w:color="auto" w:fill="FFFFFF"/>
          </w:tcPr>
          <w:p w14:paraId="68518A51" w14:textId="77777777" w:rsidR="00F108DE" w:rsidRPr="00B60BD5" w:rsidRDefault="00F108DE" w:rsidP="004A0B7A">
            <w:pPr>
              <w:tabs>
                <w:tab w:val="left" w:pos="426"/>
              </w:tabs>
              <w:spacing w:line="360" w:lineRule="auto"/>
              <w:ind w:left="142" w:right="142"/>
              <w:jc w:val="both"/>
              <w:rPr>
                <w:rFonts w:ascii="GHEA Grapalat" w:hAnsi="GHEA Grapalat"/>
                <w:color w:val="000000"/>
              </w:rPr>
            </w:pPr>
          </w:p>
        </w:tc>
        <w:tc>
          <w:tcPr>
            <w:tcW w:w="2889" w:type="pct"/>
            <w:gridSpan w:val="2"/>
            <w:shd w:val="clear" w:color="auto" w:fill="FFFFFF"/>
            <w:hideMark/>
          </w:tcPr>
          <w:p w14:paraId="1B3438BE" w14:textId="77777777" w:rsidR="00F108DE" w:rsidRPr="00B60BD5" w:rsidRDefault="00F108DE" w:rsidP="00F108DE">
            <w:pPr>
              <w:pStyle w:val="2"/>
              <w:numPr>
                <w:ilvl w:val="0"/>
                <w:numId w:val="109"/>
              </w:numPr>
              <w:tabs>
                <w:tab w:val="left" w:pos="426"/>
              </w:tabs>
              <w:spacing w:after="0"/>
              <w:ind w:left="142" w:right="142" w:firstLine="0"/>
            </w:pPr>
            <w:r w:rsidRPr="00B60BD5">
              <w:t>80</w:t>
            </w:r>
          </w:p>
        </w:tc>
        <w:tc>
          <w:tcPr>
            <w:tcW w:w="887" w:type="pct"/>
            <w:shd w:val="clear" w:color="auto" w:fill="FFFFFF"/>
            <w:hideMark/>
          </w:tcPr>
          <w:p w14:paraId="3D719968"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350</w:t>
            </w:r>
          </w:p>
        </w:tc>
        <w:tc>
          <w:tcPr>
            <w:tcW w:w="846" w:type="pct"/>
            <w:shd w:val="clear" w:color="auto" w:fill="FFFFFF"/>
            <w:hideMark/>
          </w:tcPr>
          <w:p w14:paraId="4A16F017"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350</w:t>
            </w:r>
          </w:p>
        </w:tc>
      </w:tr>
      <w:tr w:rsidR="00F108DE" w:rsidRPr="00B60BD5" w14:paraId="7D8B1164" w14:textId="77777777" w:rsidTr="004A0B7A">
        <w:trPr>
          <w:trHeight w:val="20"/>
          <w:jc w:val="center"/>
        </w:trPr>
        <w:tc>
          <w:tcPr>
            <w:tcW w:w="378" w:type="pct"/>
            <w:vMerge/>
            <w:shd w:val="clear" w:color="auto" w:fill="FFFFFF"/>
          </w:tcPr>
          <w:p w14:paraId="06943AAD" w14:textId="77777777" w:rsidR="00F108DE" w:rsidRPr="00B60BD5" w:rsidRDefault="00F108DE" w:rsidP="004A0B7A">
            <w:pPr>
              <w:tabs>
                <w:tab w:val="left" w:pos="426"/>
              </w:tabs>
              <w:spacing w:line="360" w:lineRule="auto"/>
              <w:ind w:left="142" w:right="142"/>
              <w:jc w:val="both"/>
              <w:rPr>
                <w:rFonts w:ascii="GHEA Grapalat" w:hAnsi="GHEA Grapalat"/>
                <w:color w:val="000000"/>
              </w:rPr>
            </w:pPr>
          </w:p>
        </w:tc>
        <w:tc>
          <w:tcPr>
            <w:tcW w:w="2889" w:type="pct"/>
            <w:gridSpan w:val="2"/>
            <w:shd w:val="clear" w:color="auto" w:fill="FFFFFF"/>
            <w:hideMark/>
          </w:tcPr>
          <w:p w14:paraId="7F9BB338" w14:textId="77777777" w:rsidR="00F108DE" w:rsidRPr="00B60BD5" w:rsidRDefault="00F108DE" w:rsidP="00F108DE">
            <w:pPr>
              <w:pStyle w:val="2"/>
              <w:numPr>
                <w:ilvl w:val="0"/>
                <w:numId w:val="109"/>
              </w:numPr>
              <w:tabs>
                <w:tab w:val="left" w:pos="426"/>
              </w:tabs>
              <w:spacing w:after="0"/>
              <w:ind w:left="142" w:right="142" w:firstLine="0"/>
            </w:pPr>
            <w:r w:rsidRPr="00B60BD5">
              <w:t>60</w:t>
            </w:r>
          </w:p>
        </w:tc>
        <w:tc>
          <w:tcPr>
            <w:tcW w:w="887" w:type="pct"/>
            <w:shd w:val="clear" w:color="auto" w:fill="FFFFFF"/>
            <w:hideMark/>
          </w:tcPr>
          <w:p w14:paraId="13376A46"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300</w:t>
            </w:r>
          </w:p>
        </w:tc>
        <w:tc>
          <w:tcPr>
            <w:tcW w:w="846" w:type="pct"/>
            <w:shd w:val="clear" w:color="auto" w:fill="FFFFFF"/>
            <w:hideMark/>
          </w:tcPr>
          <w:p w14:paraId="4FF4CDE1"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300</w:t>
            </w:r>
          </w:p>
        </w:tc>
      </w:tr>
      <w:tr w:rsidR="00F108DE" w:rsidRPr="00D72953" w14:paraId="371788B6" w14:textId="77777777" w:rsidTr="004A0B7A">
        <w:trPr>
          <w:trHeight w:val="20"/>
          <w:jc w:val="center"/>
        </w:trPr>
        <w:tc>
          <w:tcPr>
            <w:tcW w:w="378" w:type="pct"/>
            <w:vMerge w:val="restart"/>
            <w:shd w:val="clear" w:color="auto" w:fill="FFFFFF"/>
          </w:tcPr>
          <w:p w14:paraId="5B2735AB" w14:textId="77777777" w:rsidR="00F108DE" w:rsidRPr="00B60BD5" w:rsidRDefault="00F108DE" w:rsidP="00F108DE">
            <w:pPr>
              <w:pStyle w:val="ListParagraph"/>
              <w:numPr>
                <w:ilvl w:val="0"/>
                <w:numId w:val="108"/>
              </w:numPr>
              <w:tabs>
                <w:tab w:val="left" w:pos="426"/>
              </w:tabs>
              <w:spacing w:after="0" w:line="360" w:lineRule="auto"/>
              <w:ind w:left="142" w:right="142" w:firstLine="0"/>
              <w:jc w:val="center"/>
              <w:rPr>
                <w:rFonts w:ascii="GHEA Grapalat" w:hAnsi="GHEA Grapalat"/>
                <w:color w:val="000000"/>
                <w:lang w:val="hy-AM"/>
              </w:rPr>
            </w:pPr>
          </w:p>
        </w:tc>
        <w:tc>
          <w:tcPr>
            <w:tcW w:w="2889" w:type="pct"/>
            <w:gridSpan w:val="2"/>
            <w:shd w:val="clear" w:color="auto" w:fill="FFFFFF"/>
            <w:hideMark/>
          </w:tcPr>
          <w:p w14:paraId="0A42C335" w14:textId="77777777" w:rsidR="00F108DE" w:rsidRPr="00B60BD5" w:rsidRDefault="00F108DE" w:rsidP="004A0B7A">
            <w:pPr>
              <w:tabs>
                <w:tab w:val="left" w:pos="426"/>
              </w:tabs>
              <w:spacing w:line="360" w:lineRule="auto"/>
              <w:ind w:left="142" w:right="142"/>
              <w:rPr>
                <w:rFonts w:ascii="Cambria Math" w:hAnsi="Cambria Math"/>
                <w:color w:val="000000"/>
                <w:lang w:val="hy-AM"/>
              </w:rPr>
            </w:pPr>
            <w:r w:rsidRPr="00B60BD5">
              <w:rPr>
                <w:rFonts w:ascii="GHEA Grapalat" w:hAnsi="GHEA Grapalat"/>
                <w:color w:val="000000"/>
                <w:lang w:val="hy-AM"/>
              </w:rPr>
              <w:t>Չֆրակցիոնացված խիճ, կոպիճ՝ սեղմման դեպքում ոչ պակաս 60 ՄՊա ամրության սահմանով, մասնիկներ պարունակող %</w:t>
            </w:r>
            <w:r w:rsidRPr="00B60BD5">
              <w:rPr>
                <w:rFonts w:ascii="Cambria Math" w:hAnsi="Cambria Math"/>
                <w:color w:val="000000"/>
                <w:lang w:val="hy-AM"/>
              </w:rPr>
              <w:t>․</w:t>
            </w:r>
          </w:p>
        </w:tc>
        <w:tc>
          <w:tcPr>
            <w:tcW w:w="887" w:type="pct"/>
            <w:shd w:val="clear" w:color="auto" w:fill="FFFFFF"/>
            <w:hideMark/>
          </w:tcPr>
          <w:p w14:paraId="3E4772D0" w14:textId="77777777" w:rsidR="00F108DE" w:rsidRPr="00B60BD5" w:rsidRDefault="00F108DE" w:rsidP="004A0B7A">
            <w:pPr>
              <w:tabs>
                <w:tab w:val="left" w:pos="426"/>
              </w:tabs>
              <w:spacing w:line="360" w:lineRule="auto"/>
              <w:ind w:left="142" w:right="142"/>
              <w:jc w:val="center"/>
              <w:rPr>
                <w:rFonts w:ascii="GHEA Grapalat" w:hAnsi="GHEA Grapalat"/>
                <w:color w:val="000000"/>
                <w:lang w:val="hy-AM"/>
              </w:rPr>
            </w:pPr>
            <w:r w:rsidRPr="00B60BD5">
              <w:rPr>
                <w:rFonts w:ascii="Calibri" w:hAnsi="Calibri" w:cs="Calibri"/>
                <w:color w:val="000000"/>
                <w:lang w:val="hy-AM"/>
              </w:rPr>
              <w:t> </w:t>
            </w:r>
          </w:p>
        </w:tc>
        <w:tc>
          <w:tcPr>
            <w:tcW w:w="846" w:type="pct"/>
            <w:shd w:val="clear" w:color="auto" w:fill="FFFFFF"/>
            <w:hideMark/>
          </w:tcPr>
          <w:p w14:paraId="560C75FF" w14:textId="77777777" w:rsidR="00F108DE" w:rsidRPr="00B60BD5" w:rsidRDefault="00F108DE" w:rsidP="004A0B7A">
            <w:pPr>
              <w:tabs>
                <w:tab w:val="left" w:pos="426"/>
              </w:tabs>
              <w:spacing w:line="360" w:lineRule="auto"/>
              <w:ind w:left="142" w:right="142"/>
              <w:jc w:val="center"/>
              <w:rPr>
                <w:rFonts w:ascii="GHEA Grapalat" w:hAnsi="GHEA Grapalat"/>
                <w:color w:val="000000"/>
                <w:lang w:val="hy-AM"/>
              </w:rPr>
            </w:pPr>
            <w:r w:rsidRPr="00B60BD5">
              <w:rPr>
                <w:rFonts w:ascii="Calibri" w:hAnsi="Calibri" w:cs="Calibri"/>
                <w:color w:val="000000"/>
                <w:lang w:val="hy-AM"/>
              </w:rPr>
              <w:t> </w:t>
            </w:r>
          </w:p>
        </w:tc>
      </w:tr>
      <w:tr w:rsidR="00F108DE" w:rsidRPr="00B60BD5" w14:paraId="3F3F4AE8" w14:textId="77777777" w:rsidTr="004A0B7A">
        <w:trPr>
          <w:trHeight w:val="20"/>
          <w:jc w:val="center"/>
        </w:trPr>
        <w:tc>
          <w:tcPr>
            <w:tcW w:w="378" w:type="pct"/>
            <w:vMerge/>
            <w:shd w:val="clear" w:color="auto" w:fill="FFFFFF"/>
          </w:tcPr>
          <w:p w14:paraId="1CE47620" w14:textId="77777777" w:rsidR="00F108DE" w:rsidRPr="00B60BD5" w:rsidRDefault="00F108DE" w:rsidP="004A0B7A">
            <w:pPr>
              <w:tabs>
                <w:tab w:val="left" w:pos="426"/>
              </w:tabs>
              <w:spacing w:line="360" w:lineRule="auto"/>
              <w:ind w:left="142" w:right="142"/>
              <w:jc w:val="both"/>
              <w:rPr>
                <w:rFonts w:ascii="GHEA Grapalat" w:hAnsi="GHEA Grapalat"/>
                <w:color w:val="000000"/>
                <w:lang w:val="hy-AM"/>
              </w:rPr>
            </w:pPr>
          </w:p>
        </w:tc>
        <w:tc>
          <w:tcPr>
            <w:tcW w:w="2036" w:type="pct"/>
            <w:shd w:val="clear" w:color="auto" w:fill="FFFFFF"/>
            <w:hideMark/>
          </w:tcPr>
          <w:p w14:paraId="03947276" w14:textId="77777777" w:rsidR="00F108DE" w:rsidRPr="00B60BD5" w:rsidRDefault="00F108DE" w:rsidP="00F108DE">
            <w:pPr>
              <w:pStyle w:val="2"/>
              <w:numPr>
                <w:ilvl w:val="0"/>
                <w:numId w:val="112"/>
              </w:numPr>
              <w:tabs>
                <w:tab w:val="left" w:pos="426"/>
              </w:tabs>
              <w:spacing w:after="0"/>
              <w:ind w:left="142" w:right="142" w:firstLine="0"/>
              <w:rPr>
                <w:lang w:val="en-US"/>
              </w:rPr>
            </w:pPr>
            <w:r w:rsidRPr="00B60BD5">
              <w:t>խոշոր</w:t>
            </w:r>
            <w:r w:rsidRPr="00B60BD5">
              <w:rPr>
                <w:rFonts w:ascii="Calibri" w:hAnsi="Calibri" w:cs="Calibri"/>
                <w:lang w:val="en-US"/>
              </w:rPr>
              <w:t> </w:t>
            </w:r>
            <w:r w:rsidRPr="00B60BD5">
              <w:rPr>
                <w:lang w:val="en-US"/>
              </w:rPr>
              <w:t>2</w:t>
            </w:r>
            <w:r w:rsidRPr="00B60BD5">
              <w:rPr>
                <w:rFonts w:ascii="Calibri" w:hAnsi="Calibri" w:cs="Calibri"/>
                <w:lang w:val="en-US"/>
              </w:rPr>
              <w:t> </w:t>
            </w:r>
            <w:r w:rsidRPr="00B60BD5">
              <w:rPr>
                <w:rFonts w:cs="Calibri"/>
              </w:rPr>
              <w:t>մմ-ից</w:t>
            </w:r>
          </w:p>
        </w:tc>
        <w:tc>
          <w:tcPr>
            <w:tcW w:w="853" w:type="pct"/>
            <w:shd w:val="clear" w:color="auto" w:fill="FFFFFF"/>
            <w:hideMark/>
          </w:tcPr>
          <w:p w14:paraId="70F7BB42" w14:textId="77777777" w:rsidR="00F108DE" w:rsidRPr="00B60BD5" w:rsidRDefault="00F108DE" w:rsidP="004A0B7A">
            <w:pPr>
              <w:tabs>
                <w:tab w:val="left" w:pos="426"/>
              </w:tabs>
              <w:spacing w:line="360" w:lineRule="auto"/>
              <w:ind w:left="142" w:right="142"/>
              <w:jc w:val="both"/>
              <w:rPr>
                <w:rFonts w:ascii="GHEA Grapalat" w:hAnsi="GHEA Grapalat"/>
                <w:color w:val="000000"/>
              </w:rPr>
            </w:pPr>
            <w:r w:rsidRPr="00B60BD5">
              <w:rPr>
                <w:rFonts w:ascii="GHEA Grapalat" w:hAnsi="GHEA Grapalat"/>
                <w:color w:val="000000"/>
                <w:lang w:val="hy-AM"/>
              </w:rPr>
              <w:t>մանր</w:t>
            </w:r>
            <w:r w:rsidRPr="00B60BD5">
              <w:rPr>
                <w:rFonts w:ascii="GHEA Grapalat" w:hAnsi="GHEA Grapalat"/>
                <w:color w:val="000000"/>
              </w:rPr>
              <w:t xml:space="preserve"> 0</w:t>
            </w:r>
            <w:r w:rsidRPr="00B60BD5">
              <w:rPr>
                <w:rFonts w:ascii="Cambria Math" w:hAnsi="Cambria Math"/>
                <w:color w:val="000000"/>
                <w:lang w:val="hy-AM"/>
              </w:rPr>
              <w:t>․</w:t>
            </w:r>
            <w:r w:rsidRPr="00B60BD5">
              <w:rPr>
                <w:rFonts w:ascii="GHEA Grapalat" w:hAnsi="GHEA Grapalat"/>
                <w:color w:val="000000"/>
              </w:rPr>
              <w:t xml:space="preserve">05 </w:t>
            </w:r>
            <w:r w:rsidRPr="00B60BD5">
              <w:rPr>
                <w:rFonts w:ascii="GHEA Grapalat" w:hAnsi="GHEA Grapalat"/>
                <w:color w:val="000000"/>
                <w:lang w:val="hy-AM"/>
              </w:rPr>
              <w:t>մմ-ից</w:t>
            </w:r>
          </w:p>
        </w:tc>
        <w:tc>
          <w:tcPr>
            <w:tcW w:w="887" w:type="pct"/>
            <w:shd w:val="clear" w:color="auto" w:fill="FFFFFF"/>
            <w:hideMark/>
          </w:tcPr>
          <w:p w14:paraId="6AD7BB20"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Calibri" w:hAnsi="Calibri" w:cs="Calibri"/>
                <w:color w:val="000000"/>
              </w:rPr>
              <w:t> </w:t>
            </w:r>
          </w:p>
        </w:tc>
        <w:tc>
          <w:tcPr>
            <w:tcW w:w="846" w:type="pct"/>
            <w:shd w:val="clear" w:color="auto" w:fill="FFFFFF"/>
            <w:hideMark/>
          </w:tcPr>
          <w:p w14:paraId="7132A70B"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Calibri" w:hAnsi="Calibri" w:cs="Calibri"/>
                <w:color w:val="000000"/>
              </w:rPr>
              <w:t> </w:t>
            </w:r>
          </w:p>
        </w:tc>
      </w:tr>
      <w:tr w:rsidR="00F108DE" w:rsidRPr="00B60BD5" w14:paraId="0AAA3C91" w14:textId="77777777" w:rsidTr="004A0B7A">
        <w:trPr>
          <w:trHeight w:val="20"/>
          <w:jc w:val="center"/>
        </w:trPr>
        <w:tc>
          <w:tcPr>
            <w:tcW w:w="378" w:type="pct"/>
            <w:vMerge/>
            <w:shd w:val="clear" w:color="auto" w:fill="FFFFFF"/>
          </w:tcPr>
          <w:p w14:paraId="7A296E22" w14:textId="77777777" w:rsidR="00F108DE" w:rsidRPr="00B60BD5" w:rsidRDefault="00F108DE" w:rsidP="004A0B7A">
            <w:pPr>
              <w:tabs>
                <w:tab w:val="left" w:pos="426"/>
              </w:tabs>
              <w:spacing w:line="360" w:lineRule="auto"/>
              <w:ind w:left="142" w:right="142"/>
              <w:jc w:val="both"/>
              <w:rPr>
                <w:rFonts w:ascii="GHEA Grapalat" w:hAnsi="GHEA Grapalat"/>
                <w:color w:val="000000"/>
                <w:lang w:val="hy-AM"/>
              </w:rPr>
            </w:pPr>
          </w:p>
        </w:tc>
        <w:tc>
          <w:tcPr>
            <w:tcW w:w="2036" w:type="pct"/>
            <w:shd w:val="clear" w:color="auto" w:fill="FFFFFF"/>
            <w:hideMark/>
          </w:tcPr>
          <w:p w14:paraId="227315F9" w14:textId="77777777" w:rsidR="00F108DE" w:rsidRPr="00B60BD5" w:rsidRDefault="00F108DE" w:rsidP="00F108DE">
            <w:pPr>
              <w:pStyle w:val="2"/>
              <w:numPr>
                <w:ilvl w:val="0"/>
                <w:numId w:val="109"/>
              </w:numPr>
              <w:tabs>
                <w:tab w:val="left" w:pos="426"/>
              </w:tabs>
              <w:spacing w:after="0"/>
              <w:ind w:left="142" w:right="142" w:firstLine="0"/>
            </w:pPr>
            <w:r w:rsidRPr="00B60BD5">
              <w:rPr>
                <w:lang w:val="en-US"/>
              </w:rPr>
              <w:t>85</w:t>
            </w:r>
            <w:r w:rsidRPr="00B60BD5">
              <w:t>-ից ավելին</w:t>
            </w:r>
          </w:p>
        </w:tc>
        <w:tc>
          <w:tcPr>
            <w:tcW w:w="853" w:type="pct"/>
            <w:shd w:val="clear" w:color="auto" w:fill="FFFFFF"/>
            <w:hideMark/>
          </w:tcPr>
          <w:p w14:paraId="341EC29B" w14:textId="77777777" w:rsidR="00F108DE" w:rsidRPr="00B60BD5" w:rsidRDefault="00F108DE" w:rsidP="004A0B7A">
            <w:pPr>
              <w:tabs>
                <w:tab w:val="left" w:pos="426"/>
              </w:tabs>
              <w:spacing w:line="360" w:lineRule="auto"/>
              <w:ind w:left="142" w:right="142"/>
              <w:jc w:val="both"/>
              <w:rPr>
                <w:rFonts w:ascii="GHEA Grapalat" w:hAnsi="GHEA Grapalat"/>
                <w:color w:val="000000"/>
              </w:rPr>
            </w:pPr>
            <w:r w:rsidRPr="00B60BD5">
              <w:rPr>
                <w:rFonts w:ascii="GHEA Grapalat" w:hAnsi="GHEA Grapalat"/>
                <w:color w:val="000000"/>
                <w:lang w:val="hy-AM"/>
              </w:rPr>
              <w:t xml:space="preserve">  մինչև</w:t>
            </w:r>
            <w:r w:rsidRPr="00B60BD5">
              <w:rPr>
                <w:rFonts w:ascii="GHEA Grapalat" w:hAnsi="GHEA Grapalat"/>
                <w:color w:val="000000"/>
              </w:rPr>
              <w:t xml:space="preserve"> 3</w:t>
            </w:r>
          </w:p>
        </w:tc>
        <w:tc>
          <w:tcPr>
            <w:tcW w:w="887" w:type="pct"/>
            <w:shd w:val="clear" w:color="auto" w:fill="FFFFFF"/>
            <w:hideMark/>
          </w:tcPr>
          <w:p w14:paraId="1B1C8349"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270</w:t>
            </w:r>
          </w:p>
        </w:tc>
        <w:tc>
          <w:tcPr>
            <w:tcW w:w="846" w:type="pct"/>
            <w:shd w:val="clear" w:color="auto" w:fill="FFFFFF"/>
            <w:hideMark/>
          </w:tcPr>
          <w:p w14:paraId="2FE54C3B"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270</w:t>
            </w:r>
          </w:p>
        </w:tc>
      </w:tr>
      <w:tr w:rsidR="00F108DE" w:rsidRPr="00B60BD5" w14:paraId="4B8811B6" w14:textId="77777777" w:rsidTr="004A0B7A">
        <w:trPr>
          <w:trHeight w:val="20"/>
          <w:jc w:val="center"/>
        </w:trPr>
        <w:tc>
          <w:tcPr>
            <w:tcW w:w="378" w:type="pct"/>
            <w:vMerge/>
            <w:shd w:val="clear" w:color="auto" w:fill="FFFFFF"/>
          </w:tcPr>
          <w:p w14:paraId="3FE244F1" w14:textId="77777777" w:rsidR="00F108DE" w:rsidRPr="00B60BD5" w:rsidRDefault="00F108DE" w:rsidP="004A0B7A">
            <w:pPr>
              <w:tabs>
                <w:tab w:val="left" w:pos="426"/>
              </w:tabs>
              <w:spacing w:line="360" w:lineRule="auto"/>
              <w:ind w:left="142" w:right="142"/>
              <w:jc w:val="both"/>
              <w:rPr>
                <w:rFonts w:ascii="GHEA Grapalat" w:hAnsi="GHEA Grapalat"/>
                <w:color w:val="000000"/>
                <w:lang w:val="hy-AM"/>
              </w:rPr>
            </w:pPr>
          </w:p>
        </w:tc>
        <w:tc>
          <w:tcPr>
            <w:tcW w:w="2036" w:type="pct"/>
            <w:shd w:val="clear" w:color="auto" w:fill="FFFFFF"/>
            <w:hideMark/>
          </w:tcPr>
          <w:p w14:paraId="667BA937" w14:textId="77777777" w:rsidR="00F108DE" w:rsidRPr="00B60BD5" w:rsidRDefault="00F108DE" w:rsidP="00F108DE">
            <w:pPr>
              <w:pStyle w:val="2"/>
              <w:numPr>
                <w:ilvl w:val="0"/>
                <w:numId w:val="109"/>
              </w:numPr>
              <w:tabs>
                <w:tab w:val="left" w:pos="426"/>
              </w:tabs>
              <w:spacing w:after="0"/>
              <w:ind w:left="142" w:right="142" w:firstLine="0"/>
              <w:rPr>
                <w:lang w:val="en-US"/>
              </w:rPr>
            </w:pPr>
            <w:r w:rsidRPr="00B60BD5">
              <w:t>ավելին</w:t>
            </w:r>
            <w:r w:rsidRPr="00B60BD5">
              <w:rPr>
                <w:lang w:val="en-US"/>
              </w:rPr>
              <w:t xml:space="preserve"> </w:t>
            </w:r>
            <w:r w:rsidRPr="00B60BD5">
              <w:t>70-ից մինչև</w:t>
            </w:r>
            <w:r w:rsidRPr="00B60BD5">
              <w:rPr>
                <w:lang w:val="en-US"/>
              </w:rPr>
              <w:t xml:space="preserve"> </w:t>
            </w:r>
            <w:r w:rsidRPr="00B60BD5">
              <w:t>85</w:t>
            </w:r>
            <w:r w:rsidRPr="00B60BD5">
              <w:rPr>
                <w:lang w:val="en-US"/>
              </w:rPr>
              <w:t xml:space="preserve"> </w:t>
            </w:r>
          </w:p>
        </w:tc>
        <w:tc>
          <w:tcPr>
            <w:tcW w:w="853" w:type="pct"/>
            <w:shd w:val="clear" w:color="auto" w:fill="FFFFFF"/>
            <w:hideMark/>
          </w:tcPr>
          <w:p w14:paraId="311790C0" w14:textId="77777777" w:rsidR="00F108DE" w:rsidRPr="00B60BD5" w:rsidRDefault="00F108DE" w:rsidP="004A0B7A">
            <w:pPr>
              <w:tabs>
                <w:tab w:val="left" w:pos="426"/>
              </w:tabs>
              <w:spacing w:line="360" w:lineRule="auto"/>
              <w:ind w:left="142" w:right="142"/>
              <w:jc w:val="both"/>
              <w:rPr>
                <w:rFonts w:ascii="GHEA Grapalat" w:hAnsi="GHEA Grapalat"/>
                <w:color w:val="000000"/>
              </w:rPr>
            </w:pPr>
            <w:r w:rsidRPr="00B60BD5">
              <w:rPr>
                <w:rFonts w:ascii="GHEA Grapalat" w:hAnsi="GHEA Grapalat"/>
                <w:color w:val="000000"/>
                <w:lang w:val="hy-AM"/>
              </w:rPr>
              <w:t xml:space="preserve">  ավելին</w:t>
            </w:r>
            <w:r w:rsidRPr="00B60BD5">
              <w:rPr>
                <w:rFonts w:ascii="GHEA Grapalat" w:hAnsi="GHEA Grapalat"/>
                <w:color w:val="000000"/>
              </w:rPr>
              <w:t xml:space="preserve">              3</w:t>
            </w:r>
            <w:r w:rsidRPr="00B60BD5">
              <w:rPr>
                <w:rFonts w:ascii="GHEA Grapalat" w:hAnsi="GHEA Grapalat"/>
                <w:color w:val="000000"/>
                <w:lang w:val="hy-AM"/>
              </w:rPr>
              <w:t>-ից մինչև</w:t>
            </w:r>
            <w:r w:rsidRPr="00B60BD5">
              <w:rPr>
                <w:rFonts w:ascii="GHEA Grapalat" w:hAnsi="GHEA Grapalat"/>
                <w:color w:val="000000"/>
              </w:rPr>
              <w:t xml:space="preserve"> 7</w:t>
            </w:r>
          </w:p>
        </w:tc>
        <w:tc>
          <w:tcPr>
            <w:tcW w:w="887" w:type="pct"/>
            <w:shd w:val="clear" w:color="auto" w:fill="FFFFFF"/>
            <w:hideMark/>
          </w:tcPr>
          <w:p w14:paraId="7018F38F"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210</w:t>
            </w:r>
          </w:p>
        </w:tc>
        <w:tc>
          <w:tcPr>
            <w:tcW w:w="846" w:type="pct"/>
            <w:shd w:val="clear" w:color="auto" w:fill="FFFFFF"/>
            <w:hideMark/>
          </w:tcPr>
          <w:p w14:paraId="08449EAD"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210</w:t>
            </w:r>
          </w:p>
        </w:tc>
      </w:tr>
      <w:tr w:rsidR="00F108DE" w:rsidRPr="00B60BD5" w14:paraId="12B02DD5" w14:textId="77777777" w:rsidTr="004A0B7A">
        <w:trPr>
          <w:trHeight w:val="20"/>
          <w:jc w:val="center"/>
        </w:trPr>
        <w:tc>
          <w:tcPr>
            <w:tcW w:w="378" w:type="pct"/>
            <w:vMerge/>
            <w:shd w:val="clear" w:color="auto" w:fill="FFFFFF"/>
          </w:tcPr>
          <w:p w14:paraId="3E1C5C2B" w14:textId="77777777" w:rsidR="00F108DE" w:rsidRPr="00B60BD5" w:rsidRDefault="00F108DE" w:rsidP="004A0B7A">
            <w:pPr>
              <w:tabs>
                <w:tab w:val="left" w:pos="426"/>
              </w:tabs>
              <w:spacing w:line="360" w:lineRule="auto"/>
              <w:ind w:left="142" w:right="142"/>
              <w:jc w:val="both"/>
              <w:rPr>
                <w:rFonts w:ascii="GHEA Grapalat" w:hAnsi="GHEA Grapalat"/>
                <w:color w:val="000000"/>
                <w:lang w:val="hy-AM"/>
              </w:rPr>
            </w:pPr>
          </w:p>
        </w:tc>
        <w:tc>
          <w:tcPr>
            <w:tcW w:w="2036" w:type="pct"/>
            <w:shd w:val="clear" w:color="auto" w:fill="FFFFFF"/>
            <w:hideMark/>
          </w:tcPr>
          <w:p w14:paraId="6108AA6C" w14:textId="77777777" w:rsidR="00F108DE" w:rsidRPr="00B60BD5" w:rsidRDefault="00F108DE" w:rsidP="00F108DE">
            <w:pPr>
              <w:pStyle w:val="2"/>
              <w:numPr>
                <w:ilvl w:val="0"/>
                <w:numId w:val="109"/>
              </w:numPr>
              <w:tabs>
                <w:tab w:val="left" w:pos="426"/>
              </w:tabs>
              <w:spacing w:after="0"/>
              <w:ind w:left="142" w:right="142" w:firstLine="0"/>
              <w:rPr>
                <w:lang w:val="en-US"/>
              </w:rPr>
            </w:pPr>
            <w:r w:rsidRPr="00B60BD5">
              <w:t xml:space="preserve"> ավելին</w:t>
            </w:r>
            <w:r w:rsidRPr="00B60BD5">
              <w:rPr>
                <w:lang w:val="en-US"/>
              </w:rPr>
              <w:t xml:space="preserve"> </w:t>
            </w:r>
            <w:r w:rsidRPr="00B60BD5">
              <w:t>60-ից մինչև 7</w:t>
            </w:r>
            <w:r w:rsidRPr="00B60BD5">
              <w:rPr>
                <w:lang w:val="en-US"/>
              </w:rPr>
              <w:t xml:space="preserve">0 </w:t>
            </w:r>
          </w:p>
        </w:tc>
        <w:tc>
          <w:tcPr>
            <w:tcW w:w="853" w:type="pct"/>
            <w:shd w:val="clear" w:color="auto" w:fill="FFFFFF"/>
            <w:hideMark/>
          </w:tcPr>
          <w:p w14:paraId="247ED20B" w14:textId="77777777" w:rsidR="00F108DE" w:rsidRPr="00B60BD5" w:rsidRDefault="00F108DE" w:rsidP="004A0B7A">
            <w:pPr>
              <w:tabs>
                <w:tab w:val="left" w:pos="426"/>
              </w:tabs>
              <w:spacing w:line="360" w:lineRule="auto"/>
              <w:ind w:left="142" w:right="142"/>
              <w:jc w:val="both"/>
              <w:rPr>
                <w:rFonts w:ascii="GHEA Grapalat" w:hAnsi="GHEA Grapalat"/>
                <w:color w:val="000000"/>
              </w:rPr>
            </w:pPr>
            <w:r w:rsidRPr="00B60BD5">
              <w:rPr>
                <w:rFonts w:ascii="GHEA Grapalat" w:hAnsi="GHEA Grapalat"/>
                <w:color w:val="000000"/>
                <w:lang w:val="hy-AM"/>
              </w:rPr>
              <w:t>ավելին</w:t>
            </w:r>
            <w:r w:rsidRPr="00B60BD5">
              <w:rPr>
                <w:rFonts w:ascii="GHEA Grapalat" w:hAnsi="GHEA Grapalat"/>
                <w:color w:val="000000"/>
              </w:rPr>
              <w:t xml:space="preserve"> </w:t>
            </w:r>
            <w:r w:rsidRPr="00B60BD5">
              <w:rPr>
                <w:rFonts w:ascii="GHEA Grapalat" w:hAnsi="GHEA Grapalat"/>
                <w:color w:val="000000"/>
                <w:lang w:val="hy-AM"/>
              </w:rPr>
              <w:t>7-ից մինչև</w:t>
            </w:r>
            <w:r w:rsidRPr="00B60BD5">
              <w:rPr>
                <w:rFonts w:ascii="GHEA Grapalat" w:hAnsi="GHEA Grapalat"/>
                <w:color w:val="000000"/>
              </w:rPr>
              <w:t xml:space="preserve"> 10</w:t>
            </w:r>
          </w:p>
        </w:tc>
        <w:tc>
          <w:tcPr>
            <w:tcW w:w="887" w:type="pct"/>
            <w:shd w:val="clear" w:color="auto" w:fill="FFFFFF"/>
            <w:hideMark/>
          </w:tcPr>
          <w:p w14:paraId="304CBD8C"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180</w:t>
            </w:r>
          </w:p>
        </w:tc>
        <w:tc>
          <w:tcPr>
            <w:tcW w:w="846" w:type="pct"/>
            <w:shd w:val="clear" w:color="auto" w:fill="FFFFFF"/>
            <w:hideMark/>
          </w:tcPr>
          <w:p w14:paraId="0B107DA1"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180</w:t>
            </w:r>
          </w:p>
        </w:tc>
      </w:tr>
      <w:tr w:rsidR="00F108DE" w:rsidRPr="00B60BD5" w14:paraId="6F11E0F2" w14:textId="77777777" w:rsidTr="004A0B7A">
        <w:trPr>
          <w:trHeight w:val="20"/>
          <w:jc w:val="center"/>
        </w:trPr>
        <w:tc>
          <w:tcPr>
            <w:tcW w:w="378" w:type="pct"/>
            <w:vMerge/>
            <w:shd w:val="clear" w:color="auto" w:fill="FFFFFF"/>
          </w:tcPr>
          <w:p w14:paraId="0BDAFB88" w14:textId="77777777" w:rsidR="00F108DE" w:rsidRPr="00B60BD5" w:rsidRDefault="00F108DE" w:rsidP="004A0B7A">
            <w:pPr>
              <w:tabs>
                <w:tab w:val="left" w:pos="426"/>
              </w:tabs>
              <w:spacing w:line="360" w:lineRule="auto"/>
              <w:ind w:left="142" w:right="142"/>
              <w:jc w:val="both"/>
              <w:rPr>
                <w:rFonts w:ascii="GHEA Grapalat" w:hAnsi="GHEA Grapalat"/>
                <w:color w:val="000000"/>
                <w:lang w:val="hy-AM"/>
              </w:rPr>
            </w:pPr>
          </w:p>
        </w:tc>
        <w:tc>
          <w:tcPr>
            <w:tcW w:w="2036" w:type="pct"/>
            <w:shd w:val="clear" w:color="auto" w:fill="FFFFFF"/>
            <w:hideMark/>
          </w:tcPr>
          <w:p w14:paraId="6AF037E4" w14:textId="77777777" w:rsidR="00F108DE" w:rsidRPr="00B60BD5" w:rsidRDefault="00F108DE" w:rsidP="00F108DE">
            <w:pPr>
              <w:pStyle w:val="2"/>
              <w:numPr>
                <w:ilvl w:val="0"/>
                <w:numId w:val="109"/>
              </w:numPr>
              <w:tabs>
                <w:tab w:val="left" w:pos="426"/>
              </w:tabs>
              <w:spacing w:after="0"/>
              <w:ind w:left="142" w:right="142" w:firstLine="0"/>
              <w:rPr>
                <w:lang w:val="en-US"/>
              </w:rPr>
            </w:pPr>
            <w:r w:rsidRPr="00B60BD5">
              <w:t xml:space="preserve"> ավելին</w:t>
            </w:r>
            <w:r w:rsidRPr="00B60BD5">
              <w:rPr>
                <w:lang w:val="en-US"/>
              </w:rPr>
              <w:t xml:space="preserve"> </w:t>
            </w:r>
            <w:r w:rsidRPr="00B60BD5">
              <w:t>50-ից մինչև</w:t>
            </w:r>
            <w:r w:rsidRPr="00B60BD5">
              <w:rPr>
                <w:lang w:val="en-US"/>
              </w:rPr>
              <w:t xml:space="preserve"> 60</w:t>
            </w:r>
          </w:p>
        </w:tc>
        <w:tc>
          <w:tcPr>
            <w:tcW w:w="853" w:type="pct"/>
            <w:shd w:val="clear" w:color="auto" w:fill="FFFFFF"/>
            <w:hideMark/>
          </w:tcPr>
          <w:p w14:paraId="1C9D1B78" w14:textId="77777777" w:rsidR="00F108DE" w:rsidRPr="00B60BD5" w:rsidRDefault="00F108DE" w:rsidP="004A0B7A">
            <w:pPr>
              <w:tabs>
                <w:tab w:val="left" w:pos="426"/>
              </w:tabs>
              <w:spacing w:line="360" w:lineRule="auto"/>
              <w:ind w:left="142" w:right="142"/>
              <w:jc w:val="both"/>
              <w:rPr>
                <w:rFonts w:ascii="GHEA Grapalat" w:hAnsi="GHEA Grapalat"/>
                <w:color w:val="000000"/>
              </w:rPr>
            </w:pPr>
            <w:r w:rsidRPr="00B60BD5">
              <w:rPr>
                <w:rFonts w:ascii="GHEA Grapalat" w:hAnsi="GHEA Grapalat"/>
                <w:color w:val="000000"/>
                <w:lang w:val="hy-AM"/>
              </w:rPr>
              <w:t>ավելին</w:t>
            </w:r>
            <w:r w:rsidRPr="00B60BD5">
              <w:rPr>
                <w:rFonts w:ascii="GHEA Grapalat" w:hAnsi="GHEA Grapalat"/>
                <w:color w:val="000000"/>
              </w:rPr>
              <w:t xml:space="preserve">                </w:t>
            </w:r>
            <w:r w:rsidRPr="00B60BD5">
              <w:rPr>
                <w:rFonts w:ascii="GHEA Grapalat" w:hAnsi="GHEA Grapalat"/>
                <w:color w:val="000000"/>
                <w:lang w:val="hy-AM"/>
              </w:rPr>
              <w:t>10-ից մինչև</w:t>
            </w:r>
            <w:r w:rsidRPr="00B60BD5">
              <w:rPr>
                <w:rFonts w:ascii="GHEA Grapalat" w:hAnsi="GHEA Grapalat"/>
                <w:color w:val="000000"/>
              </w:rPr>
              <w:t xml:space="preserve"> 12</w:t>
            </w:r>
          </w:p>
        </w:tc>
        <w:tc>
          <w:tcPr>
            <w:tcW w:w="887" w:type="pct"/>
            <w:shd w:val="clear" w:color="auto" w:fill="FFFFFF"/>
            <w:hideMark/>
          </w:tcPr>
          <w:p w14:paraId="523384F6"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160</w:t>
            </w:r>
          </w:p>
        </w:tc>
        <w:tc>
          <w:tcPr>
            <w:tcW w:w="846" w:type="pct"/>
            <w:shd w:val="clear" w:color="auto" w:fill="FFFFFF"/>
            <w:hideMark/>
          </w:tcPr>
          <w:p w14:paraId="1D80BE51"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160</w:t>
            </w:r>
          </w:p>
        </w:tc>
      </w:tr>
      <w:tr w:rsidR="00F108DE" w:rsidRPr="00D72953" w14:paraId="60B337CE" w14:textId="77777777" w:rsidTr="004A0B7A">
        <w:trPr>
          <w:trHeight w:val="20"/>
          <w:jc w:val="center"/>
        </w:trPr>
        <w:tc>
          <w:tcPr>
            <w:tcW w:w="378" w:type="pct"/>
            <w:vMerge w:val="restart"/>
            <w:shd w:val="clear" w:color="auto" w:fill="FFFFFF"/>
          </w:tcPr>
          <w:p w14:paraId="1BEF949C" w14:textId="77777777" w:rsidR="00F108DE" w:rsidRPr="00B60BD5" w:rsidRDefault="00F108DE" w:rsidP="00F108DE">
            <w:pPr>
              <w:pStyle w:val="ListParagraph"/>
              <w:numPr>
                <w:ilvl w:val="0"/>
                <w:numId w:val="108"/>
              </w:numPr>
              <w:tabs>
                <w:tab w:val="left" w:pos="426"/>
              </w:tabs>
              <w:spacing w:after="0" w:line="360" w:lineRule="auto"/>
              <w:ind w:left="142" w:right="142" w:firstLine="0"/>
              <w:jc w:val="center"/>
              <w:rPr>
                <w:rFonts w:ascii="GHEA Grapalat" w:hAnsi="GHEA Grapalat"/>
                <w:color w:val="000000"/>
                <w:lang w:val="ru-RU"/>
              </w:rPr>
            </w:pPr>
          </w:p>
        </w:tc>
        <w:tc>
          <w:tcPr>
            <w:tcW w:w="2889" w:type="pct"/>
            <w:gridSpan w:val="2"/>
            <w:shd w:val="clear" w:color="auto" w:fill="FFFFFF"/>
            <w:hideMark/>
          </w:tcPr>
          <w:p w14:paraId="5124DF57" w14:textId="77777777" w:rsidR="00F108DE" w:rsidRPr="00B60BD5" w:rsidRDefault="00F108DE" w:rsidP="004A0B7A">
            <w:pPr>
              <w:tabs>
                <w:tab w:val="left" w:pos="426"/>
              </w:tabs>
              <w:spacing w:line="360" w:lineRule="auto"/>
              <w:ind w:left="142" w:right="142"/>
              <w:rPr>
                <w:rFonts w:ascii="Cambria Math" w:hAnsi="Cambria Math"/>
                <w:color w:val="000000"/>
                <w:lang w:val="hy-AM"/>
              </w:rPr>
            </w:pPr>
            <w:r w:rsidRPr="00B60BD5">
              <w:rPr>
                <w:rFonts w:ascii="GHEA Grapalat" w:hAnsi="GHEA Grapalat"/>
                <w:color w:val="000000"/>
                <w:lang w:val="ru-RU"/>
              </w:rPr>
              <w:t>Խ</w:t>
            </w:r>
            <w:r w:rsidRPr="00B60BD5">
              <w:rPr>
                <w:rFonts w:ascii="GHEA Grapalat" w:hAnsi="GHEA Grapalat"/>
                <w:color w:val="000000"/>
                <w:lang w:val="hy-AM"/>
              </w:rPr>
              <w:t>իճ</w:t>
            </w:r>
            <w:r w:rsidRPr="00B60BD5">
              <w:rPr>
                <w:rFonts w:ascii="GHEA Grapalat" w:hAnsi="GHEA Grapalat"/>
                <w:color w:val="000000"/>
                <w:lang w:val="ru-RU"/>
              </w:rPr>
              <w:t>, ամրա</w:t>
            </w:r>
            <w:r w:rsidRPr="00B60BD5">
              <w:rPr>
                <w:rFonts w:ascii="GHEA Grapalat" w:hAnsi="GHEA Grapalat"/>
                <w:color w:val="000000"/>
                <w:lang w:val="hy-AM"/>
              </w:rPr>
              <w:t>պնդ</w:t>
            </w:r>
            <w:r w:rsidRPr="00B60BD5">
              <w:rPr>
                <w:rFonts w:ascii="GHEA Grapalat" w:hAnsi="GHEA Grapalat"/>
                <w:color w:val="000000"/>
                <w:lang w:val="ru-RU"/>
              </w:rPr>
              <w:t>ված ավազ</w:t>
            </w:r>
            <w:r w:rsidRPr="00B60BD5">
              <w:rPr>
                <w:rFonts w:ascii="GHEA Grapalat" w:hAnsi="GHEA Grapalat"/>
                <w:color w:val="000000"/>
                <w:lang w:val="hy-AM"/>
              </w:rPr>
              <w:t>ա</w:t>
            </w:r>
            <w:r w:rsidRPr="00B60BD5">
              <w:rPr>
                <w:rFonts w:ascii="GHEA Grapalat" w:hAnsi="GHEA Grapalat"/>
                <w:color w:val="000000"/>
                <w:lang w:val="ru-RU"/>
              </w:rPr>
              <w:t xml:space="preserve">ցեմենտով խառնման միջոցով, </w:t>
            </w:r>
            <w:r w:rsidRPr="00B60BD5">
              <w:rPr>
                <w:rFonts w:ascii="GHEA Grapalat" w:hAnsi="GHEA Grapalat"/>
                <w:color w:val="000000"/>
                <w:lang w:val="hy-AM"/>
              </w:rPr>
              <w:t>խճի</w:t>
            </w:r>
            <w:r w:rsidRPr="00B60BD5">
              <w:rPr>
                <w:rFonts w:ascii="GHEA Grapalat" w:hAnsi="GHEA Grapalat"/>
                <w:color w:val="000000"/>
                <w:lang w:val="ru-RU"/>
              </w:rPr>
              <w:t xml:space="preserve"> զանգվածի </w:t>
            </w:r>
            <w:r w:rsidRPr="00B60BD5">
              <w:rPr>
                <w:rFonts w:ascii="GHEA Grapalat" w:hAnsi="GHEA Grapalat"/>
                <w:color w:val="000000"/>
                <w:lang w:val="hy-AM"/>
              </w:rPr>
              <w:t xml:space="preserve">նկատմամբ </w:t>
            </w:r>
            <w:r w:rsidRPr="00B60BD5">
              <w:rPr>
                <w:rFonts w:ascii="GHEA Grapalat" w:hAnsi="GHEA Grapalat"/>
                <w:color w:val="000000"/>
                <w:lang w:val="ru-RU"/>
              </w:rPr>
              <w:t>ավազ</w:t>
            </w:r>
            <w:r w:rsidRPr="00B60BD5">
              <w:rPr>
                <w:rFonts w:ascii="GHEA Grapalat" w:hAnsi="GHEA Grapalat"/>
                <w:color w:val="000000"/>
                <w:lang w:val="hy-AM"/>
              </w:rPr>
              <w:t>ա</w:t>
            </w:r>
            <w:r w:rsidRPr="00B60BD5">
              <w:rPr>
                <w:rFonts w:ascii="GHEA Grapalat" w:hAnsi="GHEA Grapalat"/>
                <w:color w:val="000000"/>
                <w:lang w:val="ru-RU"/>
              </w:rPr>
              <w:t>ցեմենտի պարունակությամբ</w:t>
            </w:r>
            <w:r w:rsidRPr="00B60BD5">
              <w:rPr>
                <w:rFonts w:ascii="GHEA Grapalat" w:hAnsi="GHEA Grapalat"/>
                <w:color w:val="000000"/>
                <w:lang w:val="hy-AM"/>
              </w:rPr>
              <w:t xml:space="preserve"> (</w:t>
            </w:r>
            <w:r w:rsidRPr="00B60BD5">
              <w:rPr>
                <w:rFonts w:ascii="GHEA Grapalat" w:hAnsi="GHEA Grapalat"/>
                <w:color w:val="000000"/>
                <w:lang w:val="ru-RU"/>
              </w:rPr>
              <w:t>%</w:t>
            </w:r>
            <w:r w:rsidRPr="00B60BD5">
              <w:rPr>
                <w:rFonts w:ascii="GHEA Grapalat" w:hAnsi="GHEA Grapalat"/>
                <w:color w:val="000000"/>
                <w:lang w:val="hy-AM"/>
              </w:rPr>
              <w:t>)</w:t>
            </w:r>
            <w:r w:rsidRPr="00B60BD5">
              <w:rPr>
                <w:rFonts w:ascii="Cambria Math" w:hAnsi="Cambria Math"/>
                <w:color w:val="000000"/>
                <w:lang w:val="hy-AM"/>
              </w:rPr>
              <w:t>․</w:t>
            </w:r>
          </w:p>
        </w:tc>
        <w:tc>
          <w:tcPr>
            <w:tcW w:w="887" w:type="pct"/>
            <w:shd w:val="clear" w:color="auto" w:fill="FFFFFF"/>
            <w:hideMark/>
          </w:tcPr>
          <w:p w14:paraId="0E98EF11" w14:textId="77777777" w:rsidR="00F108DE" w:rsidRPr="00B60BD5" w:rsidRDefault="00F108DE" w:rsidP="004A0B7A">
            <w:pPr>
              <w:tabs>
                <w:tab w:val="left" w:pos="426"/>
              </w:tabs>
              <w:spacing w:line="360" w:lineRule="auto"/>
              <w:ind w:left="142" w:right="142"/>
              <w:jc w:val="center"/>
              <w:rPr>
                <w:rFonts w:ascii="GHEA Grapalat" w:hAnsi="GHEA Grapalat"/>
                <w:color w:val="000000"/>
                <w:lang w:val="ru-RU"/>
              </w:rPr>
            </w:pPr>
            <w:r w:rsidRPr="00B60BD5">
              <w:rPr>
                <w:rFonts w:ascii="Calibri" w:hAnsi="Calibri" w:cs="Calibri"/>
                <w:color w:val="000000"/>
              </w:rPr>
              <w:t> </w:t>
            </w:r>
          </w:p>
        </w:tc>
        <w:tc>
          <w:tcPr>
            <w:tcW w:w="846" w:type="pct"/>
            <w:shd w:val="clear" w:color="auto" w:fill="FFFFFF"/>
            <w:hideMark/>
          </w:tcPr>
          <w:p w14:paraId="1C180637" w14:textId="77777777" w:rsidR="00F108DE" w:rsidRPr="00B60BD5" w:rsidRDefault="00F108DE" w:rsidP="004A0B7A">
            <w:pPr>
              <w:tabs>
                <w:tab w:val="left" w:pos="426"/>
              </w:tabs>
              <w:spacing w:line="360" w:lineRule="auto"/>
              <w:ind w:left="142" w:right="142"/>
              <w:jc w:val="center"/>
              <w:rPr>
                <w:rFonts w:ascii="GHEA Grapalat" w:hAnsi="GHEA Grapalat"/>
                <w:color w:val="000000"/>
                <w:lang w:val="ru-RU"/>
              </w:rPr>
            </w:pPr>
            <w:r w:rsidRPr="00B60BD5">
              <w:rPr>
                <w:rFonts w:ascii="Calibri" w:hAnsi="Calibri" w:cs="Calibri"/>
                <w:color w:val="000000"/>
              </w:rPr>
              <w:t> </w:t>
            </w:r>
          </w:p>
        </w:tc>
      </w:tr>
      <w:tr w:rsidR="00F108DE" w:rsidRPr="00B60BD5" w14:paraId="6EA2F0E9" w14:textId="77777777" w:rsidTr="004A0B7A">
        <w:trPr>
          <w:trHeight w:val="20"/>
          <w:jc w:val="center"/>
        </w:trPr>
        <w:tc>
          <w:tcPr>
            <w:tcW w:w="378" w:type="pct"/>
            <w:vMerge/>
            <w:shd w:val="clear" w:color="auto" w:fill="FFFFFF"/>
          </w:tcPr>
          <w:p w14:paraId="5670D325" w14:textId="77777777" w:rsidR="00F108DE" w:rsidRPr="00B60BD5" w:rsidRDefault="00F108DE" w:rsidP="004A0B7A">
            <w:pPr>
              <w:tabs>
                <w:tab w:val="left" w:pos="426"/>
              </w:tabs>
              <w:spacing w:line="360" w:lineRule="auto"/>
              <w:ind w:left="142" w:right="142"/>
              <w:jc w:val="both"/>
              <w:rPr>
                <w:rFonts w:ascii="GHEA Grapalat" w:hAnsi="GHEA Grapalat"/>
                <w:color w:val="000000"/>
                <w:lang w:val="ru-RU"/>
              </w:rPr>
            </w:pPr>
          </w:p>
        </w:tc>
        <w:tc>
          <w:tcPr>
            <w:tcW w:w="2889" w:type="pct"/>
            <w:gridSpan w:val="2"/>
            <w:shd w:val="clear" w:color="auto" w:fill="FFFFFF"/>
            <w:hideMark/>
          </w:tcPr>
          <w:p w14:paraId="41610F34" w14:textId="77777777" w:rsidR="00F108DE" w:rsidRPr="00B60BD5" w:rsidRDefault="00F108DE" w:rsidP="00F108DE">
            <w:pPr>
              <w:pStyle w:val="2"/>
              <w:numPr>
                <w:ilvl w:val="0"/>
                <w:numId w:val="113"/>
              </w:numPr>
              <w:tabs>
                <w:tab w:val="left" w:pos="426"/>
              </w:tabs>
              <w:spacing w:after="0"/>
              <w:ind w:left="142" w:right="142" w:firstLine="0"/>
            </w:pPr>
            <w:r w:rsidRPr="00B60BD5">
              <w:t>40</w:t>
            </w:r>
          </w:p>
        </w:tc>
        <w:tc>
          <w:tcPr>
            <w:tcW w:w="887" w:type="pct"/>
            <w:shd w:val="clear" w:color="auto" w:fill="FFFFFF"/>
            <w:hideMark/>
          </w:tcPr>
          <w:p w14:paraId="439112C9"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2200</w:t>
            </w:r>
          </w:p>
        </w:tc>
        <w:tc>
          <w:tcPr>
            <w:tcW w:w="846" w:type="pct"/>
            <w:shd w:val="clear" w:color="auto" w:fill="FFFFFF"/>
            <w:hideMark/>
          </w:tcPr>
          <w:p w14:paraId="2F8A7B24"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1100</w:t>
            </w:r>
          </w:p>
        </w:tc>
      </w:tr>
      <w:tr w:rsidR="00F108DE" w:rsidRPr="00B60BD5" w14:paraId="167E4A1F" w14:textId="77777777" w:rsidTr="004A0B7A">
        <w:trPr>
          <w:trHeight w:val="20"/>
          <w:jc w:val="center"/>
        </w:trPr>
        <w:tc>
          <w:tcPr>
            <w:tcW w:w="378" w:type="pct"/>
            <w:vMerge/>
            <w:shd w:val="clear" w:color="auto" w:fill="FFFFFF"/>
          </w:tcPr>
          <w:p w14:paraId="7C011CDE" w14:textId="77777777" w:rsidR="00F108DE" w:rsidRPr="00B60BD5" w:rsidRDefault="00F108DE" w:rsidP="004A0B7A">
            <w:pPr>
              <w:tabs>
                <w:tab w:val="left" w:pos="426"/>
              </w:tabs>
              <w:spacing w:line="360" w:lineRule="auto"/>
              <w:ind w:left="142" w:right="142"/>
              <w:jc w:val="both"/>
              <w:rPr>
                <w:rFonts w:ascii="GHEA Grapalat" w:hAnsi="GHEA Grapalat"/>
                <w:color w:val="000000"/>
              </w:rPr>
            </w:pPr>
          </w:p>
        </w:tc>
        <w:tc>
          <w:tcPr>
            <w:tcW w:w="2889" w:type="pct"/>
            <w:gridSpan w:val="2"/>
            <w:shd w:val="clear" w:color="auto" w:fill="FFFFFF"/>
            <w:hideMark/>
          </w:tcPr>
          <w:p w14:paraId="51BD6529" w14:textId="77777777" w:rsidR="00F108DE" w:rsidRPr="00B60BD5" w:rsidRDefault="00F108DE" w:rsidP="00F108DE">
            <w:pPr>
              <w:pStyle w:val="2"/>
              <w:numPr>
                <w:ilvl w:val="0"/>
                <w:numId w:val="109"/>
              </w:numPr>
              <w:tabs>
                <w:tab w:val="left" w:pos="426"/>
              </w:tabs>
              <w:spacing w:after="0"/>
              <w:ind w:left="142" w:right="142" w:firstLine="0"/>
            </w:pPr>
            <w:r w:rsidRPr="00B60BD5">
              <w:t>30</w:t>
            </w:r>
          </w:p>
        </w:tc>
        <w:tc>
          <w:tcPr>
            <w:tcW w:w="887" w:type="pct"/>
            <w:shd w:val="clear" w:color="auto" w:fill="FFFFFF"/>
            <w:hideMark/>
          </w:tcPr>
          <w:p w14:paraId="69DEC11D"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1700</w:t>
            </w:r>
          </w:p>
        </w:tc>
        <w:tc>
          <w:tcPr>
            <w:tcW w:w="846" w:type="pct"/>
            <w:shd w:val="clear" w:color="auto" w:fill="FFFFFF"/>
            <w:hideMark/>
          </w:tcPr>
          <w:p w14:paraId="21A372F8"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850</w:t>
            </w:r>
          </w:p>
        </w:tc>
      </w:tr>
      <w:tr w:rsidR="00F108DE" w:rsidRPr="00B60BD5" w14:paraId="41A451FD" w14:textId="77777777" w:rsidTr="004A0B7A">
        <w:trPr>
          <w:trHeight w:val="20"/>
          <w:jc w:val="center"/>
        </w:trPr>
        <w:tc>
          <w:tcPr>
            <w:tcW w:w="378" w:type="pct"/>
            <w:vMerge/>
            <w:shd w:val="clear" w:color="auto" w:fill="FFFFFF"/>
          </w:tcPr>
          <w:p w14:paraId="05EE3951" w14:textId="77777777" w:rsidR="00F108DE" w:rsidRPr="00B60BD5" w:rsidRDefault="00F108DE" w:rsidP="004A0B7A">
            <w:pPr>
              <w:tabs>
                <w:tab w:val="left" w:pos="426"/>
              </w:tabs>
              <w:spacing w:line="360" w:lineRule="auto"/>
              <w:ind w:left="142" w:right="142"/>
              <w:jc w:val="both"/>
              <w:rPr>
                <w:rFonts w:ascii="GHEA Grapalat" w:hAnsi="GHEA Grapalat"/>
                <w:color w:val="000000"/>
              </w:rPr>
            </w:pPr>
          </w:p>
        </w:tc>
        <w:tc>
          <w:tcPr>
            <w:tcW w:w="2889" w:type="pct"/>
            <w:gridSpan w:val="2"/>
            <w:shd w:val="clear" w:color="auto" w:fill="FFFFFF"/>
            <w:hideMark/>
          </w:tcPr>
          <w:p w14:paraId="1F1998CB" w14:textId="77777777" w:rsidR="00F108DE" w:rsidRPr="00B60BD5" w:rsidRDefault="00F108DE" w:rsidP="00F108DE">
            <w:pPr>
              <w:pStyle w:val="2"/>
              <w:numPr>
                <w:ilvl w:val="0"/>
                <w:numId w:val="109"/>
              </w:numPr>
              <w:tabs>
                <w:tab w:val="left" w:pos="426"/>
              </w:tabs>
              <w:spacing w:after="0"/>
              <w:ind w:left="142" w:right="142" w:firstLine="0"/>
            </w:pPr>
            <w:r w:rsidRPr="00B60BD5">
              <w:t>20</w:t>
            </w:r>
          </w:p>
        </w:tc>
        <w:tc>
          <w:tcPr>
            <w:tcW w:w="887" w:type="pct"/>
            <w:shd w:val="clear" w:color="auto" w:fill="FFFFFF"/>
            <w:hideMark/>
          </w:tcPr>
          <w:p w14:paraId="34075859"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1000</w:t>
            </w:r>
          </w:p>
        </w:tc>
        <w:tc>
          <w:tcPr>
            <w:tcW w:w="846" w:type="pct"/>
            <w:shd w:val="clear" w:color="auto" w:fill="FFFFFF"/>
            <w:hideMark/>
          </w:tcPr>
          <w:p w14:paraId="18D51571"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500</w:t>
            </w:r>
          </w:p>
        </w:tc>
      </w:tr>
      <w:tr w:rsidR="00F108DE" w:rsidRPr="00B60BD5" w14:paraId="05E00DEF" w14:textId="77777777" w:rsidTr="004A0B7A">
        <w:trPr>
          <w:trHeight w:val="20"/>
          <w:jc w:val="center"/>
        </w:trPr>
        <w:tc>
          <w:tcPr>
            <w:tcW w:w="378" w:type="pct"/>
            <w:vMerge/>
            <w:shd w:val="clear" w:color="auto" w:fill="FFFFFF"/>
          </w:tcPr>
          <w:p w14:paraId="57EA2AC1" w14:textId="77777777" w:rsidR="00F108DE" w:rsidRPr="00B60BD5" w:rsidRDefault="00F108DE" w:rsidP="004A0B7A">
            <w:pPr>
              <w:tabs>
                <w:tab w:val="left" w:pos="426"/>
              </w:tabs>
              <w:spacing w:line="360" w:lineRule="auto"/>
              <w:ind w:left="142" w:right="142"/>
              <w:jc w:val="both"/>
              <w:rPr>
                <w:rFonts w:ascii="GHEA Grapalat" w:hAnsi="GHEA Grapalat"/>
                <w:color w:val="000000"/>
              </w:rPr>
            </w:pPr>
          </w:p>
        </w:tc>
        <w:tc>
          <w:tcPr>
            <w:tcW w:w="2889" w:type="pct"/>
            <w:gridSpan w:val="2"/>
            <w:shd w:val="clear" w:color="auto" w:fill="FFFFFF"/>
            <w:hideMark/>
          </w:tcPr>
          <w:p w14:paraId="4D7711C4" w14:textId="77777777" w:rsidR="00F108DE" w:rsidRPr="00B60BD5" w:rsidRDefault="00F108DE" w:rsidP="00F108DE">
            <w:pPr>
              <w:pStyle w:val="2"/>
              <w:numPr>
                <w:ilvl w:val="0"/>
                <w:numId w:val="109"/>
              </w:numPr>
              <w:tabs>
                <w:tab w:val="left" w:pos="426"/>
              </w:tabs>
              <w:spacing w:after="0"/>
              <w:ind w:left="142" w:right="142" w:firstLine="0"/>
            </w:pPr>
            <w:r w:rsidRPr="00B60BD5">
              <w:t>10</w:t>
            </w:r>
          </w:p>
        </w:tc>
        <w:tc>
          <w:tcPr>
            <w:tcW w:w="887" w:type="pct"/>
            <w:shd w:val="clear" w:color="auto" w:fill="FFFFFF"/>
            <w:hideMark/>
          </w:tcPr>
          <w:p w14:paraId="6BF17C5E"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600</w:t>
            </w:r>
          </w:p>
        </w:tc>
        <w:tc>
          <w:tcPr>
            <w:tcW w:w="846" w:type="pct"/>
            <w:shd w:val="clear" w:color="auto" w:fill="FFFFFF"/>
            <w:hideMark/>
          </w:tcPr>
          <w:p w14:paraId="2A3D1F21"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300</w:t>
            </w:r>
          </w:p>
        </w:tc>
      </w:tr>
      <w:tr w:rsidR="00F108DE" w:rsidRPr="00B60BD5" w14:paraId="4A40A649" w14:textId="77777777" w:rsidTr="004A0B7A">
        <w:trPr>
          <w:trHeight w:val="20"/>
          <w:jc w:val="center"/>
        </w:trPr>
        <w:tc>
          <w:tcPr>
            <w:tcW w:w="378" w:type="pct"/>
            <w:shd w:val="clear" w:color="auto" w:fill="FFFFFF"/>
          </w:tcPr>
          <w:p w14:paraId="7F832E3C" w14:textId="77777777" w:rsidR="00F108DE" w:rsidRPr="00B60BD5" w:rsidRDefault="00F108DE" w:rsidP="00F108DE">
            <w:pPr>
              <w:pStyle w:val="ListParagraph"/>
              <w:numPr>
                <w:ilvl w:val="0"/>
                <w:numId w:val="108"/>
              </w:numPr>
              <w:tabs>
                <w:tab w:val="left" w:pos="426"/>
              </w:tabs>
              <w:spacing w:after="0" w:line="360" w:lineRule="auto"/>
              <w:ind w:left="142" w:right="142" w:firstLine="0"/>
              <w:jc w:val="center"/>
              <w:rPr>
                <w:rFonts w:ascii="GHEA Grapalat" w:hAnsi="GHEA Grapalat"/>
                <w:color w:val="000000"/>
                <w:lang w:val="hy-AM"/>
              </w:rPr>
            </w:pPr>
          </w:p>
        </w:tc>
        <w:tc>
          <w:tcPr>
            <w:tcW w:w="2889" w:type="pct"/>
            <w:gridSpan w:val="2"/>
            <w:shd w:val="clear" w:color="auto" w:fill="FFFFFF"/>
            <w:hideMark/>
          </w:tcPr>
          <w:p w14:paraId="6691BEA3" w14:textId="77777777" w:rsidR="00F108DE" w:rsidRPr="00B60BD5" w:rsidRDefault="00F108DE" w:rsidP="004A0B7A">
            <w:pPr>
              <w:tabs>
                <w:tab w:val="left" w:pos="426"/>
              </w:tabs>
              <w:spacing w:line="360" w:lineRule="auto"/>
              <w:ind w:left="142" w:right="142"/>
              <w:rPr>
                <w:rFonts w:ascii="GHEA Grapalat" w:hAnsi="GHEA Grapalat"/>
                <w:color w:val="000000"/>
                <w:lang w:val="hy-AM"/>
              </w:rPr>
            </w:pPr>
            <w:r w:rsidRPr="00B60BD5">
              <w:rPr>
                <w:rFonts w:ascii="GHEA Grapalat" w:hAnsi="GHEA Grapalat"/>
                <w:color w:val="000000"/>
                <w:lang w:val="hy-AM"/>
              </w:rPr>
              <w:t>Խիճ, տոգորման եղանակով ավազացեմենտի խառնուրդով ամրապնդված, ավազացեմենտի ծախսը խճի զանգվածի 25 %-ի չափով</w:t>
            </w:r>
          </w:p>
        </w:tc>
        <w:tc>
          <w:tcPr>
            <w:tcW w:w="887" w:type="pct"/>
            <w:shd w:val="clear" w:color="auto" w:fill="FFFFFF"/>
            <w:hideMark/>
          </w:tcPr>
          <w:p w14:paraId="004B6363"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1800</w:t>
            </w:r>
          </w:p>
        </w:tc>
        <w:tc>
          <w:tcPr>
            <w:tcW w:w="846" w:type="pct"/>
            <w:shd w:val="clear" w:color="auto" w:fill="FFFFFF"/>
            <w:hideMark/>
          </w:tcPr>
          <w:p w14:paraId="67307D37"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900</w:t>
            </w:r>
          </w:p>
        </w:tc>
      </w:tr>
      <w:tr w:rsidR="00F108DE" w:rsidRPr="00D72953" w14:paraId="3AC5A37D" w14:textId="77777777" w:rsidTr="004A0B7A">
        <w:trPr>
          <w:trHeight w:val="20"/>
          <w:jc w:val="center"/>
        </w:trPr>
        <w:tc>
          <w:tcPr>
            <w:tcW w:w="378" w:type="pct"/>
            <w:shd w:val="clear" w:color="auto" w:fill="FFFFFF"/>
          </w:tcPr>
          <w:p w14:paraId="2D3817B0" w14:textId="77777777" w:rsidR="00F108DE" w:rsidRPr="00B60BD5" w:rsidRDefault="00F108DE" w:rsidP="00F108DE">
            <w:pPr>
              <w:pStyle w:val="ListParagraph"/>
              <w:numPr>
                <w:ilvl w:val="0"/>
                <w:numId w:val="108"/>
              </w:numPr>
              <w:tabs>
                <w:tab w:val="left" w:pos="426"/>
              </w:tabs>
              <w:spacing w:after="0" w:line="360" w:lineRule="auto"/>
              <w:ind w:left="142" w:right="142" w:firstLine="0"/>
              <w:jc w:val="center"/>
              <w:rPr>
                <w:rFonts w:ascii="GHEA Grapalat" w:hAnsi="GHEA Grapalat"/>
                <w:color w:val="000000"/>
                <w:lang w:val="hy-AM"/>
              </w:rPr>
            </w:pPr>
          </w:p>
        </w:tc>
        <w:tc>
          <w:tcPr>
            <w:tcW w:w="2889" w:type="pct"/>
            <w:gridSpan w:val="2"/>
            <w:shd w:val="clear" w:color="auto" w:fill="FFFFFF"/>
            <w:hideMark/>
          </w:tcPr>
          <w:p w14:paraId="5BF17442" w14:textId="77777777" w:rsidR="00F108DE" w:rsidRPr="00B60BD5" w:rsidRDefault="00F108DE" w:rsidP="004A0B7A">
            <w:pPr>
              <w:tabs>
                <w:tab w:val="left" w:pos="426"/>
              </w:tabs>
              <w:spacing w:line="360" w:lineRule="auto"/>
              <w:ind w:left="142" w:right="142"/>
              <w:rPr>
                <w:rFonts w:ascii="Cambria Math" w:hAnsi="Cambria Math"/>
                <w:color w:val="000000"/>
                <w:lang w:val="hy-AM"/>
              </w:rPr>
            </w:pPr>
            <w:r w:rsidRPr="00B60BD5">
              <w:rPr>
                <w:rFonts w:ascii="GHEA Grapalat" w:hAnsi="GHEA Grapalat"/>
                <w:color w:val="000000"/>
                <w:lang w:val="hy-AM"/>
              </w:rPr>
              <w:t>Գրունտակոպճային, գրունտախճային, ավազակոպճային, ավազախճային խառնուրդներ</w:t>
            </w:r>
          </w:p>
        </w:tc>
        <w:tc>
          <w:tcPr>
            <w:tcW w:w="887" w:type="pct"/>
            <w:shd w:val="clear" w:color="auto" w:fill="FFFFFF"/>
            <w:hideMark/>
          </w:tcPr>
          <w:p w14:paraId="5905E017" w14:textId="77777777" w:rsidR="00F108DE" w:rsidRPr="00B60BD5" w:rsidRDefault="00F108DE" w:rsidP="004A0B7A">
            <w:pPr>
              <w:tabs>
                <w:tab w:val="left" w:pos="426"/>
              </w:tabs>
              <w:spacing w:line="360" w:lineRule="auto"/>
              <w:ind w:left="142" w:right="142"/>
              <w:jc w:val="center"/>
              <w:rPr>
                <w:rFonts w:ascii="GHEA Grapalat" w:hAnsi="GHEA Grapalat"/>
                <w:color w:val="000000"/>
                <w:lang w:val="hy-AM"/>
              </w:rPr>
            </w:pPr>
            <w:r w:rsidRPr="00B60BD5">
              <w:rPr>
                <w:rFonts w:ascii="Calibri" w:hAnsi="Calibri" w:cs="Calibri"/>
                <w:color w:val="000000"/>
                <w:lang w:val="hy-AM"/>
              </w:rPr>
              <w:t> </w:t>
            </w:r>
          </w:p>
        </w:tc>
        <w:tc>
          <w:tcPr>
            <w:tcW w:w="846" w:type="pct"/>
            <w:shd w:val="clear" w:color="auto" w:fill="FFFFFF"/>
            <w:hideMark/>
          </w:tcPr>
          <w:p w14:paraId="5172C392" w14:textId="77777777" w:rsidR="00F108DE" w:rsidRPr="00B60BD5" w:rsidRDefault="00F108DE" w:rsidP="004A0B7A">
            <w:pPr>
              <w:tabs>
                <w:tab w:val="left" w:pos="426"/>
              </w:tabs>
              <w:spacing w:line="360" w:lineRule="auto"/>
              <w:ind w:left="142" w:right="142"/>
              <w:jc w:val="center"/>
              <w:rPr>
                <w:rFonts w:ascii="GHEA Grapalat" w:hAnsi="GHEA Grapalat"/>
                <w:color w:val="000000"/>
                <w:lang w:val="hy-AM"/>
              </w:rPr>
            </w:pPr>
            <w:r w:rsidRPr="00B60BD5">
              <w:rPr>
                <w:rFonts w:ascii="Calibri" w:hAnsi="Calibri" w:cs="Calibri"/>
                <w:color w:val="000000"/>
                <w:lang w:val="hy-AM"/>
              </w:rPr>
              <w:t> </w:t>
            </w:r>
          </w:p>
        </w:tc>
      </w:tr>
      <w:tr w:rsidR="00F108DE" w:rsidRPr="00B60BD5" w14:paraId="1B32A952" w14:textId="77777777" w:rsidTr="004A0B7A">
        <w:trPr>
          <w:trHeight w:val="20"/>
          <w:jc w:val="center"/>
        </w:trPr>
        <w:tc>
          <w:tcPr>
            <w:tcW w:w="378" w:type="pct"/>
            <w:vMerge w:val="restart"/>
            <w:shd w:val="clear" w:color="auto" w:fill="FFFFFF"/>
          </w:tcPr>
          <w:p w14:paraId="4B1DB805" w14:textId="77777777" w:rsidR="00F108DE" w:rsidRPr="00B60BD5" w:rsidRDefault="00F108DE" w:rsidP="004A0B7A">
            <w:pPr>
              <w:tabs>
                <w:tab w:val="left" w:pos="426"/>
              </w:tabs>
              <w:spacing w:line="360" w:lineRule="auto"/>
              <w:ind w:left="142" w:right="142"/>
              <w:rPr>
                <w:rFonts w:ascii="GHEA Grapalat" w:hAnsi="GHEA Grapalat"/>
                <w:color w:val="000000"/>
                <w:lang w:val="hy-AM"/>
              </w:rPr>
            </w:pPr>
          </w:p>
        </w:tc>
        <w:tc>
          <w:tcPr>
            <w:tcW w:w="2889" w:type="pct"/>
            <w:gridSpan w:val="2"/>
            <w:shd w:val="clear" w:color="auto" w:fill="FFFFFF"/>
            <w:hideMark/>
          </w:tcPr>
          <w:p w14:paraId="4E2967D7" w14:textId="77777777" w:rsidR="00F108DE" w:rsidRPr="00B60BD5" w:rsidRDefault="00F108DE" w:rsidP="00F108DE">
            <w:pPr>
              <w:pStyle w:val="2"/>
              <w:numPr>
                <w:ilvl w:val="0"/>
                <w:numId w:val="114"/>
              </w:numPr>
              <w:tabs>
                <w:tab w:val="left" w:pos="426"/>
              </w:tabs>
              <w:spacing w:after="0"/>
              <w:ind w:left="142" w:right="142" w:firstLine="0"/>
            </w:pPr>
            <w:r w:rsidRPr="00B60BD5">
              <w:t>խոշորահատիկ (մասնիկները խոշոր 10 մմ-ից ավելին 50%)</w:t>
            </w:r>
          </w:p>
        </w:tc>
        <w:tc>
          <w:tcPr>
            <w:tcW w:w="887" w:type="pct"/>
            <w:shd w:val="clear" w:color="auto" w:fill="FFFFFF"/>
            <w:hideMark/>
          </w:tcPr>
          <w:p w14:paraId="25817CA6"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280</w:t>
            </w:r>
          </w:p>
        </w:tc>
        <w:tc>
          <w:tcPr>
            <w:tcW w:w="846" w:type="pct"/>
            <w:shd w:val="clear" w:color="auto" w:fill="FFFFFF"/>
            <w:hideMark/>
          </w:tcPr>
          <w:p w14:paraId="7397A21A"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280</w:t>
            </w:r>
          </w:p>
        </w:tc>
      </w:tr>
      <w:tr w:rsidR="00F108DE" w:rsidRPr="00B60BD5" w14:paraId="7A394D1C" w14:textId="77777777" w:rsidTr="004A0B7A">
        <w:trPr>
          <w:trHeight w:val="20"/>
          <w:jc w:val="center"/>
        </w:trPr>
        <w:tc>
          <w:tcPr>
            <w:tcW w:w="378" w:type="pct"/>
            <w:vMerge/>
            <w:shd w:val="clear" w:color="auto" w:fill="FFFFFF"/>
          </w:tcPr>
          <w:p w14:paraId="01967B98" w14:textId="77777777" w:rsidR="00F108DE" w:rsidRPr="00B60BD5" w:rsidRDefault="00F108DE" w:rsidP="004A0B7A">
            <w:pPr>
              <w:tabs>
                <w:tab w:val="left" w:pos="426"/>
              </w:tabs>
              <w:spacing w:line="360" w:lineRule="auto"/>
              <w:ind w:left="142" w:right="142"/>
              <w:jc w:val="both"/>
              <w:rPr>
                <w:rFonts w:ascii="GHEA Grapalat" w:hAnsi="GHEA Grapalat"/>
                <w:color w:val="000000"/>
                <w:lang w:val="hy-AM"/>
              </w:rPr>
            </w:pPr>
          </w:p>
        </w:tc>
        <w:tc>
          <w:tcPr>
            <w:tcW w:w="2889" w:type="pct"/>
            <w:gridSpan w:val="2"/>
            <w:shd w:val="clear" w:color="auto" w:fill="FFFFFF"/>
            <w:hideMark/>
          </w:tcPr>
          <w:p w14:paraId="051030AB" w14:textId="77777777" w:rsidR="00F108DE" w:rsidRPr="00B60BD5" w:rsidRDefault="00F108DE" w:rsidP="00F108DE">
            <w:pPr>
              <w:pStyle w:val="2"/>
              <w:numPr>
                <w:ilvl w:val="0"/>
                <w:numId w:val="109"/>
              </w:numPr>
              <w:tabs>
                <w:tab w:val="left" w:pos="426"/>
              </w:tabs>
              <w:spacing w:after="0"/>
              <w:ind w:left="142" w:right="142" w:firstLine="0"/>
            </w:pPr>
            <w:r w:rsidRPr="00B60BD5">
              <w:t xml:space="preserve">միջին հատիկավոր (մասնիկները խոշոր 2 մմ-ից ավելին 50%) </w:t>
            </w:r>
          </w:p>
        </w:tc>
        <w:tc>
          <w:tcPr>
            <w:tcW w:w="887" w:type="pct"/>
            <w:shd w:val="clear" w:color="auto" w:fill="FFFFFF"/>
            <w:hideMark/>
          </w:tcPr>
          <w:p w14:paraId="5927B74F"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250</w:t>
            </w:r>
          </w:p>
        </w:tc>
        <w:tc>
          <w:tcPr>
            <w:tcW w:w="846" w:type="pct"/>
            <w:shd w:val="clear" w:color="auto" w:fill="FFFFFF"/>
            <w:hideMark/>
          </w:tcPr>
          <w:p w14:paraId="63B036F5"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250</w:t>
            </w:r>
          </w:p>
        </w:tc>
      </w:tr>
      <w:tr w:rsidR="00F108DE" w:rsidRPr="00B60BD5" w14:paraId="102204EA" w14:textId="77777777" w:rsidTr="004A0B7A">
        <w:trPr>
          <w:trHeight w:val="20"/>
          <w:jc w:val="center"/>
        </w:trPr>
        <w:tc>
          <w:tcPr>
            <w:tcW w:w="378" w:type="pct"/>
            <w:vMerge/>
            <w:shd w:val="clear" w:color="auto" w:fill="FFFFFF"/>
          </w:tcPr>
          <w:p w14:paraId="035031E6" w14:textId="77777777" w:rsidR="00F108DE" w:rsidRPr="00B60BD5" w:rsidRDefault="00F108DE" w:rsidP="004A0B7A">
            <w:pPr>
              <w:tabs>
                <w:tab w:val="left" w:pos="426"/>
              </w:tabs>
              <w:spacing w:line="360" w:lineRule="auto"/>
              <w:ind w:left="142" w:right="142"/>
              <w:jc w:val="both"/>
              <w:rPr>
                <w:rFonts w:ascii="GHEA Grapalat" w:hAnsi="GHEA Grapalat"/>
                <w:color w:val="000000"/>
                <w:lang w:val="hy-AM"/>
              </w:rPr>
            </w:pPr>
          </w:p>
        </w:tc>
        <w:tc>
          <w:tcPr>
            <w:tcW w:w="2889" w:type="pct"/>
            <w:gridSpan w:val="2"/>
            <w:shd w:val="clear" w:color="auto" w:fill="FFFFFF"/>
            <w:hideMark/>
          </w:tcPr>
          <w:p w14:paraId="3696E872" w14:textId="77777777" w:rsidR="00F108DE" w:rsidRPr="00B60BD5" w:rsidRDefault="00F108DE" w:rsidP="00F108DE">
            <w:pPr>
              <w:pStyle w:val="2"/>
              <w:numPr>
                <w:ilvl w:val="0"/>
                <w:numId w:val="109"/>
              </w:numPr>
              <w:tabs>
                <w:tab w:val="left" w:pos="426"/>
              </w:tabs>
              <w:spacing w:after="0"/>
              <w:ind w:left="142" w:right="142" w:firstLine="0"/>
            </w:pPr>
            <w:r w:rsidRPr="00B60BD5">
              <w:t>մանրահատիկ (մասնիկները խոշոր 10 մմ-ից ավելին 25 %-ից</w:t>
            </w:r>
          </w:p>
          <w:p w14:paraId="5660377B" w14:textId="77777777" w:rsidR="00F108DE" w:rsidRPr="00B60BD5" w:rsidRDefault="00F108DE" w:rsidP="00F108DE">
            <w:pPr>
              <w:pStyle w:val="2"/>
              <w:numPr>
                <w:ilvl w:val="0"/>
                <w:numId w:val="109"/>
              </w:numPr>
              <w:tabs>
                <w:tab w:val="left" w:pos="426"/>
              </w:tabs>
              <w:spacing w:after="0"/>
              <w:ind w:left="142" w:right="142" w:firstLine="0"/>
              <w:rPr>
                <w:lang w:val="en-US"/>
              </w:rPr>
            </w:pPr>
            <w:r w:rsidRPr="00B60BD5">
              <w:lastRenderedPageBreak/>
              <w:t>մինչև</w:t>
            </w:r>
            <w:r w:rsidRPr="00B60BD5">
              <w:rPr>
                <w:lang w:val="en-US"/>
              </w:rPr>
              <w:t xml:space="preserve"> 50%)</w:t>
            </w:r>
          </w:p>
        </w:tc>
        <w:tc>
          <w:tcPr>
            <w:tcW w:w="887" w:type="pct"/>
            <w:shd w:val="clear" w:color="auto" w:fill="FFFFFF"/>
            <w:hideMark/>
          </w:tcPr>
          <w:p w14:paraId="443D40E6"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lastRenderedPageBreak/>
              <w:t>180</w:t>
            </w:r>
          </w:p>
        </w:tc>
        <w:tc>
          <w:tcPr>
            <w:tcW w:w="846" w:type="pct"/>
            <w:shd w:val="clear" w:color="auto" w:fill="FFFFFF"/>
            <w:hideMark/>
          </w:tcPr>
          <w:p w14:paraId="7CEFA1E0"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180</w:t>
            </w:r>
          </w:p>
        </w:tc>
      </w:tr>
      <w:tr w:rsidR="00F108DE" w:rsidRPr="00B60BD5" w14:paraId="5DEA1BD3" w14:textId="77777777" w:rsidTr="004A0B7A">
        <w:trPr>
          <w:trHeight w:val="20"/>
          <w:jc w:val="center"/>
        </w:trPr>
        <w:tc>
          <w:tcPr>
            <w:tcW w:w="378" w:type="pct"/>
            <w:shd w:val="clear" w:color="auto" w:fill="FFFFFF"/>
          </w:tcPr>
          <w:p w14:paraId="04234646" w14:textId="77777777" w:rsidR="00F108DE" w:rsidRPr="00B60BD5" w:rsidRDefault="00F108DE" w:rsidP="00F108DE">
            <w:pPr>
              <w:pStyle w:val="ListParagraph"/>
              <w:numPr>
                <w:ilvl w:val="0"/>
                <w:numId w:val="108"/>
              </w:numPr>
              <w:tabs>
                <w:tab w:val="left" w:pos="426"/>
              </w:tabs>
              <w:spacing w:after="0" w:line="360" w:lineRule="auto"/>
              <w:ind w:left="142" w:right="142" w:firstLine="0"/>
              <w:jc w:val="center"/>
              <w:rPr>
                <w:rFonts w:ascii="GHEA Grapalat" w:hAnsi="GHEA Grapalat"/>
                <w:color w:val="000000"/>
                <w:lang w:val="hy-AM"/>
              </w:rPr>
            </w:pPr>
          </w:p>
        </w:tc>
        <w:tc>
          <w:tcPr>
            <w:tcW w:w="2889" w:type="pct"/>
            <w:gridSpan w:val="2"/>
            <w:shd w:val="clear" w:color="auto" w:fill="FFFFFF"/>
            <w:hideMark/>
          </w:tcPr>
          <w:p w14:paraId="584BA6EC" w14:textId="77777777" w:rsidR="00F108DE" w:rsidRPr="00B60BD5" w:rsidRDefault="00F108DE" w:rsidP="004A0B7A">
            <w:pPr>
              <w:tabs>
                <w:tab w:val="left" w:pos="426"/>
              </w:tabs>
              <w:spacing w:line="360" w:lineRule="auto"/>
              <w:ind w:left="142" w:right="142"/>
              <w:jc w:val="both"/>
              <w:rPr>
                <w:rFonts w:ascii="GHEA Grapalat" w:hAnsi="GHEA Grapalat"/>
                <w:color w:val="000000"/>
                <w:lang w:val="hy-AM"/>
              </w:rPr>
            </w:pPr>
            <w:r w:rsidRPr="00B60BD5">
              <w:rPr>
                <w:rFonts w:ascii="GHEA Grapalat" w:hAnsi="GHEA Grapalat"/>
                <w:color w:val="000000"/>
                <w:lang w:val="hy-AM"/>
              </w:rPr>
              <w:t>Ճալաքարային գրունտ (մասնիկները խոշոր 10 մմ-ից ավելին 50%)</w:t>
            </w:r>
          </w:p>
        </w:tc>
        <w:tc>
          <w:tcPr>
            <w:tcW w:w="887" w:type="pct"/>
            <w:shd w:val="clear" w:color="auto" w:fill="FFFFFF"/>
            <w:hideMark/>
          </w:tcPr>
          <w:p w14:paraId="694F8E1D"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280</w:t>
            </w:r>
          </w:p>
        </w:tc>
        <w:tc>
          <w:tcPr>
            <w:tcW w:w="846" w:type="pct"/>
            <w:shd w:val="clear" w:color="auto" w:fill="FFFFFF"/>
            <w:hideMark/>
          </w:tcPr>
          <w:p w14:paraId="2C0BDB55"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280</w:t>
            </w:r>
          </w:p>
        </w:tc>
      </w:tr>
      <w:tr w:rsidR="00F108DE" w:rsidRPr="00B60BD5" w14:paraId="376FEA97" w14:textId="77777777" w:rsidTr="004A0B7A">
        <w:trPr>
          <w:trHeight w:val="20"/>
          <w:jc w:val="center"/>
        </w:trPr>
        <w:tc>
          <w:tcPr>
            <w:tcW w:w="378" w:type="pct"/>
            <w:shd w:val="clear" w:color="auto" w:fill="FFFFFF"/>
          </w:tcPr>
          <w:p w14:paraId="793A6695" w14:textId="77777777" w:rsidR="00F108DE" w:rsidRPr="00B60BD5" w:rsidRDefault="00F108DE" w:rsidP="00F108DE">
            <w:pPr>
              <w:pStyle w:val="ListParagraph"/>
              <w:numPr>
                <w:ilvl w:val="0"/>
                <w:numId w:val="108"/>
              </w:numPr>
              <w:tabs>
                <w:tab w:val="left" w:pos="426"/>
              </w:tabs>
              <w:spacing w:after="0" w:line="360" w:lineRule="auto"/>
              <w:ind w:left="142" w:right="142" w:firstLine="0"/>
              <w:jc w:val="center"/>
              <w:rPr>
                <w:rFonts w:ascii="GHEA Grapalat" w:hAnsi="GHEA Grapalat"/>
                <w:color w:val="000000"/>
                <w:lang w:val="hy-AM"/>
              </w:rPr>
            </w:pPr>
          </w:p>
        </w:tc>
        <w:tc>
          <w:tcPr>
            <w:tcW w:w="2889" w:type="pct"/>
            <w:gridSpan w:val="2"/>
            <w:shd w:val="clear" w:color="auto" w:fill="FFFFFF"/>
            <w:hideMark/>
          </w:tcPr>
          <w:p w14:paraId="507E68C6" w14:textId="77777777" w:rsidR="00F108DE" w:rsidRPr="00B60BD5" w:rsidRDefault="00F108DE" w:rsidP="004A0B7A">
            <w:pPr>
              <w:pStyle w:val="2"/>
              <w:numPr>
                <w:ilvl w:val="0"/>
                <w:numId w:val="0"/>
              </w:numPr>
              <w:tabs>
                <w:tab w:val="left" w:pos="426"/>
              </w:tabs>
              <w:spacing w:after="0"/>
              <w:ind w:left="142" w:right="142"/>
            </w:pPr>
            <w:r w:rsidRPr="00B60BD5">
              <w:t xml:space="preserve">Ավազ </w:t>
            </w:r>
          </w:p>
        </w:tc>
        <w:tc>
          <w:tcPr>
            <w:tcW w:w="887" w:type="pct"/>
            <w:shd w:val="clear" w:color="auto" w:fill="FFFFFF"/>
            <w:hideMark/>
          </w:tcPr>
          <w:p w14:paraId="1C865D82"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Calibri" w:hAnsi="Calibri" w:cs="Calibri"/>
                <w:color w:val="000000"/>
              </w:rPr>
              <w:t> </w:t>
            </w:r>
          </w:p>
        </w:tc>
        <w:tc>
          <w:tcPr>
            <w:tcW w:w="846" w:type="pct"/>
            <w:shd w:val="clear" w:color="auto" w:fill="FFFFFF"/>
            <w:hideMark/>
          </w:tcPr>
          <w:p w14:paraId="69BDF514"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Calibri" w:hAnsi="Calibri" w:cs="Calibri"/>
                <w:color w:val="000000"/>
              </w:rPr>
              <w:t> </w:t>
            </w:r>
          </w:p>
        </w:tc>
      </w:tr>
      <w:tr w:rsidR="00F108DE" w:rsidRPr="00B60BD5" w14:paraId="2550336B" w14:textId="77777777" w:rsidTr="004A0B7A">
        <w:trPr>
          <w:trHeight w:val="20"/>
          <w:jc w:val="center"/>
        </w:trPr>
        <w:tc>
          <w:tcPr>
            <w:tcW w:w="378" w:type="pct"/>
            <w:vMerge w:val="restart"/>
            <w:shd w:val="clear" w:color="auto" w:fill="FFFFFF"/>
          </w:tcPr>
          <w:p w14:paraId="5B877307" w14:textId="77777777" w:rsidR="00F108DE" w:rsidRPr="00B60BD5" w:rsidRDefault="00F108DE" w:rsidP="004A0B7A">
            <w:pPr>
              <w:tabs>
                <w:tab w:val="left" w:pos="426"/>
              </w:tabs>
              <w:spacing w:line="360" w:lineRule="auto"/>
              <w:ind w:left="142" w:right="142"/>
              <w:jc w:val="both"/>
              <w:rPr>
                <w:rFonts w:ascii="GHEA Grapalat" w:hAnsi="GHEA Grapalat"/>
                <w:color w:val="000000"/>
                <w:lang w:val="hy-AM"/>
              </w:rPr>
            </w:pPr>
          </w:p>
        </w:tc>
        <w:tc>
          <w:tcPr>
            <w:tcW w:w="2889" w:type="pct"/>
            <w:gridSpan w:val="2"/>
            <w:shd w:val="clear" w:color="auto" w:fill="FFFFFF"/>
            <w:hideMark/>
          </w:tcPr>
          <w:p w14:paraId="7654BB04" w14:textId="77777777" w:rsidR="00F108DE" w:rsidRPr="00B60BD5" w:rsidRDefault="00F108DE" w:rsidP="00F108DE">
            <w:pPr>
              <w:pStyle w:val="2"/>
              <w:numPr>
                <w:ilvl w:val="0"/>
                <w:numId w:val="131"/>
              </w:numPr>
              <w:tabs>
                <w:tab w:val="left" w:pos="426"/>
              </w:tabs>
              <w:spacing w:after="0"/>
              <w:ind w:right="142" w:hanging="636"/>
            </w:pPr>
            <w:r w:rsidRPr="00B60BD5">
              <w:t>կոպճախառն</w:t>
            </w:r>
          </w:p>
        </w:tc>
        <w:tc>
          <w:tcPr>
            <w:tcW w:w="887" w:type="pct"/>
            <w:shd w:val="clear" w:color="auto" w:fill="FFFFFF"/>
            <w:hideMark/>
          </w:tcPr>
          <w:p w14:paraId="2B9782BD"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150</w:t>
            </w:r>
          </w:p>
        </w:tc>
        <w:tc>
          <w:tcPr>
            <w:tcW w:w="846" w:type="pct"/>
            <w:shd w:val="clear" w:color="auto" w:fill="FFFFFF"/>
            <w:hideMark/>
          </w:tcPr>
          <w:p w14:paraId="6E7F50EB"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150</w:t>
            </w:r>
          </w:p>
        </w:tc>
      </w:tr>
      <w:tr w:rsidR="00F108DE" w:rsidRPr="00B60BD5" w14:paraId="4FF58D00" w14:textId="77777777" w:rsidTr="004A0B7A">
        <w:trPr>
          <w:trHeight w:val="20"/>
          <w:jc w:val="center"/>
        </w:trPr>
        <w:tc>
          <w:tcPr>
            <w:tcW w:w="378" w:type="pct"/>
            <w:vMerge/>
            <w:shd w:val="clear" w:color="auto" w:fill="FFFFFF"/>
          </w:tcPr>
          <w:p w14:paraId="10D16704" w14:textId="77777777" w:rsidR="00F108DE" w:rsidRPr="00B60BD5" w:rsidRDefault="00F108DE" w:rsidP="004A0B7A">
            <w:pPr>
              <w:tabs>
                <w:tab w:val="left" w:pos="426"/>
              </w:tabs>
              <w:spacing w:line="360" w:lineRule="auto"/>
              <w:ind w:left="142" w:right="142"/>
              <w:jc w:val="both"/>
              <w:rPr>
                <w:rFonts w:ascii="GHEA Grapalat" w:hAnsi="GHEA Grapalat"/>
                <w:color w:val="000000"/>
                <w:lang w:val="hy-AM"/>
              </w:rPr>
            </w:pPr>
          </w:p>
        </w:tc>
        <w:tc>
          <w:tcPr>
            <w:tcW w:w="2889" w:type="pct"/>
            <w:gridSpan w:val="2"/>
            <w:shd w:val="clear" w:color="auto" w:fill="FFFFFF"/>
            <w:hideMark/>
          </w:tcPr>
          <w:p w14:paraId="4C69C172" w14:textId="77777777" w:rsidR="00F108DE" w:rsidRPr="00B60BD5" w:rsidRDefault="00F108DE" w:rsidP="00F108DE">
            <w:pPr>
              <w:pStyle w:val="2"/>
              <w:numPr>
                <w:ilvl w:val="0"/>
                <w:numId w:val="131"/>
              </w:numPr>
              <w:tabs>
                <w:tab w:val="left" w:pos="426"/>
              </w:tabs>
              <w:spacing w:after="0"/>
              <w:ind w:right="142" w:hanging="636"/>
            </w:pPr>
            <w:r w:rsidRPr="00B60BD5">
              <w:t>խոշոր</w:t>
            </w:r>
          </w:p>
        </w:tc>
        <w:tc>
          <w:tcPr>
            <w:tcW w:w="887" w:type="pct"/>
            <w:shd w:val="clear" w:color="auto" w:fill="FFFFFF"/>
            <w:hideMark/>
          </w:tcPr>
          <w:p w14:paraId="102F06B6"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130</w:t>
            </w:r>
          </w:p>
        </w:tc>
        <w:tc>
          <w:tcPr>
            <w:tcW w:w="846" w:type="pct"/>
            <w:shd w:val="clear" w:color="auto" w:fill="FFFFFF"/>
            <w:hideMark/>
          </w:tcPr>
          <w:p w14:paraId="772134DA"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130</w:t>
            </w:r>
          </w:p>
        </w:tc>
      </w:tr>
      <w:tr w:rsidR="00F108DE" w:rsidRPr="00B60BD5" w14:paraId="102D18CD" w14:textId="77777777" w:rsidTr="004A0B7A">
        <w:trPr>
          <w:trHeight w:val="20"/>
          <w:jc w:val="center"/>
        </w:trPr>
        <w:tc>
          <w:tcPr>
            <w:tcW w:w="378" w:type="pct"/>
            <w:vMerge/>
            <w:shd w:val="clear" w:color="auto" w:fill="FFFFFF"/>
          </w:tcPr>
          <w:p w14:paraId="1A2F11F1" w14:textId="77777777" w:rsidR="00F108DE" w:rsidRPr="00B60BD5" w:rsidRDefault="00F108DE" w:rsidP="004A0B7A">
            <w:pPr>
              <w:tabs>
                <w:tab w:val="left" w:pos="426"/>
              </w:tabs>
              <w:spacing w:line="360" w:lineRule="auto"/>
              <w:ind w:left="142" w:right="142"/>
              <w:jc w:val="both"/>
              <w:rPr>
                <w:rFonts w:ascii="GHEA Grapalat" w:hAnsi="GHEA Grapalat"/>
                <w:color w:val="000000"/>
                <w:lang w:val="hy-AM"/>
              </w:rPr>
            </w:pPr>
          </w:p>
        </w:tc>
        <w:tc>
          <w:tcPr>
            <w:tcW w:w="2889" w:type="pct"/>
            <w:gridSpan w:val="2"/>
            <w:shd w:val="clear" w:color="auto" w:fill="FFFFFF"/>
            <w:hideMark/>
          </w:tcPr>
          <w:p w14:paraId="1AD01555" w14:textId="77777777" w:rsidR="00F108DE" w:rsidRPr="00B60BD5" w:rsidRDefault="00F108DE" w:rsidP="00F108DE">
            <w:pPr>
              <w:pStyle w:val="2"/>
              <w:numPr>
                <w:ilvl w:val="0"/>
                <w:numId w:val="131"/>
              </w:numPr>
              <w:tabs>
                <w:tab w:val="left" w:pos="426"/>
              </w:tabs>
              <w:spacing w:after="0"/>
              <w:ind w:right="142" w:hanging="636"/>
            </w:pPr>
            <w:r w:rsidRPr="00B60BD5">
              <w:t xml:space="preserve">միջին խոշորության  </w:t>
            </w:r>
          </w:p>
        </w:tc>
        <w:tc>
          <w:tcPr>
            <w:tcW w:w="887" w:type="pct"/>
            <w:shd w:val="clear" w:color="auto" w:fill="FFFFFF"/>
            <w:hideMark/>
          </w:tcPr>
          <w:p w14:paraId="3BCF1BFF"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120</w:t>
            </w:r>
          </w:p>
        </w:tc>
        <w:tc>
          <w:tcPr>
            <w:tcW w:w="846" w:type="pct"/>
            <w:shd w:val="clear" w:color="auto" w:fill="FFFFFF"/>
            <w:hideMark/>
          </w:tcPr>
          <w:p w14:paraId="1371CF5F"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120</w:t>
            </w:r>
          </w:p>
        </w:tc>
      </w:tr>
      <w:tr w:rsidR="00F108DE" w:rsidRPr="00B60BD5" w14:paraId="0B7999F4" w14:textId="77777777" w:rsidTr="004A0B7A">
        <w:trPr>
          <w:trHeight w:val="20"/>
          <w:jc w:val="center"/>
        </w:trPr>
        <w:tc>
          <w:tcPr>
            <w:tcW w:w="378" w:type="pct"/>
            <w:shd w:val="clear" w:color="auto" w:fill="FFFFFF"/>
          </w:tcPr>
          <w:p w14:paraId="2D1D272C" w14:textId="77777777" w:rsidR="00F108DE" w:rsidRPr="00B60BD5" w:rsidRDefault="00F108DE" w:rsidP="00F108DE">
            <w:pPr>
              <w:pStyle w:val="ListParagraph"/>
              <w:numPr>
                <w:ilvl w:val="0"/>
                <w:numId w:val="108"/>
              </w:numPr>
              <w:tabs>
                <w:tab w:val="left" w:pos="426"/>
              </w:tabs>
              <w:spacing w:after="0" w:line="360" w:lineRule="auto"/>
              <w:ind w:right="142" w:hanging="540"/>
              <w:jc w:val="center"/>
              <w:rPr>
                <w:rFonts w:ascii="GHEA Grapalat" w:hAnsi="GHEA Grapalat"/>
                <w:color w:val="000000"/>
              </w:rPr>
            </w:pPr>
          </w:p>
        </w:tc>
        <w:tc>
          <w:tcPr>
            <w:tcW w:w="2889" w:type="pct"/>
            <w:gridSpan w:val="2"/>
            <w:shd w:val="clear" w:color="auto" w:fill="FFFFFF"/>
            <w:hideMark/>
          </w:tcPr>
          <w:p w14:paraId="52748D63" w14:textId="77777777" w:rsidR="00F108DE" w:rsidRPr="00B60BD5" w:rsidRDefault="00F108DE" w:rsidP="004A0B7A">
            <w:pPr>
              <w:tabs>
                <w:tab w:val="left" w:pos="426"/>
              </w:tabs>
              <w:spacing w:line="360" w:lineRule="auto"/>
              <w:ind w:left="142" w:right="142"/>
              <w:jc w:val="both"/>
              <w:rPr>
                <w:rFonts w:ascii="GHEA Grapalat" w:hAnsi="GHEA Grapalat"/>
                <w:color w:val="000000"/>
              </w:rPr>
            </w:pPr>
            <w:r w:rsidRPr="00B60BD5">
              <w:rPr>
                <w:rFonts w:ascii="GHEA Grapalat" w:hAnsi="GHEA Grapalat"/>
                <w:color w:val="000000"/>
                <w:lang w:val="ru-RU"/>
              </w:rPr>
              <w:t>Թթվային</w:t>
            </w:r>
            <w:r w:rsidRPr="00B60BD5">
              <w:rPr>
                <w:rFonts w:ascii="GHEA Grapalat" w:hAnsi="GHEA Grapalat"/>
                <w:color w:val="000000"/>
              </w:rPr>
              <w:t xml:space="preserve"> </w:t>
            </w:r>
            <w:r w:rsidRPr="00B60BD5">
              <w:rPr>
                <w:rFonts w:ascii="GHEA Grapalat" w:hAnsi="GHEA Grapalat"/>
                <w:color w:val="000000"/>
                <w:lang w:val="ru-RU"/>
              </w:rPr>
              <w:t>մետալուրգիական</w:t>
            </w:r>
            <w:r w:rsidRPr="00B60BD5">
              <w:rPr>
                <w:rFonts w:ascii="GHEA Grapalat" w:hAnsi="GHEA Grapalat"/>
                <w:color w:val="000000"/>
              </w:rPr>
              <w:t xml:space="preserve"> </w:t>
            </w:r>
            <w:r w:rsidRPr="00B60BD5">
              <w:rPr>
                <w:rFonts w:ascii="GHEA Grapalat" w:hAnsi="GHEA Grapalat"/>
                <w:color w:val="000000"/>
                <w:lang w:val="ru-RU"/>
              </w:rPr>
              <w:t>խարամներ</w:t>
            </w:r>
            <w:r w:rsidRPr="00B60BD5">
              <w:rPr>
                <w:rFonts w:ascii="GHEA Grapalat" w:hAnsi="GHEA Grapalat"/>
                <w:color w:val="000000"/>
              </w:rPr>
              <w:t xml:space="preserve">, </w:t>
            </w:r>
            <w:r w:rsidRPr="00B60BD5">
              <w:rPr>
                <w:rFonts w:ascii="GHEA Grapalat" w:hAnsi="GHEA Grapalat"/>
                <w:color w:val="000000"/>
                <w:lang w:val="ru-RU"/>
              </w:rPr>
              <w:t>որոնք</w:t>
            </w:r>
            <w:r w:rsidRPr="00B60BD5">
              <w:rPr>
                <w:rFonts w:ascii="GHEA Grapalat" w:hAnsi="GHEA Grapalat"/>
                <w:color w:val="000000"/>
              </w:rPr>
              <w:t xml:space="preserve"> </w:t>
            </w:r>
            <w:r w:rsidRPr="00B60BD5">
              <w:rPr>
                <w:rFonts w:ascii="GHEA Grapalat" w:hAnsi="GHEA Grapalat"/>
                <w:color w:val="000000"/>
                <w:lang w:val="hy-AM"/>
              </w:rPr>
              <w:t>տեղա</w:t>
            </w:r>
            <w:r w:rsidRPr="00B60BD5">
              <w:rPr>
                <w:rFonts w:ascii="GHEA Grapalat" w:hAnsi="GHEA Grapalat"/>
                <w:color w:val="000000"/>
                <w:lang w:val="ru-RU"/>
              </w:rPr>
              <w:t>դրված</w:t>
            </w:r>
            <w:r w:rsidRPr="00B60BD5">
              <w:rPr>
                <w:rFonts w:ascii="GHEA Grapalat" w:hAnsi="GHEA Grapalat"/>
                <w:color w:val="000000"/>
              </w:rPr>
              <w:t xml:space="preserve"> </w:t>
            </w:r>
            <w:r w:rsidRPr="00B60BD5">
              <w:rPr>
                <w:rFonts w:ascii="GHEA Grapalat" w:hAnsi="GHEA Grapalat"/>
                <w:color w:val="000000"/>
                <w:lang w:val="ru-RU"/>
              </w:rPr>
              <w:t>են</w:t>
            </w:r>
            <w:r w:rsidRPr="00B60BD5">
              <w:rPr>
                <w:rFonts w:ascii="GHEA Grapalat" w:hAnsi="GHEA Grapalat"/>
                <w:color w:val="000000"/>
              </w:rPr>
              <w:t xml:space="preserve"> </w:t>
            </w:r>
            <w:r w:rsidRPr="00B60BD5">
              <w:rPr>
                <w:rFonts w:ascii="GHEA Grapalat" w:hAnsi="GHEA Grapalat"/>
                <w:color w:val="000000"/>
                <w:lang w:val="ru-RU"/>
              </w:rPr>
              <w:t>սեպա</w:t>
            </w:r>
            <w:r w:rsidRPr="00B60BD5">
              <w:rPr>
                <w:rFonts w:ascii="GHEA Grapalat" w:hAnsi="GHEA Grapalat"/>
                <w:color w:val="000000"/>
                <w:lang w:val="hy-AM"/>
              </w:rPr>
              <w:t xml:space="preserve">վորման եղանակով </w:t>
            </w:r>
          </w:p>
        </w:tc>
        <w:tc>
          <w:tcPr>
            <w:tcW w:w="887" w:type="pct"/>
            <w:shd w:val="clear" w:color="auto" w:fill="FFFFFF"/>
            <w:hideMark/>
          </w:tcPr>
          <w:p w14:paraId="5C60F6F7"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420</w:t>
            </w:r>
          </w:p>
        </w:tc>
        <w:tc>
          <w:tcPr>
            <w:tcW w:w="846" w:type="pct"/>
            <w:shd w:val="clear" w:color="auto" w:fill="FFFFFF"/>
            <w:hideMark/>
          </w:tcPr>
          <w:p w14:paraId="0EEF4012"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420</w:t>
            </w:r>
          </w:p>
        </w:tc>
      </w:tr>
      <w:tr w:rsidR="00F108DE" w:rsidRPr="00B60BD5" w14:paraId="464A471D" w14:textId="77777777" w:rsidTr="004A0B7A">
        <w:trPr>
          <w:trHeight w:val="951"/>
          <w:jc w:val="center"/>
        </w:trPr>
        <w:tc>
          <w:tcPr>
            <w:tcW w:w="378" w:type="pct"/>
            <w:vMerge w:val="restart"/>
            <w:shd w:val="clear" w:color="auto" w:fill="FFFFFF"/>
          </w:tcPr>
          <w:p w14:paraId="5313EDF2" w14:textId="77777777" w:rsidR="00F108DE" w:rsidRPr="00B60BD5" w:rsidRDefault="00F108DE" w:rsidP="004A0B7A">
            <w:pPr>
              <w:pStyle w:val="ListParagraph"/>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9.</w:t>
            </w:r>
          </w:p>
        </w:tc>
        <w:tc>
          <w:tcPr>
            <w:tcW w:w="2889" w:type="pct"/>
            <w:gridSpan w:val="2"/>
            <w:shd w:val="clear" w:color="auto" w:fill="FFFFFF"/>
            <w:hideMark/>
          </w:tcPr>
          <w:p w14:paraId="3E9C419E" w14:textId="77777777" w:rsidR="00F108DE" w:rsidRPr="00B60BD5" w:rsidRDefault="00F108DE" w:rsidP="004A0B7A">
            <w:pPr>
              <w:tabs>
                <w:tab w:val="left" w:pos="426"/>
              </w:tabs>
              <w:spacing w:line="360" w:lineRule="auto"/>
              <w:ind w:left="142" w:right="142"/>
              <w:rPr>
                <w:rFonts w:ascii="GHEA Grapalat" w:hAnsi="GHEA Grapalat"/>
                <w:color w:val="000000"/>
              </w:rPr>
            </w:pPr>
            <w:proofErr w:type="spellStart"/>
            <w:r w:rsidRPr="00B60BD5">
              <w:rPr>
                <w:rFonts w:ascii="GHEA Grapalat" w:hAnsi="GHEA Grapalat"/>
                <w:color w:val="000000"/>
              </w:rPr>
              <w:t>Հիմնական</w:t>
            </w:r>
            <w:proofErr w:type="spellEnd"/>
            <w:r w:rsidRPr="00B60BD5">
              <w:rPr>
                <w:rFonts w:ascii="GHEA Grapalat" w:hAnsi="GHEA Grapalat"/>
                <w:color w:val="000000"/>
              </w:rPr>
              <w:t xml:space="preserve"> </w:t>
            </w:r>
            <w:proofErr w:type="spellStart"/>
            <w:r w:rsidRPr="00B60BD5">
              <w:rPr>
                <w:rFonts w:ascii="GHEA Grapalat" w:hAnsi="GHEA Grapalat"/>
                <w:color w:val="000000"/>
              </w:rPr>
              <w:t>մետալուրգիական</w:t>
            </w:r>
            <w:proofErr w:type="spellEnd"/>
            <w:r w:rsidRPr="00B60BD5">
              <w:rPr>
                <w:rFonts w:ascii="GHEA Grapalat" w:hAnsi="GHEA Grapalat"/>
                <w:color w:val="000000"/>
              </w:rPr>
              <w:t xml:space="preserve"> </w:t>
            </w:r>
            <w:r w:rsidRPr="00B60BD5">
              <w:rPr>
                <w:rFonts w:ascii="GHEA Grapalat" w:hAnsi="GHEA Grapalat"/>
                <w:color w:val="000000"/>
                <w:lang w:val="hy-AM"/>
              </w:rPr>
              <w:t>խարամ</w:t>
            </w:r>
            <w:proofErr w:type="spellStart"/>
            <w:r w:rsidRPr="00B60BD5">
              <w:rPr>
                <w:rFonts w:ascii="GHEA Grapalat" w:hAnsi="GHEA Grapalat"/>
                <w:color w:val="000000"/>
              </w:rPr>
              <w:t>ներ</w:t>
            </w:r>
            <w:proofErr w:type="spellEnd"/>
            <w:r w:rsidRPr="00B60BD5">
              <w:rPr>
                <w:rFonts w:ascii="GHEA Grapalat" w:hAnsi="GHEA Grapalat"/>
                <w:color w:val="000000"/>
              </w:rPr>
              <w:t xml:space="preserve"> </w:t>
            </w:r>
            <w:proofErr w:type="spellStart"/>
            <w:r w:rsidRPr="00B60BD5">
              <w:rPr>
                <w:rFonts w:ascii="GHEA Grapalat" w:hAnsi="GHEA Grapalat"/>
                <w:color w:val="000000"/>
              </w:rPr>
              <w:t>հատիկաչափային</w:t>
            </w:r>
            <w:proofErr w:type="spellEnd"/>
            <w:r w:rsidRPr="00B60BD5">
              <w:rPr>
                <w:rFonts w:ascii="GHEA Grapalat" w:hAnsi="GHEA Grapalat"/>
                <w:color w:val="000000"/>
              </w:rPr>
              <w:t xml:space="preserve"> </w:t>
            </w:r>
            <w:proofErr w:type="spellStart"/>
            <w:r w:rsidRPr="00B60BD5">
              <w:rPr>
                <w:rFonts w:ascii="GHEA Grapalat" w:hAnsi="GHEA Grapalat"/>
                <w:color w:val="000000"/>
              </w:rPr>
              <w:t>կազմով</w:t>
            </w:r>
            <w:proofErr w:type="spellEnd"/>
            <w:r w:rsidRPr="00B60BD5">
              <w:rPr>
                <w:rFonts w:ascii="GHEA Grapalat" w:hAnsi="GHEA Grapalat"/>
                <w:color w:val="000000"/>
                <w:lang w:val="hy-AM"/>
              </w:rPr>
              <w:t xml:space="preserve"> </w:t>
            </w:r>
          </w:p>
        </w:tc>
        <w:tc>
          <w:tcPr>
            <w:tcW w:w="887" w:type="pct"/>
            <w:shd w:val="clear" w:color="auto" w:fill="FFFFFF"/>
            <w:hideMark/>
          </w:tcPr>
          <w:p w14:paraId="0B8E2909"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Calibri" w:hAnsi="Calibri" w:cs="Calibri"/>
                <w:color w:val="000000"/>
              </w:rPr>
              <w:t> </w:t>
            </w:r>
          </w:p>
          <w:p w14:paraId="67C9018E"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Calibri" w:hAnsi="Calibri" w:cs="Calibri"/>
                <w:color w:val="000000"/>
              </w:rPr>
              <w:t> </w:t>
            </w:r>
          </w:p>
        </w:tc>
        <w:tc>
          <w:tcPr>
            <w:tcW w:w="846" w:type="pct"/>
            <w:shd w:val="clear" w:color="auto" w:fill="FFFFFF"/>
            <w:hideMark/>
          </w:tcPr>
          <w:p w14:paraId="254D82C6"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Calibri" w:hAnsi="Calibri" w:cs="Calibri"/>
                <w:color w:val="000000"/>
              </w:rPr>
              <w:t> </w:t>
            </w:r>
          </w:p>
          <w:p w14:paraId="299EA5C5"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Calibri" w:hAnsi="Calibri" w:cs="Calibri"/>
                <w:color w:val="000000"/>
              </w:rPr>
              <w:t> </w:t>
            </w:r>
          </w:p>
        </w:tc>
      </w:tr>
      <w:tr w:rsidR="00F108DE" w:rsidRPr="00B60BD5" w14:paraId="005C5CE4" w14:textId="77777777" w:rsidTr="004A0B7A">
        <w:trPr>
          <w:trHeight w:val="485"/>
          <w:jc w:val="center"/>
        </w:trPr>
        <w:tc>
          <w:tcPr>
            <w:tcW w:w="378" w:type="pct"/>
            <w:vMerge/>
            <w:shd w:val="clear" w:color="auto" w:fill="FFFFFF"/>
          </w:tcPr>
          <w:p w14:paraId="2A97077E" w14:textId="77777777" w:rsidR="00F108DE" w:rsidRPr="00B60BD5" w:rsidRDefault="00F108DE" w:rsidP="00F108DE">
            <w:pPr>
              <w:pStyle w:val="ListParagraph"/>
              <w:numPr>
                <w:ilvl w:val="0"/>
                <w:numId w:val="131"/>
              </w:numPr>
              <w:tabs>
                <w:tab w:val="left" w:pos="426"/>
              </w:tabs>
              <w:spacing w:after="0" w:line="360" w:lineRule="auto"/>
              <w:ind w:left="142" w:right="142" w:firstLine="0"/>
              <w:rPr>
                <w:rFonts w:ascii="GHEA Grapalat" w:hAnsi="GHEA Grapalat"/>
                <w:color w:val="000000"/>
              </w:rPr>
            </w:pPr>
          </w:p>
        </w:tc>
        <w:tc>
          <w:tcPr>
            <w:tcW w:w="2889" w:type="pct"/>
            <w:gridSpan w:val="2"/>
            <w:shd w:val="clear" w:color="auto" w:fill="FFFFFF"/>
          </w:tcPr>
          <w:p w14:paraId="7F072C16" w14:textId="77777777" w:rsidR="00F108DE" w:rsidRPr="00B60BD5" w:rsidRDefault="00F108DE" w:rsidP="00F108DE">
            <w:pPr>
              <w:pStyle w:val="2"/>
              <w:numPr>
                <w:ilvl w:val="0"/>
                <w:numId w:val="110"/>
              </w:numPr>
              <w:tabs>
                <w:tab w:val="left" w:pos="426"/>
              </w:tabs>
              <w:spacing w:after="0"/>
              <w:ind w:left="142" w:right="142" w:firstLine="0"/>
              <w:rPr>
                <w:rFonts w:ascii="Cambria Math" w:hAnsi="Cambria Math"/>
                <w:lang w:val="en-US"/>
              </w:rPr>
            </w:pPr>
            <w:r w:rsidRPr="00B60BD5">
              <w:t>ընտրված</w:t>
            </w:r>
          </w:p>
        </w:tc>
        <w:tc>
          <w:tcPr>
            <w:tcW w:w="887" w:type="pct"/>
            <w:shd w:val="clear" w:color="auto" w:fill="FFFFFF"/>
          </w:tcPr>
          <w:p w14:paraId="5133347D" w14:textId="77777777" w:rsidR="00F108DE" w:rsidRPr="00B60BD5" w:rsidRDefault="00F108DE" w:rsidP="004A0B7A">
            <w:pPr>
              <w:tabs>
                <w:tab w:val="left" w:pos="426"/>
              </w:tabs>
              <w:spacing w:line="360" w:lineRule="auto"/>
              <w:ind w:left="142" w:right="142"/>
              <w:jc w:val="center"/>
              <w:rPr>
                <w:rFonts w:ascii="Calibri" w:hAnsi="Calibri" w:cs="Calibri"/>
                <w:color w:val="000000"/>
              </w:rPr>
            </w:pPr>
          </w:p>
        </w:tc>
        <w:tc>
          <w:tcPr>
            <w:tcW w:w="846" w:type="pct"/>
            <w:shd w:val="clear" w:color="auto" w:fill="FFFFFF"/>
          </w:tcPr>
          <w:p w14:paraId="347179DA" w14:textId="77777777" w:rsidR="00F108DE" w:rsidRPr="00B60BD5" w:rsidRDefault="00F108DE" w:rsidP="004A0B7A">
            <w:pPr>
              <w:tabs>
                <w:tab w:val="left" w:pos="426"/>
              </w:tabs>
              <w:spacing w:line="360" w:lineRule="auto"/>
              <w:ind w:left="142" w:right="142"/>
              <w:jc w:val="center"/>
              <w:rPr>
                <w:rFonts w:ascii="Calibri" w:hAnsi="Calibri" w:cs="Calibri"/>
                <w:color w:val="000000"/>
              </w:rPr>
            </w:pPr>
          </w:p>
        </w:tc>
      </w:tr>
      <w:tr w:rsidR="00F108DE" w:rsidRPr="00B60BD5" w14:paraId="09214BBE" w14:textId="77777777" w:rsidTr="004A0B7A">
        <w:trPr>
          <w:trHeight w:val="20"/>
          <w:jc w:val="center"/>
        </w:trPr>
        <w:tc>
          <w:tcPr>
            <w:tcW w:w="378" w:type="pct"/>
            <w:vMerge/>
            <w:shd w:val="clear" w:color="auto" w:fill="FFFFFF"/>
          </w:tcPr>
          <w:p w14:paraId="72644F3F" w14:textId="77777777" w:rsidR="00F108DE" w:rsidRPr="00B60BD5" w:rsidRDefault="00F108DE" w:rsidP="004A0B7A">
            <w:pPr>
              <w:tabs>
                <w:tab w:val="left" w:pos="426"/>
              </w:tabs>
              <w:spacing w:line="360" w:lineRule="auto"/>
              <w:ind w:left="142" w:right="142"/>
              <w:jc w:val="both"/>
              <w:rPr>
                <w:rFonts w:ascii="GHEA Grapalat" w:hAnsi="GHEA Grapalat"/>
                <w:color w:val="000000"/>
                <w:lang w:val="hy-AM"/>
              </w:rPr>
            </w:pPr>
          </w:p>
        </w:tc>
        <w:tc>
          <w:tcPr>
            <w:tcW w:w="2889" w:type="pct"/>
            <w:gridSpan w:val="2"/>
            <w:shd w:val="clear" w:color="auto" w:fill="FFFFFF"/>
            <w:hideMark/>
          </w:tcPr>
          <w:p w14:paraId="0D411B7A" w14:textId="77777777" w:rsidR="00F108DE" w:rsidRPr="00B60BD5" w:rsidRDefault="00F108DE" w:rsidP="004A0B7A">
            <w:pPr>
              <w:pStyle w:val="2"/>
              <w:numPr>
                <w:ilvl w:val="0"/>
                <w:numId w:val="0"/>
              </w:numPr>
              <w:tabs>
                <w:tab w:val="left" w:pos="426"/>
              </w:tabs>
              <w:spacing w:after="0"/>
              <w:ind w:left="142" w:right="142"/>
            </w:pPr>
            <w:r w:rsidRPr="00B60BD5">
              <w:t>ա</w:t>
            </w:r>
            <w:r w:rsidRPr="00B60BD5">
              <w:rPr>
                <w:rFonts w:ascii="Cambria Math" w:hAnsi="Cambria Math"/>
              </w:rPr>
              <w:t>․</w:t>
            </w:r>
            <w:r w:rsidRPr="00B60BD5">
              <w:t xml:space="preserve">  ակտիվ</w:t>
            </w:r>
          </w:p>
        </w:tc>
        <w:tc>
          <w:tcPr>
            <w:tcW w:w="887" w:type="pct"/>
            <w:shd w:val="clear" w:color="auto" w:fill="FFFFFF"/>
            <w:hideMark/>
          </w:tcPr>
          <w:p w14:paraId="15C7D54A"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400</w:t>
            </w:r>
          </w:p>
        </w:tc>
        <w:tc>
          <w:tcPr>
            <w:tcW w:w="846" w:type="pct"/>
            <w:shd w:val="clear" w:color="auto" w:fill="FFFFFF"/>
            <w:hideMark/>
          </w:tcPr>
          <w:p w14:paraId="2E4E33AD"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400</w:t>
            </w:r>
          </w:p>
        </w:tc>
      </w:tr>
      <w:tr w:rsidR="00F108DE" w:rsidRPr="00B60BD5" w14:paraId="697B5573" w14:textId="77777777" w:rsidTr="004A0B7A">
        <w:trPr>
          <w:trHeight w:val="20"/>
          <w:jc w:val="center"/>
        </w:trPr>
        <w:tc>
          <w:tcPr>
            <w:tcW w:w="378" w:type="pct"/>
            <w:vMerge/>
            <w:shd w:val="clear" w:color="auto" w:fill="FFFFFF"/>
          </w:tcPr>
          <w:p w14:paraId="5D636DF8" w14:textId="77777777" w:rsidR="00F108DE" w:rsidRPr="00B60BD5" w:rsidRDefault="00F108DE" w:rsidP="004A0B7A">
            <w:pPr>
              <w:tabs>
                <w:tab w:val="left" w:pos="426"/>
              </w:tabs>
              <w:spacing w:line="360" w:lineRule="auto"/>
              <w:ind w:left="142" w:right="142"/>
              <w:jc w:val="both"/>
              <w:rPr>
                <w:rFonts w:ascii="GHEA Grapalat" w:hAnsi="GHEA Grapalat"/>
                <w:color w:val="000000"/>
                <w:lang w:val="hy-AM"/>
              </w:rPr>
            </w:pPr>
          </w:p>
        </w:tc>
        <w:tc>
          <w:tcPr>
            <w:tcW w:w="2889" w:type="pct"/>
            <w:gridSpan w:val="2"/>
            <w:shd w:val="clear" w:color="auto" w:fill="FFFFFF"/>
            <w:hideMark/>
          </w:tcPr>
          <w:p w14:paraId="4A7EBAE7" w14:textId="77777777" w:rsidR="00F108DE" w:rsidRPr="00B60BD5" w:rsidRDefault="00F108DE" w:rsidP="004A0B7A">
            <w:pPr>
              <w:tabs>
                <w:tab w:val="left" w:pos="426"/>
              </w:tabs>
              <w:spacing w:line="360" w:lineRule="auto"/>
              <w:ind w:left="142" w:right="142"/>
              <w:jc w:val="both"/>
              <w:rPr>
                <w:rFonts w:ascii="GHEA Grapalat" w:hAnsi="GHEA Grapalat"/>
                <w:color w:val="000000"/>
              </w:rPr>
            </w:pPr>
            <w:r w:rsidRPr="00B60BD5">
              <w:rPr>
                <w:rFonts w:ascii="GHEA Grapalat" w:hAnsi="GHEA Grapalat"/>
                <w:color w:val="000000"/>
                <w:lang w:val="hy-AM"/>
              </w:rPr>
              <w:t>բ</w:t>
            </w:r>
            <w:r w:rsidRPr="00B60BD5">
              <w:rPr>
                <w:rFonts w:ascii="Cambria Math" w:hAnsi="Cambria Math"/>
                <w:color w:val="000000"/>
                <w:lang w:val="hy-AM"/>
              </w:rPr>
              <w:t>․</w:t>
            </w:r>
            <w:r w:rsidRPr="00B60BD5">
              <w:rPr>
                <w:rFonts w:ascii="GHEA Grapalat" w:hAnsi="GHEA Grapalat"/>
                <w:color w:val="000000"/>
                <w:lang w:val="hy-AM"/>
              </w:rPr>
              <w:t xml:space="preserve">  սակաավակտիվ </w:t>
            </w:r>
          </w:p>
        </w:tc>
        <w:tc>
          <w:tcPr>
            <w:tcW w:w="887" w:type="pct"/>
            <w:shd w:val="clear" w:color="auto" w:fill="FFFFFF"/>
            <w:hideMark/>
          </w:tcPr>
          <w:p w14:paraId="7AD51AC3"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250</w:t>
            </w:r>
          </w:p>
        </w:tc>
        <w:tc>
          <w:tcPr>
            <w:tcW w:w="846" w:type="pct"/>
            <w:shd w:val="clear" w:color="auto" w:fill="FFFFFF"/>
            <w:hideMark/>
          </w:tcPr>
          <w:p w14:paraId="5C70ABCA"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250</w:t>
            </w:r>
          </w:p>
        </w:tc>
      </w:tr>
      <w:tr w:rsidR="00F108DE" w:rsidRPr="00B60BD5" w14:paraId="75B970C5" w14:textId="77777777" w:rsidTr="004A0B7A">
        <w:trPr>
          <w:trHeight w:val="20"/>
          <w:jc w:val="center"/>
        </w:trPr>
        <w:tc>
          <w:tcPr>
            <w:tcW w:w="378" w:type="pct"/>
            <w:vMerge/>
            <w:shd w:val="clear" w:color="auto" w:fill="FFFFFF"/>
          </w:tcPr>
          <w:p w14:paraId="3B89FA4A" w14:textId="77777777" w:rsidR="00F108DE" w:rsidRPr="00B60BD5" w:rsidRDefault="00F108DE" w:rsidP="004A0B7A">
            <w:pPr>
              <w:tabs>
                <w:tab w:val="left" w:pos="426"/>
              </w:tabs>
              <w:spacing w:line="360" w:lineRule="auto"/>
              <w:ind w:left="142" w:right="142"/>
              <w:jc w:val="both"/>
              <w:rPr>
                <w:rFonts w:ascii="GHEA Grapalat" w:hAnsi="GHEA Grapalat"/>
                <w:color w:val="000000"/>
                <w:lang w:val="hy-AM"/>
              </w:rPr>
            </w:pPr>
          </w:p>
        </w:tc>
        <w:tc>
          <w:tcPr>
            <w:tcW w:w="2889" w:type="pct"/>
            <w:gridSpan w:val="2"/>
            <w:shd w:val="clear" w:color="auto" w:fill="FFFFFF"/>
            <w:hideMark/>
          </w:tcPr>
          <w:p w14:paraId="3753B6BC" w14:textId="77777777" w:rsidR="00F108DE" w:rsidRPr="00B60BD5" w:rsidRDefault="00F108DE" w:rsidP="004A0B7A">
            <w:pPr>
              <w:pStyle w:val="2"/>
              <w:numPr>
                <w:ilvl w:val="0"/>
                <w:numId w:val="0"/>
              </w:numPr>
              <w:tabs>
                <w:tab w:val="left" w:pos="426"/>
              </w:tabs>
              <w:spacing w:after="0"/>
              <w:ind w:left="142" w:right="142"/>
              <w:rPr>
                <w:lang w:val="en-US"/>
              </w:rPr>
            </w:pPr>
            <w:r w:rsidRPr="00B60BD5">
              <w:t>2) չընտրված</w:t>
            </w:r>
          </w:p>
        </w:tc>
        <w:tc>
          <w:tcPr>
            <w:tcW w:w="887" w:type="pct"/>
            <w:shd w:val="clear" w:color="auto" w:fill="FFFFFF"/>
            <w:hideMark/>
          </w:tcPr>
          <w:p w14:paraId="21961993"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170</w:t>
            </w:r>
          </w:p>
        </w:tc>
        <w:tc>
          <w:tcPr>
            <w:tcW w:w="846" w:type="pct"/>
            <w:shd w:val="clear" w:color="auto" w:fill="FFFFFF"/>
            <w:hideMark/>
          </w:tcPr>
          <w:p w14:paraId="165FD6A0"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170</w:t>
            </w:r>
          </w:p>
        </w:tc>
      </w:tr>
      <w:tr w:rsidR="00F108DE" w:rsidRPr="00B60BD5" w14:paraId="48920352" w14:textId="77777777" w:rsidTr="004A0B7A">
        <w:trPr>
          <w:trHeight w:val="20"/>
          <w:jc w:val="center"/>
        </w:trPr>
        <w:tc>
          <w:tcPr>
            <w:tcW w:w="378" w:type="pct"/>
            <w:shd w:val="clear" w:color="auto" w:fill="FFFFFF"/>
          </w:tcPr>
          <w:p w14:paraId="66281BB1" w14:textId="77777777" w:rsidR="00F108DE" w:rsidRPr="00B60BD5" w:rsidRDefault="00F108DE" w:rsidP="004A0B7A">
            <w:pPr>
              <w:tabs>
                <w:tab w:val="left" w:pos="426"/>
              </w:tabs>
              <w:spacing w:line="360" w:lineRule="auto"/>
              <w:ind w:left="142" w:right="142"/>
              <w:jc w:val="center"/>
              <w:rPr>
                <w:rFonts w:ascii="Microsoft JhengHei" w:eastAsia="Microsoft JhengHei" w:hAnsi="Microsoft JhengHei" w:cs="Microsoft JhengHei"/>
                <w:color w:val="000000"/>
              </w:rPr>
            </w:pPr>
            <w:r w:rsidRPr="00B60BD5">
              <w:rPr>
                <w:rFonts w:ascii="GHEA Grapalat" w:hAnsi="GHEA Grapalat"/>
                <w:color w:val="000000"/>
                <w:lang w:val="hy-AM"/>
              </w:rPr>
              <w:t>10</w:t>
            </w:r>
            <w:r w:rsidRPr="00B60BD5">
              <w:rPr>
                <w:rFonts w:ascii="GHEA Grapalat" w:hAnsi="GHEA Grapalat"/>
                <w:color w:val="000000"/>
              </w:rPr>
              <w:t>.</w:t>
            </w:r>
          </w:p>
        </w:tc>
        <w:tc>
          <w:tcPr>
            <w:tcW w:w="2889" w:type="pct"/>
            <w:gridSpan w:val="2"/>
            <w:shd w:val="clear" w:color="auto" w:fill="FFFFFF"/>
            <w:hideMark/>
          </w:tcPr>
          <w:p w14:paraId="2BBB4552" w14:textId="77777777" w:rsidR="00F108DE" w:rsidRPr="00B60BD5" w:rsidRDefault="00F108DE" w:rsidP="004A0B7A">
            <w:pPr>
              <w:pStyle w:val="2"/>
              <w:numPr>
                <w:ilvl w:val="0"/>
                <w:numId w:val="0"/>
              </w:numPr>
              <w:tabs>
                <w:tab w:val="left" w:pos="426"/>
              </w:tabs>
              <w:spacing w:after="0"/>
              <w:ind w:right="142" w:firstLine="149"/>
            </w:pPr>
            <w:r w:rsidRPr="00B60BD5">
              <w:t>Խճավազ</w:t>
            </w:r>
          </w:p>
        </w:tc>
        <w:tc>
          <w:tcPr>
            <w:tcW w:w="887" w:type="pct"/>
            <w:shd w:val="clear" w:color="auto" w:fill="FFFFFF"/>
            <w:hideMark/>
          </w:tcPr>
          <w:p w14:paraId="4A5F2378"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Calibri" w:hAnsi="Calibri" w:cs="Calibri"/>
                <w:color w:val="000000"/>
              </w:rPr>
              <w:t> </w:t>
            </w:r>
          </w:p>
        </w:tc>
        <w:tc>
          <w:tcPr>
            <w:tcW w:w="846" w:type="pct"/>
            <w:shd w:val="clear" w:color="auto" w:fill="FFFFFF"/>
            <w:hideMark/>
          </w:tcPr>
          <w:p w14:paraId="3EE093C7"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Calibri" w:hAnsi="Calibri" w:cs="Calibri"/>
                <w:color w:val="000000"/>
              </w:rPr>
              <w:t> </w:t>
            </w:r>
          </w:p>
        </w:tc>
      </w:tr>
      <w:tr w:rsidR="00F108DE" w:rsidRPr="00B60BD5" w14:paraId="49777E39" w14:textId="77777777" w:rsidTr="004A0B7A">
        <w:trPr>
          <w:trHeight w:val="20"/>
          <w:jc w:val="center"/>
        </w:trPr>
        <w:tc>
          <w:tcPr>
            <w:tcW w:w="378" w:type="pct"/>
            <w:vMerge w:val="restart"/>
            <w:shd w:val="clear" w:color="auto" w:fill="FFFFFF"/>
          </w:tcPr>
          <w:p w14:paraId="24964C50" w14:textId="77777777" w:rsidR="00F108DE" w:rsidRPr="00B60BD5" w:rsidRDefault="00F108DE" w:rsidP="004A0B7A">
            <w:pPr>
              <w:tabs>
                <w:tab w:val="left" w:pos="426"/>
              </w:tabs>
              <w:spacing w:line="360" w:lineRule="auto"/>
              <w:ind w:left="142" w:right="142"/>
              <w:jc w:val="both"/>
              <w:rPr>
                <w:rFonts w:ascii="GHEA Grapalat" w:hAnsi="GHEA Grapalat"/>
                <w:color w:val="000000"/>
                <w:lang w:val="hy-AM"/>
              </w:rPr>
            </w:pPr>
          </w:p>
        </w:tc>
        <w:tc>
          <w:tcPr>
            <w:tcW w:w="2889" w:type="pct"/>
            <w:gridSpan w:val="2"/>
            <w:shd w:val="clear" w:color="auto" w:fill="FFFFFF"/>
            <w:hideMark/>
          </w:tcPr>
          <w:p w14:paraId="34FA65A4" w14:textId="77777777" w:rsidR="00F108DE" w:rsidRPr="00B60BD5" w:rsidRDefault="00F108DE" w:rsidP="00F108DE">
            <w:pPr>
              <w:pStyle w:val="ListParagraph"/>
              <w:numPr>
                <w:ilvl w:val="0"/>
                <w:numId w:val="132"/>
              </w:numPr>
              <w:tabs>
                <w:tab w:val="left" w:pos="426"/>
              </w:tabs>
              <w:spacing w:after="0" w:line="360" w:lineRule="auto"/>
              <w:ind w:right="142"/>
              <w:jc w:val="both"/>
              <w:rPr>
                <w:rFonts w:ascii="GHEA Grapalat" w:hAnsi="GHEA Grapalat"/>
                <w:color w:val="000000"/>
                <w:lang w:val="hy-AM"/>
              </w:rPr>
            </w:pPr>
            <w:r w:rsidRPr="00B60BD5">
              <w:rPr>
                <w:rFonts w:ascii="GHEA Grapalat" w:hAnsi="GHEA Grapalat"/>
                <w:color w:val="000000"/>
                <w:lang w:val="hy-AM"/>
              </w:rPr>
              <w:t xml:space="preserve">հրաբխային լեռնային ապարներից  </w:t>
            </w:r>
          </w:p>
        </w:tc>
        <w:tc>
          <w:tcPr>
            <w:tcW w:w="887" w:type="pct"/>
            <w:shd w:val="clear" w:color="auto" w:fill="FFFFFF"/>
            <w:hideMark/>
          </w:tcPr>
          <w:p w14:paraId="051A107C"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140</w:t>
            </w:r>
          </w:p>
        </w:tc>
        <w:tc>
          <w:tcPr>
            <w:tcW w:w="846" w:type="pct"/>
            <w:shd w:val="clear" w:color="auto" w:fill="FFFFFF"/>
            <w:hideMark/>
          </w:tcPr>
          <w:p w14:paraId="53F71899"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140</w:t>
            </w:r>
          </w:p>
        </w:tc>
      </w:tr>
      <w:tr w:rsidR="00F108DE" w:rsidRPr="00B60BD5" w14:paraId="23940D7E" w14:textId="77777777" w:rsidTr="004A0B7A">
        <w:trPr>
          <w:trHeight w:val="20"/>
          <w:jc w:val="center"/>
        </w:trPr>
        <w:tc>
          <w:tcPr>
            <w:tcW w:w="378" w:type="pct"/>
            <w:vMerge/>
            <w:shd w:val="clear" w:color="auto" w:fill="FFFFFF"/>
          </w:tcPr>
          <w:p w14:paraId="083225FB" w14:textId="77777777" w:rsidR="00F108DE" w:rsidRPr="00B60BD5" w:rsidRDefault="00F108DE" w:rsidP="004A0B7A">
            <w:pPr>
              <w:tabs>
                <w:tab w:val="left" w:pos="426"/>
              </w:tabs>
              <w:spacing w:line="360" w:lineRule="auto"/>
              <w:ind w:left="142" w:right="142"/>
              <w:jc w:val="both"/>
              <w:rPr>
                <w:rFonts w:ascii="GHEA Grapalat" w:hAnsi="GHEA Grapalat"/>
                <w:color w:val="000000"/>
                <w:lang w:val="hy-AM"/>
              </w:rPr>
            </w:pPr>
          </w:p>
        </w:tc>
        <w:tc>
          <w:tcPr>
            <w:tcW w:w="2889" w:type="pct"/>
            <w:gridSpan w:val="2"/>
            <w:shd w:val="clear" w:color="auto" w:fill="FFFFFF"/>
            <w:hideMark/>
          </w:tcPr>
          <w:p w14:paraId="06E7B66D" w14:textId="77777777" w:rsidR="00F108DE" w:rsidRPr="00B60BD5" w:rsidRDefault="00F108DE" w:rsidP="00F108DE">
            <w:pPr>
              <w:pStyle w:val="ListParagraph"/>
              <w:numPr>
                <w:ilvl w:val="0"/>
                <w:numId w:val="132"/>
              </w:numPr>
              <w:tabs>
                <w:tab w:val="left" w:pos="426"/>
              </w:tabs>
              <w:spacing w:after="0" w:line="360" w:lineRule="auto"/>
              <w:ind w:right="142"/>
              <w:jc w:val="both"/>
              <w:rPr>
                <w:rFonts w:ascii="GHEA Grapalat" w:hAnsi="GHEA Grapalat"/>
                <w:color w:val="000000"/>
                <w:lang w:val="hy-AM"/>
              </w:rPr>
            </w:pPr>
            <w:r w:rsidRPr="00B60BD5">
              <w:rPr>
                <w:rFonts w:ascii="GHEA Grapalat" w:hAnsi="GHEA Grapalat"/>
                <w:color w:val="000000"/>
                <w:lang w:val="hy-AM"/>
              </w:rPr>
              <w:t xml:space="preserve">նստումային կրաքարերից  </w:t>
            </w:r>
          </w:p>
        </w:tc>
        <w:tc>
          <w:tcPr>
            <w:tcW w:w="887" w:type="pct"/>
            <w:shd w:val="clear" w:color="auto" w:fill="FFFFFF"/>
            <w:hideMark/>
          </w:tcPr>
          <w:p w14:paraId="024E1578"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90</w:t>
            </w:r>
          </w:p>
        </w:tc>
        <w:tc>
          <w:tcPr>
            <w:tcW w:w="846" w:type="pct"/>
            <w:shd w:val="clear" w:color="auto" w:fill="FFFFFF"/>
            <w:hideMark/>
          </w:tcPr>
          <w:p w14:paraId="089A53F8"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90</w:t>
            </w:r>
          </w:p>
        </w:tc>
      </w:tr>
      <w:tr w:rsidR="00F108DE" w:rsidRPr="00B60BD5" w14:paraId="3B6EAFB8" w14:textId="77777777" w:rsidTr="004A0B7A">
        <w:trPr>
          <w:trHeight w:val="20"/>
          <w:jc w:val="center"/>
        </w:trPr>
        <w:tc>
          <w:tcPr>
            <w:tcW w:w="378" w:type="pct"/>
            <w:shd w:val="clear" w:color="auto" w:fill="FFFFFF"/>
          </w:tcPr>
          <w:p w14:paraId="01D64E52" w14:textId="77777777" w:rsidR="00F108DE" w:rsidRPr="00B60BD5" w:rsidRDefault="00F108DE" w:rsidP="004A0B7A">
            <w:pPr>
              <w:tabs>
                <w:tab w:val="left" w:pos="426"/>
              </w:tabs>
              <w:spacing w:line="360" w:lineRule="auto"/>
              <w:ind w:left="142" w:right="142"/>
              <w:jc w:val="center"/>
              <w:rPr>
                <w:rFonts w:ascii="GHEA Grapalat" w:hAnsi="GHEA Grapalat"/>
                <w:color w:val="000000"/>
                <w:lang w:val="hy-AM"/>
              </w:rPr>
            </w:pPr>
            <w:r w:rsidRPr="00B60BD5">
              <w:rPr>
                <w:rFonts w:ascii="GHEA Grapalat" w:hAnsi="GHEA Grapalat"/>
                <w:color w:val="000000"/>
                <w:lang w:val="hy-AM"/>
              </w:rPr>
              <w:t>11.</w:t>
            </w:r>
          </w:p>
        </w:tc>
        <w:tc>
          <w:tcPr>
            <w:tcW w:w="2889" w:type="pct"/>
            <w:gridSpan w:val="2"/>
            <w:shd w:val="clear" w:color="auto" w:fill="FFFFFF"/>
            <w:hideMark/>
          </w:tcPr>
          <w:p w14:paraId="158742D2" w14:textId="77777777" w:rsidR="00F108DE" w:rsidRPr="00B60BD5" w:rsidRDefault="00F108DE" w:rsidP="004A0B7A">
            <w:pPr>
              <w:pStyle w:val="2"/>
              <w:numPr>
                <w:ilvl w:val="0"/>
                <w:numId w:val="0"/>
              </w:numPr>
              <w:tabs>
                <w:tab w:val="left" w:pos="426"/>
              </w:tabs>
              <w:spacing w:after="0"/>
              <w:ind w:left="142" w:right="142"/>
            </w:pPr>
            <w:r w:rsidRPr="00B60BD5">
              <w:t xml:space="preserve">Մանր խեցաքար  </w:t>
            </w:r>
          </w:p>
        </w:tc>
        <w:tc>
          <w:tcPr>
            <w:tcW w:w="887" w:type="pct"/>
            <w:shd w:val="clear" w:color="auto" w:fill="FFFFFF"/>
            <w:hideMark/>
          </w:tcPr>
          <w:p w14:paraId="011B35C5"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90</w:t>
            </w:r>
          </w:p>
        </w:tc>
        <w:tc>
          <w:tcPr>
            <w:tcW w:w="846" w:type="pct"/>
            <w:shd w:val="clear" w:color="auto" w:fill="FFFFFF"/>
            <w:hideMark/>
          </w:tcPr>
          <w:p w14:paraId="0BEA6D45"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90</w:t>
            </w:r>
          </w:p>
        </w:tc>
      </w:tr>
      <w:tr w:rsidR="00F108DE" w:rsidRPr="00B60BD5" w14:paraId="04BDCBDF" w14:textId="77777777" w:rsidTr="004A0B7A">
        <w:trPr>
          <w:trHeight w:val="20"/>
          <w:jc w:val="center"/>
        </w:trPr>
        <w:tc>
          <w:tcPr>
            <w:tcW w:w="378" w:type="pct"/>
            <w:shd w:val="clear" w:color="auto" w:fill="FFFFFF"/>
          </w:tcPr>
          <w:p w14:paraId="205803A8" w14:textId="77777777" w:rsidR="00F108DE" w:rsidRPr="00B60BD5" w:rsidRDefault="00F108DE" w:rsidP="004A0B7A">
            <w:pPr>
              <w:tabs>
                <w:tab w:val="left" w:pos="426"/>
              </w:tabs>
              <w:spacing w:line="360" w:lineRule="auto"/>
              <w:ind w:left="142" w:right="142"/>
              <w:jc w:val="center"/>
              <w:rPr>
                <w:rFonts w:ascii="GHEA Grapalat" w:hAnsi="GHEA Grapalat"/>
                <w:color w:val="000000"/>
                <w:lang w:val="hy-AM"/>
              </w:rPr>
            </w:pPr>
            <w:r w:rsidRPr="00B60BD5">
              <w:rPr>
                <w:rFonts w:ascii="GHEA Grapalat" w:hAnsi="GHEA Grapalat"/>
                <w:color w:val="000000"/>
                <w:lang w:val="hy-AM"/>
              </w:rPr>
              <w:t>12.</w:t>
            </w:r>
          </w:p>
        </w:tc>
        <w:tc>
          <w:tcPr>
            <w:tcW w:w="2889" w:type="pct"/>
            <w:gridSpan w:val="2"/>
            <w:shd w:val="clear" w:color="auto" w:fill="FFFFFF"/>
            <w:hideMark/>
          </w:tcPr>
          <w:p w14:paraId="6B910764" w14:textId="77777777" w:rsidR="00F108DE" w:rsidRPr="00B60BD5" w:rsidRDefault="00F108DE" w:rsidP="004A0B7A">
            <w:pPr>
              <w:pStyle w:val="2"/>
              <w:numPr>
                <w:ilvl w:val="0"/>
                <w:numId w:val="0"/>
              </w:numPr>
              <w:tabs>
                <w:tab w:val="left" w:pos="426"/>
              </w:tabs>
              <w:spacing w:after="0"/>
              <w:ind w:left="142" w:right="142"/>
            </w:pPr>
            <w:r w:rsidRPr="00B60BD5">
              <w:t xml:space="preserve">Սակավ ամուր ավազաքար  </w:t>
            </w:r>
          </w:p>
        </w:tc>
        <w:tc>
          <w:tcPr>
            <w:tcW w:w="887" w:type="pct"/>
            <w:shd w:val="clear" w:color="auto" w:fill="FFFFFF"/>
            <w:hideMark/>
          </w:tcPr>
          <w:p w14:paraId="35D56C7B"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110</w:t>
            </w:r>
          </w:p>
        </w:tc>
        <w:tc>
          <w:tcPr>
            <w:tcW w:w="846" w:type="pct"/>
            <w:shd w:val="clear" w:color="auto" w:fill="FFFFFF"/>
            <w:hideMark/>
          </w:tcPr>
          <w:p w14:paraId="57AF8CEA" w14:textId="77777777" w:rsidR="00F108DE" w:rsidRPr="00B60BD5" w:rsidRDefault="00F108DE" w:rsidP="004A0B7A">
            <w:pPr>
              <w:tabs>
                <w:tab w:val="left" w:pos="426"/>
              </w:tabs>
              <w:spacing w:line="360" w:lineRule="auto"/>
              <w:ind w:left="142" w:right="142"/>
              <w:jc w:val="center"/>
              <w:rPr>
                <w:rFonts w:ascii="GHEA Grapalat" w:hAnsi="GHEA Grapalat"/>
                <w:color w:val="000000"/>
              </w:rPr>
            </w:pPr>
            <w:r w:rsidRPr="00B60BD5">
              <w:rPr>
                <w:rFonts w:ascii="GHEA Grapalat" w:hAnsi="GHEA Grapalat"/>
                <w:color w:val="000000"/>
              </w:rPr>
              <w:t>110</w:t>
            </w:r>
          </w:p>
        </w:tc>
      </w:tr>
      <w:tr w:rsidR="00F108DE" w:rsidRPr="00B60BD5" w14:paraId="1F0FA36D" w14:textId="77777777" w:rsidTr="004A0B7A">
        <w:trPr>
          <w:trHeight w:val="20"/>
          <w:jc w:val="center"/>
        </w:trPr>
        <w:tc>
          <w:tcPr>
            <w:tcW w:w="378" w:type="pct"/>
            <w:shd w:val="clear" w:color="auto" w:fill="FFFFFF"/>
          </w:tcPr>
          <w:p w14:paraId="0042DBD8"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lang w:val="hy-AM"/>
              </w:rPr>
              <w:t>13</w:t>
            </w:r>
            <w:r w:rsidRPr="00B60BD5">
              <w:rPr>
                <w:rFonts w:ascii="GHEA Grapalat" w:hAnsi="GHEA Grapalat"/>
                <w:color w:val="000000"/>
              </w:rPr>
              <w:t>.</w:t>
            </w:r>
          </w:p>
        </w:tc>
        <w:tc>
          <w:tcPr>
            <w:tcW w:w="4622" w:type="pct"/>
            <w:gridSpan w:val="4"/>
            <w:shd w:val="clear" w:color="auto" w:fill="FFFFFF"/>
            <w:hideMark/>
          </w:tcPr>
          <w:p w14:paraId="1FF898EE" w14:textId="77777777" w:rsidR="00F108DE" w:rsidRPr="00B60BD5" w:rsidRDefault="00F108DE" w:rsidP="004A0B7A">
            <w:pPr>
              <w:tabs>
                <w:tab w:val="left" w:pos="426"/>
              </w:tabs>
              <w:spacing w:line="360" w:lineRule="auto"/>
              <w:ind w:left="142" w:right="142"/>
              <w:jc w:val="both"/>
              <w:rPr>
                <w:rFonts w:ascii="GHEA Grapalat" w:hAnsi="GHEA Grapalat"/>
                <w:color w:val="000000"/>
                <w:lang w:val="hy-AM"/>
              </w:rPr>
            </w:pPr>
            <w:r w:rsidRPr="00B60BD5">
              <w:rPr>
                <w:rFonts w:ascii="GHEA Grapalat" w:hAnsi="GHEA Grapalat"/>
                <w:color w:val="000000"/>
                <w:lang w:val="hy-AM"/>
              </w:rPr>
              <w:t>Ավազացեմենտով ամրապնդված խճի հաշվարկային բնութագրերի  նշանակման դեպքում ընդունված է, որ ավազացեմենտը պարունակում է ավազի զանգվածի 12%-ի չափով 400 մակնիշի ցեմենտ:</w:t>
            </w:r>
          </w:p>
        </w:tc>
      </w:tr>
    </w:tbl>
    <w:p w14:paraId="35FD60F8" w14:textId="77777777" w:rsidR="00F108DE" w:rsidRPr="00B60BD5" w:rsidRDefault="00F108DE" w:rsidP="00F108DE">
      <w:pPr>
        <w:spacing w:line="360" w:lineRule="auto"/>
        <w:jc w:val="both"/>
        <w:rPr>
          <w:color w:val="000000"/>
          <w:spacing w:val="20"/>
          <w:lang w:val="hy-AM"/>
        </w:rPr>
      </w:pPr>
    </w:p>
    <w:p w14:paraId="19B4DCFD" w14:textId="77777777" w:rsidR="00F108DE" w:rsidRPr="00B60BD5" w:rsidRDefault="00F108DE" w:rsidP="00F108DE">
      <w:pPr>
        <w:spacing w:line="360" w:lineRule="auto"/>
        <w:jc w:val="right"/>
        <w:rPr>
          <w:rFonts w:ascii="GHEA Grapalat" w:hAnsi="GHEA Grapalat"/>
          <w:b/>
          <w:lang w:val="hy-AM"/>
        </w:rPr>
      </w:pPr>
      <w:bookmarkStart w:id="25" w:name="i1167730"/>
      <w:bookmarkEnd w:id="24"/>
      <w:r w:rsidRPr="00B60BD5">
        <w:rPr>
          <w:rFonts w:ascii="GHEA Grapalat" w:hAnsi="GHEA Grapalat"/>
          <w:b/>
          <w:lang w:val="hy-AM"/>
        </w:rPr>
        <w:lastRenderedPageBreak/>
        <w:t>Աղյուսակ 36</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4"/>
        <w:gridCol w:w="3082"/>
        <w:gridCol w:w="2227"/>
        <w:gridCol w:w="2052"/>
        <w:gridCol w:w="1198"/>
        <w:gridCol w:w="1457"/>
      </w:tblGrid>
      <w:tr w:rsidR="00F108DE" w:rsidRPr="00D72953" w14:paraId="39BEFDA1" w14:textId="77777777" w:rsidTr="004A0B7A">
        <w:trPr>
          <w:trHeight w:val="20"/>
          <w:jc w:val="center"/>
        </w:trPr>
        <w:tc>
          <w:tcPr>
            <w:tcW w:w="359" w:type="pct"/>
            <w:vMerge w:val="restart"/>
            <w:shd w:val="clear" w:color="auto" w:fill="FFFFFF"/>
          </w:tcPr>
          <w:p w14:paraId="4A8E9646" w14:textId="77777777" w:rsidR="00F108DE" w:rsidRPr="00B60BD5" w:rsidRDefault="00F108DE" w:rsidP="004A0B7A">
            <w:pPr>
              <w:spacing w:line="360" w:lineRule="auto"/>
              <w:ind w:firstLine="5"/>
              <w:jc w:val="center"/>
              <w:rPr>
                <w:rFonts w:ascii="GHEA Grapalat" w:hAnsi="GHEA Grapalat"/>
                <w:b/>
                <w:lang w:val="hy-AM"/>
              </w:rPr>
            </w:pPr>
            <w:r w:rsidRPr="00B60BD5">
              <w:rPr>
                <w:rFonts w:ascii="GHEA Grapalat" w:hAnsi="GHEA Grapalat"/>
                <w:b/>
                <w:lang w:val="hy-AM"/>
              </w:rPr>
              <w:t>Հ/Հ</w:t>
            </w:r>
          </w:p>
        </w:tc>
        <w:tc>
          <w:tcPr>
            <w:tcW w:w="1428" w:type="pct"/>
            <w:vMerge w:val="restart"/>
            <w:shd w:val="clear" w:color="auto" w:fill="FFFFFF"/>
            <w:vAlign w:val="center"/>
            <w:hideMark/>
          </w:tcPr>
          <w:p w14:paraId="5B27D664" w14:textId="77777777" w:rsidR="00F108DE" w:rsidRPr="00B60BD5" w:rsidRDefault="00F108DE" w:rsidP="004A0B7A">
            <w:pPr>
              <w:spacing w:line="360" w:lineRule="auto"/>
              <w:ind w:firstLine="137"/>
              <w:jc w:val="center"/>
              <w:rPr>
                <w:rFonts w:ascii="GHEA Grapalat" w:hAnsi="GHEA Grapalat"/>
                <w:b/>
                <w:lang w:val="hy-AM"/>
              </w:rPr>
            </w:pPr>
            <w:r w:rsidRPr="00B60BD5">
              <w:rPr>
                <w:rFonts w:ascii="GHEA Grapalat" w:hAnsi="GHEA Grapalat"/>
                <w:b/>
                <w:lang w:val="hy-AM"/>
              </w:rPr>
              <w:t xml:space="preserve">Ամրության ցածր դասերի ծանր բետոն արհեստական հիմնատակերի համար  </w:t>
            </w:r>
          </w:p>
        </w:tc>
        <w:tc>
          <w:tcPr>
            <w:tcW w:w="1032" w:type="pct"/>
            <w:vMerge w:val="restart"/>
            <w:shd w:val="clear" w:color="auto" w:fill="FFFFFF"/>
            <w:vAlign w:val="center"/>
            <w:hideMark/>
          </w:tcPr>
          <w:p w14:paraId="2258A7CD" w14:textId="77777777" w:rsidR="00F108DE" w:rsidRPr="00B60BD5" w:rsidRDefault="00F108DE" w:rsidP="004A0B7A">
            <w:pPr>
              <w:spacing w:line="360" w:lineRule="auto"/>
              <w:jc w:val="center"/>
              <w:rPr>
                <w:rFonts w:ascii="GHEA Grapalat" w:hAnsi="GHEA Grapalat"/>
                <w:b/>
                <w:u w:val="single"/>
                <w:lang w:val="hy-AM"/>
              </w:rPr>
            </w:pPr>
            <w:r w:rsidRPr="00B60BD5">
              <w:rPr>
                <w:rFonts w:ascii="GHEA Grapalat" w:hAnsi="GHEA Grapalat"/>
                <w:b/>
                <w:lang w:val="hy-AM"/>
              </w:rPr>
              <w:t xml:space="preserve">Ամրության </w:t>
            </w:r>
            <w:r w:rsidRPr="00B60BD5">
              <w:rPr>
                <w:rFonts w:ascii="GHEA Grapalat" w:hAnsi="GHEA Grapalat"/>
                <w:b/>
                <w:u w:val="single"/>
                <w:lang w:val="hy-AM"/>
              </w:rPr>
              <w:t>դասը</w:t>
            </w:r>
          </w:p>
          <w:p w14:paraId="3E2A2569" w14:textId="77777777" w:rsidR="00F108DE" w:rsidRPr="00B60BD5" w:rsidRDefault="00F108DE" w:rsidP="004A0B7A">
            <w:pPr>
              <w:spacing w:line="360" w:lineRule="auto"/>
              <w:jc w:val="center"/>
              <w:rPr>
                <w:rFonts w:ascii="GHEA Grapalat" w:hAnsi="GHEA Grapalat"/>
                <w:b/>
                <w:lang w:val="hy-AM"/>
              </w:rPr>
            </w:pPr>
            <w:r w:rsidRPr="00B60BD5">
              <w:rPr>
                <w:rFonts w:ascii="GHEA Grapalat" w:hAnsi="GHEA Grapalat"/>
                <w:b/>
                <w:lang w:val="hy-AM"/>
              </w:rPr>
              <w:t xml:space="preserve">մակնիշը ըստ սեղմման  </w:t>
            </w:r>
          </w:p>
        </w:tc>
        <w:tc>
          <w:tcPr>
            <w:tcW w:w="951" w:type="pct"/>
            <w:vMerge w:val="restart"/>
            <w:shd w:val="clear" w:color="auto" w:fill="FFFFFF"/>
            <w:vAlign w:val="center"/>
            <w:hideMark/>
          </w:tcPr>
          <w:p w14:paraId="71EA00FD" w14:textId="77777777" w:rsidR="00F108DE" w:rsidRPr="00B60BD5" w:rsidRDefault="00F108DE" w:rsidP="004A0B7A">
            <w:pPr>
              <w:spacing w:line="360" w:lineRule="auto"/>
              <w:jc w:val="center"/>
              <w:rPr>
                <w:rFonts w:ascii="GHEA Grapalat" w:hAnsi="GHEA Grapalat"/>
                <w:b/>
                <w:lang w:val="hy-AM"/>
              </w:rPr>
            </w:pPr>
            <w:r w:rsidRPr="00B60BD5">
              <w:rPr>
                <w:rFonts w:ascii="GHEA Grapalat" w:hAnsi="GHEA Grapalat"/>
                <w:b/>
                <w:iCs/>
                <w:lang w:val="hy-AM"/>
              </w:rPr>
              <w:t>Ծռման դեպքում</w:t>
            </w:r>
            <w:r w:rsidRPr="00B60BD5">
              <w:rPr>
                <w:rFonts w:ascii="GHEA Grapalat" w:hAnsi="GHEA Grapalat"/>
                <w:b/>
                <w:i/>
                <w:iCs/>
                <w:lang w:val="hy-AM"/>
              </w:rPr>
              <w:t xml:space="preserve"> </w:t>
            </w:r>
            <w:r w:rsidRPr="00B60BD5">
              <w:rPr>
                <w:rFonts w:ascii="GHEA Grapalat" w:hAnsi="GHEA Grapalat"/>
                <w:b/>
                <w:iCs/>
                <w:lang w:val="hy-AM"/>
              </w:rPr>
              <w:t xml:space="preserve">ձգման սահմանային դիմադրությունը </w:t>
            </w:r>
            <w:r w:rsidRPr="00B60BD5">
              <w:rPr>
                <w:rFonts w:ascii="GHEA Grapalat" w:hAnsi="GHEA Grapalat"/>
                <w:b/>
                <w:i/>
                <w:iCs/>
                <w:lang w:val="hy-AM"/>
              </w:rPr>
              <w:t>(R</w:t>
            </w:r>
            <w:r w:rsidRPr="00B60BD5">
              <w:rPr>
                <w:rFonts w:ascii="GHEA Grapalat" w:hAnsi="GHEA Grapalat"/>
                <w:b/>
                <w:i/>
                <w:iCs/>
                <w:vertAlign w:val="subscript"/>
                <w:lang w:val="hy-AM"/>
              </w:rPr>
              <w:t>tb</w:t>
            </w:r>
            <w:r w:rsidRPr="00B60BD5">
              <w:rPr>
                <w:rFonts w:ascii="GHEA Grapalat" w:hAnsi="GHEA Grapalat"/>
                <w:b/>
                <w:lang w:val="hy-AM"/>
              </w:rPr>
              <w:t>, ՄՊա)</w:t>
            </w:r>
          </w:p>
        </w:tc>
        <w:tc>
          <w:tcPr>
            <w:tcW w:w="1230" w:type="pct"/>
            <w:gridSpan w:val="2"/>
            <w:shd w:val="clear" w:color="auto" w:fill="FFFFFF"/>
            <w:vAlign w:val="center"/>
            <w:hideMark/>
          </w:tcPr>
          <w:p w14:paraId="3934CD91" w14:textId="77777777" w:rsidR="00F108DE" w:rsidRPr="00B60BD5" w:rsidRDefault="00F108DE" w:rsidP="004A0B7A">
            <w:pPr>
              <w:spacing w:line="360" w:lineRule="auto"/>
              <w:jc w:val="center"/>
              <w:rPr>
                <w:rFonts w:ascii="GHEA Grapalat" w:hAnsi="GHEA Grapalat"/>
                <w:b/>
                <w:lang w:val="hy-AM"/>
              </w:rPr>
            </w:pPr>
            <w:r w:rsidRPr="00B60BD5">
              <w:rPr>
                <w:rFonts w:ascii="GHEA Grapalat" w:hAnsi="GHEA Grapalat"/>
                <w:b/>
                <w:lang w:val="hy-AM"/>
              </w:rPr>
              <w:t xml:space="preserve">Առաձգականության մոդուլը  </w:t>
            </w:r>
            <w:r w:rsidRPr="00B60BD5">
              <w:rPr>
                <w:rFonts w:ascii="Calibri" w:hAnsi="Calibri" w:cs="Calibri"/>
                <w:b/>
                <w:lang w:val="hy-AM"/>
              </w:rPr>
              <w:t> </w:t>
            </w:r>
            <w:r w:rsidRPr="00B60BD5">
              <w:rPr>
                <w:rFonts w:ascii="GHEA Grapalat" w:hAnsi="GHEA Grapalat" w:cs="Calibri"/>
                <w:b/>
                <w:lang w:val="hy-AM"/>
              </w:rPr>
              <w:t>(</w:t>
            </w:r>
            <w:r w:rsidRPr="00B60BD5">
              <w:rPr>
                <w:rFonts w:ascii="GHEA Grapalat" w:hAnsi="GHEA Grapalat"/>
                <w:b/>
                <w:i/>
                <w:iCs/>
                <w:lang w:val="hy-AM"/>
              </w:rPr>
              <w:t>Е</w:t>
            </w:r>
            <w:r w:rsidRPr="00B60BD5">
              <w:rPr>
                <w:rFonts w:ascii="GHEA Grapalat" w:hAnsi="GHEA Grapalat"/>
                <w:b/>
                <w:lang w:val="hy-AM"/>
              </w:rPr>
              <w:t xml:space="preserve">, ՄՊա) ծածկույթի հաշվարկման դեպքում </w:t>
            </w:r>
          </w:p>
        </w:tc>
      </w:tr>
      <w:tr w:rsidR="00F108DE" w:rsidRPr="00B60BD5" w14:paraId="4F7088C6" w14:textId="77777777" w:rsidTr="004A0B7A">
        <w:trPr>
          <w:trHeight w:val="20"/>
          <w:jc w:val="center"/>
        </w:trPr>
        <w:tc>
          <w:tcPr>
            <w:tcW w:w="359" w:type="pct"/>
            <w:vMerge/>
          </w:tcPr>
          <w:p w14:paraId="6F14EE0A" w14:textId="77777777" w:rsidR="00F108DE" w:rsidRPr="00B60BD5" w:rsidRDefault="00F108DE" w:rsidP="004A0B7A">
            <w:pPr>
              <w:spacing w:line="360" w:lineRule="auto"/>
              <w:rPr>
                <w:rFonts w:ascii="GHEA Grapalat" w:hAnsi="GHEA Grapalat"/>
                <w:b/>
                <w:color w:val="000000"/>
                <w:lang w:val="hy-AM"/>
              </w:rPr>
            </w:pPr>
          </w:p>
        </w:tc>
        <w:tc>
          <w:tcPr>
            <w:tcW w:w="1428" w:type="pct"/>
            <w:vMerge/>
            <w:vAlign w:val="center"/>
            <w:hideMark/>
          </w:tcPr>
          <w:p w14:paraId="10FCECB2" w14:textId="77777777" w:rsidR="00F108DE" w:rsidRPr="00B60BD5" w:rsidRDefault="00F108DE" w:rsidP="004A0B7A">
            <w:pPr>
              <w:spacing w:line="360" w:lineRule="auto"/>
              <w:rPr>
                <w:rFonts w:ascii="GHEA Grapalat" w:hAnsi="GHEA Grapalat"/>
                <w:b/>
                <w:color w:val="000000"/>
                <w:lang w:val="hy-AM"/>
              </w:rPr>
            </w:pPr>
          </w:p>
        </w:tc>
        <w:tc>
          <w:tcPr>
            <w:tcW w:w="1032" w:type="pct"/>
            <w:vMerge/>
            <w:vAlign w:val="center"/>
            <w:hideMark/>
          </w:tcPr>
          <w:p w14:paraId="52113444" w14:textId="77777777" w:rsidR="00F108DE" w:rsidRPr="00B60BD5" w:rsidRDefault="00F108DE" w:rsidP="004A0B7A">
            <w:pPr>
              <w:spacing w:line="360" w:lineRule="auto"/>
              <w:rPr>
                <w:rFonts w:ascii="GHEA Grapalat" w:hAnsi="GHEA Grapalat"/>
                <w:b/>
                <w:color w:val="000000"/>
                <w:lang w:val="hy-AM"/>
              </w:rPr>
            </w:pPr>
          </w:p>
        </w:tc>
        <w:tc>
          <w:tcPr>
            <w:tcW w:w="951" w:type="pct"/>
            <w:vMerge/>
            <w:vAlign w:val="center"/>
            <w:hideMark/>
          </w:tcPr>
          <w:p w14:paraId="790EF91B" w14:textId="77777777" w:rsidR="00F108DE" w:rsidRPr="00B60BD5" w:rsidRDefault="00F108DE" w:rsidP="004A0B7A">
            <w:pPr>
              <w:spacing w:line="360" w:lineRule="auto"/>
              <w:rPr>
                <w:rFonts w:ascii="GHEA Grapalat" w:hAnsi="GHEA Grapalat"/>
                <w:b/>
                <w:color w:val="000000"/>
                <w:lang w:val="hy-AM"/>
              </w:rPr>
            </w:pPr>
          </w:p>
        </w:tc>
        <w:tc>
          <w:tcPr>
            <w:tcW w:w="555" w:type="pct"/>
            <w:shd w:val="clear" w:color="auto" w:fill="FFFFFF"/>
            <w:vAlign w:val="center"/>
            <w:hideMark/>
          </w:tcPr>
          <w:p w14:paraId="4E7769EF" w14:textId="77777777" w:rsidR="00F108DE" w:rsidRPr="00B60BD5" w:rsidRDefault="00F108DE" w:rsidP="004A0B7A">
            <w:pPr>
              <w:spacing w:line="360" w:lineRule="auto"/>
              <w:jc w:val="center"/>
              <w:rPr>
                <w:rFonts w:ascii="GHEA Grapalat" w:hAnsi="GHEA Grapalat"/>
                <w:b/>
                <w:color w:val="000000"/>
                <w:lang w:val="hy-AM"/>
              </w:rPr>
            </w:pPr>
            <w:r w:rsidRPr="00B60BD5">
              <w:rPr>
                <w:rFonts w:ascii="GHEA Grapalat" w:hAnsi="GHEA Grapalat"/>
                <w:b/>
                <w:color w:val="000000"/>
                <w:lang w:val="hy-AM"/>
              </w:rPr>
              <w:t>կոշտ</w:t>
            </w:r>
          </w:p>
        </w:tc>
        <w:tc>
          <w:tcPr>
            <w:tcW w:w="675" w:type="pct"/>
            <w:shd w:val="clear" w:color="auto" w:fill="FFFFFF"/>
            <w:vAlign w:val="center"/>
            <w:hideMark/>
          </w:tcPr>
          <w:p w14:paraId="5627C9AB" w14:textId="77777777" w:rsidR="00F108DE" w:rsidRPr="00B60BD5" w:rsidRDefault="00F108DE" w:rsidP="004A0B7A">
            <w:pPr>
              <w:spacing w:line="360" w:lineRule="auto"/>
              <w:jc w:val="center"/>
              <w:rPr>
                <w:rFonts w:ascii="GHEA Grapalat" w:hAnsi="GHEA Grapalat"/>
                <w:b/>
                <w:color w:val="000000"/>
                <w:lang w:val="hy-AM"/>
              </w:rPr>
            </w:pPr>
            <w:r w:rsidRPr="00B60BD5">
              <w:rPr>
                <w:rFonts w:ascii="GHEA Grapalat" w:hAnsi="GHEA Grapalat"/>
                <w:b/>
                <w:color w:val="000000"/>
                <w:lang w:val="hy-AM"/>
              </w:rPr>
              <w:t>ոչ կոշտ</w:t>
            </w:r>
          </w:p>
        </w:tc>
      </w:tr>
      <w:tr w:rsidR="00F108DE" w:rsidRPr="00B60BD5" w14:paraId="33F9C4A7" w14:textId="77777777" w:rsidTr="004A0B7A">
        <w:trPr>
          <w:trHeight w:val="20"/>
          <w:jc w:val="center"/>
        </w:trPr>
        <w:tc>
          <w:tcPr>
            <w:tcW w:w="359" w:type="pct"/>
            <w:vMerge w:val="restart"/>
            <w:shd w:val="clear" w:color="auto" w:fill="FFFFFF"/>
          </w:tcPr>
          <w:p w14:paraId="2B3C0419" w14:textId="77777777" w:rsidR="00F108DE" w:rsidRPr="00B60BD5" w:rsidRDefault="00F108DE" w:rsidP="00F108DE">
            <w:pPr>
              <w:pStyle w:val="ListParagraph"/>
              <w:numPr>
                <w:ilvl w:val="0"/>
                <w:numId w:val="115"/>
              </w:numPr>
              <w:spacing w:after="0" w:line="360" w:lineRule="auto"/>
              <w:ind w:right="167"/>
              <w:rPr>
                <w:rFonts w:ascii="GHEA Grapalat" w:hAnsi="GHEA Grapalat"/>
                <w:color w:val="000000"/>
                <w:lang w:val="ru-RU"/>
              </w:rPr>
            </w:pPr>
          </w:p>
        </w:tc>
        <w:tc>
          <w:tcPr>
            <w:tcW w:w="1428" w:type="pct"/>
            <w:vMerge w:val="restart"/>
            <w:shd w:val="clear" w:color="auto" w:fill="FFFFFF"/>
            <w:hideMark/>
          </w:tcPr>
          <w:p w14:paraId="387609B3" w14:textId="77777777" w:rsidR="00F108DE" w:rsidRPr="00B60BD5" w:rsidRDefault="00F108DE" w:rsidP="004A0B7A">
            <w:pPr>
              <w:spacing w:line="360" w:lineRule="auto"/>
              <w:ind w:left="137" w:right="167"/>
              <w:rPr>
                <w:rFonts w:ascii="GHEA Grapalat" w:hAnsi="GHEA Grapalat"/>
                <w:color w:val="000000"/>
                <w:lang w:val="ru-RU"/>
              </w:rPr>
            </w:pPr>
            <w:r w:rsidRPr="00B60BD5">
              <w:rPr>
                <w:rFonts w:ascii="GHEA Grapalat" w:hAnsi="GHEA Grapalat"/>
                <w:color w:val="000000"/>
                <w:lang w:val="ru-RU"/>
              </w:rPr>
              <w:t>Պլաստիկ խառնուրդից՝ 1-4 սմ կոն</w:t>
            </w:r>
            <w:r w:rsidRPr="00B60BD5">
              <w:rPr>
                <w:rFonts w:ascii="GHEA Grapalat" w:hAnsi="GHEA Grapalat"/>
                <w:color w:val="000000"/>
                <w:lang w:val="hy-AM"/>
              </w:rPr>
              <w:t xml:space="preserve">ի </w:t>
            </w:r>
            <w:r w:rsidRPr="00B60BD5">
              <w:rPr>
                <w:rFonts w:ascii="GHEA Grapalat" w:hAnsi="GHEA Grapalat"/>
                <w:color w:val="000000"/>
                <w:lang w:val="ru-RU"/>
              </w:rPr>
              <w:t xml:space="preserve">նստվածքով </w:t>
            </w:r>
          </w:p>
        </w:tc>
        <w:tc>
          <w:tcPr>
            <w:tcW w:w="1032" w:type="pct"/>
            <w:shd w:val="clear" w:color="auto" w:fill="FFFFFF"/>
            <w:hideMark/>
          </w:tcPr>
          <w:p w14:paraId="235EF0F8"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u w:val="single"/>
              </w:rPr>
              <w:t>В5</w:t>
            </w:r>
          </w:p>
          <w:p w14:paraId="0C4F24E0"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75</w:t>
            </w:r>
          </w:p>
        </w:tc>
        <w:tc>
          <w:tcPr>
            <w:tcW w:w="951" w:type="pct"/>
            <w:shd w:val="clear" w:color="auto" w:fill="FFFFFF"/>
            <w:vAlign w:val="center"/>
            <w:hideMark/>
          </w:tcPr>
          <w:p w14:paraId="5346637D"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noProof/>
                <w:color w:val="000000"/>
                <w:lang w:val="ru-RU" w:eastAsia="ru-RU"/>
              </w:rPr>
              <w:drawing>
                <wp:inline distT="0" distB="0" distL="0" distR="0" wp14:anchorId="15EE5CDA" wp14:editId="746CDE13">
                  <wp:extent cx="214630" cy="374015"/>
                  <wp:effectExtent l="0" t="0" r="0" b="0"/>
                  <wp:docPr id="66" name="Рисунок 298" descr="https://meganorm.ru/Data2/1/4293732/4293732009.files/x1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8" descr="https://meganorm.ru/Data2/1/4293732/4293732009.files/x128.pn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14630" cy="374015"/>
                          </a:xfrm>
                          <a:prstGeom prst="rect">
                            <a:avLst/>
                          </a:prstGeom>
                          <a:noFill/>
                          <a:ln>
                            <a:noFill/>
                          </a:ln>
                        </pic:spPr>
                      </pic:pic>
                    </a:graphicData>
                  </a:graphic>
                </wp:inline>
              </w:drawing>
            </w:r>
          </w:p>
        </w:tc>
        <w:tc>
          <w:tcPr>
            <w:tcW w:w="555" w:type="pct"/>
            <w:shd w:val="clear" w:color="auto" w:fill="FFFFFF"/>
            <w:hideMark/>
          </w:tcPr>
          <w:p w14:paraId="4E63A281"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13000</w:t>
            </w:r>
          </w:p>
        </w:tc>
        <w:tc>
          <w:tcPr>
            <w:tcW w:w="675" w:type="pct"/>
            <w:shd w:val="clear" w:color="auto" w:fill="FFFFFF"/>
            <w:hideMark/>
          </w:tcPr>
          <w:p w14:paraId="5F5DFE83"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2200</w:t>
            </w:r>
          </w:p>
        </w:tc>
      </w:tr>
      <w:tr w:rsidR="00F108DE" w:rsidRPr="00B60BD5" w14:paraId="022AD3FD" w14:textId="77777777" w:rsidTr="004A0B7A">
        <w:trPr>
          <w:trHeight w:val="20"/>
          <w:jc w:val="center"/>
        </w:trPr>
        <w:tc>
          <w:tcPr>
            <w:tcW w:w="359" w:type="pct"/>
            <w:vMerge/>
          </w:tcPr>
          <w:p w14:paraId="0FFA0513" w14:textId="77777777" w:rsidR="00F108DE" w:rsidRPr="00B60BD5" w:rsidRDefault="00F108DE" w:rsidP="00F108DE">
            <w:pPr>
              <w:pStyle w:val="ListParagraph"/>
              <w:numPr>
                <w:ilvl w:val="0"/>
                <w:numId w:val="115"/>
              </w:numPr>
              <w:spacing w:after="0" w:line="360" w:lineRule="auto"/>
              <w:ind w:right="167"/>
              <w:rPr>
                <w:rFonts w:ascii="GHEA Grapalat" w:hAnsi="GHEA Grapalat"/>
                <w:color w:val="000000"/>
              </w:rPr>
            </w:pPr>
          </w:p>
        </w:tc>
        <w:tc>
          <w:tcPr>
            <w:tcW w:w="1428" w:type="pct"/>
            <w:vMerge/>
            <w:vAlign w:val="center"/>
            <w:hideMark/>
          </w:tcPr>
          <w:p w14:paraId="05A16B8B" w14:textId="77777777" w:rsidR="00F108DE" w:rsidRPr="00B60BD5" w:rsidRDefault="00F108DE" w:rsidP="004A0B7A">
            <w:pPr>
              <w:spacing w:line="360" w:lineRule="auto"/>
              <w:ind w:left="137" w:right="167"/>
              <w:rPr>
                <w:rFonts w:ascii="GHEA Grapalat" w:hAnsi="GHEA Grapalat"/>
                <w:color w:val="000000"/>
              </w:rPr>
            </w:pPr>
          </w:p>
        </w:tc>
        <w:tc>
          <w:tcPr>
            <w:tcW w:w="1032" w:type="pct"/>
            <w:shd w:val="clear" w:color="auto" w:fill="FFFFFF"/>
            <w:hideMark/>
          </w:tcPr>
          <w:p w14:paraId="1CA76B78"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u w:val="single"/>
              </w:rPr>
              <w:t>В7,5</w:t>
            </w:r>
          </w:p>
          <w:p w14:paraId="5DD2A85E"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100</w:t>
            </w:r>
          </w:p>
        </w:tc>
        <w:tc>
          <w:tcPr>
            <w:tcW w:w="951" w:type="pct"/>
            <w:shd w:val="clear" w:color="auto" w:fill="FFFFFF"/>
            <w:vAlign w:val="center"/>
            <w:hideMark/>
          </w:tcPr>
          <w:p w14:paraId="75920CD1"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noProof/>
                <w:color w:val="000000"/>
                <w:lang w:val="ru-RU" w:eastAsia="ru-RU"/>
              </w:rPr>
              <w:drawing>
                <wp:inline distT="0" distB="0" distL="0" distR="0" wp14:anchorId="0F9078AA" wp14:editId="3471CBAE">
                  <wp:extent cx="246380" cy="421640"/>
                  <wp:effectExtent l="0" t="0" r="0" b="0"/>
                  <wp:docPr id="65" name="Рисунок 299" descr="https://meganorm.ru/Data2/1/4293732/4293732009.files/x1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9" descr="https://meganorm.ru/Data2/1/4293732/4293732009.files/x130.pn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46380" cy="421640"/>
                          </a:xfrm>
                          <a:prstGeom prst="rect">
                            <a:avLst/>
                          </a:prstGeom>
                          <a:noFill/>
                          <a:ln>
                            <a:noFill/>
                          </a:ln>
                        </pic:spPr>
                      </pic:pic>
                    </a:graphicData>
                  </a:graphic>
                </wp:inline>
              </w:drawing>
            </w:r>
          </w:p>
        </w:tc>
        <w:tc>
          <w:tcPr>
            <w:tcW w:w="555" w:type="pct"/>
            <w:shd w:val="clear" w:color="auto" w:fill="FFFFFF"/>
            <w:hideMark/>
          </w:tcPr>
          <w:p w14:paraId="7F0292A0"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17000</w:t>
            </w:r>
          </w:p>
        </w:tc>
        <w:tc>
          <w:tcPr>
            <w:tcW w:w="675" w:type="pct"/>
            <w:shd w:val="clear" w:color="auto" w:fill="FFFFFF"/>
            <w:hideMark/>
          </w:tcPr>
          <w:p w14:paraId="20C00920"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2800</w:t>
            </w:r>
          </w:p>
        </w:tc>
      </w:tr>
      <w:tr w:rsidR="00F108DE" w:rsidRPr="00B60BD5" w14:paraId="33009232" w14:textId="77777777" w:rsidTr="004A0B7A">
        <w:trPr>
          <w:trHeight w:val="20"/>
          <w:jc w:val="center"/>
        </w:trPr>
        <w:tc>
          <w:tcPr>
            <w:tcW w:w="359" w:type="pct"/>
            <w:vMerge/>
          </w:tcPr>
          <w:p w14:paraId="40134FB3" w14:textId="77777777" w:rsidR="00F108DE" w:rsidRPr="00B60BD5" w:rsidRDefault="00F108DE" w:rsidP="00F108DE">
            <w:pPr>
              <w:pStyle w:val="ListParagraph"/>
              <w:numPr>
                <w:ilvl w:val="0"/>
                <w:numId w:val="115"/>
              </w:numPr>
              <w:spacing w:after="0" w:line="360" w:lineRule="auto"/>
              <w:ind w:right="167"/>
              <w:rPr>
                <w:rFonts w:ascii="GHEA Grapalat" w:hAnsi="GHEA Grapalat"/>
                <w:color w:val="000000"/>
              </w:rPr>
            </w:pPr>
          </w:p>
        </w:tc>
        <w:tc>
          <w:tcPr>
            <w:tcW w:w="1428" w:type="pct"/>
            <w:vMerge/>
            <w:vAlign w:val="center"/>
            <w:hideMark/>
          </w:tcPr>
          <w:p w14:paraId="3FE5681C" w14:textId="77777777" w:rsidR="00F108DE" w:rsidRPr="00B60BD5" w:rsidRDefault="00F108DE" w:rsidP="004A0B7A">
            <w:pPr>
              <w:spacing w:line="360" w:lineRule="auto"/>
              <w:ind w:left="137" w:right="167"/>
              <w:rPr>
                <w:rFonts w:ascii="GHEA Grapalat" w:hAnsi="GHEA Grapalat"/>
                <w:color w:val="000000"/>
              </w:rPr>
            </w:pPr>
          </w:p>
        </w:tc>
        <w:tc>
          <w:tcPr>
            <w:tcW w:w="1032" w:type="pct"/>
            <w:shd w:val="clear" w:color="auto" w:fill="FFFFFF"/>
            <w:hideMark/>
          </w:tcPr>
          <w:p w14:paraId="5ED7E219"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u w:val="single"/>
              </w:rPr>
              <w:t>В10</w:t>
            </w:r>
          </w:p>
          <w:p w14:paraId="1B09B073"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150</w:t>
            </w:r>
          </w:p>
        </w:tc>
        <w:tc>
          <w:tcPr>
            <w:tcW w:w="951" w:type="pct"/>
            <w:shd w:val="clear" w:color="auto" w:fill="FFFFFF"/>
            <w:hideMark/>
          </w:tcPr>
          <w:p w14:paraId="5DC2FDAC"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noProof/>
                <w:color w:val="000000"/>
                <w:lang w:val="ru-RU" w:eastAsia="ru-RU"/>
              </w:rPr>
              <w:drawing>
                <wp:inline distT="0" distB="0" distL="0" distR="0" wp14:anchorId="0C9F955A" wp14:editId="61314794">
                  <wp:extent cx="238760" cy="413385"/>
                  <wp:effectExtent l="0" t="0" r="0" b="0"/>
                  <wp:docPr id="9803" name="Рисунок 300" descr="https://meganorm.ru/Data2/1/4293732/4293732009.files/x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0" descr="https://meganorm.ru/Data2/1/4293732/4293732009.files/x131.pn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38760" cy="413385"/>
                          </a:xfrm>
                          <a:prstGeom prst="rect">
                            <a:avLst/>
                          </a:prstGeom>
                          <a:noFill/>
                          <a:ln>
                            <a:noFill/>
                          </a:ln>
                        </pic:spPr>
                      </pic:pic>
                    </a:graphicData>
                  </a:graphic>
                </wp:inline>
              </w:drawing>
            </w:r>
          </w:p>
        </w:tc>
        <w:tc>
          <w:tcPr>
            <w:tcW w:w="555" w:type="pct"/>
            <w:shd w:val="clear" w:color="auto" w:fill="FFFFFF"/>
            <w:hideMark/>
          </w:tcPr>
          <w:p w14:paraId="1C8A9DC8"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21000</w:t>
            </w:r>
          </w:p>
        </w:tc>
        <w:tc>
          <w:tcPr>
            <w:tcW w:w="675" w:type="pct"/>
            <w:shd w:val="clear" w:color="auto" w:fill="FFFFFF"/>
            <w:hideMark/>
          </w:tcPr>
          <w:p w14:paraId="0CD3C386"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3500</w:t>
            </w:r>
          </w:p>
        </w:tc>
      </w:tr>
      <w:tr w:rsidR="00F108DE" w:rsidRPr="00B60BD5" w14:paraId="551A9D1C" w14:textId="77777777" w:rsidTr="004A0B7A">
        <w:trPr>
          <w:trHeight w:val="20"/>
          <w:jc w:val="center"/>
        </w:trPr>
        <w:tc>
          <w:tcPr>
            <w:tcW w:w="359" w:type="pct"/>
            <w:vMerge w:val="restart"/>
            <w:shd w:val="clear" w:color="auto" w:fill="FFFFFF"/>
          </w:tcPr>
          <w:p w14:paraId="37F54994" w14:textId="77777777" w:rsidR="00F108DE" w:rsidRPr="00B60BD5" w:rsidRDefault="00F108DE" w:rsidP="00F108DE">
            <w:pPr>
              <w:pStyle w:val="ListParagraph"/>
              <w:numPr>
                <w:ilvl w:val="0"/>
                <w:numId w:val="115"/>
              </w:numPr>
              <w:spacing w:after="0" w:line="360" w:lineRule="auto"/>
              <w:ind w:right="167"/>
              <w:rPr>
                <w:rFonts w:ascii="GHEA Grapalat" w:hAnsi="GHEA Grapalat"/>
                <w:color w:val="000000"/>
                <w:lang w:val="hy-AM"/>
              </w:rPr>
            </w:pPr>
          </w:p>
        </w:tc>
        <w:tc>
          <w:tcPr>
            <w:tcW w:w="1428" w:type="pct"/>
            <w:vMerge w:val="restart"/>
            <w:shd w:val="clear" w:color="auto" w:fill="FFFFFF"/>
            <w:hideMark/>
          </w:tcPr>
          <w:p w14:paraId="58147C32" w14:textId="77777777" w:rsidR="00F108DE" w:rsidRPr="00B60BD5" w:rsidRDefault="00F108DE" w:rsidP="004A0B7A">
            <w:pPr>
              <w:spacing w:line="360" w:lineRule="auto"/>
              <w:ind w:left="137" w:right="167"/>
              <w:rPr>
                <w:rFonts w:ascii="GHEA Grapalat" w:hAnsi="GHEA Grapalat"/>
                <w:color w:val="000000"/>
                <w:lang w:val="hy-AM"/>
              </w:rPr>
            </w:pPr>
            <w:r w:rsidRPr="00B60BD5">
              <w:rPr>
                <w:rFonts w:ascii="GHEA Grapalat" w:hAnsi="GHEA Grapalat"/>
                <w:color w:val="000000"/>
                <w:lang w:val="hy-AM"/>
              </w:rPr>
              <w:t xml:space="preserve">Կոշտ խառնուրդից (կոշտությունը 60-80 վրկ ըստ վիսկոզիմետրի) </w:t>
            </w:r>
          </w:p>
        </w:tc>
        <w:tc>
          <w:tcPr>
            <w:tcW w:w="1032" w:type="pct"/>
            <w:shd w:val="clear" w:color="auto" w:fill="FFFFFF"/>
            <w:hideMark/>
          </w:tcPr>
          <w:p w14:paraId="24ED644E"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u w:val="single"/>
              </w:rPr>
              <w:t>В5</w:t>
            </w:r>
          </w:p>
          <w:p w14:paraId="422DCB85"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75</w:t>
            </w:r>
          </w:p>
        </w:tc>
        <w:tc>
          <w:tcPr>
            <w:tcW w:w="951" w:type="pct"/>
            <w:shd w:val="clear" w:color="auto" w:fill="FFFFFF"/>
            <w:hideMark/>
          </w:tcPr>
          <w:p w14:paraId="71E57638"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u w:val="single"/>
              </w:rPr>
              <w:t>1,2</w:t>
            </w:r>
          </w:p>
          <w:p w14:paraId="0AF5386F"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9</w:t>
            </w:r>
          </w:p>
        </w:tc>
        <w:tc>
          <w:tcPr>
            <w:tcW w:w="555" w:type="pct"/>
            <w:shd w:val="clear" w:color="auto" w:fill="FFFFFF"/>
            <w:hideMark/>
          </w:tcPr>
          <w:p w14:paraId="7C82B7FD"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10000</w:t>
            </w:r>
          </w:p>
        </w:tc>
        <w:tc>
          <w:tcPr>
            <w:tcW w:w="675" w:type="pct"/>
            <w:shd w:val="clear" w:color="auto" w:fill="FFFFFF"/>
            <w:hideMark/>
          </w:tcPr>
          <w:p w14:paraId="3DD9518F"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1700</w:t>
            </w:r>
          </w:p>
        </w:tc>
      </w:tr>
      <w:tr w:rsidR="00F108DE" w:rsidRPr="00B60BD5" w14:paraId="01FFB905" w14:textId="77777777" w:rsidTr="004A0B7A">
        <w:trPr>
          <w:trHeight w:val="20"/>
          <w:jc w:val="center"/>
        </w:trPr>
        <w:tc>
          <w:tcPr>
            <w:tcW w:w="359" w:type="pct"/>
            <w:vMerge/>
          </w:tcPr>
          <w:p w14:paraId="790A23EB" w14:textId="77777777" w:rsidR="00F108DE" w:rsidRPr="00B60BD5" w:rsidRDefault="00F108DE" w:rsidP="00F108DE">
            <w:pPr>
              <w:pStyle w:val="ListParagraph"/>
              <w:numPr>
                <w:ilvl w:val="0"/>
                <w:numId w:val="115"/>
              </w:numPr>
              <w:spacing w:after="0" w:line="360" w:lineRule="auto"/>
              <w:rPr>
                <w:rFonts w:ascii="GHEA Grapalat" w:hAnsi="GHEA Grapalat"/>
                <w:color w:val="000000"/>
              </w:rPr>
            </w:pPr>
          </w:p>
        </w:tc>
        <w:tc>
          <w:tcPr>
            <w:tcW w:w="1428" w:type="pct"/>
            <w:vMerge/>
            <w:vAlign w:val="center"/>
            <w:hideMark/>
          </w:tcPr>
          <w:p w14:paraId="1510EC07" w14:textId="77777777" w:rsidR="00F108DE" w:rsidRPr="00B60BD5" w:rsidRDefault="00F108DE" w:rsidP="004A0B7A">
            <w:pPr>
              <w:spacing w:line="360" w:lineRule="auto"/>
              <w:rPr>
                <w:rFonts w:ascii="GHEA Grapalat" w:hAnsi="GHEA Grapalat"/>
                <w:color w:val="000000"/>
              </w:rPr>
            </w:pPr>
          </w:p>
        </w:tc>
        <w:tc>
          <w:tcPr>
            <w:tcW w:w="1032" w:type="pct"/>
            <w:shd w:val="clear" w:color="auto" w:fill="FFFFFF"/>
            <w:hideMark/>
          </w:tcPr>
          <w:p w14:paraId="453B938C"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u w:val="single"/>
              </w:rPr>
              <w:t>В7,5</w:t>
            </w:r>
          </w:p>
          <w:p w14:paraId="199834E2"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100</w:t>
            </w:r>
          </w:p>
        </w:tc>
        <w:tc>
          <w:tcPr>
            <w:tcW w:w="951" w:type="pct"/>
            <w:shd w:val="clear" w:color="auto" w:fill="FFFFFF"/>
            <w:hideMark/>
          </w:tcPr>
          <w:p w14:paraId="7F317F77"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u w:val="single"/>
              </w:rPr>
              <w:t>1</w:t>
            </w:r>
            <w:r w:rsidRPr="00B60BD5">
              <w:rPr>
                <w:rFonts w:ascii="Cambria Math" w:hAnsi="Cambria Math"/>
                <w:color w:val="000000"/>
                <w:u w:val="single"/>
                <w:lang w:val="hy-AM"/>
              </w:rPr>
              <w:t>․</w:t>
            </w:r>
            <w:r w:rsidRPr="00B60BD5">
              <w:rPr>
                <w:rFonts w:ascii="GHEA Grapalat" w:hAnsi="GHEA Grapalat"/>
                <w:color w:val="000000"/>
                <w:u w:val="single"/>
              </w:rPr>
              <w:t>5</w:t>
            </w:r>
          </w:p>
          <w:p w14:paraId="28F3EF5E"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2</w:t>
            </w:r>
          </w:p>
        </w:tc>
        <w:tc>
          <w:tcPr>
            <w:tcW w:w="555" w:type="pct"/>
            <w:shd w:val="clear" w:color="auto" w:fill="FFFFFF"/>
            <w:hideMark/>
          </w:tcPr>
          <w:p w14:paraId="3132BBCC"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13000</w:t>
            </w:r>
          </w:p>
        </w:tc>
        <w:tc>
          <w:tcPr>
            <w:tcW w:w="675" w:type="pct"/>
            <w:shd w:val="clear" w:color="auto" w:fill="FFFFFF"/>
            <w:hideMark/>
          </w:tcPr>
          <w:p w14:paraId="025B4200"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2200</w:t>
            </w:r>
          </w:p>
        </w:tc>
      </w:tr>
      <w:tr w:rsidR="00F108DE" w:rsidRPr="00B60BD5" w14:paraId="12F4FB05" w14:textId="77777777" w:rsidTr="004A0B7A">
        <w:trPr>
          <w:trHeight w:val="20"/>
          <w:jc w:val="center"/>
        </w:trPr>
        <w:tc>
          <w:tcPr>
            <w:tcW w:w="359" w:type="pct"/>
            <w:vMerge/>
          </w:tcPr>
          <w:p w14:paraId="4A699F14" w14:textId="77777777" w:rsidR="00F108DE" w:rsidRPr="00B60BD5" w:rsidRDefault="00F108DE" w:rsidP="00F108DE">
            <w:pPr>
              <w:pStyle w:val="ListParagraph"/>
              <w:numPr>
                <w:ilvl w:val="0"/>
                <w:numId w:val="115"/>
              </w:numPr>
              <w:spacing w:after="0" w:line="360" w:lineRule="auto"/>
              <w:rPr>
                <w:rFonts w:ascii="GHEA Grapalat" w:hAnsi="GHEA Grapalat"/>
                <w:color w:val="000000"/>
              </w:rPr>
            </w:pPr>
          </w:p>
        </w:tc>
        <w:tc>
          <w:tcPr>
            <w:tcW w:w="1428" w:type="pct"/>
            <w:vMerge/>
            <w:vAlign w:val="center"/>
            <w:hideMark/>
          </w:tcPr>
          <w:p w14:paraId="51089DD3" w14:textId="77777777" w:rsidR="00F108DE" w:rsidRPr="00B60BD5" w:rsidRDefault="00F108DE" w:rsidP="004A0B7A">
            <w:pPr>
              <w:spacing w:line="360" w:lineRule="auto"/>
              <w:rPr>
                <w:rFonts w:ascii="GHEA Grapalat" w:hAnsi="GHEA Grapalat"/>
                <w:color w:val="000000"/>
              </w:rPr>
            </w:pPr>
          </w:p>
        </w:tc>
        <w:tc>
          <w:tcPr>
            <w:tcW w:w="1032" w:type="pct"/>
            <w:shd w:val="clear" w:color="auto" w:fill="FFFFFF"/>
            <w:hideMark/>
          </w:tcPr>
          <w:p w14:paraId="529B7880"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u w:val="single"/>
              </w:rPr>
              <w:t>В10</w:t>
            </w:r>
          </w:p>
          <w:p w14:paraId="316A9FF7"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150</w:t>
            </w:r>
          </w:p>
        </w:tc>
        <w:tc>
          <w:tcPr>
            <w:tcW w:w="951" w:type="pct"/>
            <w:shd w:val="clear" w:color="auto" w:fill="FFFFFF"/>
            <w:hideMark/>
          </w:tcPr>
          <w:p w14:paraId="62879BEC"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u w:val="single"/>
              </w:rPr>
              <w:t>1,8</w:t>
            </w:r>
          </w:p>
          <w:p w14:paraId="07759ABC"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5</w:t>
            </w:r>
          </w:p>
        </w:tc>
        <w:tc>
          <w:tcPr>
            <w:tcW w:w="555" w:type="pct"/>
            <w:shd w:val="clear" w:color="auto" w:fill="FFFFFF"/>
            <w:hideMark/>
          </w:tcPr>
          <w:p w14:paraId="45BDC449"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15500</w:t>
            </w:r>
          </w:p>
        </w:tc>
        <w:tc>
          <w:tcPr>
            <w:tcW w:w="675" w:type="pct"/>
            <w:shd w:val="clear" w:color="auto" w:fill="FFFFFF"/>
            <w:hideMark/>
          </w:tcPr>
          <w:p w14:paraId="1C2001E2"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2600</w:t>
            </w:r>
          </w:p>
        </w:tc>
      </w:tr>
      <w:tr w:rsidR="00F108DE" w:rsidRPr="00D72953" w14:paraId="46D18626" w14:textId="77777777" w:rsidTr="004A0B7A">
        <w:trPr>
          <w:trHeight w:val="20"/>
          <w:jc w:val="center"/>
        </w:trPr>
        <w:tc>
          <w:tcPr>
            <w:tcW w:w="359" w:type="pct"/>
            <w:shd w:val="clear" w:color="auto" w:fill="FFFFFF"/>
          </w:tcPr>
          <w:p w14:paraId="5B4E9FF8" w14:textId="77777777" w:rsidR="00F108DE" w:rsidRPr="00B60BD5" w:rsidRDefault="00F108DE" w:rsidP="00F108DE">
            <w:pPr>
              <w:pStyle w:val="ListParagraph"/>
              <w:numPr>
                <w:ilvl w:val="0"/>
                <w:numId w:val="115"/>
              </w:numPr>
              <w:spacing w:after="0" w:line="360" w:lineRule="auto"/>
              <w:ind w:right="279"/>
              <w:jc w:val="both"/>
              <w:rPr>
                <w:rFonts w:ascii="GHEA Grapalat" w:hAnsi="GHEA Grapalat"/>
                <w:color w:val="000000"/>
                <w:spacing w:val="20"/>
                <w:lang w:val="hy-AM"/>
              </w:rPr>
            </w:pPr>
          </w:p>
        </w:tc>
        <w:tc>
          <w:tcPr>
            <w:tcW w:w="4641" w:type="pct"/>
            <w:gridSpan w:val="5"/>
            <w:shd w:val="clear" w:color="auto" w:fill="FFFFFF"/>
            <w:hideMark/>
          </w:tcPr>
          <w:p w14:paraId="725BCCED" w14:textId="77777777" w:rsidR="00F108DE" w:rsidRPr="00B60BD5" w:rsidRDefault="00F108DE" w:rsidP="004A0B7A">
            <w:pPr>
              <w:spacing w:line="360" w:lineRule="auto"/>
              <w:ind w:left="279" w:right="279"/>
              <w:jc w:val="both"/>
              <w:rPr>
                <w:rFonts w:ascii="GHEA Grapalat" w:hAnsi="GHEA Grapalat"/>
                <w:color w:val="000000"/>
                <w:lang w:val="hy-AM"/>
              </w:rPr>
            </w:pPr>
            <w:r w:rsidRPr="00B60BD5">
              <w:rPr>
                <w:rFonts w:ascii="GHEA Grapalat" w:hAnsi="GHEA Grapalat"/>
                <w:color w:val="000000"/>
                <w:lang w:val="hy-AM"/>
              </w:rPr>
              <w:t>Համարիչը ցույց է տալիս բարձր ամրության լցանյութերով բետոնի</w:t>
            </w:r>
            <w:r w:rsidRPr="00B60BD5">
              <w:rPr>
                <w:rFonts w:ascii="GHEA Grapalat" w:hAnsi="GHEA Grapalat"/>
                <w:b/>
                <w:i/>
                <w:iCs/>
                <w:color w:val="000000"/>
                <w:lang w:val="hy-AM"/>
              </w:rPr>
              <w:t xml:space="preserve"> </w:t>
            </w:r>
            <w:r w:rsidRPr="00B60BD5">
              <w:rPr>
                <w:rFonts w:ascii="GHEA Grapalat" w:hAnsi="GHEA Grapalat"/>
                <w:iCs/>
                <w:color w:val="000000"/>
                <w:lang w:val="hy-AM"/>
              </w:rPr>
              <w:t>համար</w:t>
            </w:r>
            <w:r w:rsidRPr="00B60BD5">
              <w:rPr>
                <w:rFonts w:ascii="GHEA Grapalat" w:hAnsi="GHEA Grapalat"/>
                <w:b/>
                <w:i/>
                <w:iCs/>
                <w:color w:val="000000"/>
                <w:lang w:val="hy-AM"/>
              </w:rPr>
              <w:t xml:space="preserve"> </w:t>
            </w:r>
            <w:r w:rsidRPr="00B60BD5">
              <w:rPr>
                <w:rFonts w:ascii="GHEA Grapalat" w:hAnsi="GHEA Grapalat"/>
                <w:i/>
                <w:iCs/>
                <w:color w:val="000000"/>
                <w:lang w:val="hy-AM"/>
              </w:rPr>
              <w:t>R</w:t>
            </w:r>
            <w:r w:rsidRPr="00B60BD5">
              <w:rPr>
                <w:rFonts w:ascii="GHEA Grapalat" w:hAnsi="GHEA Grapalat"/>
                <w:i/>
                <w:iCs/>
                <w:color w:val="000000"/>
                <w:vertAlign w:val="subscript"/>
                <w:lang w:val="hy-AM"/>
              </w:rPr>
              <w:t>tb</w:t>
            </w:r>
            <w:r w:rsidRPr="00B60BD5">
              <w:rPr>
                <w:rFonts w:ascii="Calibri" w:hAnsi="Calibri" w:cs="Calibri"/>
                <w:color w:val="000000"/>
                <w:lang w:val="hy-AM"/>
              </w:rPr>
              <w:t> </w:t>
            </w:r>
            <w:r w:rsidRPr="00B60BD5">
              <w:rPr>
                <w:rFonts w:ascii="GHEA Grapalat" w:hAnsi="GHEA Grapalat"/>
                <w:color w:val="000000"/>
                <w:lang w:val="hy-AM"/>
              </w:rPr>
              <w:t xml:space="preserve">արժեքները, իսկ հայտարարը՝ կոպիճով և տեղական քարե նյութերով:  </w:t>
            </w:r>
          </w:p>
        </w:tc>
      </w:tr>
    </w:tbl>
    <w:p w14:paraId="6F1448ED" w14:textId="77777777" w:rsidR="00F108DE" w:rsidRPr="00B60BD5" w:rsidRDefault="00F108DE" w:rsidP="00F108DE">
      <w:pPr>
        <w:spacing w:line="360" w:lineRule="auto"/>
        <w:jc w:val="center"/>
        <w:outlineLvl w:val="0"/>
        <w:rPr>
          <w:b/>
          <w:bCs/>
          <w:color w:val="000000"/>
          <w:kern w:val="36"/>
          <w:lang w:val="hy-AM"/>
        </w:rPr>
      </w:pPr>
    </w:p>
    <w:p w14:paraId="783EA63A" w14:textId="77777777" w:rsidR="00F108DE" w:rsidRPr="00B60BD5" w:rsidRDefault="00F108DE" w:rsidP="00F108DE">
      <w:pPr>
        <w:spacing w:line="360" w:lineRule="auto"/>
        <w:outlineLvl w:val="0"/>
        <w:rPr>
          <w:b/>
          <w:bCs/>
          <w:color w:val="000000"/>
          <w:kern w:val="36"/>
          <w:lang w:val="hy-AM"/>
        </w:rPr>
      </w:pPr>
    </w:p>
    <w:p w14:paraId="167C0246" w14:textId="77777777" w:rsidR="00F108DE" w:rsidRPr="00B60BD5" w:rsidRDefault="00F108DE" w:rsidP="00F108DE">
      <w:pPr>
        <w:spacing w:line="360" w:lineRule="auto"/>
        <w:outlineLvl w:val="0"/>
        <w:rPr>
          <w:b/>
          <w:bCs/>
          <w:color w:val="000000"/>
          <w:kern w:val="36"/>
          <w:lang w:val="hy-AM"/>
        </w:rPr>
      </w:pPr>
    </w:p>
    <w:p w14:paraId="2E6FED01" w14:textId="77777777" w:rsidR="00F108DE" w:rsidRPr="00B60BD5" w:rsidRDefault="00F108DE" w:rsidP="00F108DE">
      <w:pPr>
        <w:spacing w:line="360" w:lineRule="auto"/>
        <w:outlineLvl w:val="0"/>
        <w:rPr>
          <w:b/>
          <w:bCs/>
          <w:color w:val="000000"/>
          <w:kern w:val="36"/>
          <w:lang w:val="hy-AM"/>
        </w:rPr>
      </w:pPr>
    </w:p>
    <w:p w14:paraId="1F6D06C7" w14:textId="77777777" w:rsidR="00F108DE" w:rsidRPr="00B60BD5" w:rsidRDefault="00F108DE" w:rsidP="00F108DE">
      <w:pPr>
        <w:spacing w:line="360" w:lineRule="auto"/>
        <w:ind w:left="851" w:hanging="425"/>
        <w:jc w:val="center"/>
        <w:outlineLvl w:val="0"/>
        <w:rPr>
          <w:rFonts w:ascii="GHEA Grapalat" w:hAnsi="GHEA Grapalat"/>
          <w:b/>
          <w:bCs/>
          <w:kern w:val="36"/>
          <w:lang w:val="hy-AM"/>
        </w:rPr>
      </w:pPr>
      <w:r w:rsidRPr="00B60BD5">
        <w:rPr>
          <w:rFonts w:ascii="GHEA Grapalat" w:hAnsi="GHEA Grapalat"/>
          <w:b/>
          <w:bCs/>
          <w:kern w:val="36"/>
          <w:lang w:val="hy-AM"/>
        </w:rPr>
        <w:lastRenderedPageBreak/>
        <w:t>20</w:t>
      </w:r>
      <w:r w:rsidRPr="00B60BD5">
        <w:rPr>
          <w:rFonts w:ascii="Cambria Math" w:hAnsi="Cambria Math" w:cs="Cambria Math"/>
          <w:b/>
          <w:bCs/>
          <w:kern w:val="36"/>
          <w:lang w:val="hy-AM"/>
        </w:rPr>
        <w:t>․</w:t>
      </w:r>
      <w:r w:rsidRPr="00B60BD5">
        <w:rPr>
          <w:rFonts w:ascii="GHEA Grapalat" w:hAnsi="GHEA Grapalat"/>
          <w:b/>
          <w:bCs/>
          <w:kern w:val="36"/>
          <w:lang w:val="hy-AM"/>
        </w:rPr>
        <w:t xml:space="preserve"> ԳՐԱՖԻԿՆԵՐ, ՆՈՄՈԳՐԱՄՆԵՐ ԵՎ ԱՂՅՈՒՍԱԿՆԵՐ ԱԵՐՈԴՐՈՄԱՅԻՆ ԾԱԾԿՈՒՅԹԻ ՀԱՇՎԱՐԿՄԱՆ ՀԱՄԱՐ</w:t>
      </w:r>
    </w:p>
    <w:p w14:paraId="34A9CF91" w14:textId="77777777" w:rsidR="00F108DE" w:rsidRPr="00B60BD5" w:rsidRDefault="00F108DE" w:rsidP="00F108DE">
      <w:pPr>
        <w:spacing w:line="360" w:lineRule="auto"/>
        <w:jc w:val="center"/>
        <w:outlineLvl w:val="0"/>
        <w:rPr>
          <w:b/>
          <w:bCs/>
          <w:kern w:val="36"/>
        </w:rPr>
      </w:pPr>
      <w:r w:rsidRPr="00B60BD5">
        <w:rPr>
          <w:noProof/>
          <w:lang w:val="ru-RU" w:eastAsia="ru-RU"/>
        </w:rPr>
        <w:drawing>
          <wp:inline distT="0" distB="0" distL="0" distR="0" wp14:anchorId="3A93E736" wp14:editId="18602665">
            <wp:extent cx="2767054" cy="7045539"/>
            <wp:effectExtent l="0" t="0" r="0" b="3175"/>
            <wp:docPr id="98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774638" cy="7064850"/>
                    </a:xfrm>
                    <a:prstGeom prst="rect">
                      <a:avLst/>
                    </a:prstGeom>
                    <a:noFill/>
                    <a:ln>
                      <a:noFill/>
                    </a:ln>
                  </pic:spPr>
                </pic:pic>
              </a:graphicData>
            </a:graphic>
          </wp:inline>
        </w:drawing>
      </w:r>
    </w:p>
    <w:p w14:paraId="718CCE41" w14:textId="77777777" w:rsidR="00F108DE" w:rsidRPr="00B60BD5" w:rsidRDefault="00F108DE" w:rsidP="00CE4A79">
      <w:pPr>
        <w:spacing w:line="360" w:lineRule="auto"/>
        <w:contextualSpacing/>
        <w:jc w:val="center"/>
        <w:rPr>
          <w:rFonts w:ascii="GHEA Grapalat" w:hAnsi="GHEA Grapalat"/>
        </w:rPr>
      </w:pPr>
      <w:r w:rsidRPr="00B60BD5">
        <w:rPr>
          <w:rFonts w:ascii="GHEA Grapalat" w:hAnsi="GHEA Grapalat"/>
          <w:lang w:val="hy-AM"/>
        </w:rPr>
        <w:t>ա</w:t>
      </w:r>
      <w:r w:rsidRPr="00B60BD5">
        <w:rPr>
          <w:rFonts w:ascii="GHEA Grapalat" w:hAnsi="GHEA Grapalat"/>
        </w:rPr>
        <w:t xml:space="preserve"> - </w:t>
      </w:r>
      <w:r w:rsidRPr="00B60BD5">
        <w:rPr>
          <w:rFonts w:ascii="GHEA Grapalat" w:hAnsi="GHEA Grapalat"/>
          <w:lang w:val="ru-RU"/>
        </w:rPr>
        <w:t>դրական</w:t>
      </w:r>
      <w:r w:rsidRPr="00B60BD5">
        <w:rPr>
          <w:rFonts w:ascii="GHEA Grapalat" w:hAnsi="GHEA Grapalat"/>
        </w:rPr>
        <w:t xml:space="preserve"> </w:t>
      </w:r>
      <w:r w:rsidRPr="00B60BD5">
        <w:rPr>
          <w:rFonts w:ascii="GHEA Grapalat" w:hAnsi="GHEA Grapalat"/>
          <w:lang w:val="ru-RU"/>
        </w:rPr>
        <w:t>ծռման</w:t>
      </w:r>
      <w:r w:rsidRPr="00B60BD5">
        <w:rPr>
          <w:rFonts w:ascii="GHEA Grapalat" w:hAnsi="GHEA Grapalat"/>
        </w:rPr>
        <w:t xml:space="preserve"> </w:t>
      </w:r>
      <w:r w:rsidRPr="00B60BD5">
        <w:rPr>
          <w:rFonts w:ascii="GHEA Grapalat" w:hAnsi="GHEA Grapalat"/>
          <w:lang w:val="ru-RU"/>
        </w:rPr>
        <w:t>մոմենտների</w:t>
      </w:r>
      <w:r w:rsidRPr="00B60BD5">
        <w:rPr>
          <w:rFonts w:ascii="GHEA Grapalat" w:hAnsi="GHEA Grapalat"/>
        </w:rPr>
        <w:t xml:space="preserve"> </w:t>
      </w:r>
      <w:r w:rsidRPr="00B60BD5">
        <w:rPr>
          <w:rFonts w:ascii="GHEA Grapalat" w:hAnsi="GHEA Grapalat"/>
          <w:lang w:val="ru-RU"/>
        </w:rPr>
        <w:t>համար</w:t>
      </w:r>
      <w:r w:rsidRPr="00B60BD5">
        <w:rPr>
          <w:rFonts w:ascii="GHEA Grapalat" w:hAnsi="GHEA Grapalat"/>
          <w:lang w:val="hy-AM"/>
        </w:rPr>
        <w:t>,</w:t>
      </w:r>
      <w:r w:rsidRPr="00B60BD5">
        <w:rPr>
          <w:rFonts w:ascii="GHEA Grapalat" w:hAnsi="GHEA Grapalat"/>
        </w:rPr>
        <w:t xml:space="preserve"> </w:t>
      </w:r>
      <w:r w:rsidRPr="00B60BD5">
        <w:rPr>
          <w:rFonts w:ascii="GHEA Grapalat" w:hAnsi="GHEA Grapalat"/>
          <w:lang w:val="hy-AM"/>
        </w:rPr>
        <w:t>բ</w:t>
      </w:r>
      <w:r w:rsidRPr="00B60BD5">
        <w:rPr>
          <w:rFonts w:ascii="GHEA Grapalat" w:hAnsi="GHEA Grapalat"/>
        </w:rPr>
        <w:t xml:space="preserve"> - </w:t>
      </w:r>
      <w:r w:rsidRPr="00B60BD5">
        <w:rPr>
          <w:rFonts w:ascii="GHEA Grapalat" w:hAnsi="GHEA Grapalat"/>
          <w:lang w:val="ru-RU"/>
        </w:rPr>
        <w:t>բացասական</w:t>
      </w:r>
      <w:r w:rsidRPr="00B60BD5">
        <w:rPr>
          <w:rFonts w:ascii="GHEA Grapalat" w:hAnsi="GHEA Grapalat"/>
        </w:rPr>
        <w:t xml:space="preserve"> </w:t>
      </w:r>
      <w:r w:rsidRPr="00B60BD5">
        <w:rPr>
          <w:rFonts w:ascii="GHEA Grapalat" w:hAnsi="GHEA Grapalat"/>
          <w:lang w:val="ru-RU"/>
        </w:rPr>
        <w:t>ծռման</w:t>
      </w:r>
      <w:r w:rsidRPr="00B60BD5">
        <w:rPr>
          <w:rFonts w:ascii="GHEA Grapalat" w:hAnsi="GHEA Grapalat"/>
        </w:rPr>
        <w:t xml:space="preserve"> </w:t>
      </w:r>
      <w:r w:rsidRPr="00B60BD5">
        <w:rPr>
          <w:rFonts w:ascii="GHEA Grapalat" w:hAnsi="GHEA Grapalat"/>
          <w:lang w:val="ru-RU"/>
        </w:rPr>
        <w:t>մոմենտների</w:t>
      </w:r>
      <w:r w:rsidRPr="00B60BD5">
        <w:rPr>
          <w:rFonts w:ascii="GHEA Grapalat" w:hAnsi="GHEA Grapalat"/>
        </w:rPr>
        <w:t xml:space="preserve"> </w:t>
      </w:r>
      <w:r w:rsidRPr="00B60BD5">
        <w:rPr>
          <w:rFonts w:ascii="GHEA Grapalat" w:hAnsi="GHEA Grapalat"/>
          <w:lang w:val="ru-RU"/>
        </w:rPr>
        <w:t>համար</w:t>
      </w:r>
      <w:r w:rsidRPr="00B60BD5">
        <w:rPr>
          <w:rFonts w:ascii="GHEA Grapalat" w:hAnsi="GHEA Grapalat"/>
          <w:lang w:val="hy-AM"/>
        </w:rPr>
        <w:t>, գ - գրաֆիկ ուղղման գործակցից (</w:t>
      </w:r>
      <w:r w:rsidRPr="00B60BD5">
        <w:rPr>
          <w:rFonts w:ascii="GHEA Grapalat" w:hAnsi="GHEA Grapalat"/>
          <w:b/>
          <w:i/>
          <w:iCs/>
          <w:lang w:val="hy-AM"/>
        </w:rPr>
        <w:t>k</w:t>
      </w:r>
      <w:r w:rsidRPr="00B60BD5">
        <w:rPr>
          <w:rFonts w:ascii="GHEA Grapalat" w:hAnsi="GHEA Grapalat"/>
          <w:b/>
          <w:i/>
          <w:iCs/>
          <w:vertAlign w:val="subscript"/>
          <w:lang w:val="hy-AM"/>
        </w:rPr>
        <w:t>l</w:t>
      </w:r>
      <w:r w:rsidRPr="00B60BD5">
        <w:rPr>
          <w:rFonts w:ascii="Calibri" w:hAnsi="Calibri" w:cs="Calibri"/>
          <w:b/>
          <w:lang w:val="hy-AM"/>
        </w:rPr>
        <w:t> </w:t>
      </w:r>
      <w:r w:rsidRPr="00B60BD5">
        <w:rPr>
          <w:rFonts w:ascii="GHEA Grapalat" w:hAnsi="GHEA Grapalat"/>
          <w:b/>
          <w:lang w:val="hy-AM"/>
        </w:rPr>
        <w:t>)</w:t>
      </w:r>
      <w:r w:rsidRPr="00B60BD5">
        <w:rPr>
          <w:rFonts w:ascii="GHEA Grapalat" w:hAnsi="GHEA Grapalat"/>
          <w:lang w:val="hy-AM"/>
        </w:rPr>
        <w:t xml:space="preserve"> դեպի անցումային </w:t>
      </w:r>
    </w:p>
    <w:p w14:paraId="41D198FC" w14:textId="77777777" w:rsidR="00F108DE" w:rsidRPr="00B60BD5" w:rsidRDefault="00F108DE" w:rsidP="00CE4A79">
      <w:pPr>
        <w:spacing w:line="360" w:lineRule="auto"/>
        <w:contextualSpacing/>
        <w:jc w:val="center"/>
        <w:rPr>
          <w:rFonts w:ascii="GHEA Grapalat" w:hAnsi="GHEA Grapalat"/>
          <w:lang w:val="hy-AM"/>
        </w:rPr>
      </w:pPr>
      <w:r w:rsidRPr="00B60BD5">
        <w:rPr>
          <w:rFonts w:ascii="GHEA Grapalat" w:hAnsi="GHEA Grapalat"/>
          <w:lang w:val="hy-AM"/>
        </w:rPr>
        <w:t xml:space="preserve">գործակից </w:t>
      </w:r>
      <w:r w:rsidRPr="00B60BD5">
        <w:rPr>
          <w:rFonts w:ascii="GHEA Grapalat" w:hAnsi="GHEA Grapalat"/>
          <w:b/>
          <w:lang w:val="hy-AM"/>
        </w:rPr>
        <w:t>(</w:t>
      </w:r>
      <w:r w:rsidRPr="00B60BD5">
        <w:rPr>
          <w:rFonts w:ascii="GHEA Grapalat" w:hAnsi="GHEA Grapalat"/>
          <w:b/>
          <w:i/>
          <w:iCs/>
          <w:lang w:val="hy-AM"/>
        </w:rPr>
        <w:t>k</w:t>
      </w:r>
      <w:r w:rsidRPr="00B60BD5">
        <w:rPr>
          <w:rFonts w:ascii="GHEA Grapalat" w:hAnsi="GHEA Grapalat"/>
          <w:b/>
          <w:lang w:val="hy-AM"/>
        </w:rPr>
        <w:t>)</w:t>
      </w:r>
      <w:r w:rsidRPr="00B60BD5">
        <w:rPr>
          <w:rFonts w:ascii="GHEA Grapalat" w:hAnsi="GHEA Grapalat"/>
          <w:lang w:val="hy-AM"/>
        </w:rPr>
        <w:t xml:space="preserve"> որոշելու համար:</w:t>
      </w:r>
    </w:p>
    <w:p w14:paraId="20E6E1AD" w14:textId="77777777" w:rsidR="00F108DE" w:rsidRPr="00B60BD5" w:rsidRDefault="00F108DE" w:rsidP="00CE4A79">
      <w:pPr>
        <w:spacing w:line="360" w:lineRule="auto"/>
        <w:contextualSpacing/>
        <w:jc w:val="center"/>
        <w:rPr>
          <w:rFonts w:ascii="GHEA Grapalat" w:hAnsi="GHEA Grapalat"/>
          <w:lang w:val="hy-AM"/>
        </w:rPr>
      </w:pPr>
      <w:r w:rsidRPr="00B60BD5">
        <w:rPr>
          <w:rFonts w:ascii="GHEA Grapalat" w:hAnsi="GHEA Grapalat"/>
          <w:b/>
          <w:lang w:val="hy-AM"/>
        </w:rPr>
        <w:t>Նկար 8:</w:t>
      </w:r>
      <w:r w:rsidRPr="00B60BD5">
        <w:rPr>
          <w:rFonts w:ascii="GHEA Grapalat" w:hAnsi="GHEA Grapalat"/>
          <w:lang w:val="hy-AM"/>
        </w:rPr>
        <w:t xml:space="preserve">  Անցումային գործակիցների </w:t>
      </w:r>
      <w:r w:rsidRPr="00B60BD5">
        <w:rPr>
          <w:rFonts w:ascii="GHEA Grapalat" w:hAnsi="GHEA Grapalat"/>
          <w:b/>
          <w:i/>
          <w:iCs/>
          <w:lang w:val="hy-AM"/>
        </w:rPr>
        <w:t>k</w:t>
      </w:r>
      <w:r w:rsidRPr="00B60BD5">
        <w:rPr>
          <w:rFonts w:ascii="GHEA Grapalat" w:hAnsi="GHEA Grapalat"/>
          <w:lang w:val="hy-AM"/>
        </w:rPr>
        <w:t xml:space="preserve"> արժեքները</w:t>
      </w:r>
    </w:p>
    <w:p w14:paraId="5F9504AC" w14:textId="77777777" w:rsidR="00F108DE" w:rsidRPr="00B60BD5" w:rsidRDefault="00F108DE" w:rsidP="00F108DE">
      <w:pPr>
        <w:spacing w:line="360" w:lineRule="auto"/>
        <w:jc w:val="center"/>
        <w:outlineLvl w:val="0"/>
        <w:rPr>
          <w:b/>
          <w:bCs/>
          <w:kern w:val="36"/>
          <w:lang w:val="hy-AM"/>
        </w:rPr>
      </w:pPr>
      <w:r w:rsidRPr="00B60BD5">
        <w:rPr>
          <w:noProof/>
          <w:lang w:val="ru-RU" w:eastAsia="ru-RU"/>
        </w:rPr>
        <w:lastRenderedPageBreak/>
        <w:drawing>
          <wp:inline distT="0" distB="0" distL="0" distR="0" wp14:anchorId="14AA1782" wp14:editId="5C549863">
            <wp:extent cx="2425065" cy="2695575"/>
            <wp:effectExtent l="0" t="0" r="0" b="0"/>
            <wp:docPr id="62" name="Рисунок 302" descr="https://meganorm.ru/Data2/1/4293732/4293732009.files/x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2" descr="https://meganorm.ru/Data2/1/4293732/4293732009.files/x133.jp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425065" cy="2695575"/>
                    </a:xfrm>
                    <a:prstGeom prst="rect">
                      <a:avLst/>
                    </a:prstGeom>
                    <a:noFill/>
                    <a:ln>
                      <a:noFill/>
                    </a:ln>
                  </pic:spPr>
                </pic:pic>
              </a:graphicData>
            </a:graphic>
          </wp:inline>
        </w:drawing>
      </w:r>
      <w:r w:rsidRPr="00B60BD5">
        <w:rPr>
          <w:b/>
          <w:bCs/>
          <w:kern w:val="36"/>
          <w:lang w:val="hy-AM"/>
        </w:rPr>
        <w:t xml:space="preserve"> </w:t>
      </w:r>
    </w:p>
    <w:p w14:paraId="418D520A" w14:textId="77777777" w:rsidR="00F108DE" w:rsidRPr="00B60BD5" w:rsidRDefault="00F108DE" w:rsidP="00CE4A79">
      <w:pPr>
        <w:spacing w:line="360" w:lineRule="auto"/>
        <w:contextualSpacing/>
        <w:jc w:val="center"/>
        <w:outlineLvl w:val="0"/>
        <w:rPr>
          <w:rFonts w:ascii="GHEA Grapalat" w:hAnsi="GHEA Grapalat"/>
          <w:bCs/>
          <w:kern w:val="36"/>
          <w:lang w:val="hy-AM"/>
        </w:rPr>
      </w:pPr>
      <w:r w:rsidRPr="00B60BD5">
        <w:rPr>
          <w:rFonts w:ascii="GHEA Grapalat" w:hAnsi="GHEA Grapalat"/>
          <w:b/>
          <w:bCs/>
          <w:kern w:val="36"/>
          <w:lang w:val="hy-AM"/>
        </w:rPr>
        <w:t>Նկար 9:</w:t>
      </w:r>
      <w:r w:rsidRPr="00B60BD5">
        <w:rPr>
          <w:rFonts w:ascii="GHEA Grapalat" w:hAnsi="GHEA Grapalat"/>
          <w:bCs/>
          <w:kern w:val="36"/>
          <w:lang w:val="hy-AM"/>
        </w:rPr>
        <w:t xml:space="preserve"> Գրաֆիկ </w:t>
      </w:r>
      <w:r w:rsidRPr="00B60BD5">
        <w:rPr>
          <w:i/>
          <w:iCs/>
          <w:sz w:val="28"/>
          <w:szCs w:val="28"/>
          <w:lang w:val="hy-AM"/>
        </w:rPr>
        <w:t>k</w:t>
      </w:r>
      <w:r w:rsidRPr="00B60BD5">
        <w:rPr>
          <w:b/>
          <w:i/>
          <w:iCs/>
          <w:sz w:val="28"/>
          <w:szCs w:val="28"/>
          <w:vertAlign w:val="subscript"/>
          <w:lang w:val="hy-AM"/>
        </w:rPr>
        <w:t>х</w:t>
      </w:r>
      <w:r w:rsidRPr="00B60BD5">
        <w:rPr>
          <w:b/>
          <w:sz w:val="28"/>
          <w:szCs w:val="28"/>
          <w:lang w:val="hy-AM"/>
        </w:rPr>
        <w:t> </w:t>
      </w:r>
      <w:r w:rsidRPr="00B60BD5">
        <w:rPr>
          <w:rFonts w:ascii="GHEA Grapalat" w:hAnsi="GHEA Grapalat"/>
          <w:bCs/>
          <w:kern w:val="36"/>
          <w:lang w:val="hy-AM"/>
        </w:rPr>
        <w:t xml:space="preserve">և </w:t>
      </w:r>
      <w:r w:rsidRPr="00B60BD5">
        <w:rPr>
          <w:b/>
          <w:i/>
          <w:iCs/>
          <w:sz w:val="28"/>
          <w:szCs w:val="28"/>
          <w:lang w:val="hy-AM"/>
        </w:rPr>
        <w:t>k</w:t>
      </w:r>
      <w:r w:rsidRPr="00B60BD5">
        <w:rPr>
          <w:b/>
          <w:i/>
          <w:iCs/>
          <w:sz w:val="28"/>
          <w:szCs w:val="28"/>
          <w:vertAlign w:val="subscript"/>
          <w:lang w:val="hy-AM"/>
        </w:rPr>
        <w:t>у</w:t>
      </w:r>
      <w:r w:rsidRPr="00B60BD5">
        <w:rPr>
          <w:rFonts w:ascii="GHEA Grapalat" w:hAnsi="GHEA Grapalat"/>
          <w:bCs/>
          <w:kern w:val="36"/>
          <w:lang w:val="hy-AM"/>
        </w:rPr>
        <w:t xml:space="preserve"> գործակիցների որոշման, որնք հաշվի են </w:t>
      </w:r>
    </w:p>
    <w:p w14:paraId="65911263" w14:textId="77777777" w:rsidR="00F108DE" w:rsidRDefault="00F108DE" w:rsidP="00CE4A79">
      <w:pPr>
        <w:spacing w:line="360" w:lineRule="auto"/>
        <w:contextualSpacing/>
        <w:jc w:val="center"/>
        <w:outlineLvl w:val="0"/>
        <w:rPr>
          <w:rFonts w:ascii="GHEA Grapalat" w:hAnsi="GHEA Grapalat"/>
          <w:bCs/>
          <w:kern w:val="36"/>
          <w:lang w:val="hy-AM"/>
        </w:rPr>
      </w:pPr>
      <w:r w:rsidRPr="00B60BD5">
        <w:rPr>
          <w:rFonts w:ascii="GHEA Grapalat" w:hAnsi="GHEA Grapalat"/>
          <w:bCs/>
          <w:kern w:val="36"/>
          <w:lang w:val="hy-AM"/>
        </w:rPr>
        <w:t>առնում ներքին ուժերի վերաբաշխումը օրթոտրոպ սալերում</w:t>
      </w:r>
    </w:p>
    <w:p w14:paraId="35E4397F" w14:textId="77777777" w:rsidR="00CE4A79" w:rsidRPr="00B60BD5" w:rsidRDefault="00CE4A79" w:rsidP="00CE4A79">
      <w:pPr>
        <w:spacing w:line="360" w:lineRule="auto"/>
        <w:contextualSpacing/>
        <w:jc w:val="center"/>
        <w:outlineLvl w:val="0"/>
        <w:rPr>
          <w:rFonts w:ascii="GHEA Grapalat" w:hAnsi="GHEA Grapalat"/>
          <w:bCs/>
          <w:kern w:val="36"/>
          <w:lang w:val="hy-AM"/>
        </w:rPr>
      </w:pPr>
    </w:p>
    <w:p w14:paraId="598A6CCE" w14:textId="77777777" w:rsidR="00F108DE" w:rsidRPr="00B60BD5" w:rsidRDefault="00F108DE" w:rsidP="00F108DE">
      <w:pPr>
        <w:spacing w:line="360" w:lineRule="auto"/>
        <w:jc w:val="center"/>
        <w:outlineLvl w:val="0"/>
        <w:rPr>
          <w:b/>
          <w:bCs/>
          <w:kern w:val="36"/>
          <w:lang w:val="ru-RU"/>
        </w:rPr>
      </w:pPr>
      <w:r w:rsidRPr="00B60BD5">
        <w:rPr>
          <w:noProof/>
          <w:lang w:val="ru-RU" w:eastAsia="ru-RU"/>
        </w:rPr>
        <w:drawing>
          <wp:inline distT="0" distB="0" distL="0" distR="0" wp14:anchorId="3466F6B7" wp14:editId="6D13A1C5">
            <wp:extent cx="2973705" cy="1670050"/>
            <wp:effectExtent l="0" t="0" r="0" b="0"/>
            <wp:docPr id="61" name="Рисунок 303" descr="https://meganorm.ru/Data2/1/4293732/4293732009.files/x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3" descr="https://meganorm.ru/Data2/1/4293732/4293732009.files/x134.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973705" cy="1670050"/>
                    </a:xfrm>
                    <a:prstGeom prst="rect">
                      <a:avLst/>
                    </a:prstGeom>
                    <a:noFill/>
                    <a:ln>
                      <a:noFill/>
                    </a:ln>
                  </pic:spPr>
                </pic:pic>
              </a:graphicData>
            </a:graphic>
          </wp:inline>
        </w:drawing>
      </w:r>
    </w:p>
    <w:p w14:paraId="2E7D06BC" w14:textId="77777777" w:rsidR="00F108DE" w:rsidRPr="00B60BD5" w:rsidRDefault="00F108DE" w:rsidP="00F108DE">
      <w:pPr>
        <w:spacing w:line="360" w:lineRule="auto"/>
        <w:jc w:val="center"/>
        <w:rPr>
          <w:lang w:val="hy-AM"/>
        </w:rPr>
      </w:pPr>
      <w:r w:rsidRPr="00B60BD5">
        <w:rPr>
          <w:lang w:val="hy-AM"/>
        </w:rPr>
        <w:t xml:space="preserve"> </w:t>
      </w:r>
    </w:p>
    <w:p w14:paraId="0D78235B" w14:textId="77777777" w:rsidR="00F108DE" w:rsidRPr="00B60BD5" w:rsidRDefault="00F108DE" w:rsidP="00CE4A79">
      <w:pPr>
        <w:spacing w:line="360" w:lineRule="auto"/>
        <w:contextualSpacing/>
        <w:jc w:val="center"/>
        <w:outlineLvl w:val="0"/>
        <w:rPr>
          <w:rFonts w:ascii="GHEA Grapalat" w:hAnsi="GHEA Grapalat"/>
          <w:bCs/>
          <w:kern w:val="36"/>
          <w:lang w:val="hy-AM"/>
        </w:rPr>
      </w:pPr>
      <w:r w:rsidRPr="00B60BD5">
        <w:rPr>
          <w:rFonts w:ascii="GHEA Grapalat" w:hAnsi="GHEA Grapalat"/>
          <w:b/>
          <w:bCs/>
          <w:kern w:val="36"/>
          <w:lang w:val="hy-AM"/>
        </w:rPr>
        <w:t>Նկար 10:</w:t>
      </w:r>
      <w:r w:rsidRPr="00B60BD5">
        <w:rPr>
          <w:rFonts w:ascii="GHEA Grapalat" w:hAnsi="GHEA Grapalat"/>
          <w:bCs/>
          <w:kern w:val="36"/>
          <w:lang w:val="hy-AM"/>
        </w:rPr>
        <w:t xml:space="preserve"> Գրաֆիկ բետոնի ծածկույթի ուժեղացման հաստությունը (</w:t>
      </w:r>
      <w:r w:rsidRPr="00B60BD5">
        <w:rPr>
          <w:b/>
          <w:i/>
          <w:iCs/>
          <w:sz w:val="28"/>
          <w:szCs w:val="28"/>
          <w:lang w:val="hy-AM"/>
        </w:rPr>
        <w:t>t</w:t>
      </w:r>
      <w:r w:rsidRPr="00B60BD5">
        <w:rPr>
          <w:b/>
          <w:i/>
          <w:iCs/>
          <w:sz w:val="28"/>
          <w:szCs w:val="28"/>
          <w:vertAlign w:val="subscript"/>
          <w:lang w:val="hy-AM"/>
        </w:rPr>
        <w:t>sup</w:t>
      </w:r>
      <w:r w:rsidRPr="00B60BD5">
        <w:rPr>
          <w:b/>
          <w:i/>
          <w:iCs/>
          <w:sz w:val="28"/>
          <w:szCs w:val="28"/>
          <w:lang w:val="hy-AM"/>
        </w:rPr>
        <w:t>)</w:t>
      </w:r>
      <w:r w:rsidRPr="00B60BD5">
        <w:rPr>
          <w:rFonts w:ascii="GHEA Grapalat" w:hAnsi="GHEA Grapalat"/>
          <w:bCs/>
          <w:kern w:val="36"/>
          <w:lang w:val="hy-AM"/>
        </w:rPr>
        <w:t xml:space="preserve"> </w:t>
      </w:r>
    </w:p>
    <w:p w14:paraId="54F1115B" w14:textId="77777777" w:rsidR="00F108DE" w:rsidRPr="00B60BD5" w:rsidRDefault="00F108DE" w:rsidP="00CE4A79">
      <w:pPr>
        <w:spacing w:line="360" w:lineRule="auto"/>
        <w:contextualSpacing/>
        <w:jc w:val="center"/>
        <w:outlineLvl w:val="0"/>
        <w:rPr>
          <w:rFonts w:ascii="GHEA Grapalat" w:hAnsi="GHEA Grapalat"/>
          <w:bCs/>
          <w:kern w:val="36"/>
          <w:lang w:val="hy-AM"/>
        </w:rPr>
      </w:pPr>
      <w:r w:rsidRPr="00B60BD5">
        <w:rPr>
          <w:rFonts w:ascii="GHEA Grapalat" w:hAnsi="GHEA Grapalat"/>
          <w:bCs/>
          <w:kern w:val="36"/>
          <w:lang w:val="hy-AM"/>
        </w:rPr>
        <w:t>հաշվարկելու դեպքում ուղղման գործակիցը (</w:t>
      </w:r>
      <w:r w:rsidRPr="00B60BD5">
        <w:rPr>
          <w:i/>
          <w:iCs/>
          <w:sz w:val="28"/>
          <w:szCs w:val="28"/>
          <w:lang w:val="hy-AM"/>
        </w:rPr>
        <w:t>k</w:t>
      </w:r>
      <w:r w:rsidRPr="00B60BD5">
        <w:rPr>
          <w:i/>
          <w:iCs/>
          <w:sz w:val="28"/>
          <w:szCs w:val="28"/>
          <w:vertAlign w:val="subscript"/>
          <w:lang w:val="hy-AM"/>
        </w:rPr>
        <w:t>m</w:t>
      </w:r>
      <w:r w:rsidRPr="00B60BD5">
        <w:rPr>
          <w:rFonts w:ascii="GHEA Grapalat" w:hAnsi="GHEA Grapalat"/>
          <w:bCs/>
          <w:kern w:val="36"/>
          <w:sz w:val="28"/>
          <w:szCs w:val="28"/>
          <w:lang w:val="hy-AM"/>
        </w:rPr>
        <w:t>)</w:t>
      </w:r>
      <w:r w:rsidRPr="00B60BD5">
        <w:rPr>
          <w:rFonts w:ascii="GHEA Grapalat" w:hAnsi="GHEA Grapalat"/>
          <w:b/>
          <w:bCs/>
          <w:kern w:val="36"/>
          <w:sz w:val="28"/>
          <w:szCs w:val="28"/>
          <w:lang w:val="hy-AM"/>
        </w:rPr>
        <w:t xml:space="preserve"> </w:t>
      </w:r>
      <w:r w:rsidRPr="00B60BD5">
        <w:rPr>
          <w:rFonts w:ascii="GHEA Grapalat" w:hAnsi="GHEA Grapalat"/>
          <w:bCs/>
          <w:kern w:val="36"/>
          <w:lang w:val="hy-AM"/>
        </w:rPr>
        <w:t>որոշելու համար</w:t>
      </w:r>
    </w:p>
    <w:p w14:paraId="3F33ABD9" w14:textId="77777777" w:rsidR="00F108DE" w:rsidRPr="00B60BD5" w:rsidRDefault="00F108DE" w:rsidP="00F108DE">
      <w:pPr>
        <w:spacing w:line="360" w:lineRule="auto"/>
        <w:jc w:val="center"/>
        <w:outlineLvl w:val="0"/>
        <w:rPr>
          <w:b/>
          <w:bCs/>
          <w:color w:val="000000"/>
          <w:kern w:val="36"/>
          <w:lang w:val="ru-RU"/>
        </w:rPr>
      </w:pPr>
      <w:r w:rsidRPr="00B60BD5">
        <w:rPr>
          <w:noProof/>
          <w:color w:val="000000"/>
          <w:lang w:val="ru-RU" w:eastAsia="ru-RU"/>
        </w:rPr>
        <w:lastRenderedPageBreak/>
        <w:drawing>
          <wp:inline distT="0" distB="0" distL="0" distR="0" wp14:anchorId="2531F3DC" wp14:editId="08650AFA">
            <wp:extent cx="5184140" cy="7466330"/>
            <wp:effectExtent l="0" t="0" r="0" b="0"/>
            <wp:docPr id="60" name="Рисунок 305" descr="https://meganorm.ru/Data2/1/4293732/4293732009.files/x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5" descr="https://meganorm.ru/Data2/1/4293732/4293732009.files/x136.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184140" cy="7466330"/>
                    </a:xfrm>
                    <a:prstGeom prst="rect">
                      <a:avLst/>
                    </a:prstGeom>
                    <a:noFill/>
                    <a:ln>
                      <a:noFill/>
                    </a:ln>
                  </pic:spPr>
                </pic:pic>
              </a:graphicData>
            </a:graphic>
          </wp:inline>
        </w:drawing>
      </w:r>
    </w:p>
    <w:p w14:paraId="3C546ADD" w14:textId="77777777" w:rsidR="00F108DE" w:rsidRPr="00B60BD5" w:rsidRDefault="00F108DE" w:rsidP="00F108DE">
      <w:pPr>
        <w:spacing w:line="360" w:lineRule="auto"/>
        <w:jc w:val="center"/>
        <w:rPr>
          <w:color w:val="000000"/>
          <w:lang w:val="hy-AM"/>
        </w:rPr>
      </w:pPr>
      <w:r w:rsidRPr="00B60BD5">
        <w:rPr>
          <w:color w:val="000000"/>
          <w:lang w:val="hy-AM"/>
        </w:rPr>
        <w:t xml:space="preserve"> </w:t>
      </w:r>
    </w:p>
    <w:p w14:paraId="0D94819F" w14:textId="77777777" w:rsidR="00F108DE" w:rsidRPr="00B60BD5" w:rsidRDefault="00F108DE" w:rsidP="00F108DE">
      <w:pPr>
        <w:spacing w:line="360" w:lineRule="auto"/>
        <w:jc w:val="center"/>
        <w:outlineLvl w:val="0"/>
        <w:rPr>
          <w:rFonts w:ascii="GHEA Grapalat" w:hAnsi="GHEA Grapalat"/>
          <w:bCs/>
          <w:kern w:val="36"/>
          <w:lang w:val="hy-AM"/>
        </w:rPr>
      </w:pPr>
      <w:r w:rsidRPr="00B60BD5">
        <w:rPr>
          <w:rFonts w:ascii="GHEA Grapalat" w:hAnsi="GHEA Grapalat"/>
          <w:b/>
          <w:bCs/>
          <w:kern w:val="36"/>
          <w:lang w:val="hy-AM"/>
        </w:rPr>
        <w:t>Նկար 11:</w:t>
      </w:r>
      <w:r w:rsidRPr="00B60BD5">
        <w:rPr>
          <w:rFonts w:ascii="GHEA Grapalat" w:hAnsi="GHEA Grapalat"/>
          <w:bCs/>
          <w:kern w:val="36"/>
          <w:lang w:val="hy-AM"/>
        </w:rPr>
        <w:t xml:space="preserve"> Նոմոգրամ </w:t>
      </w:r>
      <w:r w:rsidRPr="00B60BD5">
        <w:rPr>
          <w:i/>
          <w:iCs/>
          <w:sz w:val="28"/>
          <w:szCs w:val="28"/>
        </w:rPr>
        <w:t>Ψ</w:t>
      </w:r>
      <w:r w:rsidRPr="00B60BD5">
        <w:rPr>
          <w:i/>
          <w:iCs/>
          <w:sz w:val="28"/>
          <w:szCs w:val="28"/>
          <w:vertAlign w:val="subscript"/>
          <w:lang w:val="hy-AM"/>
        </w:rPr>
        <w:t>k</w:t>
      </w:r>
      <w:r w:rsidRPr="00B60BD5">
        <w:rPr>
          <w:rFonts w:ascii="GHEA Grapalat" w:hAnsi="GHEA Grapalat"/>
          <w:bCs/>
          <w:kern w:val="36"/>
          <w:lang w:val="hy-AM"/>
        </w:rPr>
        <w:t xml:space="preserve"> գործակցի որոշման </w:t>
      </w:r>
    </w:p>
    <w:p w14:paraId="153D625E" w14:textId="77777777" w:rsidR="00F108DE" w:rsidRPr="00B60BD5" w:rsidRDefault="00F108DE" w:rsidP="00F108DE">
      <w:pPr>
        <w:spacing w:line="360" w:lineRule="auto"/>
        <w:jc w:val="center"/>
        <w:outlineLvl w:val="0"/>
        <w:rPr>
          <w:b/>
          <w:bCs/>
          <w:kern w:val="36"/>
          <w:lang w:val="hy-AM"/>
        </w:rPr>
      </w:pPr>
    </w:p>
    <w:p w14:paraId="6EF36D10" w14:textId="77777777" w:rsidR="00F108DE" w:rsidRPr="00B60BD5" w:rsidRDefault="00F108DE" w:rsidP="00F108DE">
      <w:pPr>
        <w:spacing w:line="360" w:lineRule="auto"/>
        <w:jc w:val="center"/>
        <w:outlineLvl w:val="0"/>
        <w:rPr>
          <w:b/>
          <w:bCs/>
          <w:color w:val="000000"/>
          <w:kern w:val="36"/>
          <w:lang w:val="hy-AM"/>
        </w:rPr>
      </w:pPr>
    </w:p>
    <w:p w14:paraId="0BABF281" w14:textId="77777777" w:rsidR="00F108DE" w:rsidRPr="00B60BD5" w:rsidRDefault="00F108DE" w:rsidP="00F108DE">
      <w:pPr>
        <w:spacing w:line="360" w:lineRule="auto"/>
        <w:jc w:val="center"/>
        <w:outlineLvl w:val="0"/>
        <w:rPr>
          <w:b/>
          <w:bCs/>
          <w:color w:val="000000"/>
          <w:kern w:val="36"/>
          <w:lang w:val="ru-RU"/>
        </w:rPr>
      </w:pPr>
      <w:r w:rsidRPr="00B60BD5">
        <w:rPr>
          <w:b/>
          <w:noProof/>
          <w:color w:val="000000"/>
          <w:kern w:val="36"/>
          <w:lang w:val="ru-RU" w:eastAsia="ru-RU"/>
        </w:rPr>
        <w:lastRenderedPageBreak/>
        <w:drawing>
          <wp:inline distT="0" distB="0" distL="0" distR="0" wp14:anchorId="2762DA4F" wp14:editId="165DD91A">
            <wp:extent cx="4651375" cy="6114415"/>
            <wp:effectExtent l="0" t="0" r="0" b="0"/>
            <wp:docPr id="5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
                    <pic:cNvPicPr>
                      <a:picLocks noChangeAspect="1" noChangeArrowheads="1"/>
                    </pic:cNvPicPr>
                  </pic:nvPicPr>
                  <pic:blipFill>
                    <a:blip r:embed="rId109" cstate="print">
                      <a:extLst>
                        <a:ext uri="{28A0092B-C50C-407E-A947-70E740481C1C}">
                          <a14:useLocalDpi xmlns:a14="http://schemas.microsoft.com/office/drawing/2010/main" val="0"/>
                        </a:ext>
                      </a:extLst>
                    </a:blip>
                    <a:srcRect l="1521"/>
                    <a:stretch>
                      <a:fillRect/>
                    </a:stretch>
                  </pic:blipFill>
                  <pic:spPr bwMode="auto">
                    <a:xfrm>
                      <a:off x="0" y="0"/>
                      <a:ext cx="4651375" cy="6114415"/>
                    </a:xfrm>
                    <a:prstGeom prst="rect">
                      <a:avLst/>
                    </a:prstGeom>
                    <a:noFill/>
                    <a:ln>
                      <a:noFill/>
                    </a:ln>
                  </pic:spPr>
                </pic:pic>
              </a:graphicData>
            </a:graphic>
          </wp:inline>
        </w:drawing>
      </w:r>
    </w:p>
    <w:p w14:paraId="5E8303B9" w14:textId="77777777" w:rsidR="00F108DE" w:rsidRPr="00B60BD5" w:rsidRDefault="00F108DE" w:rsidP="00382A86">
      <w:pPr>
        <w:spacing w:line="360" w:lineRule="auto"/>
        <w:ind w:left="994" w:hanging="432"/>
        <w:contextualSpacing/>
        <w:jc w:val="center"/>
        <w:outlineLvl w:val="0"/>
        <w:rPr>
          <w:rFonts w:ascii="GHEA Grapalat" w:hAnsi="GHEA Grapalat"/>
          <w:bCs/>
          <w:kern w:val="36"/>
          <w:lang w:val="ru-RU"/>
        </w:rPr>
      </w:pPr>
      <w:r w:rsidRPr="00B60BD5">
        <w:rPr>
          <w:rFonts w:ascii="GHEA Grapalat" w:hAnsi="GHEA Grapalat"/>
          <w:b/>
          <w:bCs/>
          <w:color w:val="000000"/>
          <w:kern w:val="36"/>
          <w:lang w:val="ru-RU"/>
        </w:rPr>
        <w:t>ա</w:t>
      </w:r>
      <w:r w:rsidRPr="00B60BD5">
        <w:rPr>
          <w:rFonts w:ascii="GHEA Grapalat" w:hAnsi="GHEA Grapalat"/>
          <w:bCs/>
          <w:color w:val="000000"/>
          <w:kern w:val="36"/>
          <w:lang w:val="ru-RU"/>
        </w:rPr>
        <w:t xml:space="preserve"> </w:t>
      </w:r>
      <w:r w:rsidRPr="00B60BD5">
        <w:rPr>
          <w:rFonts w:ascii="GHEA Grapalat" w:hAnsi="GHEA Grapalat"/>
          <w:bCs/>
          <w:kern w:val="36"/>
          <w:lang w:val="ru-RU"/>
        </w:rPr>
        <w:t xml:space="preserve">- </w:t>
      </w:r>
      <w:r w:rsidRPr="00B60BD5">
        <w:rPr>
          <w:rFonts w:ascii="GHEA Grapalat" w:hAnsi="GHEA Grapalat"/>
          <w:bCs/>
          <w:kern w:val="36"/>
          <w:lang w:val="hy-AM"/>
        </w:rPr>
        <w:t>ավազա</w:t>
      </w:r>
      <w:r w:rsidRPr="00B60BD5">
        <w:rPr>
          <w:rFonts w:ascii="GHEA Grapalat" w:hAnsi="GHEA Grapalat"/>
          <w:bCs/>
          <w:kern w:val="36"/>
          <w:lang w:val="ru-RU"/>
        </w:rPr>
        <w:t>կավ</w:t>
      </w:r>
      <w:r w:rsidRPr="00B60BD5">
        <w:rPr>
          <w:rFonts w:ascii="GHEA Grapalat" w:hAnsi="GHEA Grapalat"/>
          <w:bCs/>
          <w:kern w:val="36"/>
          <w:lang w:val="hy-AM"/>
        </w:rPr>
        <w:t>եր</w:t>
      </w:r>
      <w:r w:rsidRPr="00B60BD5">
        <w:rPr>
          <w:rFonts w:ascii="GHEA Grapalat" w:hAnsi="GHEA Grapalat"/>
          <w:bCs/>
          <w:kern w:val="36"/>
          <w:lang w:val="ru-RU"/>
        </w:rPr>
        <w:t>, կավեր, կավավազ</w:t>
      </w:r>
      <w:r w:rsidRPr="00B60BD5">
        <w:rPr>
          <w:rFonts w:ascii="GHEA Grapalat" w:hAnsi="GHEA Grapalat"/>
          <w:bCs/>
          <w:kern w:val="36"/>
          <w:lang w:val="hy-AM"/>
        </w:rPr>
        <w:t>ն</w:t>
      </w:r>
      <w:r w:rsidRPr="00B60BD5">
        <w:rPr>
          <w:rFonts w:ascii="GHEA Grapalat" w:hAnsi="GHEA Grapalat"/>
          <w:bCs/>
          <w:kern w:val="36"/>
          <w:lang w:val="ru-RU"/>
        </w:rPr>
        <w:t xml:space="preserve">եր (ներառյալ </w:t>
      </w:r>
      <w:r w:rsidRPr="00B60BD5">
        <w:rPr>
          <w:rFonts w:ascii="GHEA Grapalat" w:hAnsi="GHEA Grapalat"/>
          <w:bCs/>
          <w:kern w:val="36"/>
          <w:lang w:val="hy-AM"/>
        </w:rPr>
        <w:t>կոպճային</w:t>
      </w:r>
      <w:r w:rsidRPr="00B60BD5">
        <w:rPr>
          <w:rFonts w:ascii="GHEA Grapalat" w:hAnsi="GHEA Grapalat"/>
          <w:bCs/>
          <w:kern w:val="36"/>
          <w:lang w:val="ru-RU"/>
        </w:rPr>
        <w:t xml:space="preserve"> խառնուրդով</w:t>
      </w:r>
    </w:p>
    <w:p w14:paraId="6332A746" w14:textId="77777777" w:rsidR="00F108DE" w:rsidRPr="00B60BD5" w:rsidRDefault="00F108DE" w:rsidP="00382A86">
      <w:pPr>
        <w:spacing w:line="360" w:lineRule="auto"/>
        <w:ind w:left="994" w:hanging="432"/>
        <w:contextualSpacing/>
        <w:jc w:val="center"/>
        <w:outlineLvl w:val="0"/>
        <w:rPr>
          <w:rFonts w:ascii="GHEA Grapalat" w:hAnsi="GHEA Grapalat"/>
          <w:bCs/>
          <w:kern w:val="36"/>
          <w:lang w:val="hy-AM"/>
        </w:rPr>
      </w:pPr>
      <w:r w:rsidRPr="00B60BD5">
        <w:rPr>
          <w:rFonts w:ascii="GHEA Grapalat" w:hAnsi="GHEA Grapalat"/>
          <w:bCs/>
          <w:kern w:val="36"/>
          <w:lang w:val="hy-AM"/>
        </w:rPr>
        <w:t xml:space="preserve">գրունտները), </w:t>
      </w:r>
      <w:r w:rsidRPr="00B60BD5">
        <w:rPr>
          <w:rFonts w:ascii="GHEA Grapalat" w:hAnsi="GHEA Grapalat"/>
          <w:b/>
          <w:bCs/>
          <w:kern w:val="36"/>
          <w:lang w:val="hy-AM"/>
        </w:rPr>
        <w:t>բ</w:t>
      </w:r>
      <w:r w:rsidRPr="00B60BD5">
        <w:rPr>
          <w:rFonts w:ascii="GHEA Grapalat" w:hAnsi="GHEA Grapalat"/>
          <w:bCs/>
          <w:kern w:val="36"/>
          <w:lang w:val="hy-AM"/>
        </w:rPr>
        <w:t xml:space="preserve"> – ավազային </w:t>
      </w:r>
      <w:r w:rsidRPr="00B60BD5">
        <w:rPr>
          <w:rFonts w:ascii="GHEA Grapalat" w:hAnsi="GHEA Grapalat"/>
          <w:bCs/>
          <w:lang w:val="hy-AM"/>
        </w:rPr>
        <w:t>փոշենման</w:t>
      </w:r>
      <w:r w:rsidRPr="00B60BD5">
        <w:rPr>
          <w:rFonts w:ascii="GHEA Grapalat" w:hAnsi="GHEA Grapalat"/>
          <w:bCs/>
          <w:kern w:val="36"/>
          <w:lang w:val="hy-AM"/>
        </w:rPr>
        <w:t xml:space="preserve"> գրունտներ, </w:t>
      </w:r>
      <w:r w:rsidRPr="00B60BD5">
        <w:rPr>
          <w:rFonts w:ascii="GHEA Grapalat" w:hAnsi="GHEA Grapalat"/>
          <w:b/>
          <w:bCs/>
          <w:kern w:val="36"/>
          <w:lang w:val="hy-AM"/>
        </w:rPr>
        <w:t>գ</w:t>
      </w:r>
      <w:r w:rsidRPr="00B60BD5">
        <w:rPr>
          <w:rFonts w:ascii="GHEA Grapalat" w:hAnsi="GHEA Grapalat"/>
          <w:bCs/>
          <w:kern w:val="36"/>
          <w:lang w:val="hy-AM"/>
        </w:rPr>
        <w:t xml:space="preserve"> – ավազային խոշոր, միջին խոշորության և մանր, ճալաքարային: Գրաֆիկի գծերի վրա արժեքները նշանակում են օդի ներքին ճնշումը օդանավի անիվների օդաճնշիչների վրա (</w:t>
      </w:r>
      <w:r w:rsidRPr="00B60BD5">
        <w:rPr>
          <w:rFonts w:ascii="GHEA Grapalat" w:hAnsi="GHEA Grapalat"/>
          <w:i/>
          <w:iCs/>
          <w:sz w:val="28"/>
          <w:szCs w:val="28"/>
          <w:lang w:val="hy-AM"/>
        </w:rPr>
        <w:t>Р</w:t>
      </w:r>
      <w:r w:rsidRPr="00B60BD5">
        <w:rPr>
          <w:rFonts w:ascii="GHEA Grapalat" w:hAnsi="GHEA Grapalat"/>
          <w:i/>
          <w:iCs/>
          <w:sz w:val="28"/>
          <w:szCs w:val="28"/>
          <w:vertAlign w:val="subscript"/>
          <w:lang w:val="hy-AM"/>
        </w:rPr>
        <w:t>а</w:t>
      </w:r>
      <w:r w:rsidRPr="00B60BD5">
        <w:rPr>
          <w:rFonts w:ascii="GHEA Grapalat" w:hAnsi="GHEA Grapalat"/>
          <w:sz w:val="28"/>
          <w:szCs w:val="28"/>
          <w:lang w:val="hy-AM"/>
        </w:rPr>
        <w:t>,</w:t>
      </w:r>
      <w:r w:rsidRPr="00B60BD5">
        <w:rPr>
          <w:rFonts w:ascii="GHEA Grapalat" w:hAnsi="GHEA Grapalat"/>
          <w:b/>
          <w:bCs/>
          <w:kern w:val="36"/>
          <w:sz w:val="28"/>
          <w:szCs w:val="28"/>
          <w:lang w:val="hy-AM"/>
        </w:rPr>
        <w:t xml:space="preserve"> </w:t>
      </w:r>
      <w:r w:rsidRPr="00B60BD5">
        <w:rPr>
          <w:rFonts w:ascii="GHEA Grapalat" w:hAnsi="GHEA Grapalat"/>
          <w:bCs/>
          <w:kern w:val="36"/>
          <w:lang w:val="hy-AM"/>
        </w:rPr>
        <w:t>ՄՊա):</w:t>
      </w:r>
    </w:p>
    <w:p w14:paraId="294804D1" w14:textId="77777777" w:rsidR="00F108DE" w:rsidRPr="00B60BD5" w:rsidRDefault="00F108DE" w:rsidP="00382A86">
      <w:pPr>
        <w:spacing w:line="360" w:lineRule="auto"/>
        <w:ind w:left="993" w:hanging="426"/>
        <w:contextualSpacing/>
        <w:outlineLvl w:val="0"/>
        <w:rPr>
          <w:rFonts w:ascii="GHEA Grapalat" w:hAnsi="GHEA Grapalat"/>
          <w:bCs/>
          <w:kern w:val="36"/>
          <w:lang w:val="hy-AM"/>
        </w:rPr>
      </w:pPr>
    </w:p>
    <w:p w14:paraId="4AED9E57" w14:textId="77777777" w:rsidR="00F108DE" w:rsidRPr="00B60BD5" w:rsidRDefault="00F108DE" w:rsidP="00382A86">
      <w:pPr>
        <w:spacing w:line="360" w:lineRule="auto"/>
        <w:contextualSpacing/>
        <w:jc w:val="center"/>
        <w:outlineLvl w:val="0"/>
        <w:rPr>
          <w:rFonts w:ascii="GHEA Grapalat" w:hAnsi="GHEA Grapalat"/>
          <w:bCs/>
          <w:kern w:val="36"/>
          <w:lang w:val="hy-AM"/>
        </w:rPr>
      </w:pPr>
      <w:r w:rsidRPr="00B60BD5">
        <w:rPr>
          <w:rFonts w:ascii="GHEA Grapalat" w:hAnsi="GHEA Grapalat"/>
          <w:b/>
          <w:bCs/>
          <w:kern w:val="36"/>
          <w:lang w:val="hy-AM"/>
        </w:rPr>
        <w:t>Նկար 12:</w:t>
      </w:r>
      <w:r w:rsidRPr="00B60BD5">
        <w:rPr>
          <w:rFonts w:ascii="Cambria Math" w:hAnsi="Cambria Math"/>
          <w:bCs/>
          <w:kern w:val="36"/>
          <w:lang w:val="hy-AM"/>
        </w:rPr>
        <w:t xml:space="preserve"> </w:t>
      </w:r>
      <w:r w:rsidRPr="00B60BD5">
        <w:rPr>
          <w:rFonts w:ascii="GHEA Grapalat" w:hAnsi="GHEA Grapalat"/>
          <w:bCs/>
          <w:kern w:val="36"/>
          <w:lang w:val="hy-AM"/>
        </w:rPr>
        <w:t xml:space="preserve">Գրաֆիկներ ոչ կոշտ </w:t>
      </w:r>
      <w:r w:rsidRPr="00B60BD5">
        <w:rPr>
          <w:rFonts w:ascii="GHEA Grapalat" w:hAnsi="GHEA Grapalat" w:cs="Arial"/>
          <w:lang w:val="hy-AM"/>
        </w:rPr>
        <w:t>աերոդրոմ</w:t>
      </w:r>
      <w:r w:rsidRPr="00B60BD5">
        <w:rPr>
          <w:rFonts w:ascii="GHEA Grapalat" w:hAnsi="GHEA Grapalat"/>
          <w:bCs/>
          <w:kern w:val="36"/>
          <w:lang w:val="hy-AM"/>
        </w:rPr>
        <w:t xml:space="preserve">ային ծածկույթների </w:t>
      </w:r>
    </w:p>
    <w:p w14:paraId="18E05656" w14:textId="77777777" w:rsidR="00F108DE" w:rsidRPr="00B60BD5" w:rsidRDefault="00F108DE" w:rsidP="00382A86">
      <w:pPr>
        <w:spacing w:line="360" w:lineRule="auto"/>
        <w:contextualSpacing/>
        <w:jc w:val="center"/>
        <w:outlineLvl w:val="0"/>
        <w:rPr>
          <w:rFonts w:ascii="GHEA Grapalat" w:hAnsi="GHEA Grapalat"/>
          <w:bCs/>
          <w:kern w:val="36"/>
          <w:lang w:val="hy-AM"/>
        </w:rPr>
      </w:pPr>
      <w:r w:rsidRPr="00B60BD5">
        <w:rPr>
          <w:rFonts w:ascii="GHEA Grapalat" w:hAnsi="GHEA Grapalat"/>
          <w:bCs/>
          <w:kern w:val="36"/>
          <w:lang w:val="hy-AM"/>
        </w:rPr>
        <w:t>սահմանային հարաբերական ճկվածքների (</w:t>
      </w:r>
      <w:r w:rsidRPr="00B60BD5">
        <w:rPr>
          <w:b/>
          <w:i/>
          <w:iCs/>
          <w:sz w:val="28"/>
          <w:szCs w:val="28"/>
        </w:rPr>
        <w:t>λ</w:t>
      </w:r>
      <w:r w:rsidRPr="00B60BD5">
        <w:rPr>
          <w:b/>
          <w:i/>
          <w:iCs/>
          <w:sz w:val="28"/>
          <w:szCs w:val="28"/>
          <w:vertAlign w:val="subscript"/>
          <w:lang w:val="hy-AM"/>
        </w:rPr>
        <w:t>u</w:t>
      </w:r>
      <w:r w:rsidRPr="00B60BD5">
        <w:rPr>
          <w:b/>
          <w:sz w:val="28"/>
          <w:szCs w:val="28"/>
          <w:lang w:val="hy-AM"/>
        </w:rPr>
        <w:t> </w:t>
      </w:r>
      <w:r w:rsidRPr="00B60BD5">
        <w:rPr>
          <w:rFonts w:ascii="GHEA Grapalat" w:hAnsi="GHEA Grapalat"/>
          <w:bCs/>
          <w:kern w:val="36"/>
          <w:lang w:val="hy-AM"/>
        </w:rPr>
        <w:t>) որոշման համար</w:t>
      </w:r>
      <w:bookmarkEnd w:id="25"/>
    </w:p>
    <w:p w14:paraId="715CD5D7" w14:textId="77777777" w:rsidR="00F108DE" w:rsidRPr="00B60BD5" w:rsidRDefault="00F108DE" w:rsidP="00F108DE">
      <w:pPr>
        <w:spacing w:line="360" w:lineRule="auto"/>
        <w:jc w:val="center"/>
        <w:rPr>
          <w:color w:val="000000"/>
          <w:lang w:val="hy-AM"/>
        </w:rPr>
      </w:pPr>
    </w:p>
    <w:p w14:paraId="11848694" w14:textId="77777777" w:rsidR="00F108DE" w:rsidRPr="00B60BD5" w:rsidRDefault="00F108DE" w:rsidP="00F108DE">
      <w:pPr>
        <w:spacing w:line="360" w:lineRule="auto"/>
        <w:jc w:val="center"/>
        <w:rPr>
          <w:color w:val="000000"/>
          <w:lang w:val="hy-AM"/>
        </w:rPr>
      </w:pPr>
    </w:p>
    <w:p w14:paraId="0B670958" w14:textId="77777777" w:rsidR="00F108DE" w:rsidRPr="00B60BD5" w:rsidRDefault="00F108DE" w:rsidP="00F108DE">
      <w:pPr>
        <w:spacing w:line="360" w:lineRule="auto"/>
        <w:jc w:val="right"/>
        <w:rPr>
          <w:rFonts w:ascii="GHEA Grapalat" w:hAnsi="GHEA Grapalat"/>
          <w:b/>
          <w:lang w:val="hy-AM"/>
        </w:rPr>
      </w:pPr>
      <w:r w:rsidRPr="00B60BD5">
        <w:rPr>
          <w:rFonts w:ascii="GHEA Grapalat" w:hAnsi="GHEA Grapalat"/>
          <w:b/>
          <w:lang w:val="hy-AM"/>
        </w:rPr>
        <w:lastRenderedPageBreak/>
        <w:t>Աղյուսակ 37</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5"/>
        <w:gridCol w:w="816"/>
        <w:gridCol w:w="846"/>
        <w:gridCol w:w="816"/>
        <w:gridCol w:w="818"/>
        <w:gridCol w:w="818"/>
        <w:gridCol w:w="852"/>
        <w:gridCol w:w="818"/>
        <w:gridCol w:w="861"/>
        <w:gridCol w:w="818"/>
        <w:gridCol w:w="861"/>
        <w:gridCol w:w="818"/>
        <w:gridCol w:w="833"/>
      </w:tblGrid>
      <w:tr w:rsidR="00F108DE" w:rsidRPr="00B60BD5" w14:paraId="3EB0F556" w14:textId="77777777" w:rsidTr="004A0B7A">
        <w:trPr>
          <w:trHeight w:val="20"/>
          <w:jc w:val="center"/>
        </w:trPr>
        <w:tc>
          <w:tcPr>
            <w:tcW w:w="378" w:type="pct"/>
            <w:shd w:val="clear" w:color="auto" w:fill="FFFFFF"/>
          </w:tcPr>
          <w:p w14:paraId="0ADE3F27" w14:textId="77777777" w:rsidR="00F108DE" w:rsidRPr="00B60BD5" w:rsidRDefault="00F108DE" w:rsidP="004A0B7A">
            <w:pPr>
              <w:spacing w:line="360" w:lineRule="auto"/>
              <w:jc w:val="center"/>
              <w:rPr>
                <w:rFonts w:ascii="GHEA Grapalat" w:hAnsi="GHEA Grapalat"/>
                <w:b/>
                <w:i/>
                <w:iCs/>
                <w:color w:val="000000"/>
              </w:rPr>
            </w:pPr>
            <w:r w:rsidRPr="00B60BD5">
              <w:rPr>
                <w:rFonts w:ascii="GHEA Grapalat" w:hAnsi="GHEA Grapalat"/>
                <w:b/>
                <w:i/>
                <w:iCs/>
                <w:color w:val="000000"/>
              </w:rPr>
              <w:t>Հ/Հ</w:t>
            </w:r>
          </w:p>
        </w:tc>
        <w:tc>
          <w:tcPr>
            <w:tcW w:w="378" w:type="pct"/>
            <w:shd w:val="clear" w:color="auto" w:fill="FFFFFF"/>
            <w:vAlign w:val="center"/>
            <w:hideMark/>
          </w:tcPr>
          <w:p w14:paraId="0B2967E7" w14:textId="77777777" w:rsidR="00F108DE" w:rsidRPr="00B60BD5" w:rsidRDefault="00F108DE" w:rsidP="004A0B7A">
            <w:pPr>
              <w:spacing w:line="360" w:lineRule="auto"/>
              <w:jc w:val="center"/>
              <w:rPr>
                <w:rFonts w:ascii="GHEA Grapalat" w:hAnsi="GHEA Grapalat"/>
                <w:b/>
                <w:color w:val="000000"/>
              </w:rPr>
            </w:pPr>
            <w:r w:rsidRPr="00B60BD5">
              <w:rPr>
                <w:rFonts w:ascii="GHEA Grapalat" w:hAnsi="GHEA Grapalat"/>
                <w:b/>
                <w:i/>
                <w:iCs/>
                <w:color w:val="000000"/>
              </w:rPr>
              <w:t>α</w:t>
            </w:r>
          </w:p>
        </w:tc>
        <w:tc>
          <w:tcPr>
            <w:tcW w:w="392" w:type="pct"/>
            <w:shd w:val="clear" w:color="auto" w:fill="FFFFFF"/>
            <w:vAlign w:val="center"/>
            <w:hideMark/>
          </w:tcPr>
          <w:p w14:paraId="4E83CD41" w14:textId="77777777" w:rsidR="00F108DE" w:rsidRPr="00B60BD5" w:rsidRDefault="00F108DE" w:rsidP="004A0B7A">
            <w:pPr>
              <w:spacing w:line="360" w:lineRule="auto"/>
              <w:jc w:val="center"/>
              <w:rPr>
                <w:rFonts w:ascii="GHEA Grapalat" w:hAnsi="GHEA Grapalat"/>
                <w:b/>
                <w:color w:val="000000"/>
              </w:rPr>
            </w:pPr>
            <w:r w:rsidRPr="00B60BD5">
              <w:rPr>
                <w:rFonts w:ascii="GHEA Grapalat" w:hAnsi="GHEA Grapalat"/>
                <w:b/>
                <w:noProof/>
                <w:color w:val="000000"/>
                <w:lang w:val="ru-RU" w:eastAsia="ru-RU"/>
              </w:rPr>
              <w:drawing>
                <wp:inline distT="0" distB="0" distL="0" distR="0" wp14:anchorId="295E6A1A" wp14:editId="26192F01">
                  <wp:extent cx="158750" cy="182880"/>
                  <wp:effectExtent l="0" t="0" r="0" b="0"/>
                  <wp:docPr id="58" name="Рисунок 307" descr="https://meganorm.ru/Data2/1/4293732/4293732009.files/x1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 descr="https://meganorm.ru/Data2/1/4293732/4293732009.files/x138.pn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58750" cy="182880"/>
                          </a:xfrm>
                          <a:prstGeom prst="rect">
                            <a:avLst/>
                          </a:prstGeom>
                          <a:noFill/>
                          <a:ln>
                            <a:noFill/>
                          </a:ln>
                        </pic:spPr>
                      </pic:pic>
                    </a:graphicData>
                  </a:graphic>
                </wp:inline>
              </w:drawing>
            </w:r>
          </w:p>
        </w:tc>
        <w:tc>
          <w:tcPr>
            <w:tcW w:w="378" w:type="pct"/>
            <w:shd w:val="clear" w:color="auto" w:fill="FFFFFF"/>
            <w:vAlign w:val="center"/>
            <w:hideMark/>
          </w:tcPr>
          <w:p w14:paraId="31660344" w14:textId="77777777" w:rsidR="00F108DE" w:rsidRPr="00B60BD5" w:rsidRDefault="00F108DE" w:rsidP="004A0B7A">
            <w:pPr>
              <w:spacing w:line="360" w:lineRule="auto"/>
              <w:jc w:val="center"/>
              <w:rPr>
                <w:rFonts w:ascii="GHEA Grapalat" w:hAnsi="GHEA Grapalat"/>
                <w:b/>
                <w:color w:val="000000"/>
              </w:rPr>
            </w:pPr>
            <w:r w:rsidRPr="00B60BD5">
              <w:rPr>
                <w:rFonts w:ascii="GHEA Grapalat" w:hAnsi="GHEA Grapalat"/>
                <w:b/>
                <w:i/>
                <w:iCs/>
                <w:color w:val="000000"/>
              </w:rPr>
              <w:t>α</w:t>
            </w:r>
          </w:p>
        </w:tc>
        <w:tc>
          <w:tcPr>
            <w:tcW w:w="379" w:type="pct"/>
            <w:shd w:val="clear" w:color="auto" w:fill="FFFFFF"/>
            <w:vAlign w:val="center"/>
            <w:hideMark/>
          </w:tcPr>
          <w:p w14:paraId="31981A93" w14:textId="77777777" w:rsidR="00F108DE" w:rsidRPr="00B60BD5" w:rsidRDefault="00F108DE" w:rsidP="004A0B7A">
            <w:pPr>
              <w:spacing w:line="360" w:lineRule="auto"/>
              <w:jc w:val="center"/>
              <w:rPr>
                <w:rFonts w:ascii="GHEA Grapalat" w:hAnsi="GHEA Grapalat"/>
                <w:b/>
                <w:color w:val="000000"/>
              </w:rPr>
            </w:pPr>
            <w:r w:rsidRPr="00B60BD5">
              <w:rPr>
                <w:rFonts w:ascii="GHEA Grapalat" w:hAnsi="GHEA Grapalat"/>
                <w:b/>
                <w:noProof/>
                <w:color w:val="000000"/>
                <w:lang w:val="ru-RU" w:eastAsia="ru-RU"/>
              </w:rPr>
              <w:drawing>
                <wp:inline distT="0" distB="0" distL="0" distR="0" wp14:anchorId="2F2CFEC0" wp14:editId="6C35C6DE">
                  <wp:extent cx="158750" cy="182880"/>
                  <wp:effectExtent l="0" t="0" r="0" b="0"/>
                  <wp:docPr id="57" name="Рисунок 308" descr="https://meganorm.ru/Data2/1/4293732/4293732009.files/x1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 descr="https://meganorm.ru/Data2/1/4293732/4293732009.files/x138.pn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58750" cy="182880"/>
                          </a:xfrm>
                          <a:prstGeom prst="rect">
                            <a:avLst/>
                          </a:prstGeom>
                          <a:noFill/>
                          <a:ln>
                            <a:noFill/>
                          </a:ln>
                        </pic:spPr>
                      </pic:pic>
                    </a:graphicData>
                  </a:graphic>
                </wp:inline>
              </w:drawing>
            </w:r>
          </w:p>
        </w:tc>
        <w:tc>
          <w:tcPr>
            <w:tcW w:w="379" w:type="pct"/>
            <w:shd w:val="clear" w:color="auto" w:fill="FFFFFF"/>
            <w:vAlign w:val="center"/>
            <w:hideMark/>
          </w:tcPr>
          <w:p w14:paraId="33404F32" w14:textId="77777777" w:rsidR="00F108DE" w:rsidRPr="00B60BD5" w:rsidRDefault="00F108DE" w:rsidP="004A0B7A">
            <w:pPr>
              <w:spacing w:line="360" w:lineRule="auto"/>
              <w:jc w:val="center"/>
              <w:rPr>
                <w:rFonts w:ascii="GHEA Grapalat" w:hAnsi="GHEA Grapalat"/>
                <w:b/>
                <w:color w:val="000000"/>
              </w:rPr>
            </w:pPr>
            <w:r w:rsidRPr="00B60BD5">
              <w:rPr>
                <w:rFonts w:ascii="GHEA Grapalat" w:hAnsi="GHEA Grapalat"/>
                <w:b/>
                <w:i/>
                <w:iCs/>
                <w:color w:val="000000"/>
              </w:rPr>
              <w:t>α</w:t>
            </w:r>
          </w:p>
        </w:tc>
        <w:tc>
          <w:tcPr>
            <w:tcW w:w="395" w:type="pct"/>
            <w:shd w:val="clear" w:color="auto" w:fill="FFFFFF"/>
            <w:vAlign w:val="center"/>
            <w:hideMark/>
          </w:tcPr>
          <w:p w14:paraId="452B0A2E" w14:textId="77777777" w:rsidR="00F108DE" w:rsidRPr="00B60BD5" w:rsidRDefault="00F108DE" w:rsidP="004A0B7A">
            <w:pPr>
              <w:spacing w:line="360" w:lineRule="auto"/>
              <w:jc w:val="center"/>
              <w:rPr>
                <w:rFonts w:ascii="GHEA Grapalat" w:hAnsi="GHEA Grapalat"/>
                <w:b/>
                <w:color w:val="000000"/>
              </w:rPr>
            </w:pPr>
            <w:r w:rsidRPr="00B60BD5">
              <w:rPr>
                <w:rFonts w:ascii="GHEA Grapalat" w:hAnsi="GHEA Grapalat"/>
                <w:b/>
                <w:noProof/>
                <w:color w:val="000000"/>
                <w:lang w:val="ru-RU" w:eastAsia="ru-RU"/>
              </w:rPr>
              <w:drawing>
                <wp:inline distT="0" distB="0" distL="0" distR="0" wp14:anchorId="661B188D" wp14:editId="3889B443">
                  <wp:extent cx="158750" cy="182880"/>
                  <wp:effectExtent l="0" t="0" r="0" b="0"/>
                  <wp:docPr id="56" name="Рисунок 309" descr="https://meganorm.ru/Data2/1/4293732/4293732009.files/x1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9" descr="https://meganorm.ru/Data2/1/4293732/4293732009.files/x138.pn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58750" cy="182880"/>
                          </a:xfrm>
                          <a:prstGeom prst="rect">
                            <a:avLst/>
                          </a:prstGeom>
                          <a:noFill/>
                          <a:ln>
                            <a:noFill/>
                          </a:ln>
                        </pic:spPr>
                      </pic:pic>
                    </a:graphicData>
                  </a:graphic>
                </wp:inline>
              </w:drawing>
            </w:r>
          </w:p>
        </w:tc>
        <w:tc>
          <w:tcPr>
            <w:tcW w:w="379" w:type="pct"/>
            <w:shd w:val="clear" w:color="auto" w:fill="FFFFFF"/>
            <w:vAlign w:val="center"/>
            <w:hideMark/>
          </w:tcPr>
          <w:p w14:paraId="1F325876" w14:textId="77777777" w:rsidR="00F108DE" w:rsidRPr="00B60BD5" w:rsidRDefault="00F108DE" w:rsidP="004A0B7A">
            <w:pPr>
              <w:spacing w:line="360" w:lineRule="auto"/>
              <w:jc w:val="center"/>
              <w:rPr>
                <w:rFonts w:ascii="GHEA Grapalat" w:hAnsi="GHEA Grapalat"/>
                <w:b/>
                <w:color w:val="000000"/>
              </w:rPr>
            </w:pPr>
            <w:r w:rsidRPr="00B60BD5">
              <w:rPr>
                <w:rFonts w:ascii="GHEA Grapalat" w:hAnsi="GHEA Grapalat"/>
                <w:b/>
                <w:i/>
                <w:iCs/>
                <w:color w:val="000000"/>
              </w:rPr>
              <w:t>α</w:t>
            </w:r>
          </w:p>
        </w:tc>
        <w:tc>
          <w:tcPr>
            <w:tcW w:w="399" w:type="pct"/>
            <w:shd w:val="clear" w:color="auto" w:fill="FFFFFF"/>
            <w:vAlign w:val="center"/>
            <w:hideMark/>
          </w:tcPr>
          <w:p w14:paraId="697860DC" w14:textId="77777777" w:rsidR="00F108DE" w:rsidRPr="00B60BD5" w:rsidRDefault="00F108DE" w:rsidP="004A0B7A">
            <w:pPr>
              <w:spacing w:line="360" w:lineRule="auto"/>
              <w:jc w:val="center"/>
              <w:rPr>
                <w:rFonts w:ascii="GHEA Grapalat" w:hAnsi="GHEA Grapalat"/>
                <w:b/>
                <w:color w:val="000000"/>
              </w:rPr>
            </w:pPr>
            <w:r w:rsidRPr="00B60BD5">
              <w:rPr>
                <w:rFonts w:ascii="GHEA Grapalat" w:hAnsi="GHEA Grapalat"/>
                <w:b/>
                <w:noProof/>
                <w:color w:val="000000"/>
                <w:lang w:val="ru-RU" w:eastAsia="ru-RU"/>
              </w:rPr>
              <w:drawing>
                <wp:inline distT="0" distB="0" distL="0" distR="0" wp14:anchorId="15D53C6B" wp14:editId="307B92B0">
                  <wp:extent cx="158750" cy="182880"/>
                  <wp:effectExtent l="0" t="0" r="0" b="0"/>
                  <wp:docPr id="55" name="Рисунок 310" descr="https://meganorm.ru/Data2/1/4293732/4293732009.files/x1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0" descr="https://meganorm.ru/Data2/1/4293732/4293732009.files/x138.pn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58750" cy="182880"/>
                          </a:xfrm>
                          <a:prstGeom prst="rect">
                            <a:avLst/>
                          </a:prstGeom>
                          <a:noFill/>
                          <a:ln>
                            <a:noFill/>
                          </a:ln>
                        </pic:spPr>
                      </pic:pic>
                    </a:graphicData>
                  </a:graphic>
                </wp:inline>
              </w:drawing>
            </w:r>
          </w:p>
        </w:tc>
        <w:tc>
          <w:tcPr>
            <w:tcW w:w="379" w:type="pct"/>
            <w:shd w:val="clear" w:color="auto" w:fill="FFFFFF"/>
            <w:vAlign w:val="center"/>
            <w:hideMark/>
          </w:tcPr>
          <w:p w14:paraId="4A28C864" w14:textId="77777777" w:rsidR="00F108DE" w:rsidRPr="00B60BD5" w:rsidRDefault="00F108DE" w:rsidP="004A0B7A">
            <w:pPr>
              <w:spacing w:line="360" w:lineRule="auto"/>
              <w:jc w:val="center"/>
              <w:rPr>
                <w:rFonts w:ascii="GHEA Grapalat" w:hAnsi="GHEA Grapalat"/>
                <w:b/>
                <w:color w:val="000000"/>
              </w:rPr>
            </w:pPr>
            <w:r w:rsidRPr="00B60BD5">
              <w:rPr>
                <w:rFonts w:ascii="GHEA Grapalat" w:hAnsi="GHEA Grapalat"/>
                <w:b/>
                <w:i/>
                <w:iCs/>
                <w:color w:val="000000"/>
              </w:rPr>
              <w:t>α</w:t>
            </w:r>
          </w:p>
        </w:tc>
        <w:tc>
          <w:tcPr>
            <w:tcW w:w="399" w:type="pct"/>
            <w:shd w:val="clear" w:color="auto" w:fill="FFFFFF"/>
            <w:vAlign w:val="center"/>
            <w:hideMark/>
          </w:tcPr>
          <w:p w14:paraId="199C7075" w14:textId="77777777" w:rsidR="00F108DE" w:rsidRPr="00B60BD5" w:rsidRDefault="00F108DE" w:rsidP="004A0B7A">
            <w:pPr>
              <w:spacing w:line="360" w:lineRule="auto"/>
              <w:jc w:val="center"/>
              <w:rPr>
                <w:rFonts w:ascii="GHEA Grapalat" w:hAnsi="GHEA Grapalat"/>
                <w:b/>
                <w:color w:val="000000"/>
              </w:rPr>
            </w:pPr>
            <w:r w:rsidRPr="00B60BD5">
              <w:rPr>
                <w:rFonts w:ascii="GHEA Grapalat" w:hAnsi="GHEA Grapalat"/>
                <w:b/>
                <w:noProof/>
                <w:color w:val="000000"/>
                <w:lang w:val="ru-RU" w:eastAsia="ru-RU"/>
              </w:rPr>
              <w:drawing>
                <wp:inline distT="0" distB="0" distL="0" distR="0" wp14:anchorId="0FB73E29" wp14:editId="03D864AB">
                  <wp:extent cx="158750" cy="182880"/>
                  <wp:effectExtent l="0" t="0" r="0" b="0"/>
                  <wp:docPr id="54" name="Рисунок 311" descr="https://meganorm.ru/Data2/1/4293732/4293732009.files/x1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1" descr="https://meganorm.ru/Data2/1/4293732/4293732009.files/x138.pn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58750" cy="182880"/>
                          </a:xfrm>
                          <a:prstGeom prst="rect">
                            <a:avLst/>
                          </a:prstGeom>
                          <a:noFill/>
                          <a:ln>
                            <a:noFill/>
                          </a:ln>
                        </pic:spPr>
                      </pic:pic>
                    </a:graphicData>
                  </a:graphic>
                </wp:inline>
              </w:drawing>
            </w:r>
          </w:p>
        </w:tc>
        <w:tc>
          <w:tcPr>
            <w:tcW w:w="379" w:type="pct"/>
            <w:shd w:val="clear" w:color="auto" w:fill="FFFFFF"/>
            <w:vAlign w:val="center"/>
            <w:hideMark/>
          </w:tcPr>
          <w:p w14:paraId="219300F6" w14:textId="77777777" w:rsidR="00F108DE" w:rsidRPr="00B60BD5" w:rsidRDefault="00F108DE" w:rsidP="004A0B7A">
            <w:pPr>
              <w:spacing w:line="360" w:lineRule="auto"/>
              <w:jc w:val="center"/>
              <w:rPr>
                <w:rFonts w:ascii="GHEA Grapalat" w:hAnsi="GHEA Grapalat"/>
                <w:b/>
                <w:color w:val="000000"/>
              </w:rPr>
            </w:pPr>
            <w:r w:rsidRPr="00B60BD5">
              <w:rPr>
                <w:rFonts w:ascii="GHEA Grapalat" w:hAnsi="GHEA Grapalat"/>
                <w:b/>
                <w:i/>
                <w:iCs/>
                <w:color w:val="000000"/>
              </w:rPr>
              <w:t>α</w:t>
            </w:r>
          </w:p>
        </w:tc>
        <w:tc>
          <w:tcPr>
            <w:tcW w:w="391" w:type="pct"/>
            <w:shd w:val="clear" w:color="auto" w:fill="FFFFFF"/>
            <w:vAlign w:val="center"/>
            <w:hideMark/>
          </w:tcPr>
          <w:p w14:paraId="1F98A9A6" w14:textId="77777777" w:rsidR="00F108DE" w:rsidRPr="00B60BD5" w:rsidRDefault="00F108DE" w:rsidP="004A0B7A">
            <w:pPr>
              <w:spacing w:line="360" w:lineRule="auto"/>
              <w:jc w:val="center"/>
              <w:rPr>
                <w:rFonts w:ascii="GHEA Grapalat" w:hAnsi="GHEA Grapalat"/>
                <w:b/>
                <w:color w:val="000000"/>
                <w:lang w:val="hy-AM"/>
              </w:rPr>
            </w:pPr>
            <w:r w:rsidRPr="00B60BD5">
              <w:rPr>
                <w:rFonts w:ascii="GHEA Grapalat" w:hAnsi="GHEA Grapalat"/>
                <w:b/>
                <w:noProof/>
                <w:color w:val="000000"/>
                <w:lang w:val="ru-RU" w:eastAsia="ru-RU"/>
              </w:rPr>
              <w:drawing>
                <wp:inline distT="0" distB="0" distL="0" distR="0" wp14:anchorId="1F9AA953" wp14:editId="0B5E8748">
                  <wp:extent cx="174625" cy="182880"/>
                  <wp:effectExtent l="0" t="0" r="0" b="0"/>
                  <wp:docPr id="53" name="Picture 174" descr="https://meganorm.ru/Data2/1/4293732/4293732009.files/x1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ttps://meganorm.ru/Data2/1/4293732/4293732009.files/x138.pn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74625" cy="182880"/>
                          </a:xfrm>
                          <a:prstGeom prst="rect">
                            <a:avLst/>
                          </a:prstGeom>
                          <a:noFill/>
                          <a:ln>
                            <a:noFill/>
                          </a:ln>
                        </pic:spPr>
                      </pic:pic>
                    </a:graphicData>
                  </a:graphic>
                </wp:inline>
              </w:drawing>
            </w:r>
          </w:p>
        </w:tc>
      </w:tr>
      <w:tr w:rsidR="00F108DE" w:rsidRPr="00B60BD5" w14:paraId="214AA73B" w14:textId="77777777" w:rsidTr="004A0B7A">
        <w:trPr>
          <w:trHeight w:val="20"/>
          <w:jc w:val="center"/>
        </w:trPr>
        <w:tc>
          <w:tcPr>
            <w:tcW w:w="378" w:type="pct"/>
            <w:shd w:val="clear" w:color="auto" w:fill="FFFFFF"/>
          </w:tcPr>
          <w:p w14:paraId="25C0A847" w14:textId="77777777" w:rsidR="00F108DE" w:rsidRPr="00B60BD5" w:rsidRDefault="00F108DE" w:rsidP="00F108DE">
            <w:pPr>
              <w:pStyle w:val="ListParagraph"/>
              <w:numPr>
                <w:ilvl w:val="0"/>
                <w:numId w:val="116"/>
              </w:numPr>
              <w:tabs>
                <w:tab w:val="left" w:pos="506"/>
              </w:tabs>
              <w:spacing w:after="0" w:line="360" w:lineRule="auto"/>
              <w:ind w:hanging="573"/>
              <w:jc w:val="center"/>
              <w:rPr>
                <w:rFonts w:ascii="GHEA Grapalat" w:hAnsi="GHEA Grapalat"/>
                <w:color w:val="000000"/>
              </w:rPr>
            </w:pPr>
          </w:p>
        </w:tc>
        <w:tc>
          <w:tcPr>
            <w:tcW w:w="378" w:type="pct"/>
            <w:shd w:val="clear" w:color="auto" w:fill="FFFFFF"/>
            <w:hideMark/>
          </w:tcPr>
          <w:p w14:paraId="6B0482EF"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p>
        </w:tc>
        <w:tc>
          <w:tcPr>
            <w:tcW w:w="392" w:type="pct"/>
            <w:shd w:val="clear" w:color="auto" w:fill="FFFFFF"/>
            <w:hideMark/>
          </w:tcPr>
          <w:p w14:paraId="271FEE2E"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w:t>
            </w:r>
          </w:p>
        </w:tc>
        <w:tc>
          <w:tcPr>
            <w:tcW w:w="378" w:type="pct"/>
            <w:shd w:val="clear" w:color="auto" w:fill="FFFFFF"/>
            <w:hideMark/>
          </w:tcPr>
          <w:p w14:paraId="0F012F29"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24</w:t>
            </w:r>
          </w:p>
        </w:tc>
        <w:tc>
          <w:tcPr>
            <w:tcW w:w="379" w:type="pct"/>
            <w:shd w:val="clear" w:color="auto" w:fill="FFFFFF"/>
            <w:hideMark/>
          </w:tcPr>
          <w:p w14:paraId="3B7AE035"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1902</w:t>
            </w:r>
          </w:p>
        </w:tc>
        <w:tc>
          <w:tcPr>
            <w:tcW w:w="379" w:type="pct"/>
            <w:shd w:val="clear" w:color="auto" w:fill="FFFFFF"/>
            <w:hideMark/>
          </w:tcPr>
          <w:p w14:paraId="73F82073"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48</w:t>
            </w:r>
          </w:p>
        </w:tc>
        <w:tc>
          <w:tcPr>
            <w:tcW w:w="395" w:type="pct"/>
            <w:shd w:val="clear" w:color="auto" w:fill="FFFFFF"/>
            <w:hideMark/>
          </w:tcPr>
          <w:p w14:paraId="1101DBC2"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1274</w:t>
            </w:r>
          </w:p>
        </w:tc>
        <w:tc>
          <w:tcPr>
            <w:tcW w:w="379" w:type="pct"/>
            <w:shd w:val="clear" w:color="auto" w:fill="FFFFFF"/>
            <w:hideMark/>
          </w:tcPr>
          <w:p w14:paraId="0F585E3F"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72</w:t>
            </w:r>
          </w:p>
        </w:tc>
        <w:tc>
          <w:tcPr>
            <w:tcW w:w="399" w:type="pct"/>
            <w:shd w:val="clear" w:color="auto" w:fill="FFFFFF"/>
            <w:hideMark/>
          </w:tcPr>
          <w:p w14:paraId="4C245647"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0921</w:t>
            </w:r>
          </w:p>
        </w:tc>
        <w:tc>
          <w:tcPr>
            <w:tcW w:w="379" w:type="pct"/>
            <w:shd w:val="clear" w:color="auto" w:fill="FFFFFF"/>
            <w:hideMark/>
          </w:tcPr>
          <w:p w14:paraId="290EAEE5"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96</w:t>
            </w:r>
          </w:p>
        </w:tc>
        <w:tc>
          <w:tcPr>
            <w:tcW w:w="399" w:type="pct"/>
            <w:shd w:val="clear" w:color="auto" w:fill="FFFFFF"/>
            <w:hideMark/>
          </w:tcPr>
          <w:p w14:paraId="33585D83"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0686</w:t>
            </w:r>
          </w:p>
        </w:tc>
        <w:tc>
          <w:tcPr>
            <w:tcW w:w="379" w:type="pct"/>
            <w:shd w:val="clear" w:color="auto" w:fill="FFFFFF"/>
            <w:hideMark/>
          </w:tcPr>
          <w:p w14:paraId="600827A8"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2</w:t>
            </w:r>
            <w:r w:rsidRPr="00B60BD5">
              <w:rPr>
                <w:rFonts w:ascii="Cambria Math" w:hAnsi="Cambria Math"/>
                <w:color w:val="000000"/>
                <w:lang w:val="hy-AM"/>
              </w:rPr>
              <w:t>․</w:t>
            </w:r>
            <w:r w:rsidRPr="00B60BD5">
              <w:rPr>
                <w:rFonts w:ascii="GHEA Grapalat" w:hAnsi="GHEA Grapalat"/>
                <w:color w:val="000000"/>
              </w:rPr>
              <w:t>00</w:t>
            </w:r>
          </w:p>
        </w:tc>
        <w:tc>
          <w:tcPr>
            <w:tcW w:w="391" w:type="pct"/>
            <w:shd w:val="clear" w:color="auto" w:fill="FFFFFF"/>
            <w:hideMark/>
          </w:tcPr>
          <w:p w14:paraId="33E6334C"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0204</w:t>
            </w:r>
          </w:p>
        </w:tc>
      </w:tr>
      <w:tr w:rsidR="00F108DE" w:rsidRPr="00B60BD5" w14:paraId="62CE27A1" w14:textId="77777777" w:rsidTr="004A0B7A">
        <w:trPr>
          <w:trHeight w:val="20"/>
          <w:jc w:val="center"/>
        </w:trPr>
        <w:tc>
          <w:tcPr>
            <w:tcW w:w="378" w:type="pct"/>
            <w:shd w:val="clear" w:color="auto" w:fill="FFFFFF"/>
          </w:tcPr>
          <w:p w14:paraId="47FE33E3" w14:textId="77777777" w:rsidR="00F108DE" w:rsidRPr="00B60BD5" w:rsidRDefault="00F108DE" w:rsidP="00F108DE">
            <w:pPr>
              <w:pStyle w:val="ListParagraph"/>
              <w:numPr>
                <w:ilvl w:val="0"/>
                <w:numId w:val="116"/>
              </w:numPr>
              <w:tabs>
                <w:tab w:val="left" w:pos="506"/>
              </w:tabs>
              <w:spacing w:after="0" w:line="360" w:lineRule="auto"/>
              <w:ind w:hanging="573"/>
              <w:jc w:val="center"/>
              <w:rPr>
                <w:rFonts w:ascii="GHEA Grapalat" w:hAnsi="GHEA Grapalat"/>
                <w:color w:val="000000"/>
              </w:rPr>
            </w:pPr>
          </w:p>
        </w:tc>
        <w:tc>
          <w:tcPr>
            <w:tcW w:w="378" w:type="pct"/>
            <w:shd w:val="clear" w:color="auto" w:fill="FFFFFF"/>
            <w:hideMark/>
          </w:tcPr>
          <w:p w14:paraId="7E1960CE"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02</w:t>
            </w:r>
          </w:p>
        </w:tc>
        <w:tc>
          <w:tcPr>
            <w:tcW w:w="392" w:type="pct"/>
            <w:shd w:val="clear" w:color="auto" w:fill="FFFFFF"/>
            <w:hideMark/>
          </w:tcPr>
          <w:p w14:paraId="2EA3BAC5"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4204</w:t>
            </w:r>
          </w:p>
        </w:tc>
        <w:tc>
          <w:tcPr>
            <w:tcW w:w="378" w:type="pct"/>
            <w:shd w:val="clear" w:color="auto" w:fill="FFFFFF"/>
            <w:hideMark/>
          </w:tcPr>
          <w:p w14:paraId="5A40DBD3"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26</w:t>
            </w:r>
          </w:p>
        </w:tc>
        <w:tc>
          <w:tcPr>
            <w:tcW w:w="379" w:type="pct"/>
            <w:shd w:val="clear" w:color="auto" w:fill="FFFFFF"/>
            <w:hideMark/>
          </w:tcPr>
          <w:p w14:paraId="053E19B4"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1829</w:t>
            </w:r>
          </w:p>
        </w:tc>
        <w:tc>
          <w:tcPr>
            <w:tcW w:w="379" w:type="pct"/>
            <w:shd w:val="clear" w:color="auto" w:fill="FFFFFF"/>
            <w:hideMark/>
          </w:tcPr>
          <w:p w14:paraId="3A6CBF05"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50</w:t>
            </w:r>
          </w:p>
        </w:tc>
        <w:tc>
          <w:tcPr>
            <w:tcW w:w="395" w:type="pct"/>
            <w:shd w:val="clear" w:color="auto" w:fill="FFFFFF"/>
            <w:hideMark/>
          </w:tcPr>
          <w:p w14:paraId="78E8F83B"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1237</w:t>
            </w:r>
          </w:p>
        </w:tc>
        <w:tc>
          <w:tcPr>
            <w:tcW w:w="379" w:type="pct"/>
            <w:shd w:val="clear" w:color="auto" w:fill="FFFFFF"/>
            <w:hideMark/>
          </w:tcPr>
          <w:p w14:paraId="1C87F256"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74</w:t>
            </w:r>
          </w:p>
        </w:tc>
        <w:tc>
          <w:tcPr>
            <w:tcW w:w="399" w:type="pct"/>
            <w:shd w:val="clear" w:color="auto" w:fill="FFFFFF"/>
            <w:hideMark/>
          </w:tcPr>
          <w:p w14:paraId="26688D4F"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0898</w:t>
            </w:r>
          </w:p>
        </w:tc>
        <w:tc>
          <w:tcPr>
            <w:tcW w:w="379" w:type="pct"/>
            <w:shd w:val="clear" w:color="auto" w:fill="FFFFFF"/>
            <w:hideMark/>
          </w:tcPr>
          <w:p w14:paraId="1401CECB"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98</w:t>
            </w:r>
          </w:p>
        </w:tc>
        <w:tc>
          <w:tcPr>
            <w:tcW w:w="399" w:type="pct"/>
            <w:shd w:val="clear" w:color="auto" w:fill="FFFFFF"/>
            <w:hideMark/>
          </w:tcPr>
          <w:p w14:paraId="2466F2FA"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0670</w:t>
            </w:r>
          </w:p>
        </w:tc>
        <w:tc>
          <w:tcPr>
            <w:tcW w:w="379" w:type="pct"/>
            <w:shd w:val="clear" w:color="auto" w:fill="FFFFFF"/>
            <w:hideMark/>
          </w:tcPr>
          <w:p w14:paraId="1C842143"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2</w:t>
            </w:r>
            <w:r w:rsidRPr="00B60BD5">
              <w:rPr>
                <w:rFonts w:ascii="Cambria Math" w:hAnsi="Cambria Math"/>
                <w:color w:val="000000"/>
                <w:lang w:val="hy-AM"/>
              </w:rPr>
              <w:t>․</w:t>
            </w:r>
            <w:r w:rsidRPr="00B60BD5">
              <w:rPr>
                <w:rFonts w:ascii="GHEA Grapalat" w:hAnsi="GHEA Grapalat"/>
                <w:color w:val="000000"/>
              </w:rPr>
              <w:t>20</w:t>
            </w:r>
          </w:p>
        </w:tc>
        <w:tc>
          <w:tcPr>
            <w:tcW w:w="391" w:type="pct"/>
            <w:shd w:val="clear" w:color="auto" w:fill="FFFFFF"/>
            <w:hideMark/>
          </w:tcPr>
          <w:p w14:paraId="13FCC2E9"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0160</w:t>
            </w:r>
          </w:p>
        </w:tc>
      </w:tr>
      <w:tr w:rsidR="00F108DE" w:rsidRPr="00B60BD5" w14:paraId="16FB3196" w14:textId="77777777" w:rsidTr="004A0B7A">
        <w:trPr>
          <w:trHeight w:val="20"/>
          <w:jc w:val="center"/>
        </w:trPr>
        <w:tc>
          <w:tcPr>
            <w:tcW w:w="378" w:type="pct"/>
            <w:shd w:val="clear" w:color="auto" w:fill="FFFFFF"/>
          </w:tcPr>
          <w:p w14:paraId="19D3342A" w14:textId="77777777" w:rsidR="00F108DE" w:rsidRPr="00B60BD5" w:rsidRDefault="00F108DE" w:rsidP="00F108DE">
            <w:pPr>
              <w:pStyle w:val="ListParagraph"/>
              <w:numPr>
                <w:ilvl w:val="0"/>
                <w:numId w:val="116"/>
              </w:numPr>
              <w:tabs>
                <w:tab w:val="left" w:pos="506"/>
              </w:tabs>
              <w:spacing w:after="0" w:line="360" w:lineRule="auto"/>
              <w:ind w:hanging="573"/>
              <w:jc w:val="center"/>
              <w:rPr>
                <w:rFonts w:ascii="GHEA Grapalat" w:hAnsi="GHEA Grapalat"/>
                <w:color w:val="000000"/>
              </w:rPr>
            </w:pPr>
          </w:p>
        </w:tc>
        <w:tc>
          <w:tcPr>
            <w:tcW w:w="378" w:type="pct"/>
            <w:shd w:val="clear" w:color="auto" w:fill="FFFFFF"/>
            <w:hideMark/>
          </w:tcPr>
          <w:p w14:paraId="5684FF94"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04</w:t>
            </w:r>
          </w:p>
        </w:tc>
        <w:tc>
          <w:tcPr>
            <w:tcW w:w="392" w:type="pct"/>
            <w:shd w:val="clear" w:color="auto" w:fill="FFFFFF"/>
            <w:hideMark/>
          </w:tcPr>
          <w:p w14:paraId="474DC62E"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3560</w:t>
            </w:r>
          </w:p>
        </w:tc>
        <w:tc>
          <w:tcPr>
            <w:tcW w:w="378" w:type="pct"/>
            <w:shd w:val="clear" w:color="auto" w:fill="FFFFFF"/>
            <w:hideMark/>
          </w:tcPr>
          <w:p w14:paraId="0DB89E64"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28</w:t>
            </w:r>
          </w:p>
        </w:tc>
        <w:tc>
          <w:tcPr>
            <w:tcW w:w="379" w:type="pct"/>
            <w:shd w:val="clear" w:color="auto" w:fill="FFFFFF"/>
            <w:hideMark/>
          </w:tcPr>
          <w:p w14:paraId="7EA12755"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1761</w:t>
            </w:r>
          </w:p>
        </w:tc>
        <w:tc>
          <w:tcPr>
            <w:tcW w:w="379" w:type="pct"/>
            <w:shd w:val="clear" w:color="auto" w:fill="FFFFFF"/>
            <w:hideMark/>
          </w:tcPr>
          <w:p w14:paraId="076EF340"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52</w:t>
            </w:r>
          </w:p>
        </w:tc>
        <w:tc>
          <w:tcPr>
            <w:tcW w:w="395" w:type="pct"/>
            <w:shd w:val="clear" w:color="auto" w:fill="FFFFFF"/>
            <w:hideMark/>
          </w:tcPr>
          <w:p w14:paraId="46768C08"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1203</w:t>
            </w:r>
          </w:p>
        </w:tc>
        <w:tc>
          <w:tcPr>
            <w:tcW w:w="379" w:type="pct"/>
            <w:shd w:val="clear" w:color="auto" w:fill="FFFFFF"/>
            <w:hideMark/>
          </w:tcPr>
          <w:p w14:paraId="4CE6E812"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76</w:t>
            </w:r>
          </w:p>
        </w:tc>
        <w:tc>
          <w:tcPr>
            <w:tcW w:w="399" w:type="pct"/>
            <w:shd w:val="clear" w:color="auto" w:fill="FFFFFF"/>
            <w:hideMark/>
          </w:tcPr>
          <w:p w14:paraId="5161DA39"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0876</w:t>
            </w:r>
          </w:p>
        </w:tc>
        <w:tc>
          <w:tcPr>
            <w:tcW w:w="379" w:type="pct"/>
            <w:shd w:val="clear" w:color="auto" w:fill="FFFFFF"/>
            <w:hideMark/>
          </w:tcPr>
          <w:p w14:paraId="31FD94D3"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00</w:t>
            </w:r>
          </w:p>
        </w:tc>
        <w:tc>
          <w:tcPr>
            <w:tcW w:w="399" w:type="pct"/>
            <w:shd w:val="clear" w:color="auto" w:fill="FFFFFF"/>
            <w:hideMark/>
          </w:tcPr>
          <w:p w14:paraId="68432D81"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0654</w:t>
            </w:r>
          </w:p>
        </w:tc>
        <w:tc>
          <w:tcPr>
            <w:tcW w:w="379" w:type="pct"/>
            <w:shd w:val="clear" w:color="auto" w:fill="FFFFFF"/>
            <w:hideMark/>
          </w:tcPr>
          <w:p w14:paraId="7435994F"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2</w:t>
            </w:r>
            <w:r w:rsidRPr="00B60BD5">
              <w:rPr>
                <w:rFonts w:ascii="Cambria Math" w:hAnsi="Cambria Math"/>
                <w:color w:val="000000"/>
                <w:lang w:val="hy-AM"/>
              </w:rPr>
              <w:t>․</w:t>
            </w:r>
            <w:r w:rsidRPr="00B60BD5">
              <w:rPr>
                <w:rFonts w:ascii="GHEA Grapalat" w:hAnsi="GHEA Grapalat"/>
                <w:color w:val="000000"/>
              </w:rPr>
              <w:t>40</w:t>
            </w:r>
          </w:p>
        </w:tc>
        <w:tc>
          <w:tcPr>
            <w:tcW w:w="391" w:type="pct"/>
            <w:shd w:val="clear" w:color="auto" w:fill="FFFFFF"/>
            <w:hideMark/>
          </w:tcPr>
          <w:p w14:paraId="474757AC"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0125</w:t>
            </w:r>
          </w:p>
        </w:tc>
      </w:tr>
      <w:tr w:rsidR="00F108DE" w:rsidRPr="00B60BD5" w14:paraId="58C822CA" w14:textId="77777777" w:rsidTr="004A0B7A">
        <w:trPr>
          <w:trHeight w:val="20"/>
          <w:jc w:val="center"/>
        </w:trPr>
        <w:tc>
          <w:tcPr>
            <w:tcW w:w="378" w:type="pct"/>
            <w:shd w:val="clear" w:color="auto" w:fill="FFFFFF"/>
          </w:tcPr>
          <w:p w14:paraId="3DAA01A3" w14:textId="77777777" w:rsidR="00F108DE" w:rsidRPr="00B60BD5" w:rsidRDefault="00F108DE" w:rsidP="00F108DE">
            <w:pPr>
              <w:pStyle w:val="ListParagraph"/>
              <w:numPr>
                <w:ilvl w:val="0"/>
                <w:numId w:val="116"/>
              </w:numPr>
              <w:tabs>
                <w:tab w:val="left" w:pos="506"/>
              </w:tabs>
              <w:spacing w:after="0" w:line="360" w:lineRule="auto"/>
              <w:ind w:hanging="573"/>
              <w:jc w:val="center"/>
              <w:rPr>
                <w:rFonts w:ascii="GHEA Grapalat" w:hAnsi="GHEA Grapalat"/>
                <w:color w:val="000000"/>
              </w:rPr>
            </w:pPr>
          </w:p>
        </w:tc>
        <w:tc>
          <w:tcPr>
            <w:tcW w:w="378" w:type="pct"/>
            <w:shd w:val="clear" w:color="auto" w:fill="FFFFFF"/>
            <w:hideMark/>
          </w:tcPr>
          <w:p w14:paraId="3E0DA242"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06</w:t>
            </w:r>
          </w:p>
        </w:tc>
        <w:tc>
          <w:tcPr>
            <w:tcW w:w="392" w:type="pct"/>
            <w:shd w:val="clear" w:color="auto" w:fill="FFFFFF"/>
            <w:hideMark/>
          </w:tcPr>
          <w:p w14:paraId="2C1681DD"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3184</w:t>
            </w:r>
          </w:p>
        </w:tc>
        <w:tc>
          <w:tcPr>
            <w:tcW w:w="378" w:type="pct"/>
            <w:shd w:val="clear" w:color="auto" w:fill="FFFFFF"/>
            <w:hideMark/>
          </w:tcPr>
          <w:p w14:paraId="7680C47D"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30</w:t>
            </w:r>
          </w:p>
        </w:tc>
        <w:tc>
          <w:tcPr>
            <w:tcW w:w="379" w:type="pct"/>
            <w:shd w:val="clear" w:color="auto" w:fill="FFFFFF"/>
            <w:hideMark/>
          </w:tcPr>
          <w:p w14:paraId="44FEDB02"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1698</w:t>
            </w:r>
          </w:p>
        </w:tc>
        <w:tc>
          <w:tcPr>
            <w:tcW w:w="379" w:type="pct"/>
            <w:shd w:val="clear" w:color="auto" w:fill="FFFFFF"/>
            <w:hideMark/>
          </w:tcPr>
          <w:p w14:paraId="0024AF47"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54</w:t>
            </w:r>
          </w:p>
        </w:tc>
        <w:tc>
          <w:tcPr>
            <w:tcW w:w="395" w:type="pct"/>
            <w:shd w:val="clear" w:color="auto" w:fill="FFFFFF"/>
            <w:hideMark/>
          </w:tcPr>
          <w:p w14:paraId="1A64D837"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1169</w:t>
            </w:r>
          </w:p>
        </w:tc>
        <w:tc>
          <w:tcPr>
            <w:tcW w:w="379" w:type="pct"/>
            <w:shd w:val="clear" w:color="auto" w:fill="FFFFFF"/>
            <w:hideMark/>
          </w:tcPr>
          <w:p w14:paraId="29C769E9"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78</w:t>
            </w:r>
          </w:p>
        </w:tc>
        <w:tc>
          <w:tcPr>
            <w:tcW w:w="399" w:type="pct"/>
            <w:shd w:val="clear" w:color="auto" w:fill="FFFFFF"/>
            <w:hideMark/>
          </w:tcPr>
          <w:p w14:paraId="6236CCC4"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0854</w:t>
            </w:r>
          </w:p>
        </w:tc>
        <w:tc>
          <w:tcPr>
            <w:tcW w:w="379" w:type="pct"/>
            <w:shd w:val="clear" w:color="auto" w:fill="FFFFFF"/>
            <w:hideMark/>
          </w:tcPr>
          <w:p w14:paraId="6B5A654D"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10</w:t>
            </w:r>
          </w:p>
        </w:tc>
        <w:tc>
          <w:tcPr>
            <w:tcW w:w="399" w:type="pct"/>
            <w:shd w:val="clear" w:color="auto" w:fill="FFFFFF"/>
            <w:hideMark/>
          </w:tcPr>
          <w:p w14:paraId="05ED1C9C"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0582</w:t>
            </w:r>
          </w:p>
        </w:tc>
        <w:tc>
          <w:tcPr>
            <w:tcW w:w="379" w:type="pct"/>
            <w:shd w:val="clear" w:color="auto" w:fill="FFFFFF"/>
            <w:hideMark/>
          </w:tcPr>
          <w:p w14:paraId="746F33DB"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2</w:t>
            </w:r>
            <w:r w:rsidRPr="00B60BD5">
              <w:rPr>
                <w:rFonts w:ascii="Cambria Math" w:hAnsi="Cambria Math"/>
                <w:color w:val="000000"/>
                <w:lang w:val="hy-AM"/>
              </w:rPr>
              <w:t>․</w:t>
            </w:r>
            <w:r w:rsidRPr="00B60BD5">
              <w:rPr>
                <w:rFonts w:ascii="GHEA Grapalat" w:hAnsi="GHEA Grapalat"/>
                <w:color w:val="000000"/>
              </w:rPr>
              <w:t>60</w:t>
            </w:r>
          </w:p>
        </w:tc>
        <w:tc>
          <w:tcPr>
            <w:tcW w:w="391" w:type="pct"/>
            <w:shd w:val="clear" w:color="auto" w:fill="FFFFFF"/>
            <w:hideMark/>
          </w:tcPr>
          <w:p w14:paraId="692558AF"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0097</w:t>
            </w:r>
          </w:p>
        </w:tc>
      </w:tr>
      <w:tr w:rsidR="00F108DE" w:rsidRPr="00B60BD5" w14:paraId="77A4B3AF" w14:textId="77777777" w:rsidTr="004A0B7A">
        <w:trPr>
          <w:trHeight w:val="20"/>
          <w:jc w:val="center"/>
        </w:trPr>
        <w:tc>
          <w:tcPr>
            <w:tcW w:w="378" w:type="pct"/>
            <w:shd w:val="clear" w:color="auto" w:fill="FFFFFF"/>
          </w:tcPr>
          <w:p w14:paraId="10EB8AD5" w14:textId="77777777" w:rsidR="00F108DE" w:rsidRPr="00B60BD5" w:rsidRDefault="00F108DE" w:rsidP="00F108DE">
            <w:pPr>
              <w:pStyle w:val="ListParagraph"/>
              <w:numPr>
                <w:ilvl w:val="0"/>
                <w:numId w:val="116"/>
              </w:numPr>
              <w:tabs>
                <w:tab w:val="left" w:pos="506"/>
              </w:tabs>
              <w:spacing w:after="0" w:line="360" w:lineRule="auto"/>
              <w:ind w:hanging="573"/>
              <w:jc w:val="center"/>
              <w:rPr>
                <w:rFonts w:ascii="GHEA Grapalat" w:hAnsi="GHEA Grapalat"/>
                <w:color w:val="000000"/>
              </w:rPr>
            </w:pPr>
          </w:p>
        </w:tc>
        <w:tc>
          <w:tcPr>
            <w:tcW w:w="378" w:type="pct"/>
            <w:shd w:val="clear" w:color="auto" w:fill="FFFFFF"/>
            <w:hideMark/>
          </w:tcPr>
          <w:p w14:paraId="3739D2FD"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08</w:t>
            </w:r>
          </w:p>
        </w:tc>
        <w:tc>
          <w:tcPr>
            <w:tcW w:w="392" w:type="pct"/>
            <w:shd w:val="clear" w:color="auto" w:fill="FFFFFF"/>
            <w:hideMark/>
          </w:tcPr>
          <w:p w14:paraId="406003EF"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2917</w:t>
            </w:r>
          </w:p>
        </w:tc>
        <w:tc>
          <w:tcPr>
            <w:tcW w:w="378" w:type="pct"/>
            <w:shd w:val="clear" w:color="auto" w:fill="FFFFFF"/>
            <w:hideMark/>
          </w:tcPr>
          <w:p w14:paraId="3E83C15D"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32</w:t>
            </w:r>
          </w:p>
        </w:tc>
        <w:tc>
          <w:tcPr>
            <w:tcW w:w="379" w:type="pct"/>
            <w:shd w:val="clear" w:color="auto" w:fill="FFFFFF"/>
            <w:hideMark/>
          </w:tcPr>
          <w:p w14:paraId="5F9DE8F2"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1639</w:t>
            </w:r>
          </w:p>
        </w:tc>
        <w:tc>
          <w:tcPr>
            <w:tcW w:w="379" w:type="pct"/>
            <w:shd w:val="clear" w:color="auto" w:fill="FFFFFF"/>
            <w:hideMark/>
          </w:tcPr>
          <w:p w14:paraId="47FE75CA"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56</w:t>
            </w:r>
          </w:p>
        </w:tc>
        <w:tc>
          <w:tcPr>
            <w:tcW w:w="395" w:type="pct"/>
            <w:shd w:val="clear" w:color="auto" w:fill="FFFFFF"/>
            <w:hideMark/>
          </w:tcPr>
          <w:p w14:paraId="07F9931D"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1138</w:t>
            </w:r>
          </w:p>
        </w:tc>
        <w:tc>
          <w:tcPr>
            <w:tcW w:w="379" w:type="pct"/>
            <w:shd w:val="clear" w:color="auto" w:fill="FFFFFF"/>
            <w:hideMark/>
          </w:tcPr>
          <w:p w14:paraId="0C8D7304"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80</w:t>
            </w:r>
          </w:p>
        </w:tc>
        <w:tc>
          <w:tcPr>
            <w:tcW w:w="399" w:type="pct"/>
            <w:shd w:val="clear" w:color="auto" w:fill="FFFFFF"/>
            <w:hideMark/>
          </w:tcPr>
          <w:p w14:paraId="29820BC3"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0833</w:t>
            </w:r>
          </w:p>
        </w:tc>
        <w:tc>
          <w:tcPr>
            <w:tcW w:w="379" w:type="pct"/>
            <w:shd w:val="clear" w:color="auto" w:fill="FFFFFF"/>
            <w:hideMark/>
          </w:tcPr>
          <w:p w14:paraId="7D0A113A"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20</w:t>
            </w:r>
          </w:p>
        </w:tc>
        <w:tc>
          <w:tcPr>
            <w:tcW w:w="399" w:type="pct"/>
            <w:shd w:val="clear" w:color="auto" w:fill="FFFFFF"/>
            <w:hideMark/>
          </w:tcPr>
          <w:p w14:paraId="0643D2AA"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0518</w:t>
            </w:r>
          </w:p>
        </w:tc>
        <w:tc>
          <w:tcPr>
            <w:tcW w:w="379" w:type="pct"/>
            <w:shd w:val="clear" w:color="auto" w:fill="FFFFFF"/>
            <w:hideMark/>
          </w:tcPr>
          <w:p w14:paraId="72F56925"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2</w:t>
            </w:r>
            <w:r w:rsidRPr="00B60BD5">
              <w:rPr>
                <w:rFonts w:ascii="Cambria Math" w:hAnsi="Cambria Math"/>
                <w:color w:val="000000"/>
                <w:lang w:val="hy-AM"/>
              </w:rPr>
              <w:t>․</w:t>
            </w:r>
            <w:r w:rsidRPr="00B60BD5">
              <w:rPr>
                <w:rFonts w:ascii="GHEA Grapalat" w:hAnsi="GHEA Grapalat"/>
                <w:color w:val="000000"/>
              </w:rPr>
              <w:t>80</w:t>
            </w:r>
          </w:p>
        </w:tc>
        <w:tc>
          <w:tcPr>
            <w:tcW w:w="391" w:type="pct"/>
            <w:shd w:val="clear" w:color="auto" w:fill="FFFFFF"/>
            <w:hideMark/>
          </w:tcPr>
          <w:p w14:paraId="4BCFA2C8"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0075</w:t>
            </w:r>
          </w:p>
        </w:tc>
      </w:tr>
      <w:tr w:rsidR="00F108DE" w:rsidRPr="00B60BD5" w14:paraId="19F38FAE" w14:textId="77777777" w:rsidTr="004A0B7A">
        <w:trPr>
          <w:trHeight w:val="20"/>
          <w:jc w:val="center"/>
        </w:trPr>
        <w:tc>
          <w:tcPr>
            <w:tcW w:w="378" w:type="pct"/>
            <w:shd w:val="clear" w:color="auto" w:fill="FFFFFF"/>
          </w:tcPr>
          <w:p w14:paraId="048E4966" w14:textId="77777777" w:rsidR="00F108DE" w:rsidRPr="00B60BD5" w:rsidRDefault="00F108DE" w:rsidP="00F108DE">
            <w:pPr>
              <w:pStyle w:val="ListParagraph"/>
              <w:numPr>
                <w:ilvl w:val="0"/>
                <w:numId w:val="116"/>
              </w:numPr>
              <w:tabs>
                <w:tab w:val="left" w:pos="506"/>
              </w:tabs>
              <w:spacing w:after="0" w:line="360" w:lineRule="auto"/>
              <w:ind w:hanging="573"/>
              <w:jc w:val="center"/>
              <w:rPr>
                <w:rFonts w:ascii="GHEA Grapalat" w:hAnsi="GHEA Grapalat"/>
                <w:color w:val="000000"/>
              </w:rPr>
            </w:pPr>
          </w:p>
        </w:tc>
        <w:tc>
          <w:tcPr>
            <w:tcW w:w="378" w:type="pct"/>
            <w:shd w:val="clear" w:color="auto" w:fill="FFFFFF"/>
            <w:hideMark/>
          </w:tcPr>
          <w:p w14:paraId="61A2753E"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10</w:t>
            </w:r>
          </w:p>
        </w:tc>
        <w:tc>
          <w:tcPr>
            <w:tcW w:w="392" w:type="pct"/>
            <w:shd w:val="clear" w:color="auto" w:fill="FFFFFF"/>
            <w:hideMark/>
          </w:tcPr>
          <w:p w14:paraId="3078A54A"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2710</w:t>
            </w:r>
          </w:p>
        </w:tc>
        <w:tc>
          <w:tcPr>
            <w:tcW w:w="378" w:type="pct"/>
            <w:shd w:val="clear" w:color="auto" w:fill="FFFFFF"/>
            <w:hideMark/>
          </w:tcPr>
          <w:p w14:paraId="1F69D297"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34</w:t>
            </w:r>
          </w:p>
        </w:tc>
        <w:tc>
          <w:tcPr>
            <w:tcW w:w="379" w:type="pct"/>
            <w:shd w:val="clear" w:color="auto" w:fill="FFFFFF"/>
            <w:hideMark/>
          </w:tcPr>
          <w:p w14:paraId="39C0A201"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1584</w:t>
            </w:r>
          </w:p>
        </w:tc>
        <w:tc>
          <w:tcPr>
            <w:tcW w:w="379" w:type="pct"/>
            <w:shd w:val="clear" w:color="auto" w:fill="FFFFFF"/>
            <w:hideMark/>
          </w:tcPr>
          <w:p w14:paraId="2E13CE37"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58</w:t>
            </w:r>
          </w:p>
        </w:tc>
        <w:tc>
          <w:tcPr>
            <w:tcW w:w="395" w:type="pct"/>
            <w:shd w:val="clear" w:color="auto" w:fill="FFFFFF"/>
            <w:hideMark/>
          </w:tcPr>
          <w:p w14:paraId="48DAE341"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1107</w:t>
            </w:r>
          </w:p>
        </w:tc>
        <w:tc>
          <w:tcPr>
            <w:tcW w:w="379" w:type="pct"/>
            <w:shd w:val="clear" w:color="auto" w:fill="FFFFFF"/>
            <w:hideMark/>
          </w:tcPr>
          <w:p w14:paraId="104D1533"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82</w:t>
            </w:r>
          </w:p>
        </w:tc>
        <w:tc>
          <w:tcPr>
            <w:tcW w:w="399" w:type="pct"/>
            <w:shd w:val="clear" w:color="auto" w:fill="FFFFFF"/>
            <w:hideMark/>
          </w:tcPr>
          <w:p w14:paraId="7832FE2C"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0813</w:t>
            </w:r>
          </w:p>
        </w:tc>
        <w:tc>
          <w:tcPr>
            <w:tcW w:w="379" w:type="pct"/>
            <w:shd w:val="clear" w:color="auto" w:fill="FFFFFF"/>
            <w:hideMark/>
          </w:tcPr>
          <w:p w14:paraId="574DC41C"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30</w:t>
            </w:r>
          </w:p>
        </w:tc>
        <w:tc>
          <w:tcPr>
            <w:tcW w:w="399" w:type="pct"/>
            <w:shd w:val="clear" w:color="auto" w:fill="FFFFFF"/>
            <w:hideMark/>
          </w:tcPr>
          <w:p w14:paraId="5D695630"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0461</w:t>
            </w:r>
          </w:p>
        </w:tc>
        <w:tc>
          <w:tcPr>
            <w:tcW w:w="379" w:type="pct"/>
            <w:shd w:val="clear" w:color="auto" w:fill="FFFFFF"/>
            <w:hideMark/>
          </w:tcPr>
          <w:p w14:paraId="2D1C5E7C"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3</w:t>
            </w:r>
            <w:r w:rsidRPr="00B60BD5">
              <w:rPr>
                <w:rFonts w:ascii="Cambria Math" w:hAnsi="Cambria Math"/>
                <w:color w:val="000000"/>
                <w:lang w:val="hy-AM"/>
              </w:rPr>
              <w:t>․</w:t>
            </w:r>
            <w:r w:rsidRPr="00B60BD5">
              <w:rPr>
                <w:rFonts w:ascii="GHEA Grapalat" w:hAnsi="GHEA Grapalat"/>
                <w:color w:val="000000"/>
              </w:rPr>
              <w:t>00</w:t>
            </w:r>
          </w:p>
        </w:tc>
        <w:tc>
          <w:tcPr>
            <w:tcW w:w="391" w:type="pct"/>
            <w:shd w:val="clear" w:color="auto" w:fill="FFFFFF"/>
            <w:hideMark/>
          </w:tcPr>
          <w:p w14:paraId="346175DE"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0057</w:t>
            </w:r>
          </w:p>
        </w:tc>
      </w:tr>
      <w:tr w:rsidR="00F108DE" w:rsidRPr="00B60BD5" w14:paraId="15F68975" w14:textId="77777777" w:rsidTr="004A0B7A">
        <w:trPr>
          <w:trHeight w:val="20"/>
          <w:jc w:val="center"/>
        </w:trPr>
        <w:tc>
          <w:tcPr>
            <w:tcW w:w="378" w:type="pct"/>
            <w:shd w:val="clear" w:color="auto" w:fill="FFFFFF"/>
          </w:tcPr>
          <w:p w14:paraId="2FDBCB5F" w14:textId="77777777" w:rsidR="00F108DE" w:rsidRPr="00B60BD5" w:rsidRDefault="00F108DE" w:rsidP="00F108DE">
            <w:pPr>
              <w:pStyle w:val="ListParagraph"/>
              <w:numPr>
                <w:ilvl w:val="0"/>
                <w:numId w:val="116"/>
              </w:numPr>
              <w:tabs>
                <w:tab w:val="left" w:pos="506"/>
              </w:tabs>
              <w:spacing w:after="0" w:line="360" w:lineRule="auto"/>
              <w:ind w:hanging="573"/>
              <w:jc w:val="center"/>
              <w:rPr>
                <w:rFonts w:ascii="GHEA Grapalat" w:hAnsi="GHEA Grapalat"/>
                <w:color w:val="000000"/>
              </w:rPr>
            </w:pPr>
          </w:p>
        </w:tc>
        <w:tc>
          <w:tcPr>
            <w:tcW w:w="378" w:type="pct"/>
            <w:shd w:val="clear" w:color="auto" w:fill="FFFFFF"/>
            <w:hideMark/>
          </w:tcPr>
          <w:p w14:paraId="1E15C817"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12</w:t>
            </w:r>
          </w:p>
        </w:tc>
        <w:tc>
          <w:tcPr>
            <w:tcW w:w="392" w:type="pct"/>
            <w:shd w:val="clear" w:color="auto" w:fill="FFFFFF"/>
            <w:hideMark/>
          </w:tcPr>
          <w:p w14:paraId="44A9E642"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2542</w:t>
            </w:r>
          </w:p>
        </w:tc>
        <w:tc>
          <w:tcPr>
            <w:tcW w:w="378" w:type="pct"/>
            <w:shd w:val="clear" w:color="auto" w:fill="FFFFFF"/>
            <w:hideMark/>
          </w:tcPr>
          <w:p w14:paraId="44F34BE4"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36</w:t>
            </w:r>
          </w:p>
        </w:tc>
        <w:tc>
          <w:tcPr>
            <w:tcW w:w="379" w:type="pct"/>
            <w:shd w:val="clear" w:color="auto" w:fill="FFFFFF"/>
            <w:hideMark/>
          </w:tcPr>
          <w:p w14:paraId="44B34278"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1532</w:t>
            </w:r>
          </w:p>
        </w:tc>
        <w:tc>
          <w:tcPr>
            <w:tcW w:w="379" w:type="pct"/>
            <w:shd w:val="clear" w:color="auto" w:fill="FFFFFF"/>
            <w:hideMark/>
          </w:tcPr>
          <w:p w14:paraId="2C09CADD"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60</w:t>
            </w:r>
          </w:p>
        </w:tc>
        <w:tc>
          <w:tcPr>
            <w:tcW w:w="395" w:type="pct"/>
            <w:shd w:val="clear" w:color="auto" w:fill="FFFFFF"/>
            <w:hideMark/>
          </w:tcPr>
          <w:p w14:paraId="0EB84EE3"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1077</w:t>
            </w:r>
          </w:p>
        </w:tc>
        <w:tc>
          <w:tcPr>
            <w:tcW w:w="379" w:type="pct"/>
            <w:shd w:val="clear" w:color="auto" w:fill="FFFFFF"/>
            <w:hideMark/>
          </w:tcPr>
          <w:p w14:paraId="4FB722B2"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84</w:t>
            </w:r>
          </w:p>
        </w:tc>
        <w:tc>
          <w:tcPr>
            <w:tcW w:w="399" w:type="pct"/>
            <w:shd w:val="clear" w:color="auto" w:fill="FFFFFF"/>
            <w:hideMark/>
          </w:tcPr>
          <w:p w14:paraId="3FBAE466"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0793</w:t>
            </w:r>
          </w:p>
        </w:tc>
        <w:tc>
          <w:tcPr>
            <w:tcW w:w="379" w:type="pct"/>
            <w:shd w:val="clear" w:color="auto" w:fill="FFFFFF"/>
            <w:hideMark/>
          </w:tcPr>
          <w:p w14:paraId="7FD8FFCE"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40</w:t>
            </w:r>
          </w:p>
        </w:tc>
        <w:tc>
          <w:tcPr>
            <w:tcW w:w="399" w:type="pct"/>
            <w:shd w:val="clear" w:color="auto" w:fill="FFFFFF"/>
            <w:hideMark/>
          </w:tcPr>
          <w:p w14:paraId="42DA9179"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0411</w:t>
            </w:r>
          </w:p>
        </w:tc>
        <w:tc>
          <w:tcPr>
            <w:tcW w:w="379" w:type="pct"/>
            <w:shd w:val="clear" w:color="auto" w:fill="FFFFFF"/>
            <w:hideMark/>
          </w:tcPr>
          <w:p w14:paraId="560BB0BD"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3</w:t>
            </w:r>
            <w:r w:rsidRPr="00B60BD5">
              <w:rPr>
                <w:rFonts w:ascii="Cambria Math" w:hAnsi="Cambria Math"/>
                <w:color w:val="000000"/>
                <w:lang w:val="hy-AM"/>
              </w:rPr>
              <w:t>․</w:t>
            </w:r>
            <w:r w:rsidRPr="00B60BD5">
              <w:rPr>
                <w:rFonts w:ascii="GHEA Grapalat" w:hAnsi="GHEA Grapalat"/>
                <w:color w:val="000000"/>
              </w:rPr>
              <w:t>20</w:t>
            </w:r>
          </w:p>
        </w:tc>
        <w:tc>
          <w:tcPr>
            <w:tcW w:w="391" w:type="pct"/>
            <w:shd w:val="clear" w:color="auto" w:fill="FFFFFF"/>
            <w:hideMark/>
          </w:tcPr>
          <w:p w14:paraId="19881E13"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0043</w:t>
            </w:r>
          </w:p>
        </w:tc>
      </w:tr>
      <w:tr w:rsidR="00F108DE" w:rsidRPr="00B60BD5" w14:paraId="0C099E20" w14:textId="77777777" w:rsidTr="004A0B7A">
        <w:trPr>
          <w:trHeight w:val="20"/>
          <w:jc w:val="center"/>
        </w:trPr>
        <w:tc>
          <w:tcPr>
            <w:tcW w:w="378" w:type="pct"/>
            <w:shd w:val="clear" w:color="auto" w:fill="FFFFFF"/>
          </w:tcPr>
          <w:p w14:paraId="2E041D14" w14:textId="77777777" w:rsidR="00F108DE" w:rsidRPr="00B60BD5" w:rsidRDefault="00F108DE" w:rsidP="00F108DE">
            <w:pPr>
              <w:pStyle w:val="ListParagraph"/>
              <w:numPr>
                <w:ilvl w:val="0"/>
                <w:numId w:val="116"/>
              </w:numPr>
              <w:tabs>
                <w:tab w:val="left" w:pos="506"/>
              </w:tabs>
              <w:spacing w:after="0" w:line="360" w:lineRule="auto"/>
              <w:ind w:hanging="573"/>
              <w:jc w:val="center"/>
              <w:rPr>
                <w:rFonts w:ascii="GHEA Grapalat" w:hAnsi="GHEA Grapalat"/>
                <w:color w:val="000000"/>
              </w:rPr>
            </w:pPr>
          </w:p>
        </w:tc>
        <w:tc>
          <w:tcPr>
            <w:tcW w:w="378" w:type="pct"/>
            <w:shd w:val="clear" w:color="auto" w:fill="FFFFFF"/>
            <w:hideMark/>
          </w:tcPr>
          <w:p w14:paraId="6EDC5E5B"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14</w:t>
            </w:r>
          </w:p>
        </w:tc>
        <w:tc>
          <w:tcPr>
            <w:tcW w:w="392" w:type="pct"/>
            <w:shd w:val="clear" w:color="auto" w:fill="FFFFFF"/>
            <w:hideMark/>
          </w:tcPr>
          <w:p w14:paraId="171CBDF3"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2399</w:t>
            </w:r>
          </w:p>
        </w:tc>
        <w:tc>
          <w:tcPr>
            <w:tcW w:w="378" w:type="pct"/>
            <w:shd w:val="clear" w:color="auto" w:fill="FFFFFF"/>
            <w:hideMark/>
          </w:tcPr>
          <w:p w14:paraId="44AFD48A"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38</w:t>
            </w:r>
          </w:p>
        </w:tc>
        <w:tc>
          <w:tcPr>
            <w:tcW w:w="379" w:type="pct"/>
            <w:shd w:val="clear" w:color="auto" w:fill="FFFFFF"/>
            <w:hideMark/>
          </w:tcPr>
          <w:p w14:paraId="287993FE"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1483</w:t>
            </w:r>
          </w:p>
        </w:tc>
        <w:tc>
          <w:tcPr>
            <w:tcW w:w="379" w:type="pct"/>
            <w:shd w:val="clear" w:color="auto" w:fill="FFFFFF"/>
            <w:hideMark/>
          </w:tcPr>
          <w:p w14:paraId="5B2F334A"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62</w:t>
            </w:r>
          </w:p>
        </w:tc>
        <w:tc>
          <w:tcPr>
            <w:tcW w:w="395" w:type="pct"/>
            <w:shd w:val="clear" w:color="auto" w:fill="FFFFFF"/>
            <w:hideMark/>
          </w:tcPr>
          <w:p w14:paraId="3CCF8AAE"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1049</w:t>
            </w:r>
          </w:p>
        </w:tc>
        <w:tc>
          <w:tcPr>
            <w:tcW w:w="379" w:type="pct"/>
            <w:shd w:val="clear" w:color="auto" w:fill="FFFFFF"/>
            <w:hideMark/>
          </w:tcPr>
          <w:p w14:paraId="0108052A"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86</w:t>
            </w:r>
          </w:p>
        </w:tc>
        <w:tc>
          <w:tcPr>
            <w:tcW w:w="399" w:type="pct"/>
            <w:shd w:val="clear" w:color="auto" w:fill="FFFFFF"/>
            <w:hideMark/>
          </w:tcPr>
          <w:p w14:paraId="2BBAC878"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0774</w:t>
            </w:r>
          </w:p>
        </w:tc>
        <w:tc>
          <w:tcPr>
            <w:tcW w:w="379" w:type="pct"/>
            <w:shd w:val="clear" w:color="auto" w:fill="FFFFFF"/>
            <w:hideMark/>
          </w:tcPr>
          <w:p w14:paraId="37A95D84"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50</w:t>
            </w:r>
          </w:p>
        </w:tc>
        <w:tc>
          <w:tcPr>
            <w:tcW w:w="399" w:type="pct"/>
            <w:shd w:val="clear" w:color="auto" w:fill="FFFFFF"/>
            <w:hideMark/>
          </w:tcPr>
          <w:p w14:paraId="77755F96"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0366</w:t>
            </w:r>
          </w:p>
        </w:tc>
        <w:tc>
          <w:tcPr>
            <w:tcW w:w="379" w:type="pct"/>
            <w:shd w:val="clear" w:color="auto" w:fill="FFFFFF"/>
            <w:hideMark/>
          </w:tcPr>
          <w:p w14:paraId="6CE102B6"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3</w:t>
            </w:r>
            <w:r w:rsidRPr="00B60BD5">
              <w:rPr>
                <w:rFonts w:ascii="Cambria Math" w:hAnsi="Cambria Math"/>
                <w:color w:val="000000"/>
                <w:lang w:val="hy-AM"/>
              </w:rPr>
              <w:t>․</w:t>
            </w:r>
            <w:r w:rsidRPr="00B60BD5">
              <w:rPr>
                <w:rFonts w:ascii="GHEA Grapalat" w:hAnsi="GHEA Grapalat"/>
                <w:color w:val="000000"/>
              </w:rPr>
              <w:t>40</w:t>
            </w:r>
          </w:p>
        </w:tc>
        <w:tc>
          <w:tcPr>
            <w:tcW w:w="391" w:type="pct"/>
            <w:shd w:val="clear" w:color="auto" w:fill="FFFFFF"/>
            <w:hideMark/>
          </w:tcPr>
          <w:p w14:paraId="0F31FED3"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0032</w:t>
            </w:r>
          </w:p>
        </w:tc>
      </w:tr>
      <w:tr w:rsidR="00F108DE" w:rsidRPr="00B60BD5" w14:paraId="2FBFCD35" w14:textId="77777777" w:rsidTr="004A0B7A">
        <w:trPr>
          <w:trHeight w:val="20"/>
          <w:jc w:val="center"/>
        </w:trPr>
        <w:tc>
          <w:tcPr>
            <w:tcW w:w="378" w:type="pct"/>
            <w:shd w:val="clear" w:color="auto" w:fill="FFFFFF"/>
          </w:tcPr>
          <w:p w14:paraId="6803F150" w14:textId="77777777" w:rsidR="00F108DE" w:rsidRPr="00B60BD5" w:rsidRDefault="00F108DE" w:rsidP="00F108DE">
            <w:pPr>
              <w:pStyle w:val="ListParagraph"/>
              <w:numPr>
                <w:ilvl w:val="0"/>
                <w:numId w:val="116"/>
              </w:numPr>
              <w:tabs>
                <w:tab w:val="left" w:pos="506"/>
              </w:tabs>
              <w:spacing w:after="0" w:line="360" w:lineRule="auto"/>
              <w:ind w:hanging="573"/>
              <w:jc w:val="center"/>
              <w:rPr>
                <w:rFonts w:ascii="GHEA Grapalat" w:hAnsi="GHEA Grapalat"/>
                <w:color w:val="000000"/>
              </w:rPr>
            </w:pPr>
          </w:p>
        </w:tc>
        <w:tc>
          <w:tcPr>
            <w:tcW w:w="378" w:type="pct"/>
            <w:shd w:val="clear" w:color="auto" w:fill="FFFFFF"/>
            <w:hideMark/>
          </w:tcPr>
          <w:p w14:paraId="7A4D7309"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16</w:t>
            </w:r>
          </w:p>
        </w:tc>
        <w:tc>
          <w:tcPr>
            <w:tcW w:w="392" w:type="pct"/>
            <w:shd w:val="clear" w:color="auto" w:fill="FFFFFF"/>
            <w:hideMark/>
          </w:tcPr>
          <w:p w14:paraId="08430C78"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2276</w:t>
            </w:r>
          </w:p>
        </w:tc>
        <w:tc>
          <w:tcPr>
            <w:tcW w:w="378" w:type="pct"/>
            <w:shd w:val="clear" w:color="auto" w:fill="FFFFFF"/>
            <w:hideMark/>
          </w:tcPr>
          <w:p w14:paraId="0F42162A"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40</w:t>
            </w:r>
          </w:p>
        </w:tc>
        <w:tc>
          <w:tcPr>
            <w:tcW w:w="379" w:type="pct"/>
            <w:shd w:val="clear" w:color="auto" w:fill="FFFFFF"/>
            <w:hideMark/>
          </w:tcPr>
          <w:p w14:paraId="7558F011"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1437</w:t>
            </w:r>
          </w:p>
        </w:tc>
        <w:tc>
          <w:tcPr>
            <w:tcW w:w="379" w:type="pct"/>
            <w:shd w:val="clear" w:color="auto" w:fill="FFFFFF"/>
            <w:hideMark/>
          </w:tcPr>
          <w:p w14:paraId="6FFEBFD2"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64</w:t>
            </w:r>
          </w:p>
        </w:tc>
        <w:tc>
          <w:tcPr>
            <w:tcW w:w="395" w:type="pct"/>
            <w:shd w:val="clear" w:color="auto" w:fill="FFFFFF"/>
            <w:hideMark/>
          </w:tcPr>
          <w:p w14:paraId="1B11E10A"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1022</w:t>
            </w:r>
          </w:p>
        </w:tc>
        <w:tc>
          <w:tcPr>
            <w:tcW w:w="379" w:type="pct"/>
            <w:shd w:val="clear" w:color="auto" w:fill="FFFFFF"/>
            <w:hideMark/>
          </w:tcPr>
          <w:p w14:paraId="17F2F8F4"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88</w:t>
            </w:r>
          </w:p>
        </w:tc>
        <w:tc>
          <w:tcPr>
            <w:tcW w:w="399" w:type="pct"/>
            <w:shd w:val="clear" w:color="auto" w:fill="FFFFFF"/>
            <w:hideMark/>
          </w:tcPr>
          <w:p w14:paraId="5F456495"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0756</w:t>
            </w:r>
          </w:p>
        </w:tc>
        <w:tc>
          <w:tcPr>
            <w:tcW w:w="379" w:type="pct"/>
            <w:shd w:val="clear" w:color="auto" w:fill="FFFFFF"/>
            <w:hideMark/>
          </w:tcPr>
          <w:p w14:paraId="04308DF6"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60</w:t>
            </w:r>
          </w:p>
        </w:tc>
        <w:tc>
          <w:tcPr>
            <w:tcW w:w="399" w:type="pct"/>
            <w:shd w:val="clear" w:color="auto" w:fill="FFFFFF"/>
            <w:hideMark/>
          </w:tcPr>
          <w:p w14:paraId="55C2C413"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0326</w:t>
            </w:r>
          </w:p>
        </w:tc>
        <w:tc>
          <w:tcPr>
            <w:tcW w:w="379" w:type="pct"/>
            <w:shd w:val="clear" w:color="auto" w:fill="FFFFFF"/>
            <w:hideMark/>
          </w:tcPr>
          <w:p w14:paraId="2BE8DF1A"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3</w:t>
            </w:r>
            <w:r w:rsidRPr="00B60BD5">
              <w:rPr>
                <w:rFonts w:ascii="Cambria Math" w:hAnsi="Cambria Math"/>
                <w:color w:val="000000"/>
                <w:lang w:val="hy-AM"/>
              </w:rPr>
              <w:t>․</w:t>
            </w:r>
            <w:r w:rsidRPr="00B60BD5">
              <w:rPr>
                <w:rFonts w:ascii="GHEA Grapalat" w:hAnsi="GHEA Grapalat"/>
                <w:color w:val="000000"/>
              </w:rPr>
              <w:t>60</w:t>
            </w:r>
          </w:p>
        </w:tc>
        <w:tc>
          <w:tcPr>
            <w:tcW w:w="391" w:type="pct"/>
            <w:shd w:val="clear" w:color="auto" w:fill="FFFFFF"/>
            <w:hideMark/>
          </w:tcPr>
          <w:p w14:paraId="1FC3A5E4"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0023</w:t>
            </w:r>
          </w:p>
        </w:tc>
      </w:tr>
      <w:tr w:rsidR="00F108DE" w:rsidRPr="00B60BD5" w14:paraId="32DA7C28" w14:textId="77777777" w:rsidTr="004A0B7A">
        <w:trPr>
          <w:trHeight w:val="20"/>
          <w:jc w:val="center"/>
        </w:trPr>
        <w:tc>
          <w:tcPr>
            <w:tcW w:w="378" w:type="pct"/>
            <w:shd w:val="clear" w:color="auto" w:fill="FFFFFF"/>
          </w:tcPr>
          <w:p w14:paraId="6C3038A0" w14:textId="77777777" w:rsidR="00F108DE" w:rsidRPr="00B60BD5" w:rsidRDefault="00F108DE" w:rsidP="00F108DE">
            <w:pPr>
              <w:pStyle w:val="ListParagraph"/>
              <w:numPr>
                <w:ilvl w:val="0"/>
                <w:numId w:val="116"/>
              </w:numPr>
              <w:tabs>
                <w:tab w:val="left" w:pos="506"/>
              </w:tabs>
              <w:spacing w:after="0" w:line="360" w:lineRule="auto"/>
              <w:ind w:hanging="573"/>
              <w:jc w:val="center"/>
              <w:rPr>
                <w:rFonts w:ascii="GHEA Grapalat" w:hAnsi="GHEA Grapalat"/>
                <w:color w:val="000000"/>
              </w:rPr>
            </w:pPr>
          </w:p>
        </w:tc>
        <w:tc>
          <w:tcPr>
            <w:tcW w:w="378" w:type="pct"/>
            <w:shd w:val="clear" w:color="auto" w:fill="FFFFFF"/>
            <w:hideMark/>
          </w:tcPr>
          <w:p w14:paraId="10F9522E"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18</w:t>
            </w:r>
          </w:p>
        </w:tc>
        <w:tc>
          <w:tcPr>
            <w:tcW w:w="392" w:type="pct"/>
            <w:shd w:val="clear" w:color="auto" w:fill="FFFFFF"/>
            <w:hideMark/>
          </w:tcPr>
          <w:p w14:paraId="47D27285"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2167</w:t>
            </w:r>
          </w:p>
        </w:tc>
        <w:tc>
          <w:tcPr>
            <w:tcW w:w="378" w:type="pct"/>
            <w:shd w:val="clear" w:color="auto" w:fill="FFFFFF"/>
            <w:hideMark/>
          </w:tcPr>
          <w:p w14:paraId="6F8040EA"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42</w:t>
            </w:r>
          </w:p>
        </w:tc>
        <w:tc>
          <w:tcPr>
            <w:tcW w:w="379" w:type="pct"/>
            <w:shd w:val="clear" w:color="auto" w:fill="FFFFFF"/>
            <w:hideMark/>
          </w:tcPr>
          <w:p w14:paraId="264740BA"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1393</w:t>
            </w:r>
          </w:p>
        </w:tc>
        <w:tc>
          <w:tcPr>
            <w:tcW w:w="379" w:type="pct"/>
            <w:shd w:val="clear" w:color="auto" w:fill="FFFFFF"/>
            <w:hideMark/>
          </w:tcPr>
          <w:p w14:paraId="168AF2D2"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66</w:t>
            </w:r>
          </w:p>
        </w:tc>
        <w:tc>
          <w:tcPr>
            <w:tcW w:w="395" w:type="pct"/>
            <w:shd w:val="clear" w:color="auto" w:fill="FFFFFF"/>
            <w:hideMark/>
          </w:tcPr>
          <w:p w14:paraId="6B920E32"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0995</w:t>
            </w:r>
          </w:p>
        </w:tc>
        <w:tc>
          <w:tcPr>
            <w:tcW w:w="379" w:type="pct"/>
            <w:shd w:val="clear" w:color="auto" w:fill="FFFFFF"/>
            <w:hideMark/>
          </w:tcPr>
          <w:p w14:paraId="5D377EEF"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90</w:t>
            </w:r>
          </w:p>
        </w:tc>
        <w:tc>
          <w:tcPr>
            <w:tcW w:w="399" w:type="pct"/>
            <w:shd w:val="clear" w:color="auto" w:fill="FFFFFF"/>
            <w:hideMark/>
          </w:tcPr>
          <w:p w14:paraId="350D90E2"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0737</w:t>
            </w:r>
          </w:p>
        </w:tc>
        <w:tc>
          <w:tcPr>
            <w:tcW w:w="379" w:type="pct"/>
            <w:shd w:val="clear" w:color="auto" w:fill="FFFFFF"/>
            <w:hideMark/>
          </w:tcPr>
          <w:p w14:paraId="647C03D1"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70</w:t>
            </w:r>
          </w:p>
        </w:tc>
        <w:tc>
          <w:tcPr>
            <w:tcW w:w="399" w:type="pct"/>
            <w:shd w:val="clear" w:color="auto" w:fill="FFFFFF"/>
            <w:hideMark/>
          </w:tcPr>
          <w:p w14:paraId="04AB6157"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0290</w:t>
            </w:r>
          </w:p>
        </w:tc>
        <w:tc>
          <w:tcPr>
            <w:tcW w:w="379" w:type="pct"/>
            <w:shd w:val="clear" w:color="auto" w:fill="FFFFFF"/>
            <w:hideMark/>
          </w:tcPr>
          <w:p w14:paraId="3DC1F61C"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3</w:t>
            </w:r>
            <w:r w:rsidRPr="00B60BD5">
              <w:rPr>
                <w:rFonts w:ascii="Cambria Math" w:hAnsi="Cambria Math"/>
                <w:color w:val="000000"/>
                <w:lang w:val="hy-AM"/>
              </w:rPr>
              <w:t>․</w:t>
            </w:r>
            <w:r w:rsidRPr="00B60BD5">
              <w:rPr>
                <w:rFonts w:ascii="GHEA Grapalat" w:hAnsi="GHEA Grapalat"/>
                <w:color w:val="000000"/>
              </w:rPr>
              <w:t>80</w:t>
            </w:r>
          </w:p>
        </w:tc>
        <w:tc>
          <w:tcPr>
            <w:tcW w:w="391" w:type="pct"/>
            <w:shd w:val="clear" w:color="auto" w:fill="FFFFFF"/>
            <w:hideMark/>
          </w:tcPr>
          <w:p w14:paraId="550B7027"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0016</w:t>
            </w:r>
          </w:p>
        </w:tc>
      </w:tr>
      <w:tr w:rsidR="00F108DE" w:rsidRPr="00B60BD5" w14:paraId="50D57A83" w14:textId="77777777" w:rsidTr="004A0B7A">
        <w:trPr>
          <w:trHeight w:val="20"/>
          <w:jc w:val="center"/>
        </w:trPr>
        <w:tc>
          <w:tcPr>
            <w:tcW w:w="378" w:type="pct"/>
            <w:shd w:val="clear" w:color="auto" w:fill="FFFFFF"/>
          </w:tcPr>
          <w:p w14:paraId="02D9EB45" w14:textId="77777777" w:rsidR="00F108DE" w:rsidRPr="00B60BD5" w:rsidRDefault="00F108DE" w:rsidP="00F108DE">
            <w:pPr>
              <w:pStyle w:val="ListParagraph"/>
              <w:numPr>
                <w:ilvl w:val="0"/>
                <w:numId w:val="116"/>
              </w:numPr>
              <w:tabs>
                <w:tab w:val="left" w:pos="506"/>
              </w:tabs>
              <w:spacing w:after="0" w:line="360" w:lineRule="auto"/>
              <w:ind w:hanging="573"/>
              <w:jc w:val="center"/>
              <w:rPr>
                <w:rFonts w:ascii="GHEA Grapalat" w:hAnsi="GHEA Grapalat"/>
                <w:color w:val="000000"/>
              </w:rPr>
            </w:pPr>
          </w:p>
        </w:tc>
        <w:tc>
          <w:tcPr>
            <w:tcW w:w="378" w:type="pct"/>
            <w:shd w:val="clear" w:color="auto" w:fill="FFFFFF"/>
            <w:hideMark/>
          </w:tcPr>
          <w:p w14:paraId="7D235648"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20</w:t>
            </w:r>
          </w:p>
        </w:tc>
        <w:tc>
          <w:tcPr>
            <w:tcW w:w="392" w:type="pct"/>
            <w:shd w:val="clear" w:color="auto" w:fill="FFFFFF"/>
            <w:hideMark/>
          </w:tcPr>
          <w:p w14:paraId="4FB20C68"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2070</w:t>
            </w:r>
          </w:p>
        </w:tc>
        <w:tc>
          <w:tcPr>
            <w:tcW w:w="378" w:type="pct"/>
            <w:shd w:val="clear" w:color="auto" w:fill="FFFFFF"/>
            <w:hideMark/>
          </w:tcPr>
          <w:p w14:paraId="7C92D31C"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44</w:t>
            </w:r>
          </w:p>
        </w:tc>
        <w:tc>
          <w:tcPr>
            <w:tcW w:w="379" w:type="pct"/>
            <w:shd w:val="clear" w:color="auto" w:fill="FFFFFF"/>
            <w:hideMark/>
          </w:tcPr>
          <w:p w14:paraId="27B9D781"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1351</w:t>
            </w:r>
          </w:p>
        </w:tc>
        <w:tc>
          <w:tcPr>
            <w:tcW w:w="379" w:type="pct"/>
            <w:shd w:val="clear" w:color="auto" w:fill="FFFFFF"/>
            <w:hideMark/>
          </w:tcPr>
          <w:p w14:paraId="1F8D2CEF"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68</w:t>
            </w:r>
          </w:p>
        </w:tc>
        <w:tc>
          <w:tcPr>
            <w:tcW w:w="395" w:type="pct"/>
            <w:shd w:val="clear" w:color="auto" w:fill="FFFFFF"/>
            <w:hideMark/>
          </w:tcPr>
          <w:p w14:paraId="060181BA"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0970</w:t>
            </w:r>
          </w:p>
        </w:tc>
        <w:tc>
          <w:tcPr>
            <w:tcW w:w="379" w:type="pct"/>
            <w:shd w:val="clear" w:color="auto" w:fill="FFFFFF"/>
            <w:hideMark/>
          </w:tcPr>
          <w:p w14:paraId="02DA7931"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92</w:t>
            </w:r>
          </w:p>
        </w:tc>
        <w:tc>
          <w:tcPr>
            <w:tcW w:w="399" w:type="pct"/>
            <w:shd w:val="clear" w:color="auto" w:fill="FFFFFF"/>
            <w:hideMark/>
          </w:tcPr>
          <w:p w14:paraId="1267FE42"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0720</w:t>
            </w:r>
          </w:p>
        </w:tc>
        <w:tc>
          <w:tcPr>
            <w:tcW w:w="379" w:type="pct"/>
            <w:shd w:val="clear" w:color="auto" w:fill="FFFFFF"/>
            <w:hideMark/>
          </w:tcPr>
          <w:p w14:paraId="3A91D8F6"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80</w:t>
            </w:r>
          </w:p>
        </w:tc>
        <w:tc>
          <w:tcPr>
            <w:tcW w:w="399" w:type="pct"/>
            <w:shd w:val="clear" w:color="auto" w:fill="FFFFFF"/>
            <w:hideMark/>
          </w:tcPr>
          <w:p w14:paraId="083D1B94"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0258</w:t>
            </w:r>
          </w:p>
        </w:tc>
        <w:tc>
          <w:tcPr>
            <w:tcW w:w="379" w:type="pct"/>
            <w:vMerge w:val="restart"/>
            <w:shd w:val="clear" w:color="auto" w:fill="FFFFFF"/>
            <w:hideMark/>
          </w:tcPr>
          <w:p w14:paraId="2B57B7D0"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4</w:t>
            </w:r>
            <w:r w:rsidRPr="00B60BD5">
              <w:rPr>
                <w:rFonts w:ascii="Cambria Math" w:hAnsi="Cambria Math"/>
                <w:color w:val="000000"/>
                <w:lang w:val="hy-AM"/>
              </w:rPr>
              <w:t>․</w:t>
            </w:r>
            <w:r w:rsidRPr="00B60BD5">
              <w:rPr>
                <w:rFonts w:ascii="GHEA Grapalat" w:hAnsi="GHEA Grapalat"/>
                <w:color w:val="000000"/>
              </w:rPr>
              <w:t>00</w:t>
            </w:r>
          </w:p>
        </w:tc>
        <w:tc>
          <w:tcPr>
            <w:tcW w:w="391" w:type="pct"/>
            <w:vMerge w:val="restart"/>
            <w:shd w:val="clear" w:color="auto" w:fill="FFFFFF"/>
            <w:hideMark/>
          </w:tcPr>
          <w:p w14:paraId="5F335F22"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0011</w:t>
            </w:r>
          </w:p>
        </w:tc>
      </w:tr>
      <w:tr w:rsidR="00F108DE" w:rsidRPr="00B60BD5" w14:paraId="3C766B99" w14:textId="77777777" w:rsidTr="004A0B7A">
        <w:trPr>
          <w:trHeight w:val="20"/>
          <w:jc w:val="center"/>
        </w:trPr>
        <w:tc>
          <w:tcPr>
            <w:tcW w:w="378" w:type="pct"/>
            <w:shd w:val="clear" w:color="auto" w:fill="FFFFFF"/>
          </w:tcPr>
          <w:p w14:paraId="28C9C14B" w14:textId="77777777" w:rsidR="00F108DE" w:rsidRPr="00B60BD5" w:rsidRDefault="00F108DE" w:rsidP="00F108DE">
            <w:pPr>
              <w:pStyle w:val="ListParagraph"/>
              <w:numPr>
                <w:ilvl w:val="0"/>
                <w:numId w:val="116"/>
              </w:numPr>
              <w:tabs>
                <w:tab w:val="left" w:pos="506"/>
              </w:tabs>
              <w:spacing w:after="0" w:line="360" w:lineRule="auto"/>
              <w:ind w:hanging="573"/>
              <w:jc w:val="center"/>
              <w:rPr>
                <w:rFonts w:ascii="GHEA Grapalat" w:hAnsi="GHEA Grapalat"/>
                <w:color w:val="000000"/>
              </w:rPr>
            </w:pPr>
          </w:p>
        </w:tc>
        <w:tc>
          <w:tcPr>
            <w:tcW w:w="378" w:type="pct"/>
            <w:shd w:val="clear" w:color="auto" w:fill="FFFFFF"/>
            <w:hideMark/>
          </w:tcPr>
          <w:p w14:paraId="5F091B95"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22</w:t>
            </w:r>
          </w:p>
        </w:tc>
        <w:tc>
          <w:tcPr>
            <w:tcW w:w="392" w:type="pct"/>
            <w:shd w:val="clear" w:color="auto" w:fill="FFFFFF"/>
            <w:hideMark/>
          </w:tcPr>
          <w:p w14:paraId="7B740BF3"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1982</w:t>
            </w:r>
          </w:p>
        </w:tc>
        <w:tc>
          <w:tcPr>
            <w:tcW w:w="378" w:type="pct"/>
            <w:shd w:val="clear" w:color="auto" w:fill="FFFFFF"/>
            <w:hideMark/>
          </w:tcPr>
          <w:p w14:paraId="2DFB6DE7"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46</w:t>
            </w:r>
          </w:p>
        </w:tc>
        <w:tc>
          <w:tcPr>
            <w:tcW w:w="379" w:type="pct"/>
            <w:shd w:val="clear" w:color="auto" w:fill="FFFFFF"/>
            <w:hideMark/>
          </w:tcPr>
          <w:p w14:paraId="21B3FDE1"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1311</w:t>
            </w:r>
          </w:p>
        </w:tc>
        <w:tc>
          <w:tcPr>
            <w:tcW w:w="379" w:type="pct"/>
            <w:shd w:val="clear" w:color="auto" w:fill="FFFFFF"/>
            <w:hideMark/>
          </w:tcPr>
          <w:p w14:paraId="111F54BE"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70</w:t>
            </w:r>
          </w:p>
        </w:tc>
        <w:tc>
          <w:tcPr>
            <w:tcW w:w="395" w:type="pct"/>
            <w:shd w:val="clear" w:color="auto" w:fill="FFFFFF"/>
            <w:hideMark/>
          </w:tcPr>
          <w:p w14:paraId="7A02B2BE"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0945</w:t>
            </w:r>
          </w:p>
        </w:tc>
        <w:tc>
          <w:tcPr>
            <w:tcW w:w="379" w:type="pct"/>
            <w:shd w:val="clear" w:color="auto" w:fill="FFFFFF"/>
            <w:hideMark/>
          </w:tcPr>
          <w:p w14:paraId="54902C4B"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94</w:t>
            </w:r>
          </w:p>
        </w:tc>
        <w:tc>
          <w:tcPr>
            <w:tcW w:w="399" w:type="pct"/>
            <w:shd w:val="clear" w:color="auto" w:fill="FFFFFF"/>
            <w:hideMark/>
          </w:tcPr>
          <w:p w14:paraId="3A000A18"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0703</w:t>
            </w:r>
          </w:p>
        </w:tc>
        <w:tc>
          <w:tcPr>
            <w:tcW w:w="379" w:type="pct"/>
            <w:shd w:val="clear" w:color="auto" w:fill="FFFFFF"/>
            <w:hideMark/>
          </w:tcPr>
          <w:p w14:paraId="2E90142F"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90</w:t>
            </w:r>
          </w:p>
        </w:tc>
        <w:tc>
          <w:tcPr>
            <w:tcW w:w="399" w:type="pct"/>
            <w:shd w:val="clear" w:color="auto" w:fill="FFFFFF"/>
            <w:hideMark/>
          </w:tcPr>
          <w:p w14:paraId="68632444" w14:textId="77777777" w:rsidR="00F108DE" w:rsidRPr="00B60BD5" w:rsidRDefault="00F108DE" w:rsidP="004A0B7A">
            <w:pPr>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0230</w:t>
            </w:r>
          </w:p>
        </w:tc>
        <w:tc>
          <w:tcPr>
            <w:tcW w:w="379" w:type="pct"/>
            <w:vMerge/>
            <w:vAlign w:val="center"/>
            <w:hideMark/>
          </w:tcPr>
          <w:p w14:paraId="3E7332B3" w14:textId="77777777" w:rsidR="00F108DE" w:rsidRPr="00B60BD5" w:rsidRDefault="00F108DE" w:rsidP="004A0B7A">
            <w:pPr>
              <w:spacing w:line="360" w:lineRule="auto"/>
              <w:rPr>
                <w:rFonts w:ascii="GHEA Grapalat" w:hAnsi="GHEA Grapalat"/>
                <w:color w:val="000000"/>
              </w:rPr>
            </w:pPr>
          </w:p>
        </w:tc>
        <w:tc>
          <w:tcPr>
            <w:tcW w:w="391" w:type="pct"/>
            <w:vMerge/>
            <w:vAlign w:val="center"/>
            <w:hideMark/>
          </w:tcPr>
          <w:p w14:paraId="646CC961" w14:textId="77777777" w:rsidR="00F108DE" w:rsidRPr="00B60BD5" w:rsidRDefault="00F108DE" w:rsidP="004A0B7A">
            <w:pPr>
              <w:spacing w:line="360" w:lineRule="auto"/>
              <w:rPr>
                <w:rFonts w:ascii="GHEA Grapalat" w:hAnsi="GHEA Grapalat"/>
                <w:color w:val="000000"/>
              </w:rPr>
            </w:pPr>
          </w:p>
        </w:tc>
      </w:tr>
    </w:tbl>
    <w:p w14:paraId="260AB2DC" w14:textId="77777777" w:rsidR="00F108DE" w:rsidRPr="00B60BD5" w:rsidRDefault="00F108DE" w:rsidP="00F108DE">
      <w:pPr>
        <w:spacing w:line="360" w:lineRule="auto"/>
        <w:rPr>
          <w:color w:val="000000"/>
          <w:lang w:val="hy-AM"/>
        </w:rPr>
      </w:pPr>
    </w:p>
    <w:p w14:paraId="037C7971" w14:textId="77777777" w:rsidR="00F108DE" w:rsidRPr="00B60BD5" w:rsidRDefault="00F108DE" w:rsidP="00F108DE">
      <w:pPr>
        <w:spacing w:line="360" w:lineRule="auto"/>
        <w:rPr>
          <w:color w:val="000000"/>
          <w:lang w:val="hy-AM"/>
        </w:rPr>
      </w:pPr>
    </w:p>
    <w:p w14:paraId="594B9D85" w14:textId="77777777" w:rsidR="00F108DE" w:rsidRPr="00B60BD5" w:rsidRDefault="00F108DE" w:rsidP="00F108DE">
      <w:pPr>
        <w:spacing w:line="360" w:lineRule="auto"/>
        <w:jc w:val="center"/>
        <w:rPr>
          <w:color w:val="000000"/>
          <w:lang w:val="ru-RU"/>
        </w:rPr>
      </w:pPr>
    </w:p>
    <w:p w14:paraId="44E6DD5E" w14:textId="77777777" w:rsidR="00F108DE" w:rsidRPr="00B60BD5" w:rsidRDefault="00F108DE" w:rsidP="00F108DE">
      <w:pPr>
        <w:spacing w:line="360" w:lineRule="auto"/>
        <w:jc w:val="center"/>
        <w:rPr>
          <w:color w:val="000000"/>
          <w:lang w:val="ru-RU"/>
        </w:rPr>
      </w:pPr>
      <w:r w:rsidRPr="00B60BD5">
        <w:rPr>
          <w:noProof/>
          <w:color w:val="000000"/>
          <w:lang w:val="ru-RU" w:eastAsia="ru-RU"/>
        </w:rPr>
        <w:lastRenderedPageBreak/>
        <w:drawing>
          <wp:inline distT="0" distB="0" distL="0" distR="0" wp14:anchorId="44789C7D" wp14:editId="6D2532FE">
            <wp:extent cx="3762645" cy="4627659"/>
            <wp:effectExtent l="0" t="0" r="0" b="1905"/>
            <wp:docPr id="5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rotWithShape="1">
                    <a:blip r:embed="rId111" cstate="print">
                      <a:extLst>
                        <a:ext uri="{28A0092B-C50C-407E-A947-70E740481C1C}">
                          <a14:useLocalDpi xmlns:a14="http://schemas.microsoft.com/office/drawing/2010/main" val="0"/>
                        </a:ext>
                      </a:extLst>
                    </a:blip>
                    <a:srcRect t="3743"/>
                    <a:stretch/>
                  </pic:blipFill>
                  <pic:spPr bwMode="auto">
                    <a:xfrm>
                      <a:off x="0" y="0"/>
                      <a:ext cx="3770667" cy="4637525"/>
                    </a:xfrm>
                    <a:prstGeom prst="rect">
                      <a:avLst/>
                    </a:prstGeom>
                    <a:noFill/>
                    <a:ln>
                      <a:noFill/>
                    </a:ln>
                    <a:extLst>
                      <a:ext uri="{53640926-AAD7-44D8-BBD7-CCE9431645EC}">
                        <a14:shadowObscured xmlns:a14="http://schemas.microsoft.com/office/drawing/2010/main"/>
                      </a:ext>
                    </a:extLst>
                  </pic:spPr>
                </pic:pic>
              </a:graphicData>
            </a:graphic>
          </wp:inline>
        </w:drawing>
      </w:r>
    </w:p>
    <w:p w14:paraId="67C7481F" w14:textId="77777777" w:rsidR="00F108DE" w:rsidRPr="00B60BD5" w:rsidRDefault="00F108DE" w:rsidP="00920BA4">
      <w:pPr>
        <w:spacing w:line="360" w:lineRule="auto"/>
        <w:contextualSpacing/>
        <w:jc w:val="center"/>
        <w:rPr>
          <w:rFonts w:ascii="GHEA Grapalat" w:hAnsi="GHEA Grapalat"/>
          <w:lang w:val="hy-AM"/>
        </w:rPr>
      </w:pPr>
      <w:r w:rsidRPr="00B60BD5">
        <w:rPr>
          <w:rFonts w:ascii="GHEA Grapalat" w:hAnsi="GHEA Grapalat"/>
          <w:b/>
          <w:lang w:val="hy-AM"/>
        </w:rPr>
        <w:t>Նկար 13:</w:t>
      </w:r>
      <w:r w:rsidRPr="00B60BD5">
        <w:rPr>
          <w:rFonts w:ascii="GHEA Grapalat" w:hAnsi="GHEA Grapalat"/>
          <w:lang w:val="hy-AM"/>
        </w:rPr>
        <w:t xml:space="preserve"> Նոմոգրամ ասֆալտբետոնում ծռման դեպքում </w:t>
      </w:r>
      <w:r w:rsidRPr="00B60BD5">
        <w:rPr>
          <w:b/>
          <w:noProof/>
          <w:lang w:val="ru-RU" w:eastAsia="ru-RU"/>
        </w:rPr>
        <w:drawing>
          <wp:inline distT="0" distB="0" distL="0" distR="0" wp14:anchorId="57190B18" wp14:editId="76CB7C7F">
            <wp:extent cx="198755" cy="254635"/>
            <wp:effectExtent l="0" t="0" r="0" b="0"/>
            <wp:docPr id="51" name="Рисунок 316" descr="https://meganorm.ru/Data2/1/4293732/4293732009.files/x0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6" descr="https://meganorm.ru/Data2/1/4293732/4293732009.files/x052.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98755" cy="254635"/>
                    </a:xfrm>
                    <a:prstGeom prst="rect">
                      <a:avLst/>
                    </a:prstGeom>
                    <a:noFill/>
                    <a:ln>
                      <a:noFill/>
                    </a:ln>
                  </pic:spPr>
                </pic:pic>
              </a:graphicData>
            </a:graphic>
          </wp:inline>
        </w:drawing>
      </w:r>
      <w:r w:rsidRPr="00B60BD5">
        <w:rPr>
          <w:rFonts w:ascii="GHEA Grapalat" w:hAnsi="GHEA Grapalat"/>
          <w:b/>
          <w:lang w:val="hy-AM"/>
        </w:rPr>
        <w:t xml:space="preserve"> </w:t>
      </w:r>
      <w:r w:rsidRPr="00B60BD5">
        <w:rPr>
          <w:rFonts w:ascii="GHEA Grapalat" w:hAnsi="GHEA Grapalat"/>
          <w:lang w:val="hy-AM"/>
        </w:rPr>
        <w:t>տեսակարար առաձգական լարումները որոշելու համար</w:t>
      </w:r>
    </w:p>
    <w:p w14:paraId="6326B975" w14:textId="77777777" w:rsidR="00F108DE" w:rsidRPr="00B60BD5" w:rsidRDefault="00F108DE" w:rsidP="00F108DE">
      <w:pPr>
        <w:spacing w:line="360" w:lineRule="auto"/>
        <w:jc w:val="center"/>
        <w:rPr>
          <w:color w:val="000000"/>
          <w:lang w:val="hy-AM"/>
        </w:rPr>
      </w:pPr>
    </w:p>
    <w:p w14:paraId="5FA5A26E" w14:textId="77777777" w:rsidR="00F108DE" w:rsidRPr="00B60BD5" w:rsidRDefault="00F108DE" w:rsidP="00F108DE">
      <w:pPr>
        <w:spacing w:line="360" w:lineRule="auto"/>
        <w:jc w:val="center"/>
        <w:rPr>
          <w:color w:val="000000"/>
          <w:lang w:val="ru-RU"/>
        </w:rPr>
      </w:pPr>
      <w:r w:rsidRPr="00B60BD5">
        <w:rPr>
          <w:noProof/>
          <w:color w:val="000000"/>
          <w:lang w:val="ru-RU" w:eastAsia="ru-RU"/>
        </w:rPr>
        <w:drawing>
          <wp:inline distT="0" distB="0" distL="0" distR="0" wp14:anchorId="7773F9BD" wp14:editId="36DA2501">
            <wp:extent cx="3721210" cy="2111931"/>
            <wp:effectExtent l="0" t="0" r="0" b="3175"/>
            <wp:docPr id="50" name="Рисунок 315" descr="https://meganorm.ru/Data2/1/4293732/4293732009.files/x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5" descr="https://meganorm.ru/Data2/1/4293732/4293732009.files/x140.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3728031" cy="2115802"/>
                    </a:xfrm>
                    <a:prstGeom prst="rect">
                      <a:avLst/>
                    </a:prstGeom>
                    <a:noFill/>
                    <a:ln>
                      <a:noFill/>
                    </a:ln>
                  </pic:spPr>
                </pic:pic>
              </a:graphicData>
            </a:graphic>
          </wp:inline>
        </w:drawing>
      </w:r>
    </w:p>
    <w:p w14:paraId="7055497F" w14:textId="77777777" w:rsidR="00F108DE" w:rsidRPr="00B60BD5" w:rsidRDefault="00F108DE" w:rsidP="00920BA4">
      <w:pPr>
        <w:spacing w:line="360" w:lineRule="auto"/>
        <w:contextualSpacing/>
        <w:jc w:val="center"/>
        <w:rPr>
          <w:rFonts w:ascii="GHEA Grapalat" w:hAnsi="GHEA Grapalat"/>
          <w:lang w:val="hy-AM"/>
        </w:rPr>
      </w:pPr>
      <w:r w:rsidRPr="00B60BD5">
        <w:rPr>
          <w:rFonts w:ascii="GHEA Grapalat" w:hAnsi="GHEA Grapalat"/>
          <w:b/>
          <w:lang w:val="hy-AM"/>
        </w:rPr>
        <w:t>Նկար 14:</w:t>
      </w:r>
      <w:r w:rsidRPr="00B60BD5">
        <w:rPr>
          <w:rFonts w:ascii="GHEA Grapalat" w:hAnsi="GHEA Grapalat"/>
          <w:lang w:val="hy-AM"/>
        </w:rPr>
        <w:t xml:space="preserve"> Հաշվարկային հեռավորությունները (</w:t>
      </w:r>
      <w:r w:rsidRPr="00B60BD5">
        <w:rPr>
          <w:rFonts w:ascii="GHEA Grapalat" w:hAnsi="GHEA Grapalat"/>
          <w:i/>
          <w:iCs/>
          <w:lang w:val="hy-AM"/>
        </w:rPr>
        <w:t>a</w:t>
      </w:r>
      <w:r w:rsidRPr="00B60BD5">
        <w:rPr>
          <w:rFonts w:ascii="GHEA Grapalat" w:hAnsi="GHEA Grapalat"/>
          <w:lang w:val="hy-AM"/>
        </w:rPr>
        <w:t>,</w:t>
      </w:r>
      <w:r w:rsidRPr="00B60BD5">
        <w:rPr>
          <w:rFonts w:ascii="Calibri" w:hAnsi="Calibri" w:cs="Calibri"/>
          <w:lang w:val="hy-AM"/>
        </w:rPr>
        <w:t> </w:t>
      </w:r>
      <w:r w:rsidRPr="00B60BD5">
        <w:rPr>
          <w:rFonts w:ascii="GHEA Grapalat" w:hAnsi="GHEA Grapalat"/>
          <w:i/>
          <w:iCs/>
          <w:lang w:val="hy-AM"/>
        </w:rPr>
        <w:t>a</w:t>
      </w:r>
      <w:r w:rsidRPr="00B60BD5">
        <w:rPr>
          <w:rFonts w:ascii="GHEA Grapalat" w:hAnsi="GHEA Grapalat"/>
          <w:i/>
          <w:iCs/>
          <w:vertAlign w:val="subscript"/>
          <w:lang w:val="hy-AM"/>
        </w:rPr>
        <w:t>t</w:t>
      </w:r>
      <w:r w:rsidRPr="00B60BD5">
        <w:rPr>
          <w:rFonts w:ascii="GHEA Grapalat" w:hAnsi="GHEA Grapalat"/>
          <w:lang w:val="hy-AM"/>
        </w:rPr>
        <w:t>,</w:t>
      </w:r>
      <w:r w:rsidRPr="00B60BD5">
        <w:rPr>
          <w:rFonts w:ascii="Calibri" w:hAnsi="Calibri" w:cs="Calibri"/>
          <w:lang w:val="hy-AM"/>
        </w:rPr>
        <w:t> </w:t>
      </w:r>
      <w:r w:rsidRPr="00B60BD5">
        <w:rPr>
          <w:rFonts w:ascii="GHEA Grapalat" w:hAnsi="GHEA Grapalat"/>
          <w:i/>
          <w:iCs/>
          <w:lang w:val="hy-AM"/>
        </w:rPr>
        <w:t>a</w:t>
      </w:r>
      <w:r w:rsidRPr="00B60BD5">
        <w:rPr>
          <w:rFonts w:ascii="GHEA Grapalat" w:hAnsi="GHEA Grapalat"/>
          <w:i/>
          <w:iCs/>
          <w:vertAlign w:val="subscript"/>
          <w:lang w:val="hy-AM"/>
        </w:rPr>
        <w:t>d</w:t>
      </w:r>
      <w:r w:rsidRPr="00B60BD5">
        <w:rPr>
          <w:rFonts w:ascii="Calibri" w:hAnsi="Calibri" w:cs="Calibri"/>
          <w:lang w:val="hy-AM"/>
        </w:rPr>
        <w:t> </w:t>
      </w:r>
      <w:r w:rsidRPr="00B60BD5">
        <w:rPr>
          <w:rFonts w:ascii="GHEA Grapalat" w:hAnsi="GHEA Grapalat"/>
          <w:lang w:val="hy-AM"/>
        </w:rPr>
        <w:t xml:space="preserve">) </w:t>
      </w:r>
    </w:p>
    <w:p w14:paraId="12F190CA" w14:textId="77777777" w:rsidR="00F108DE" w:rsidRPr="00B60BD5" w:rsidRDefault="00F108DE" w:rsidP="00920BA4">
      <w:pPr>
        <w:spacing w:line="360" w:lineRule="auto"/>
        <w:contextualSpacing/>
        <w:jc w:val="center"/>
        <w:rPr>
          <w:rFonts w:ascii="GHEA Grapalat" w:hAnsi="GHEA Grapalat"/>
          <w:color w:val="000000"/>
          <w:lang w:val="hy-AM"/>
        </w:rPr>
      </w:pPr>
      <w:r w:rsidRPr="00B60BD5">
        <w:rPr>
          <w:rFonts w:ascii="GHEA Grapalat" w:hAnsi="GHEA Grapalat"/>
          <w:color w:val="000000"/>
          <w:lang w:val="hy-AM"/>
        </w:rPr>
        <w:t>օդանավի հենարանների անիվների միջև</w:t>
      </w:r>
    </w:p>
    <w:p w14:paraId="584C4E67" w14:textId="77777777" w:rsidR="00F108DE" w:rsidRPr="00B60BD5" w:rsidRDefault="00F108DE" w:rsidP="00F108DE">
      <w:pPr>
        <w:spacing w:line="360" w:lineRule="auto"/>
        <w:rPr>
          <w:color w:val="000000"/>
          <w:lang w:val="hy-AM"/>
        </w:rPr>
      </w:pPr>
    </w:p>
    <w:p w14:paraId="0402C985" w14:textId="77777777" w:rsidR="00F108DE" w:rsidRPr="00B60BD5" w:rsidRDefault="00F108DE" w:rsidP="00F108DE">
      <w:pPr>
        <w:tabs>
          <w:tab w:val="left" w:pos="426"/>
        </w:tabs>
        <w:spacing w:line="360" w:lineRule="auto"/>
        <w:jc w:val="right"/>
        <w:rPr>
          <w:rFonts w:ascii="GHEA Grapalat" w:hAnsi="GHEA Grapalat"/>
          <w:b/>
          <w:lang w:val="hy-AM"/>
        </w:rPr>
      </w:pPr>
      <w:r w:rsidRPr="00B60BD5">
        <w:rPr>
          <w:rFonts w:ascii="GHEA Grapalat" w:hAnsi="GHEA Grapalat"/>
          <w:b/>
          <w:lang w:val="hy-AM"/>
        </w:rPr>
        <w:lastRenderedPageBreak/>
        <w:t>Աղյուսակ 38</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4"/>
        <w:gridCol w:w="1203"/>
        <w:gridCol w:w="1088"/>
        <w:gridCol w:w="1088"/>
        <w:gridCol w:w="1088"/>
        <w:gridCol w:w="1090"/>
        <w:gridCol w:w="1090"/>
        <w:gridCol w:w="1090"/>
        <w:gridCol w:w="1090"/>
        <w:gridCol w:w="1189"/>
      </w:tblGrid>
      <w:tr w:rsidR="00F108DE" w:rsidRPr="00B60BD5" w14:paraId="35714C39" w14:textId="77777777" w:rsidTr="004A0B7A">
        <w:trPr>
          <w:trHeight w:val="20"/>
          <w:jc w:val="center"/>
        </w:trPr>
        <w:tc>
          <w:tcPr>
            <w:tcW w:w="359" w:type="pct"/>
            <w:vMerge w:val="restart"/>
            <w:shd w:val="clear" w:color="auto" w:fill="FFFFFF"/>
          </w:tcPr>
          <w:p w14:paraId="79F9B6E7" w14:textId="77777777" w:rsidR="00F108DE" w:rsidRPr="00B60BD5" w:rsidRDefault="00F108DE" w:rsidP="004A0B7A">
            <w:pPr>
              <w:tabs>
                <w:tab w:val="left" w:pos="426"/>
              </w:tabs>
              <w:spacing w:line="360" w:lineRule="auto"/>
              <w:jc w:val="center"/>
              <w:rPr>
                <w:rFonts w:ascii="GHEA Grapalat" w:hAnsi="GHEA Grapalat"/>
                <w:b/>
                <w:i/>
                <w:iCs/>
                <w:color w:val="000000"/>
              </w:rPr>
            </w:pPr>
            <w:r w:rsidRPr="00B60BD5">
              <w:rPr>
                <w:rFonts w:ascii="GHEA Grapalat" w:hAnsi="GHEA Grapalat"/>
                <w:b/>
                <w:color w:val="000000"/>
                <w:lang w:val="hy-AM"/>
              </w:rPr>
              <w:t>Հ/Հ</w:t>
            </w:r>
          </w:p>
        </w:tc>
        <w:tc>
          <w:tcPr>
            <w:tcW w:w="558" w:type="pct"/>
            <w:vMerge w:val="restart"/>
            <w:shd w:val="clear" w:color="auto" w:fill="FFFFFF"/>
            <w:vAlign w:val="center"/>
            <w:hideMark/>
          </w:tcPr>
          <w:p w14:paraId="7BEAA69A" w14:textId="77777777" w:rsidR="00F108DE" w:rsidRPr="00B60BD5" w:rsidRDefault="00F108DE" w:rsidP="004A0B7A">
            <w:pPr>
              <w:tabs>
                <w:tab w:val="left" w:pos="426"/>
              </w:tabs>
              <w:spacing w:line="360" w:lineRule="auto"/>
              <w:jc w:val="center"/>
              <w:rPr>
                <w:rFonts w:ascii="GHEA Grapalat" w:hAnsi="GHEA Grapalat"/>
                <w:b/>
                <w:color w:val="000000"/>
              </w:rPr>
            </w:pPr>
            <w:r w:rsidRPr="00B60BD5">
              <w:rPr>
                <w:rFonts w:ascii="GHEA Grapalat" w:hAnsi="GHEA Grapalat"/>
                <w:b/>
                <w:i/>
                <w:iCs/>
                <w:color w:val="000000"/>
              </w:rPr>
              <w:t>η</w:t>
            </w:r>
            <w:r w:rsidRPr="00B60BD5">
              <w:rPr>
                <w:rFonts w:ascii="GHEA Grapalat" w:hAnsi="GHEA Grapalat"/>
                <w:b/>
                <w:color w:val="000000"/>
              </w:rPr>
              <w:t>(</w:t>
            </w:r>
            <w:r w:rsidRPr="00B60BD5">
              <w:rPr>
                <w:rFonts w:ascii="GHEA Grapalat" w:hAnsi="GHEA Grapalat"/>
                <w:b/>
                <w:i/>
                <w:iCs/>
                <w:color w:val="000000"/>
              </w:rPr>
              <w:t>ξ</w:t>
            </w:r>
            <w:r w:rsidRPr="00B60BD5">
              <w:rPr>
                <w:rFonts w:ascii="GHEA Grapalat" w:hAnsi="GHEA Grapalat"/>
                <w:b/>
                <w:color w:val="000000"/>
              </w:rPr>
              <w:t>)</w:t>
            </w:r>
          </w:p>
        </w:tc>
        <w:tc>
          <w:tcPr>
            <w:tcW w:w="4082" w:type="pct"/>
            <w:gridSpan w:val="8"/>
            <w:shd w:val="clear" w:color="auto" w:fill="FFFFFF"/>
            <w:vAlign w:val="center"/>
            <w:hideMark/>
          </w:tcPr>
          <w:p w14:paraId="74066C2F" w14:textId="77777777" w:rsidR="00F108DE" w:rsidRPr="00B60BD5" w:rsidRDefault="00F108DE" w:rsidP="004A0B7A">
            <w:pPr>
              <w:tabs>
                <w:tab w:val="left" w:pos="426"/>
              </w:tabs>
              <w:spacing w:line="360" w:lineRule="auto"/>
              <w:jc w:val="center"/>
              <w:rPr>
                <w:rFonts w:ascii="GHEA Grapalat" w:hAnsi="GHEA Grapalat"/>
                <w:b/>
                <w:color w:val="000000"/>
                <w:lang w:val="hy-AM"/>
              </w:rPr>
            </w:pPr>
            <w:r w:rsidRPr="00B60BD5">
              <w:rPr>
                <w:rFonts w:ascii="GHEA Grapalat" w:hAnsi="GHEA Grapalat"/>
                <w:b/>
                <w:i/>
                <w:iCs/>
                <w:color w:val="000000"/>
              </w:rPr>
              <w:t>m</w:t>
            </w:r>
            <w:r w:rsidRPr="00B60BD5">
              <w:rPr>
                <w:rFonts w:ascii="GHEA Grapalat" w:hAnsi="GHEA Grapalat"/>
                <w:b/>
                <w:i/>
                <w:iCs/>
                <w:color w:val="000000"/>
                <w:vertAlign w:val="subscript"/>
              </w:rPr>
              <w:t>xi</w:t>
            </w:r>
            <w:r w:rsidRPr="00B60BD5">
              <w:rPr>
                <w:rFonts w:ascii="Calibri" w:hAnsi="Calibri" w:cs="Calibri"/>
                <w:b/>
                <w:color w:val="000000"/>
              </w:rPr>
              <w:t> </w:t>
            </w:r>
            <w:r w:rsidRPr="00B60BD5">
              <w:rPr>
                <w:rFonts w:ascii="GHEA Grapalat" w:hAnsi="GHEA Grapalat"/>
                <w:b/>
                <w:color w:val="000000"/>
                <w:lang w:val="hy-AM"/>
              </w:rPr>
              <w:t>և</w:t>
            </w:r>
            <w:r w:rsidRPr="00B60BD5">
              <w:rPr>
                <w:rFonts w:ascii="Calibri" w:hAnsi="Calibri" w:cs="Calibri"/>
                <w:b/>
                <w:color w:val="000000"/>
              </w:rPr>
              <w:t> </w:t>
            </w:r>
            <w:proofErr w:type="spellStart"/>
            <w:r w:rsidRPr="00B60BD5">
              <w:rPr>
                <w:rFonts w:ascii="GHEA Grapalat" w:hAnsi="GHEA Grapalat"/>
                <w:b/>
                <w:i/>
                <w:iCs/>
                <w:color w:val="000000"/>
              </w:rPr>
              <w:t>m</w:t>
            </w:r>
            <w:r w:rsidRPr="00B60BD5">
              <w:rPr>
                <w:rFonts w:ascii="GHEA Grapalat" w:hAnsi="GHEA Grapalat"/>
                <w:b/>
                <w:i/>
                <w:iCs/>
                <w:color w:val="000000"/>
                <w:vertAlign w:val="subscript"/>
              </w:rPr>
              <w:t>yi</w:t>
            </w:r>
            <w:proofErr w:type="spellEnd"/>
            <w:r w:rsidRPr="00B60BD5">
              <w:rPr>
                <w:rFonts w:ascii="Calibri" w:hAnsi="Calibri" w:cs="Calibri"/>
                <w:b/>
                <w:color w:val="000000"/>
              </w:rPr>
              <w:t> </w:t>
            </w:r>
            <w:r w:rsidRPr="00B60BD5">
              <w:rPr>
                <w:rFonts w:ascii="GHEA Grapalat" w:hAnsi="GHEA Grapalat"/>
                <w:b/>
                <w:color w:val="000000"/>
                <w:lang w:val="ru-RU"/>
              </w:rPr>
              <w:t>արժեքները</w:t>
            </w:r>
            <w:r w:rsidRPr="00B60BD5">
              <w:rPr>
                <w:rFonts w:ascii="GHEA Grapalat" w:hAnsi="GHEA Grapalat"/>
                <w:b/>
                <w:i/>
                <w:color w:val="000000"/>
              </w:rPr>
              <w:t xml:space="preserve"> </w:t>
            </w:r>
            <w:proofErr w:type="spellStart"/>
            <w:r w:rsidRPr="00B60BD5">
              <w:rPr>
                <w:rFonts w:ascii="GHEA Grapalat" w:hAnsi="GHEA Grapalat"/>
                <w:b/>
                <w:i/>
                <w:color w:val="000000"/>
              </w:rPr>
              <w:t>i</w:t>
            </w:r>
            <w:proofErr w:type="spellEnd"/>
            <w:r w:rsidRPr="00B60BD5">
              <w:rPr>
                <w:rFonts w:ascii="GHEA Grapalat" w:hAnsi="GHEA Grapalat"/>
                <w:b/>
                <w:color w:val="000000"/>
              </w:rPr>
              <w:t>-</w:t>
            </w:r>
            <w:r w:rsidRPr="00B60BD5">
              <w:rPr>
                <w:rFonts w:ascii="GHEA Grapalat" w:hAnsi="GHEA Grapalat"/>
                <w:b/>
                <w:color w:val="000000"/>
                <w:lang w:val="ru-RU"/>
              </w:rPr>
              <w:t>րդ</w:t>
            </w:r>
            <w:r w:rsidRPr="00B60BD5">
              <w:rPr>
                <w:rFonts w:ascii="GHEA Grapalat" w:hAnsi="GHEA Grapalat"/>
                <w:b/>
                <w:color w:val="000000"/>
              </w:rPr>
              <w:t xml:space="preserve"> </w:t>
            </w:r>
            <w:r w:rsidRPr="00B60BD5">
              <w:rPr>
                <w:rFonts w:ascii="GHEA Grapalat" w:hAnsi="GHEA Grapalat"/>
                <w:b/>
                <w:color w:val="000000"/>
                <w:lang w:val="hy-AM"/>
              </w:rPr>
              <w:t>օդանավ</w:t>
            </w:r>
            <w:r w:rsidRPr="00B60BD5">
              <w:rPr>
                <w:rFonts w:ascii="GHEA Grapalat" w:hAnsi="GHEA Grapalat"/>
                <w:b/>
                <w:color w:val="000000"/>
                <w:lang w:val="ru-RU"/>
              </w:rPr>
              <w:t>ի</w:t>
            </w:r>
            <w:r w:rsidRPr="00B60BD5">
              <w:rPr>
                <w:rFonts w:ascii="GHEA Grapalat" w:hAnsi="GHEA Grapalat"/>
                <w:b/>
                <w:color w:val="000000"/>
              </w:rPr>
              <w:t xml:space="preserve"> </w:t>
            </w:r>
            <w:r w:rsidRPr="00B60BD5">
              <w:rPr>
                <w:rFonts w:ascii="GHEA Grapalat" w:hAnsi="GHEA Grapalat"/>
                <w:b/>
                <w:color w:val="000000"/>
                <w:lang w:val="ru-RU"/>
              </w:rPr>
              <w:t>հենարանային</w:t>
            </w:r>
            <w:r w:rsidRPr="00B60BD5">
              <w:rPr>
                <w:rFonts w:ascii="GHEA Grapalat" w:hAnsi="GHEA Grapalat"/>
                <w:b/>
                <w:color w:val="000000"/>
              </w:rPr>
              <w:t xml:space="preserve"> </w:t>
            </w:r>
            <w:r w:rsidRPr="00B60BD5">
              <w:rPr>
                <w:rFonts w:ascii="GHEA Grapalat" w:hAnsi="GHEA Grapalat"/>
                <w:b/>
                <w:color w:val="000000"/>
                <w:lang w:val="ru-RU"/>
              </w:rPr>
              <w:t>անիվի</w:t>
            </w:r>
            <w:r w:rsidRPr="00B60BD5">
              <w:rPr>
                <w:rFonts w:ascii="GHEA Grapalat" w:hAnsi="GHEA Grapalat"/>
                <w:b/>
                <w:color w:val="000000"/>
              </w:rPr>
              <w:t xml:space="preserve"> </w:t>
            </w:r>
            <w:r w:rsidRPr="00B60BD5">
              <w:rPr>
                <w:rFonts w:ascii="GHEA Grapalat" w:hAnsi="GHEA Grapalat"/>
                <w:b/>
                <w:color w:val="000000"/>
                <w:lang w:val="hy-AM"/>
              </w:rPr>
              <w:t>ազդեցություն</w:t>
            </w:r>
            <w:r w:rsidRPr="00B60BD5">
              <w:rPr>
                <w:rFonts w:ascii="GHEA Grapalat" w:hAnsi="GHEA Grapalat"/>
                <w:b/>
                <w:color w:val="000000"/>
                <w:lang w:val="ru-RU"/>
              </w:rPr>
              <w:t>ից</w:t>
            </w:r>
            <w:r w:rsidRPr="00B60BD5">
              <w:rPr>
                <w:rFonts w:ascii="GHEA Grapalat" w:hAnsi="GHEA Grapalat"/>
                <w:b/>
                <w:color w:val="000000"/>
              </w:rPr>
              <w:t xml:space="preserve"> </w:t>
            </w:r>
            <w:r w:rsidRPr="00B60BD5">
              <w:rPr>
                <w:rFonts w:ascii="GHEA Grapalat" w:hAnsi="GHEA Grapalat" w:cs="Arial"/>
                <w:b/>
                <w:color w:val="000000"/>
                <w:lang w:val="hy-AM"/>
              </w:rPr>
              <w:t>աերոդրոմ</w:t>
            </w:r>
            <w:r w:rsidRPr="00B60BD5">
              <w:rPr>
                <w:rFonts w:ascii="GHEA Grapalat" w:hAnsi="GHEA Grapalat"/>
                <w:b/>
                <w:color w:val="000000"/>
                <w:lang w:val="hy-AM"/>
              </w:rPr>
              <w:t>ային</w:t>
            </w:r>
            <w:r w:rsidRPr="00B60BD5">
              <w:rPr>
                <w:rFonts w:ascii="GHEA Grapalat" w:hAnsi="GHEA Grapalat"/>
                <w:b/>
                <w:color w:val="000000"/>
              </w:rPr>
              <w:t xml:space="preserve"> </w:t>
            </w:r>
            <w:r w:rsidRPr="00B60BD5">
              <w:rPr>
                <w:rFonts w:ascii="GHEA Grapalat" w:hAnsi="GHEA Grapalat"/>
                <w:b/>
                <w:color w:val="000000"/>
                <w:lang w:val="ru-RU"/>
              </w:rPr>
              <w:t>կոշտ</w:t>
            </w:r>
            <w:r w:rsidRPr="00B60BD5">
              <w:rPr>
                <w:rFonts w:ascii="GHEA Grapalat" w:hAnsi="GHEA Grapalat"/>
                <w:b/>
                <w:color w:val="000000"/>
              </w:rPr>
              <w:t xml:space="preserve"> </w:t>
            </w:r>
            <w:r w:rsidRPr="00B60BD5">
              <w:rPr>
                <w:rFonts w:ascii="GHEA Grapalat" w:hAnsi="GHEA Grapalat"/>
                <w:b/>
                <w:color w:val="000000"/>
                <w:lang w:val="hy-AM"/>
              </w:rPr>
              <w:t xml:space="preserve">ծածկույթի </w:t>
            </w:r>
            <w:r w:rsidRPr="00B60BD5">
              <w:rPr>
                <w:rFonts w:ascii="GHEA Grapalat" w:hAnsi="GHEA Grapalat"/>
                <w:b/>
                <w:color w:val="000000"/>
                <w:lang w:val="ru-RU"/>
              </w:rPr>
              <w:t>սալի</w:t>
            </w:r>
            <w:r w:rsidRPr="00B60BD5">
              <w:rPr>
                <w:rFonts w:ascii="GHEA Grapalat" w:hAnsi="GHEA Grapalat"/>
                <w:b/>
                <w:color w:val="000000"/>
              </w:rPr>
              <w:t xml:space="preserve"> </w:t>
            </w:r>
            <w:r w:rsidRPr="00B60BD5">
              <w:rPr>
                <w:rFonts w:ascii="GHEA Grapalat" w:hAnsi="GHEA Grapalat"/>
                <w:b/>
                <w:color w:val="000000"/>
                <w:lang w:val="ru-RU"/>
              </w:rPr>
              <w:t>հաշվարկ</w:t>
            </w:r>
            <w:r w:rsidRPr="00B60BD5">
              <w:rPr>
                <w:rFonts w:ascii="GHEA Grapalat" w:hAnsi="GHEA Grapalat"/>
                <w:b/>
                <w:color w:val="000000"/>
                <w:lang w:val="hy-AM"/>
              </w:rPr>
              <w:t>ային</w:t>
            </w:r>
            <w:r w:rsidRPr="00B60BD5">
              <w:rPr>
                <w:rFonts w:ascii="GHEA Grapalat" w:hAnsi="GHEA Grapalat"/>
                <w:b/>
                <w:color w:val="000000"/>
              </w:rPr>
              <w:t xml:space="preserve"> </w:t>
            </w:r>
            <w:r w:rsidRPr="00B60BD5">
              <w:rPr>
                <w:rFonts w:ascii="GHEA Grapalat" w:hAnsi="GHEA Grapalat"/>
                <w:b/>
                <w:color w:val="000000"/>
                <w:lang w:val="ru-RU"/>
              </w:rPr>
              <w:t>հ</w:t>
            </w:r>
            <w:r w:rsidRPr="00B60BD5">
              <w:rPr>
                <w:rFonts w:ascii="GHEA Grapalat" w:hAnsi="GHEA Grapalat"/>
                <w:b/>
                <w:color w:val="000000"/>
                <w:lang w:val="hy-AM"/>
              </w:rPr>
              <w:t>ատվածքում՝</w:t>
            </w:r>
            <w:r w:rsidRPr="00B60BD5">
              <w:rPr>
                <w:rFonts w:ascii="GHEA Grapalat" w:hAnsi="GHEA Grapalat"/>
                <w:b/>
                <w:color w:val="000000"/>
              </w:rPr>
              <w:t xml:space="preserve"> </w:t>
            </w:r>
            <w:r w:rsidRPr="00B60BD5">
              <w:rPr>
                <w:rFonts w:ascii="GHEA Grapalat" w:hAnsi="GHEA Grapalat"/>
                <w:b/>
                <w:i/>
                <w:iCs/>
                <w:color w:val="000000"/>
              </w:rPr>
              <w:t>ξ</w:t>
            </w:r>
            <w:r w:rsidRPr="00B60BD5">
              <w:rPr>
                <w:rFonts w:ascii="GHEA Grapalat" w:hAnsi="GHEA Grapalat"/>
                <w:b/>
                <w:color w:val="000000"/>
              </w:rPr>
              <w:t>(</w:t>
            </w:r>
            <w:r w:rsidRPr="00B60BD5">
              <w:rPr>
                <w:rFonts w:ascii="GHEA Grapalat" w:hAnsi="GHEA Grapalat"/>
                <w:b/>
                <w:i/>
                <w:iCs/>
                <w:color w:val="000000"/>
              </w:rPr>
              <w:t>η</w:t>
            </w:r>
            <w:r w:rsidRPr="00B60BD5">
              <w:rPr>
                <w:rFonts w:ascii="GHEA Grapalat" w:hAnsi="GHEA Grapalat"/>
                <w:b/>
                <w:color w:val="000000"/>
              </w:rPr>
              <w:t>)</w:t>
            </w:r>
            <w:r w:rsidRPr="00B60BD5">
              <w:rPr>
                <w:rFonts w:ascii="GHEA Grapalat" w:hAnsi="GHEA Grapalat"/>
                <w:b/>
                <w:color w:val="000000"/>
                <w:lang w:val="hy-AM"/>
              </w:rPr>
              <w:t>-ի դեպքում</w:t>
            </w:r>
            <w:r w:rsidRPr="00B60BD5">
              <w:rPr>
                <w:rFonts w:ascii="GHEA Grapalat" w:hAnsi="GHEA Grapalat"/>
                <w:b/>
                <w:color w:val="000000"/>
              </w:rPr>
              <w:t xml:space="preserve"> </w:t>
            </w:r>
            <w:r w:rsidRPr="00B60BD5">
              <w:rPr>
                <w:rFonts w:ascii="GHEA Grapalat" w:hAnsi="GHEA Grapalat"/>
                <w:b/>
                <w:color w:val="000000"/>
                <w:lang w:val="hy-AM"/>
              </w:rPr>
              <w:t xml:space="preserve"> </w:t>
            </w:r>
          </w:p>
        </w:tc>
      </w:tr>
      <w:tr w:rsidR="00F108DE" w:rsidRPr="00B60BD5" w14:paraId="4970728E" w14:textId="77777777" w:rsidTr="004A0B7A">
        <w:trPr>
          <w:trHeight w:val="20"/>
          <w:jc w:val="center"/>
        </w:trPr>
        <w:tc>
          <w:tcPr>
            <w:tcW w:w="359" w:type="pct"/>
            <w:vMerge/>
          </w:tcPr>
          <w:p w14:paraId="5685F801" w14:textId="77777777" w:rsidR="00F108DE" w:rsidRPr="00B60BD5" w:rsidRDefault="00F108DE" w:rsidP="004A0B7A">
            <w:pPr>
              <w:tabs>
                <w:tab w:val="left" w:pos="426"/>
              </w:tabs>
              <w:spacing w:line="360" w:lineRule="auto"/>
              <w:rPr>
                <w:rFonts w:ascii="GHEA Grapalat" w:hAnsi="GHEA Grapalat"/>
                <w:color w:val="000000"/>
              </w:rPr>
            </w:pPr>
          </w:p>
        </w:tc>
        <w:tc>
          <w:tcPr>
            <w:tcW w:w="558" w:type="pct"/>
            <w:vMerge/>
            <w:vAlign w:val="center"/>
            <w:hideMark/>
          </w:tcPr>
          <w:p w14:paraId="6C881B46" w14:textId="77777777" w:rsidR="00F108DE" w:rsidRPr="00B60BD5" w:rsidRDefault="00F108DE" w:rsidP="004A0B7A">
            <w:pPr>
              <w:tabs>
                <w:tab w:val="left" w:pos="426"/>
              </w:tabs>
              <w:spacing w:line="360" w:lineRule="auto"/>
              <w:rPr>
                <w:rFonts w:ascii="GHEA Grapalat" w:hAnsi="GHEA Grapalat"/>
                <w:color w:val="000000"/>
              </w:rPr>
            </w:pPr>
          </w:p>
        </w:tc>
        <w:tc>
          <w:tcPr>
            <w:tcW w:w="504" w:type="pct"/>
            <w:shd w:val="clear" w:color="auto" w:fill="FFFFFF"/>
            <w:vAlign w:val="center"/>
            <w:hideMark/>
          </w:tcPr>
          <w:p w14:paraId="3C8B2F43" w14:textId="77777777" w:rsidR="00F108DE" w:rsidRPr="00B60BD5" w:rsidRDefault="00F108DE" w:rsidP="004A0B7A">
            <w:pPr>
              <w:tabs>
                <w:tab w:val="left" w:pos="426"/>
              </w:tabs>
              <w:spacing w:line="360" w:lineRule="auto"/>
              <w:jc w:val="center"/>
              <w:rPr>
                <w:rFonts w:ascii="GHEA Grapalat" w:hAnsi="GHEA Grapalat"/>
                <w:b/>
                <w:color w:val="000000"/>
              </w:rPr>
            </w:pPr>
            <w:r w:rsidRPr="00B60BD5">
              <w:rPr>
                <w:rFonts w:ascii="GHEA Grapalat" w:hAnsi="GHEA Grapalat"/>
                <w:b/>
                <w:color w:val="000000"/>
              </w:rPr>
              <w:t>0</w:t>
            </w:r>
          </w:p>
        </w:tc>
        <w:tc>
          <w:tcPr>
            <w:tcW w:w="504" w:type="pct"/>
            <w:shd w:val="clear" w:color="auto" w:fill="FFFFFF"/>
            <w:vAlign w:val="center"/>
            <w:hideMark/>
          </w:tcPr>
          <w:p w14:paraId="42A0E74B" w14:textId="77777777" w:rsidR="00F108DE" w:rsidRPr="00B60BD5" w:rsidRDefault="00F108DE" w:rsidP="004A0B7A">
            <w:pPr>
              <w:tabs>
                <w:tab w:val="left" w:pos="426"/>
              </w:tabs>
              <w:spacing w:line="360" w:lineRule="auto"/>
              <w:jc w:val="center"/>
              <w:rPr>
                <w:rFonts w:ascii="GHEA Grapalat" w:hAnsi="GHEA Grapalat"/>
                <w:b/>
                <w:color w:val="000000"/>
              </w:rPr>
            </w:pPr>
            <w:r w:rsidRPr="00B60BD5">
              <w:rPr>
                <w:rFonts w:ascii="GHEA Grapalat" w:hAnsi="GHEA Grapalat"/>
                <w:b/>
                <w:color w:val="000000"/>
              </w:rPr>
              <w:t>0</w:t>
            </w:r>
            <w:r w:rsidRPr="00B60BD5">
              <w:rPr>
                <w:rFonts w:ascii="Cambria Math" w:hAnsi="Cambria Math"/>
                <w:b/>
                <w:color w:val="000000"/>
                <w:lang w:val="hy-AM"/>
              </w:rPr>
              <w:t>․</w:t>
            </w:r>
            <w:r w:rsidRPr="00B60BD5">
              <w:rPr>
                <w:rFonts w:ascii="GHEA Grapalat" w:hAnsi="GHEA Grapalat"/>
                <w:b/>
                <w:color w:val="000000"/>
              </w:rPr>
              <w:t>05</w:t>
            </w:r>
          </w:p>
        </w:tc>
        <w:tc>
          <w:tcPr>
            <w:tcW w:w="504" w:type="pct"/>
            <w:shd w:val="clear" w:color="auto" w:fill="FFFFFF"/>
            <w:vAlign w:val="center"/>
            <w:hideMark/>
          </w:tcPr>
          <w:p w14:paraId="31D60CCD" w14:textId="77777777" w:rsidR="00F108DE" w:rsidRPr="00B60BD5" w:rsidRDefault="00F108DE" w:rsidP="004A0B7A">
            <w:pPr>
              <w:tabs>
                <w:tab w:val="left" w:pos="426"/>
              </w:tabs>
              <w:spacing w:line="360" w:lineRule="auto"/>
              <w:jc w:val="center"/>
              <w:rPr>
                <w:rFonts w:ascii="GHEA Grapalat" w:hAnsi="GHEA Grapalat"/>
                <w:b/>
                <w:color w:val="000000"/>
              </w:rPr>
            </w:pPr>
            <w:r w:rsidRPr="00B60BD5">
              <w:rPr>
                <w:rFonts w:ascii="GHEA Grapalat" w:hAnsi="GHEA Grapalat"/>
                <w:b/>
                <w:color w:val="000000"/>
              </w:rPr>
              <w:t>0</w:t>
            </w:r>
            <w:r w:rsidRPr="00B60BD5">
              <w:rPr>
                <w:rFonts w:ascii="Cambria Math" w:hAnsi="Cambria Math"/>
                <w:b/>
                <w:color w:val="000000"/>
                <w:lang w:val="hy-AM"/>
              </w:rPr>
              <w:t>․</w:t>
            </w:r>
            <w:r w:rsidRPr="00B60BD5">
              <w:rPr>
                <w:rFonts w:ascii="GHEA Grapalat" w:hAnsi="GHEA Grapalat"/>
                <w:b/>
                <w:color w:val="000000"/>
              </w:rPr>
              <w:t>1</w:t>
            </w:r>
          </w:p>
        </w:tc>
        <w:tc>
          <w:tcPr>
            <w:tcW w:w="505" w:type="pct"/>
            <w:shd w:val="clear" w:color="auto" w:fill="FFFFFF"/>
            <w:vAlign w:val="center"/>
            <w:hideMark/>
          </w:tcPr>
          <w:p w14:paraId="7BB5E52B" w14:textId="77777777" w:rsidR="00F108DE" w:rsidRPr="00B60BD5" w:rsidRDefault="00F108DE" w:rsidP="004A0B7A">
            <w:pPr>
              <w:tabs>
                <w:tab w:val="left" w:pos="426"/>
              </w:tabs>
              <w:spacing w:line="360" w:lineRule="auto"/>
              <w:jc w:val="center"/>
              <w:rPr>
                <w:rFonts w:ascii="GHEA Grapalat" w:hAnsi="GHEA Grapalat"/>
                <w:b/>
                <w:color w:val="000000"/>
              </w:rPr>
            </w:pPr>
            <w:r w:rsidRPr="00B60BD5">
              <w:rPr>
                <w:rFonts w:ascii="GHEA Grapalat" w:hAnsi="GHEA Grapalat"/>
                <w:b/>
                <w:color w:val="000000"/>
              </w:rPr>
              <w:t>0</w:t>
            </w:r>
            <w:r w:rsidRPr="00B60BD5">
              <w:rPr>
                <w:rFonts w:ascii="Cambria Math" w:hAnsi="Cambria Math"/>
                <w:b/>
                <w:color w:val="000000"/>
                <w:lang w:val="hy-AM"/>
              </w:rPr>
              <w:t>․</w:t>
            </w:r>
            <w:r w:rsidRPr="00B60BD5">
              <w:rPr>
                <w:rFonts w:ascii="GHEA Grapalat" w:hAnsi="GHEA Grapalat"/>
                <w:b/>
                <w:color w:val="000000"/>
              </w:rPr>
              <w:t>2</w:t>
            </w:r>
          </w:p>
        </w:tc>
        <w:tc>
          <w:tcPr>
            <w:tcW w:w="505" w:type="pct"/>
            <w:shd w:val="clear" w:color="auto" w:fill="FFFFFF"/>
            <w:vAlign w:val="center"/>
            <w:hideMark/>
          </w:tcPr>
          <w:p w14:paraId="0C259484" w14:textId="77777777" w:rsidR="00F108DE" w:rsidRPr="00B60BD5" w:rsidRDefault="00F108DE" w:rsidP="004A0B7A">
            <w:pPr>
              <w:tabs>
                <w:tab w:val="left" w:pos="426"/>
              </w:tabs>
              <w:spacing w:line="360" w:lineRule="auto"/>
              <w:jc w:val="center"/>
              <w:rPr>
                <w:rFonts w:ascii="GHEA Grapalat" w:hAnsi="GHEA Grapalat"/>
                <w:b/>
                <w:color w:val="000000"/>
              </w:rPr>
            </w:pPr>
            <w:r w:rsidRPr="00B60BD5">
              <w:rPr>
                <w:rFonts w:ascii="GHEA Grapalat" w:hAnsi="GHEA Grapalat"/>
                <w:b/>
                <w:color w:val="000000"/>
              </w:rPr>
              <w:t>0</w:t>
            </w:r>
            <w:r w:rsidRPr="00B60BD5">
              <w:rPr>
                <w:rFonts w:ascii="Cambria Math" w:hAnsi="Cambria Math"/>
                <w:b/>
                <w:color w:val="000000"/>
                <w:lang w:val="hy-AM"/>
              </w:rPr>
              <w:t>․</w:t>
            </w:r>
            <w:r w:rsidRPr="00B60BD5">
              <w:rPr>
                <w:rFonts w:ascii="GHEA Grapalat" w:hAnsi="GHEA Grapalat"/>
                <w:b/>
                <w:color w:val="000000"/>
              </w:rPr>
              <w:t>3</w:t>
            </w:r>
          </w:p>
        </w:tc>
        <w:tc>
          <w:tcPr>
            <w:tcW w:w="505" w:type="pct"/>
            <w:shd w:val="clear" w:color="auto" w:fill="FFFFFF"/>
            <w:vAlign w:val="center"/>
            <w:hideMark/>
          </w:tcPr>
          <w:p w14:paraId="18BF4307" w14:textId="77777777" w:rsidR="00F108DE" w:rsidRPr="00B60BD5" w:rsidRDefault="00F108DE" w:rsidP="004A0B7A">
            <w:pPr>
              <w:tabs>
                <w:tab w:val="left" w:pos="426"/>
              </w:tabs>
              <w:spacing w:line="360" w:lineRule="auto"/>
              <w:jc w:val="center"/>
              <w:rPr>
                <w:rFonts w:ascii="GHEA Grapalat" w:hAnsi="GHEA Grapalat"/>
                <w:b/>
                <w:color w:val="000000"/>
              </w:rPr>
            </w:pPr>
            <w:r w:rsidRPr="00B60BD5">
              <w:rPr>
                <w:rFonts w:ascii="GHEA Grapalat" w:hAnsi="GHEA Grapalat"/>
                <w:b/>
                <w:color w:val="000000"/>
              </w:rPr>
              <w:t>0</w:t>
            </w:r>
            <w:r w:rsidRPr="00B60BD5">
              <w:rPr>
                <w:rFonts w:ascii="Cambria Math" w:hAnsi="Cambria Math"/>
                <w:b/>
                <w:color w:val="000000"/>
                <w:lang w:val="hy-AM"/>
              </w:rPr>
              <w:t>․</w:t>
            </w:r>
            <w:r w:rsidRPr="00B60BD5">
              <w:rPr>
                <w:rFonts w:ascii="GHEA Grapalat" w:hAnsi="GHEA Grapalat"/>
                <w:b/>
                <w:color w:val="000000"/>
              </w:rPr>
              <w:t>4</w:t>
            </w:r>
          </w:p>
        </w:tc>
        <w:tc>
          <w:tcPr>
            <w:tcW w:w="505" w:type="pct"/>
            <w:shd w:val="clear" w:color="auto" w:fill="FFFFFF"/>
            <w:vAlign w:val="center"/>
            <w:hideMark/>
          </w:tcPr>
          <w:p w14:paraId="7C7B2A6C" w14:textId="77777777" w:rsidR="00F108DE" w:rsidRPr="00B60BD5" w:rsidRDefault="00F108DE" w:rsidP="004A0B7A">
            <w:pPr>
              <w:tabs>
                <w:tab w:val="left" w:pos="426"/>
              </w:tabs>
              <w:spacing w:line="360" w:lineRule="auto"/>
              <w:jc w:val="center"/>
              <w:rPr>
                <w:rFonts w:ascii="GHEA Grapalat" w:hAnsi="GHEA Grapalat"/>
                <w:b/>
                <w:color w:val="000000"/>
              </w:rPr>
            </w:pPr>
            <w:r w:rsidRPr="00B60BD5">
              <w:rPr>
                <w:rFonts w:ascii="GHEA Grapalat" w:hAnsi="GHEA Grapalat"/>
                <w:b/>
                <w:color w:val="000000"/>
              </w:rPr>
              <w:t>0</w:t>
            </w:r>
            <w:r w:rsidRPr="00B60BD5">
              <w:rPr>
                <w:rFonts w:ascii="Cambria Math" w:hAnsi="Cambria Math"/>
                <w:b/>
                <w:color w:val="000000"/>
                <w:lang w:val="hy-AM"/>
              </w:rPr>
              <w:t>․</w:t>
            </w:r>
            <w:r w:rsidRPr="00B60BD5">
              <w:rPr>
                <w:rFonts w:ascii="GHEA Grapalat" w:hAnsi="GHEA Grapalat"/>
                <w:b/>
                <w:color w:val="000000"/>
              </w:rPr>
              <w:t>5</w:t>
            </w:r>
          </w:p>
        </w:tc>
        <w:tc>
          <w:tcPr>
            <w:tcW w:w="551" w:type="pct"/>
            <w:shd w:val="clear" w:color="auto" w:fill="FFFFFF"/>
            <w:vAlign w:val="center"/>
            <w:hideMark/>
          </w:tcPr>
          <w:p w14:paraId="1C176AFF" w14:textId="77777777" w:rsidR="00F108DE" w:rsidRPr="00B60BD5" w:rsidRDefault="00F108DE" w:rsidP="004A0B7A">
            <w:pPr>
              <w:tabs>
                <w:tab w:val="left" w:pos="426"/>
              </w:tabs>
              <w:spacing w:line="360" w:lineRule="auto"/>
              <w:jc w:val="center"/>
              <w:rPr>
                <w:rFonts w:ascii="GHEA Grapalat" w:hAnsi="GHEA Grapalat"/>
                <w:b/>
                <w:color w:val="000000"/>
              </w:rPr>
            </w:pPr>
            <w:r w:rsidRPr="00B60BD5">
              <w:rPr>
                <w:rFonts w:ascii="GHEA Grapalat" w:hAnsi="GHEA Grapalat"/>
                <w:b/>
                <w:color w:val="000000"/>
              </w:rPr>
              <w:t>0</w:t>
            </w:r>
            <w:r w:rsidRPr="00B60BD5">
              <w:rPr>
                <w:rFonts w:ascii="Cambria Math" w:hAnsi="Cambria Math"/>
                <w:b/>
                <w:color w:val="000000"/>
                <w:lang w:val="hy-AM"/>
              </w:rPr>
              <w:t>․</w:t>
            </w:r>
            <w:r w:rsidRPr="00B60BD5">
              <w:rPr>
                <w:rFonts w:ascii="GHEA Grapalat" w:hAnsi="GHEA Grapalat"/>
                <w:b/>
                <w:color w:val="000000"/>
              </w:rPr>
              <w:t>6</w:t>
            </w:r>
          </w:p>
        </w:tc>
      </w:tr>
      <w:tr w:rsidR="00F108DE" w:rsidRPr="00B60BD5" w14:paraId="6AEACC2F" w14:textId="77777777" w:rsidTr="004A0B7A">
        <w:trPr>
          <w:trHeight w:val="20"/>
          <w:jc w:val="center"/>
        </w:trPr>
        <w:tc>
          <w:tcPr>
            <w:tcW w:w="359" w:type="pct"/>
            <w:shd w:val="clear" w:color="auto" w:fill="FFFFFF"/>
          </w:tcPr>
          <w:p w14:paraId="79E79B15"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shd w:val="clear" w:color="auto" w:fill="FFFFFF"/>
            <w:hideMark/>
          </w:tcPr>
          <w:p w14:paraId="45356B3E"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p>
        </w:tc>
        <w:tc>
          <w:tcPr>
            <w:tcW w:w="504" w:type="pct"/>
            <w:shd w:val="clear" w:color="auto" w:fill="FFFFFF"/>
            <w:hideMark/>
          </w:tcPr>
          <w:p w14:paraId="2D5FF1AE"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w:t>
            </w:r>
          </w:p>
        </w:tc>
        <w:tc>
          <w:tcPr>
            <w:tcW w:w="504" w:type="pct"/>
            <w:shd w:val="clear" w:color="auto" w:fill="FFFFFF"/>
            <w:hideMark/>
          </w:tcPr>
          <w:p w14:paraId="54C776F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2558</w:t>
            </w:r>
          </w:p>
        </w:tc>
        <w:tc>
          <w:tcPr>
            <w:tcW w:w="504" w:type="pct"/>
            <w:shd w:val="clear" w:color="auto" w:fill="FFFFFF"/>
            <w:hideMark/>
          </w:tcPr>
          <w:p w14:paraId="032C3BB3"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1916</w:t>
            </w:r>
          </w:p>
        </w:tc>
        <w:tc>
          <w:tcPr>
            <w:tcW w:w="505" w:type="pct"/>
            <w:shd w:val="clear" w:color="auto" w:fill="FFFFFF"/>
            <w:hideMark/>
          </w:tcPr>
          <w:p w14:paraId="52FB0490"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1280</w:t>
            </w:r>
          </w:p>
        </w:tc>
        <w:tc>
          <w:tcPr>
            <w:tcW w:w="505" w:type="pct"/>
            <w:shd w:val="clear" w:color="auto" w:fill="FFFFFF"/>
            <w:hideMark/>
          </w:tcPr>
          <w:p w14:paraId="02EAED8C"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0916</w:t>
            </w:r>
          </w:p>
        </w:tc>
        <w:tc>
          <w:tcPr>
            <w:tcW w:w="505" w:type="pct"/>
            <w:shd w:val="clear" w:color="auto" w:fill="FFFFFF"/>
            <w:hideMark/>
          </w:tcPr>
          <w:p w14:paraId="09A7C730"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0665</w:t>
            </w:r>
          </w:p>
        </w:tc>
        <w:tc>
          <w:tcPr>
            <w:tcW w:w="505" w:type="pct"/>
            <w:shd w:val="clear" w:color="auto" w:fill="FFFFFF"/>
            <w:hideMark/>
          </w:tcPr>
          <w:p w14:paraId="0491402E"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0478</w:t>
            </w:r>
          </w:p>
        </w:tc>
        <w:tc>
          <w:tcPr>
            <w:tcW w:w="551" w:type="pct"/>
            <w:shd w:val="clear" w:color="auto" w:fill="FFFFFF"/>
            <w:hideMark/>
          </w:tcPr>
          <w:p w14:paraId="5357D09C"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0334</w:t>
            </w:r>
          </w:p>
        </w:tc>
      </w:tr>
      <w:tr w:rsidR="00F108DE" w:rsidRPr="00B60BD5" w14:paraId="4B7F77F9" w14:textId="77777777" w:rsidTr="004A0B7A">
        <w:trPr>
          <w:trHeight w:val="20"/>
          <w:jc w:val="center"/>
        </w:trPr>
        <w:tc>
          <w:tcPr>
            <w:tcW w:w="359" w:type="pct"/>
            <w:shd w:val="clear" w:color="auto" w:fill="FFFFFF"/>
          </w:tcPr>
          <w:p w14:paraId="4CA82660"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shd w:val="clear" w:color="auto" w:fill="FFFFFF"/>
            <w:hideMark/>
          </w:tcPr>
          <w:p w14:paraId="69D52217"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05</w:t>
            </w:r>
          </w:p>
        </w:tc>
        <w:tc>
          <w:tcPr>
            <w:tcW w:w="504" w:type="pct"/>
            <w:shd w:val="clear" w:color="auto" w:fill="FFFFFF"/>
            <w:hideMark/>
          </w:tcPr>
          <w:p w14:paraId="3089B7CE"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3221</w:t>
            </w:r>
          </w:p>
        </w:tc>
        <w:tc>
          <w:tcPr>
            <w:tcW w:w="504" w:type="pct"/>
            <w:shd w:val="clear" w:color="auto" w:fill="FFFFFF"/>
            <w:hideMark/>
          </w:tcPr>
          <w:p w14:paraId="2E5D1F72"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2568</w:t>
            </w:r>
          </w:p>
        </w:tc>
        <w:tc>
          <w:tcPr>
            <w:tcW w:w="504" w:type="pct"/>
            <w:shd w:val="clear" w:color="auto" w:fill="FFFFFF"/>
            <w:hideMark/>
          </w:tcPr>
          <w:p w14:paraId="458C2870"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1946</w:t>
            </w:r>
          </w:p>
        </w:tc>
        <w:tc>
          <w:tcPr>
            <w:tcW w:w="505" w:type="pct"/>
            <w:shd w:val="clear" w:color="auto" w:fill="FFFFFF"/>
            <w:hideMark/>
          </w:tcPr>
          <w:p w14:paraId="2CF82A3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1291</w:t>
            </w:r>
          </w:p>
        </w:tc>
        <w:tc>
          <w:tcPr>
            <w:tcW w:w="505" w:type="pct"/>
            <w:shd w:val="clear" w:color="auto" w:fill="FFFFFF"/>
            <w:hideMark/>
          </w:tcPr>
          <w:p w14:paraId="4778CF3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0921</w:t>
            </w:r>
          </w:p>
        </w:tc>
        <w:tc>
          <w:tcPr>
            <w:tcW w:w="505" w:type="pct"/>
            <w:shd w:val="clear" w:color="auto" w:fill="FFFFFF"/>
            <w:hideMark/>
          </w:tcPr>
          <w:p w14:paraId="00B2F450"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0668</w:t>
            </w:r>
          </w:p>
        </w:tc>
        <w:tc>
          <w:tcPr>
            <w:tcW w:w="505" w:type="pct"/>
            <w:shd w:val="clear" w:color="auto" w:fill="FFFFFF"/>
            <w:hideMark/>
          </w:tcPr>
          <w:p w14:paraId="6C53476C"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0481</w:t>
            </w:r>
          </w:p>
        </w:tc>
        <w:tc>
          <w:tcPr>
            <w:tcW w:w="551" w:type="pct"/>
            <w:shd w:val="clear" w:color="auto" w:fill="FFFFFF"/>
            <w:hideMark/>
          </w:tcPr>
          <w:p w14:paraId="51E7FA70"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0335</w:t>
            </w:r>
          </w:p>
        </w:tc>
      </w:tr>
      <w:tr w:rsidR="00F108DE" w:rsidRPr="00B60BD5" w14:paraId="7F52221F" w14:textId="77777777" w:rsidTr="004A0B7A">
        <w:trPr>
          <w:trHeight w:val="20"/>
          <w:jc w:val="center"/>
        </w:trPr>
        <w:tc>
          <w:tcPr>
            <w:tcW w:w="359" w:type="pct"/>
            <w:shd w:val="clear" w:color="auto" w:fill="FFFFFF"/>
          </w:tcPr>
          <w:p w14:paraId="742A6AC3"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shd w:val="clear" w:color="auto" w:fill="FFFFFF"/>
            <w:hideMark/>
          </w:tcPr>
          <w:p w14:paraId="1A4EBCD8"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w:t>
            </w:r>
          </w:p>
        </w:tc>
        <w:tc>
          <w:tcPr>
            <w:tcW w:w="504" w:type="pct"/>
            <w:shd w:val="clear" w:color="auto" w:fill="FFFFFF"/>
            <w:hideMark/>
          </w:tcPr>
          <w:p w14:paraId="59AF63A3"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2578</w:t>
            </w:r>
          </w:p>
        </w:tc>
        <w:tc>
          <w:tcPr>
            <w:tcW w:w="504" w:type="pct"/>
            <w:shd w:val="clear" w:color="auto" w:fill="FFFFFF"/>
            <w:hideMark/>
          </w:tcPr>
          <w:p w14:paraId="388E54C2"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2343</w:t>
            </w:r>
          </w:p>
        </w:tc>
        <w:tc>
          <w:tcPr>
            <w:tcW w:w="504" w:type="pct"/>
            <w:shd w:val="clear" w:color="auto" w:fill="FFFFFF"/>
            <w:hideMark/>
          </w:tcPr>
          <w:p w14:paraId="47566992"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1927</w:t>
            </w:r>
          </w:p>
        </w:tc>
        <w:tc>
          <w:tcPr>
            <w:tcW w:w="505" w:type="pct"/>
            <w:shd w:val="clear" w:color="auto" w:fill="FFFFFF"/>
            <w:hideMark/>
          </w:tcPr>
          <w:p w14:paraId="591CF0BC"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1310</w:t>
            </w:r>
          </w:p>
        </w:tc>
        <w:tc>
          <w:tcPr>
            <w:tcW w:w="505" w:type="pct"/>
            <w:shd w:val="clear" w:color="auto" w:fill="FFFFFF"/>
            <w:hideMark/>
          </w:tcPr>
          <w:p w14:paraId="464C4F50"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0934</w:t>
            </w:r>
          </w:p>
        </w:tc>
        <w:tc>
          <w:tcPr>
            <w:tcW w:w="505" w:type="pct"/>
            <w:shd w:val="clear" w:color="auto" w:fill="FFFFFF"/>
            <w:hideMark/>
          </w:tcPr>
          <w:p w14:paraId="788B82EE"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0677</w:t>
            </w:r>
          </w:p>
        </w:tc>
        <w:tc>
          <w:tcPr>
            <w:tcW w:w="505" w:type="pct"/>
            <w:shd w:val="clear" w:color="auto" w:fill="FFFFFF"/>
            <w:hideMark/>
          </w:tcPr>
          <w:p w14:paraId="1B2AE09F"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0487</w:t>
            </w:r>
          </w:p>
        </w:tc>
        <w:tc>
          <w:tcPr>
            <w:tcW w:w="551" w:type="pct"/>
            <w:shd w:val="clear" w:color="auto" w:fill="FFFFFF"/>
            <w:hideMark/>
          </w:tcPr>
          <w:p w14:paraId="56F7E67D"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0340</w:t>
            </w:r>
          </w:p>
        </w:tc>
      </w:tr>
      <w:tr w:rsidR="00F108DE" w:rsidRPr="00B60BD5" w14:paraId="18BC94BA" w14:textId="77777777" w:rsidTr="004A0B7A">
        <w:trPr>
          <w:trHeight w:val="20"/>
          <w:jc w:val="center"/>
        </w:trPr>
        <w:tc>
          <w:tcPr>
            <w:tcW w:w="359" w:type="pct"/>
            <w:shd w:val="clear" w:color="auto" w:fill="FFFFFF"/>
          </w:tcPr>
          <w:p w14:paraId="0CF401DD"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shd w:val="clear" w:color="auto" w:fill="FFFFFF"/>
            <w:hideMark/>
          </w:tcPr>
          <w:p w14:paraId="07F845D8"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2</w:t>
            </w:r>
          </w:p>
        </w:tc>
        <w:tc>
          <w:tcPr>
            <w:tcW w:w="504" w:type="pct"/>
            <w:shd w:val="clear" w:color="auto" w:fill="FFFFFF"/>
            <w:hideMark/>
          </w:tcPr>
          <w:p w14:paraId="5A9C18AE"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1938</w:t>
            </w:r>
          </w:p>
        </w:tc>
        <w:tc>
          <w:tcPr>
            <w:tcW w:w="504" w:type="pct"/>
            <w:shd w:val="clear" w:color="auto" w:fill="FFFFFF"/>
            <w:hideMark/>
          </w:tcPr>
          <w:p w14:paraId="316BA14E"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1872</w:t>
            </w:r>
          </w:p>
        </w:tc>
        <w:tc>
          <w:tcPr>
            <w:tcW w:w="504" w:type="pct"/>
            <w:shd w:val="clear" w:color="auto" w:fill="FFFFFF"/>
            <w:hideMark/>
          </w:tcPr>
          <w:p w14:paraId="0917FBDD"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1704</w:t>
            </w:r>
          </w:p>
        </w:tc>
        <w:tc>
          <w:tcPr>
            <w:tcW w:w="505" w:type="pct"/>
            <w:shd w:val="clear" w:color="auto" w:fill="FFFFFF"/>
            <w:hideMark/>
          </w:tcPr>
          <w:p w14:paraId="78260E8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1294</w:t>
            </w:r>
          </w:p>
        </w:tc>
        <w:tc>
          <w:tcPr>
            <w:tcW w:w="505" w:type="pct"/>
            <w:shd w:val="clear" w:color="auto" w:fill="FFFFFF"/>
            <w:hideMark/>
          </w:tcPr>
          <w:p w14:paraId="6708F2B7"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0953</w:t>
            </w:r>
          </w:p>
        </w:tc>
        <w:tc>
          <w:tcPr>
            <w:tcW w:w="505" w:type="pct"/>
            <w:shd w:val="clear" w:color="auto" w:fill="FFFFFF"/>
            <w:hideMark/>
          </w:tcPr>
          <w:p w14:paraId="5D543902"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0698</w:t>
            </w:r>
          </w:p>
        </w:tc>
        <w:tc>
          <w:tcPr>
            <w:tcW w:w="505" w:type="pct"/>
            <w:shd w:val="clear" w:color="auto" w:fill="FFFFFF"/>
            <w:hideMark/>
          </w:tcPr>
          <w:p w14:paraId="031BFC77"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0505</w:t>
            </w:r>
          </w:p>
        </w:tc>
        <w:tc>
          <w:tcPr>
            <w:tcW w:w="551" w:type="pct"/>
            <w:shd w:val="clear" w:color="auto" w:fill="FFFFFF"/>
            <w:hideMark/>
          </w:tcPr>
          <w:p w14:paraId="63B10292"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0355</w:t>
            </w:r>
          </w:p>
        </w:tc>
      </w:tr>
      <w:tr w:rsidR="00F108DE" w:rsidRPr="00B60BD5" w14:paraId="60F25798" w14:textId="77777777" w:rsidTr="004A0B7A">
        <w:trPr>
          <w:trHeight w:val="20"/>
          <w:jc w:val="center"/>
        </w:trPr>
        <w:tc>
          <w:tcPr>
            <w:tcW w:w="359" w:type="pct"/>
            <w:shd w:val="clear" w:color="auto" w:fill="FFFFFF"/>
          </w:tcPr>
          <w:p w14:paraId="15A26D74"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shd w:val="clear" w:color="auto" w:fill="FFFFFF"/>
            <w:hideMark/>
          </w:tcPr>
          <w:p w14:paraId="134DB25E"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3</w:t>
            </w:r>
          </w:p>
        </w:tc>
        <w:tc>
          <w:tcPr>
            <w:tcW w:w="504" w:type="pct"/>
            <w:shd w:val="clear" w:color="auto" w:fill="FFFFFF"/>
            <w:hideMark/>
          </w:tcPr>
          <w:p w14:paraId="26C06E9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1567</w:t>
            </w:r>
          </w:p>
        </w:tc>
        <w:tc>
          <w:tcPr>
            <w:tcW w:w="504" w:type="pct"/>
            <w:shd w:val="clear" w:color="auto" w:fill="FFFFFF"/>
            <w:hideMark/>
          </w:tcPr>
          <w:p w14:paraId="3F5FFB7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1537</w:t>
            </w:r>
          </w:p>
        </w:tc>
        <w:tc>
          <w:tcPr>
            <w:tcW w:w="504" w:type="pct"/>
            <w:shd w:val="clear" w:color="auto" w:fill="FFFFFF"/>
            <w:hideMark/>
          </w:tcPr>
          <w:p w14:paraId="603EBED3"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1455</w:t>
            </w:r>
          </w:p>
        </w:tc>
        <w:tc>
          <w:tcPr>
            <w:tcW w:w="505" w:type="pct"/>
            <w:shd w:val="clear" w:color="auto" w:fill="FFFFFF"/>
            <w:hideMark/>
          </w:tcPr>
          <w:p w14:paraId="622B8023"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1202</w:t>
            </w:r>
          </w:p>
        </w:tc>
        <w:tc>
          <w:tcPr>
            <w:tcW w:w="505" w:type="pct"/>
            <w:shd w:val="clear" w:color="auto" w:fill="FFFFFF"/>
            <w:hideMark/>
          </w:tcPr>
          <w:p w14:paraId="39DFB69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0935</w:t>
            </w:r>
          </w:p>
        </w:tc>
        <w:tc>
          <w:tcPr>
            <w:tcW w:w="505" w:type="pct"/>
            <w:shd w:val="clear" w:color="auto" w:fill="FFFFFF"/>
            <w:hideMark/>
          </w:tcPr>
          <w:p w14:paraId="566CFD6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0706</w:t>
            </w:r>
          </w:p>
        </w:tc>
        <w:tc>
          <w:tcPr>
            <w:tcW w:w="505" w:type="pct"/>
            <w:shd w:val="clear" w:color="auto" w:fill="FFFFFF"/>
            <w:hideMark/>
          </w:tcPr>
          <w:p w14:paraId="2E42088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0520</w:t>
            </w:r>
          </w:p>
        </w:tc>
        <w:tc>
          <w:tcPr>
            <w:tcW w:w="551" w:type="pct"/>
            <w:shd w:val="clear" w:color="auto" w:fill="FFFFFF"/>
            <w:hideMark/>
          </w:tcPr>
          <w:p w14:paraId="364DC7AF"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0371</w:t>
            </w:r>
          </w:p>
        </w:tc>
      </w:tr>
      <w:tr w:rsidR="00F108DE" w:rsidRPr="00B60BD5" w14:paraId="45D0BD8A" w14:textId="77777777" w:rsidTr="004A0B7A">
        <w:trPr>
          <w:trHeight w:val="20"/>
          <w:jc w:val="center"/>
        </w:trPr>
        <w:tc>
          <w:tcPr>
            <w:tcW w:w="359" w:type="pct"/>
            <w:shd w:val="clear" w:color="auto" w:fill="FFFFFF"/>
          </w:tcPr>
          <w:p w14:paraId="4C1745F3"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shd w:val="clear" w:color="auto" w:fill="FFFFFF"/>
            <w:hideMark/>
          </w:tcPr>
          <w:p w14:paraId="33E34C0D"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4</w:t>
            </w:r>
          </w:p>
        </w:tc>
        <w:tc>
          <w:tcPr>
            <w:tcW w:w="504" w:type="pct"/>
            <w:shd w:val="clear" w:color="auto" w:fill="FFFFFF"/>
            <w:hideMark/>
          </w:tcPr>
          <w:p w14:paraId="31E96138"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1308</w:t>
            </w:r>
          </w:p>
        </w:tc>
        <w:tc>
          <w:tcPr>
            <w:tcW w:w="504" w:type="pct"/>
            <w:shd w:val="clear" w:color="auto" w:fill="FFFFFF"/>
            <w:hideMark/>
          </w:tcPr>
          <w:p w14:paraId="61437AA8"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1291</w:t>
            </w:r>
          </w:p>
        </w:tc>
        <w:tc>
          <w:tcPr>
            <w:tcW w:w="504" w:type="pct"/>
            <w:shd w:val="clear" w:color="auto" w:fill="FFFFFF"/>
            <w:hideMark/>
          </w:tcPr>
          <w:p w14:paraId="74C56CA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1243</w:t>
            </w:r>
          </w:p>
        </w:tc>
        <w:tc>
          <w:tcPr>
            <w:tcW w:w="505" w:type="pct"/>
            <w:shd w:val="clear" w:color="auto" w:fill="FFFFFF"/>
            <w:hideMark/>
          </w:tcPr>
          <w:p w14:paraId="54E6128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1081</w:t>
            </w:r>
          </w:p>
        </w:tc>
        <w:tc>
          <w:tcPr>
            <w:tcW w:w="505" w:type="pct"/>
            <w:shd w:val="clear" w:color="auto" w:fill="FFFFFF"/>
            <w:hideMark/>
          </w:tcPr>
          <w:p w14:paraId="19622A40"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0883</w:t>
            </w:r>
          </w:p>
        </w:tc>
        <w:tc>
          <w:tcPr>
            <w:tcW w:w="505" w:type="pct"/>
            <w:shd w:val="clear" w:color="auto" w:fill="FFFFFF"/>
            <w:hideMark/>
          </w:tcPr>
          <w:p w14:paraId="65FBA53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0692</w:t>
            </w:r>
          </w:p>
        </w:tc>
        <w:tc>
          <w:tcPr>
            <w:tcW w:w="505" w:type="pct"/>
            <w:shd w:val="clear" w:color="auto" w:fill="FFFFFF"/>
            <w:hideMark/>
          </w:tcPr>
          <w:p w14:paraId="01FE82F5"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0524</w:t>
            </w:r>
          </w:p>
        </w:tc>
        <w:tc>
          <w:tcPr>
            <w:tcW w:w="551" w:type="pct"/>
            <w:shd w:val="clear" w:color="auto" w:fill="FFFFFF"/>
            <w:hideMark/>
          </w:tcPr>
          <w:p w14:paraId="1BF29F2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0382</w:t>
            </w:r>
          </w:p>
        </w:tc>
      </w:tr>
      <w:tr w:rsidR="00F108DE" w:rsidRPr="00B60BD5" w14:paraId="5B0C4AD8" w14:textId="77777777" w:rsidTr="004A0B7A">
        <w:trPr>
          <w:trHeight w:val="20"/>
          <w:jc w:val="center"/>
        </w:trPr>
        <w:tc>
          <w:tcPr>
            <w:tcW w:w="359" w:type="pct"/>
            <w:shd w:val="clear" w:color="auto" w:fill="FFFFFF"/>
          </w:tcPr>
          <w:p w14:paraId="74043936"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shd w:val="clear" w:color="auto" w:fill="FFFFFF"/>
            <w:hideMark/>
          </w:tcPr>
          <w:p w14:paraId="6113C3E7"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5</w:t>
            </w:r>
          </w:p>
        </w:tc>
        <w:tc>
          <w:tcPr>
            <w:tcW w:w="504" w:type="pct"/>
            <w:shd w:val="clear" w:color="auto" w:fill="FFFFFF"/>
            <w:hideMark/>
          </w:tcPr>
          <w:p w14:paraId="4E4F555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1111</w:t>
            </w:r>
          </w:p>
        </w:tc>
        <w:tc>
          <w:tcPr>
            <w:tcW w:w="504" w:type="pct"/>
            <w:shd w:val="clear" w:color="auto" w:fill="FFFFFF"/>
            <w:hideMark/>
          </w:tcPr>
          <w:p w14:paraId="548A2EC4"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1100</w:t>
            </w:r>
          </w:p>
        </w:tc>
        <w:tc>
          <w:tcPr>
            <w:tcW w:w="504" w:type="pct"/>
            <w:shd w:val="clear" w:color="auto" w:fill="FFFFFF"/>
            <w:hideMark/>
          </w:tcPr>
          <w:p w14:paraId="54310392"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1069</w:t>
            </w:r>
          </w:p>
        </w:tc>
        <w:tc>
          <w:tcPr>
            <w:tcW w:w="505" w:type="pct"/>
            <w:shd w:val="clear" w:color="auto" w:fill="FFFFFF"/>
            <w:hideMark/>
          </w:tcPr>
          <w:p w14:paraId="7762E73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0960</w:t>
            </w:r>
          </w:p>
        </w:tc>
        <w:tc>
          <w:tcPr>
            <w:tcW w:w="505" w:type="pct"/>
            <w:shd w:val="clear" w:color="auto" w:fill="FFFFFF"/>
            <w:hideMark/>
          </w:tcPr>
          <w:p w14:paraId="284DB18E"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0813</w:t>
            </w:r>
          </w:p>
        </w:tc>
        <w:tc>
          <w:tcPr>
            <w:tcW w:w="505" w:type="pct"/>
            <w:shd w:val="clear" w:color="auto" w:fill="FFFFFF"/>
            <w:hideMark/>
          </w:tcPr>
          <w:p w14:paraId="47A15673"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0659</w:t>
            </w:r>
          </w:p>
        </w:tc>
        <w:tc>
          <w:tcPr>
            <w:tcW w:w="505" w:type="pct"/>
            <w:shd w:val="clear" w:color="auto" w:fill="FFFFFF"/>
            <w:hideMark/>
          </w:tcPr>
          <w:p w14:paraId="137E46A8"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0513</w:t>
            </w:r>
          </w:p>
        </w:tc>
        <w:tc>
          <w:tcPr>
            <w:tcW w:w="551" w:type="pct"/>
            <w:shd w:val="clear" w:color="auto" w:fill="FFFFFF"/>
            <w:hideMark/>
          </w:tcPr>
          <w:p w14:paraId="6E695C71"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0385</w:t>
            </w:r>
          </w:p>
        </w:tc>
      </w:tr>
      <w:tr w:rsidR="00F108DE" w:rsidRPr="00B60BD5" w14:paraId="15C09363" w14:textId="77777777" w:rsidTr="004A0B7A">
        <w:trPr>
          <w:trHeight w:val="20"/>
          <w:jc w:val="center"/>
        </w:trPr>
        <w:tc>
          <w:tcPr>
            <w:tcW w:w="359" w:type="pct"/>
            <w:shd w:val="clear" w:color="auto" w:fill="FFFFFF"/>
          </w:tcPr>
          <w:p w14:paraId="01A01A9D"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shd w:val="clear" w:color="auto" w:fill="FFFFFF"/>
            <w:hideMark/>
          </w:tcPr>
          <w:p w14:paraId="762999D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6</w:t>
            </w:r>
          </w:p>
        </w:tc>
        <w:tc>
          <w:tcPr>
            <w:tcW w:w="504" w:type="pct"/>
            <w:shd w:val="clear" w:color="auto" w:fill="FFFFFF"/>
            <w:hideMark/>
          </w:tcPr>
          <w:p w14:paraId="35002F77"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0953</w:t>
            </w:r>
          </w:p>
        </w:tc>
        <w:tc>
          <w:tcPr>
            <w:tcW w:w="504" w:type="pct"/>
            <w:shd w:val="clear" w:color="auto" w:fill="FFFFFF"/>
            <w:hideMark/>
          </w:tcPr>
          <w:p w14:paraId="6329C391"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0946</w:t>
            </w:r>
          </w:p>
        </w:tc>
        <w:tc>
          <w:tcPr>
            <w:tcW w:w="504" w:type="pct"/>
            <w:shd w:val="clear" w:color="auto" w:fill="FFFFFF"/>
            <w:hideMark/>
          </w:tcPr>
          <w:p w14:paraId="54407BA0"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0925</w:t>
            </w:r>
          </w:p>
        </w:tc>
        <w:tc>
          <w:tcPr>
            <w:tcW w:w="505" w:type="pct"/>
            <w:shd w:val="clear" w:color="auto" w:fill="FFFFFF"/>
            <w:hideMark/>
          </w:tcPr>
          <w:p w14:paraId="48D37CD2"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0847</w:t>
            </w:r>
          </w:p>
        </w:tc>
        <w:tc>
          <w:tcPr>
            <w:tcW w:w="505" w:type="pct"/>
            <w:shd w:val="clear" w:color="auto" w:fill="FFFFFF"/>
            <w:hideMark/>
          </w:tcPr>
          <w:p w14:paraId="74685A01"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0737</w:t>
            </w:r>
          </w:p>
        </w:tc>
        <w:tc>
          <w:tcPr>
            <w:tcW w:w="505" w:type="pct"/>
            <w:shd w:val="clear" w:color="auto" w:fill="FFFFFF"/>
            <w:hideMark/>
          </w:tcPr>
          <w:p w14:paraId="6251D0C5"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0614</w:t>
            </w:r>
          </w:p>
        </w:tc>
        <w:tc>
          <w:tcPr>
            <w:tcW w:w="505" w:type="pct"/>
            <w:shd w:val="clear" w:color="auto" w:fill="FFFFFF"/>
            <w:hideMark/>
          </w:tcPr>
          <w:p w14:paraId="77C311DF"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0492</w:t>
            </w:r>
          </w:p>
        </w:tc>
        <w:tc>
          <w:tcPr>
            <w:tcW w:w="551" w:type="pct"/>
            <w:shd w:val="clear" w:color="auto" w:fill="FFFFFF"/>
            <w:hideMark/>
          </w:tcPr>
          <w:p w14:paraId="11917EF7"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0378</w:t>
            </w:r>
          </w:p>
        </w:tc>
      </w:tr>
      <w:tr w:rsidR="00F108DE" w:rsidRPr="00B60BD5" w14:paraId="6114FAD0" w14:textId="77777777" w:rsidTr="004A0B7A">
        <w:trPr>
          <w:trHeight w:val="20"/>
          <w:jc w:val="center"/>
        </w:trPr>
        <w:tc>
          <w:tcPr>
            <w:tcW w:w="359" w:type="pct"/>
            <w:shd w:val="clear" w:color="auto" w:fill="FFFFFF"/>
          </w:tcPr>
          <w:p w14:paraId="17E305A6"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shd w:val="clear" w:color="auto" w:fill="FFFFFF"/>
            <w:hideMark/>
          </w:tcPr>
          <w:p w14:paraId="7B5C6C1F"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7</w:t>
            </w:r>
          </w:p>
        </w:tc>
        <w:tc>
          <w:tcPr>
            <w:tcW w:w="504" w:type="pct"/>
            <w:shd w:val="clear" w:color="auto" w:fill="FFFFFF"/>
            <w:hideMark/>
          </w:tcPr>
          <w:p w14:paraId="23ACD1A8"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0824</w:t>
            </w:r>
          </w:p>
        </w:tc>
        <w:tc>
          <w:tcPr>
            <w:tcW w:w="504" w:type="pct"/>
            <w:shd w:val="clear" w:color="auto" w:fill="FFFFFF"/>
            <w:hideMark/>
          </w:tcPr>
          <w:p w14:paraId="37F3DF31"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0819</w:t>
            </w:r>
          </w:p>
        </w:tc>
        <w:tc>
          <w:tcPr>
            <w:tcW w:w="504" w:type="pct"/>
            <w:shd w:val="clear" w:color="auto" w:fill="FFFFFF"/>
            <w:hideMark/>
          </w:tcPr>
          <w:p w14:paraId="21C62761"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0804</w:t>
            </w:r>
          </w:p>
        </w:tc>
        <w:tc>
          <w:tcPr>
            <w:tcW w:w="505" w:type="pct"/>
            <w:shd w:val="clear" w:color="auto" w:fill="FFFFFF"/>
            <w:hideMark/>
          </w:tcPr>
          <w:p w14:paraId="49E18024"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0746</w:t>
            </w:r>
          </w:p>
        </w:tc>
        <w:tc>
          <w:tcPr>
            <w:tcW w:w="505" w:type="pct"/>
            <w:shd w:val="clear" w:color="auto" w:fill="FFFFFF"/>
            <w:hideMark/>
          </w:tcPr>
          <w:p w14:paraId="6AFDBEFD"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0662</w:t>
            </w:r>
          </w:p>
        </w:tc>
        <w:tc>
          <w:tcPr>
            <w:tcW w:w="505" w:type="pct"/>
            <w:shd w:val="clear" w:color="auto" w:fill="FFFFFF"/>
            <w:hideMark/>
          </w:tcPr>
          <w:p w14:paraId="2394EEE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0564</w:t>
            </w:r>
          </w:p>
        </w:tc>
        <w:tc>
          <w:tcPr>
            <w:tcW w:w="505" w:type="pct"/>
            <w:shd w:val="clear" w:color="auto" w:fill="FFFFFF"/>
            <w:hideMark/>
          </w:tcPr>
          <w:p w14:paraId="239E5C5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0462</w:t>
            </w:r>
          </w:p>
        </w:tc>
        <w:tc>
          <w:tcPr>
            <w:tcW w:w="551" w:type="pct"/>
            <w:shd w:val="clear" w:color="auto" w:fill="FFFFFF"/>
            <w:hideMark/>
          </w:tcPr>
          <w:p w14:paraId="0D49BE44"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0364</w:t>
            </w:r>
          </w:p>
        </w:tc>
      </w:tr>
      <w:tr w:rsidR="00F108DE" w:rsidRPr="00B60BD5" w14:paraId="0EBC203C" w14:textId="77777777" w:rsidTr="004A0B7A">
        <w:trPr>
          <w:trHeight w:val="20"/>
          <w:jc w:val="center"/>
        </w:trPr>
        <w:tc>
          <w:tcPr>
            <w:tcW w:w="359" w:type="pct"/>
            <w:shd w:val="clear" w:color="auto" w:fill="FFFFFF"/>
          </w:tcPr>
          <w:p w14:paraId="7CE6DBAB"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shd w:val="clear" w:color="auto" w:fill="FFFFFF"/>
            <w:hideMark/>
          </w:tcPr>
          <w:p w14:paraId="3F8634B8"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8</w:t>
            </w:r>
          </w:p>
        </w:tc>
        <w:tc>
          <w:tcPr>
            <w:tcW w:w="504" w:type="pct"/>
            <w:shd w:val="clear" w:color="auto" w:fill="FFFFFF"/>
            <w:hideMark/>
          </w:tcPr>
          <w:p w14:paraId="1AA14B97"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0715</w:t>
            </w:r>
          </w:p>
        </w:tc>
        <w:tc>
          <w:tcPr>
            <w:tcW w:w="504" w:type="pct"/>
            <w:shd w:val="clear" w:color="auto" w:fill="FFFFFF"/>
            <w:hideMark/>
          </w:tcPr>
          <w:p w14:paraId="38DDA40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0712</w:t>
            </w:r>
          </w:p>
        </w:tc>
        <w:tc>
          <w:tcPr>
            <w:tcW w:w="504" w:type="pct"/>
            <w:shd w:val="clear" w:color="auto" w:fill="FFFFFF"/>
            <w:hideMark/>
          </w:tcPr>
          <w:p w14:paraId="29EAF8B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0700</w:t>
            </w:r>
          </w:p>
        </w:tc>
        <w:tc>
          <w:tcPr>
            <w:tcW w:w="505" w:type="pct"/>
            <w:shd w:val="clear" w:color="auto" w:fill="FFFFFF"/>
            <w:hideMark/>
          </w:tcPr>
          <w:p w14:paraId="3654393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0657</w:t>
            </w:r>
          </w:p>
        </w:tc>
        <w:tc>
          <w:tcPr>
            <w:tcW w:w="505" w:type="pct"/>
            <w:shd w:val="clear" w:color="auto" w:fill="FFFFFF"/>
            <w:hideMark/>
          </w:tcPr>
          <w:p w14:paraId="5824617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0592</w:t>
            </w:r>
          </w:p>
        </w:tc>
        <w:tc>
          <w:tcPr>
            <w:tcW w:w="505" w:type="pct"/>
            <w:shd w:val="clear" w:color="auto" w:fill="FFFFFF"/>
            <w:hideMark/>
          </w:tcPr>
          <w:p w14:paraId="06BC6562"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0513</w:t>
            </w:r>
          </w:p>
        </w:tc>
        <w:tc>
          <w:tcPr>
            <w:tcW w:w="505" w:type="pct"/>
            <w:shd w:val="clear" w:color="auto" w:fill="FFFFFF"/>
            <w:hideMark/>
          </w:tcPr>
          <w:p w14:paraId="048A0ED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0428</w:t>
            </w:r>
          </w:p>
        </w:tc>
        <w:tc>
          <w:tcPr>
            <w:tcW w:w="551" w:type="pct"/>
            <w:shd w:val="clear" w:color="auto" w:fill="FFFFFF"/>
            <w:hideMark/>
          </w:tcPr>
          <w:p w14:paraId="3F67DDFE"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0344</w:t>
            </w:r>
          </w:p>
        </w:tc>
      </w:tr>
      <w:tr w:rsidR="00F108DE" w:rsidRPr="00B60BD5" w14:paraId="719CEB7A" w14:textId="77777777" w:rsidTr="004A0B7A">
        <w:trPr>
          <w:trHeight w:val="20"/>
          <w:jc w:val="center"/>
        </w:trPr>
        <w:tc>
          <w:tcPr>
            <w:tcW w:w="359" w:type="pct"/>
            <w:shd w:val="clear" w:color="auto" w:fill="FFFFFF"/>
          </w:tcPr>
          <w:p w14:paraId="622D51CC"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shd w:val="clear" w:color="auto" w:fill="FFFFFF"/>
            <w:hideMark/>
          </w:tcPr>
          <w:p w14:paraId="7FA7DB31"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9</w:t>
            </w:r>
          </w:p>
        </w:tc>
        <w:tc>
          <w:tcPr>
            <w:tcW w:w="504" w:type="pct"/>
            <w:shd w:val="clear" w:color="auto" w:fill="FFFFFF"/>
            <w:hideMark/>
          </w:tcPr>
          <w:p w14:paraId="6590F011"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0623</w:t>
            </w:r>
          </w:p>
        </w:tc>
        <w:tc>
          <w:tcPr>
            <w:tcW w:w="504" w:type="pct"/>
            <w:shd w:val="clear" w:color="auto" w:fill="FFFFFF"/>
            <w:hideMark/>
          </w:tcPr>
          <w:p w14:paraId="0456B364"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0620</w:t>
            </w:r>
          </w:p>
        </w:tc>
        <w:tc>
          <w:tcPr>
            <w:tcW w:w="504" w:type="pct"/>
            <w:shd w:val="clear" w:color="auto" w:fill="FFFFFF"/>
            <w:hideMark/>
          </w:tcPr>
          <w:p w14:paraId="0D2CB66F"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0611</w:t>
            </w:r>
          </w:p>
        </w:tc>
        <w:tc>
          <w:tcPr>
            <w:tcW w:w="505" w:type="pct"/>
            <w:shd w:val="clear" w:color="auto" w:fill="FFFFFF"/>
            <w:hideMark/>
          </w:tcPr>
          <w:p w14:paraId="075F6F28"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0578</w:t>
            </w:r>
          </w:p>
        </w:tc>
        <w:tc>
          <w:tcPr>
            <w:tcW w:w="505" w:type="pct"/>
            <w:shd w:val="clear" w:color="auto" w:fill="FFFFFF"/>
            <w:hideMark/>
          </w:tcPr>
          <w:p w14:paraId="73381929"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0526</w:t>
            </w:r>
          </w:p>
        </w:tc>
        <w:tc>
          <w:tcPr>
            <w:tcW w:w="505" w:type="pct"/>
            <w:shd w:val="clear" w:color="auto" w:fill="FFFFFF"/>
            <w:hideMark/>
          </w:tcPr>
          <w:p w14:paraId="4A2A2C9C"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0463</w:t>
            </w:r>
          </w:p>
        </w:tc>
        <w:tc>
          <w:tcPr>
            <w:tcW w:w="505" w:type="pct"/>
            <w:shd w:val="clear" w:color="auto" w:fill="FFFFFF"/>
            <w:hideMark/>
          </w:tcPr>
          <w:p w14:paraId="4EFE3A1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0393</w:t>
            </w:r>
          </w:p>
        </w:tc>
        <w:tc>
          <w:tcPr>
            <w:tcW w:w="551" w:type="pct"/>
            <w:shd w:val="clear" w:color="auto" w:fill="FFFFFF"/>
            <w:hideMark/>
          </w:tcPr>
          <w:p w14:paraId="0A080B0F"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0321</w:t>
            </w:r>
          </w:p>
        </w:tc>
      </w:tr>
      <w:tr w:rsidR="00F108DE" w:rsidRPr="00B60BD5" w14:paraId="4A7FD9FB" w14:textId="77777777" w:rsidTr="004A0B7A">
        <w:trPr>
          <w:trHeight w:val="20"/>
          <w:jc w:val="center"/>
        </w:trPr>
        <w:tc>
          <w:tcPr>
            <w:tcW w:w="359" w:type="pct"/>
            <w:shd w:val="clear" w:color="auto" w:fill="FFFFFF"/>
          </w:tcPr>
          <w:p w14:paraId="2C02ADE5"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shd w:val="clear" w:color="auto" w:fill="FFFFFF"/>
            <w:hideMark/>
          </w:tcPr>
          <w:p w14:paraId="7DD5E65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0</w:t>
            </w:r>
          </w:p>
        </w:tc>
        <w:tc>
          <w:tcPr>
            <w:tcW w:w="504" w:type="pct"/>
            <w:shd w:val="clear" w:color="auto" w:fill="FFFFFF"/>
            <w:hideMark/>
          </w:tcPr>
          <w:p w14:paraId="11F32BC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0543</w:t>
            </w:r>
          </w:p>
        </w:tc>
        <w:tc>
          <w:tcPr>
            <w:tcW w:w="504" w:type="pct"/>
            <w:shd w:val="clear" w:color="auto" w:fill="FFFFFF"/>
            <w:hideMark/>
          </w:tcPr>
          <w:p w14:paraId="38E3D29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0541</w:t>
            </w:r>
          </w:p>
        </w:tc>
        <w:tc>
          <w:tcPr>
            <w:tcW w:w="504" w:type="pct"/>
            <w:shd w:val="clear" w:color="auto" w:fill="FFFFFF"/>
            <w:hideMark/>
          </w:tcPr>
          <w:p w14:paraId="17133F34"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0534</w:t>
            </w:r>
          </w:p>
        </w:tc>
        <w:tc>
          <w:tcPr>
            <w:tcW w:w="505" w:type="pct"/>
            <w:shd w:val="clear" w:color="auto" w:fill="FFFFFF"/>
            <w:hideMark/>
          </w:tcPr>
          <w:p w14:paraId="586C7EE3"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0508</w:t>
            </w:r>
          </w:p>
        </w:tc>
        <w:tc>
          <w:tcPr>
            <w:tcW w:w="505" w:type="pct"/>
            <w:shd w:val="clear" w:color="auto" w:fill="FFFFFF"/>
            <w:hideMark/>
          </w:tcPr>
          <w:p w14:paraId="554CB1DD"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0467</w:t>
            </w:r>
          </w:p>
        </w:tc>
        <w:tc>
          <w:tcPr>
            <w:tcW w:w="505" w:type="pct"/>
            <w:shd w:val="clear" w:color="auto" w:fill="FFFFFF"/>
            <w:hideMark/>
          </w:tcPr>
          <w:p w14:paraId="7A505E99"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0415</w:t>
            </w:r>
          </w:p>
        </w:tc>
        <w:tc>
          <w:tcPr>
            <w:tcW w:w="505" w:type="pct"/>
            <w:shd w:val="clear" w:color="auto" w:fill="FFFFFF"/>
            <w:hideMark/>
          </w:tcPr>
          <w:p w14:paraId="784A0253"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0357</w:t>
            </w:r>
          </w:p>
        </w:tc>
        <w:tc>
          <w:tcPr>
            <w:tcW w:w="551" w:type="pct"/>
            <w:shd w:val="clear" w:color="auto" w:fill="FFFFFF"/>
            <w:hideMark/>
          </w:tcPr>
          <w:p w14:paraId="4A4815F9"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0296</w:t>
            </w:r>
          </w:p>
        </w:tc>
      </w:tr>
      <w:tr w:rsidR="00F108DE" w:rsidRPr="00B60BD5" w14:paraId="7FD05B84" w14:textId="77777777" w:rsidTr="004A0B7A">
        <w:trPr>
          <w:trHeight w:val="20"/>
          <w:jc w:val="center"/>
        </w:trPr>
        <w:tc>
          <w:tcPr>
            <w:tcW w:w="359" w:type="pct"/>
            <w:shd w:val="clear" w:color="auto" w:fill="FFFFFF"/>
          </w:tcPr>
          <w:p w14:paraId="25DA5AEF"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shd w:val="clear" w:color="auto" w:fill="FFFFFF"/>
            <w:hideMark/>
          </w:tcPr>
          <w:p w14:paraId="44DF5A1E"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1</w:t>
            </w:r>
          </w:p>
        </w:tc>
        <w:tc>
          <w:tcPr>
            <w:tcW w:w="504" w:type="pct"/>
            <w:shd w:val="clear" w:color="auto" w:fill="FFFFFF"/>
            <w:hideMark/>
          </w:tcPr>
          <w:p w14:paraId="4790FBD4"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0475</w:t>
            </w:r>
          </w:p>
        </w:tc>
        <w:tc>
          <w:tcPr>
            <w:tcW w:w="504" w:type="pct"/>
            <w:shd w:val="clear" w:color="auto" w:fill="FFFFFF"/>
            <w:hideMark/>
          </w:tcPr>
          <w:p w14:paraId="2019C012"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0473</w:t>
            </w:r>
          </w:p>
        </w:tc>
        <w:tc>
          <w:tcPr>
            <w:tcW w:w="504" w:type="pct"/>
            <w:shd w:val="clear" w:color="auto" w:fill="FFFFFF"/>
            <w:hideMark/>
          </w:tcPr>
          <w:p w14:paraId="16EA3407"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0467</w:t>
            </w:r>
          </w:p>
        </w:tc>
        <w:tc>
          <w:tcPr>
            <w:tcW w:w="505" w:type="pct"/>
            <w:shd w:val="clear" w:color="auto" w:fill="FFFFFF"/>
            <w:hideMark/>
          </w:tcPr>
          <w:p w14:paraId="31DAC0F1"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0446</w:t>
            </w:r>
          </w:p>
        </w:tc>
        <w:tc>
          <w:tcPr>
            <w:tcW w:w="505" w:type="pct"/>
            <w:shd w:val="clear" w:color="auto" w:fill="FFFFFF"/>
            <w:hideMark/>
          </w:tcPr>
          <w:p w14:paraId="3028B392"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0413</w:t>
            </w:r>
          </w:p>
        </w:tc>
        <w:tc>
          <w:tcPr>
            <w:tcW w:w="505" w:type="pct"/>
            <w:shd w:val="clear" w:color="auto" w:fill="FFFFFF"/>
            <w:hideMark/>
          </w:tcPr>
          <w:p w14:paraId="247DAF99"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0371</w:t>
            </w:r>
          </w:p>
        </w:tc>
        <w:tc>
          <w:tcPr>
            <w:tcW w:w="505" w:type="pct"/>
            <w:shd w:val="clear" w:color="auto" w:fill="FFFFFF"/>
            <w:hideMark/>
          </w:tcPr>
          <w:p w14:paraId="04C645F8"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0322</w:t>
            </w:r>
          </w:p>
        </w:tc>
        <w:tc>
          <w:tcPr>
            <w:tcW w:w="551" w:type="pct"/>
            <w:shd w:val="clear" w:color="auto" w:fill="FFFFFF"/>
            <w:hideMark/>
          </w:tcPr>
          <w:p w14:paraId="4576F63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0270</w:t>
            </w:r>
          </w:p>
        </w:tc>
      </w:tr>
      <w:tr w:rsidR="00F108DE" w:rsidRPr="00B60BD5" w14:paraId="6A72A47C" w14:textId="77777777" w:rsidTr="004A0B7A">
        <w:trPr>
          <w:trHeight w:val="20"/>
          <w:jc w:val="center"/>
        </w:trPr>
        <w:tc>
          <w:tcPr>
            <w:tcW w:w="359" w:type="pct"/>
            <w:shd w:val="clear" w:color="auto" w:fill="FFFFFF"/>
          </w:tcPr>
          <w:p w14:paraId="7753D85A"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shd w:val="clear" w:color="auto" w:fill="FFFFFF"/>
            <w:hideMark/>
          </w:tcPr>
          <w:p w14:paraId="669FE935"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2</w:t>
            </w:r>
          </w:p>
        </w:tc>
        <w:tc>
          <w:tcPr>
            <w:tcW w:w="504" w:type="pct"/>
            <w:shd w:val="clear" w:color="auto" w:fill="FFFFFF"/>
            <w:hideMark/>
          </w:tcPr>
          <w:p w14:paraId="1FC2817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0414</w:t>
            </w:r>
          </w:p>
        </w:tc>
        <w:tc>
          <w:tcPr>
            <w:tcW w:w="504" w:type="pct"/>
            <w:shd w:val="clear" w:color="auto" w:fill="FFFFFF"/>
            <w:hideMark/>
          </w:tcPr>
          <w:p w14:paraId="03EDFC64"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0413</w:t>
            </w:r>
          </w:p>
        </w:tc>
        <w:tc>
          <w:tcPr>
            <w:tcW w:w="504" w:type="pct"/>
            <w:shd w:val="clear" w:color="auto" w:fill="FFFFFF"/>
            <w:hideMark/>
          </w:tcPr>
          <w:p w14:paraId="5BF83E5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0409</w:t>
            </w:r>
          </w:p>
        </w:tc>
        <w:tc>
          <w:tcPr>
            <w:tcW w:w="505" w:type="pct"/>
            <w:shd w:val="clear" w:color="auto" w:fill="FFFFFF"/>
            <w:hideMark/>
          </w:tcPr>
          <w:p w14:paraId="5D7CDB1C"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0391</w:t>
            </w:r>
          </w:p>
        </w:tc>
        <w:tc>
          <w:tcPr>
            <w:tcW w:w="505" w:type="pct"/>
            <w:shd w:val="clear" w:color="auto" w:fill="FFFFFF"/>
            <w:hideMark/>
          </w:tcPr>
          <w:p w14:paraId="19EEA7E7"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0364</w:t>
            </w:r>
          </w:p>
        </w:tc>
        <w:tc>
          <w:tcPr>
            <w:tcW w:w="505" w:type="pct"/>
            <w:shd w:val="clear" w:color="auto" w:fill="FFFFFF"/>
            <w:hideMark/>
          </w:tcPr>
          <w:p w14:paraId="73ABFD84"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0329</w:t>
            </w:r>
          </w:p>
        </w:tc>
        <w:tc>
          <w:tcPr>
            <w:tcW w:w="505" w:type="pct"/>
            <w:shd w:val="clear" w:color="auto" w:fill="FFFFFF"/>
            <w:hideMark/>
          </w:tcPr>
          <w:p w14:paraId="28299E6D"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0289</w:t>
            </w:r>
          </w:p>
        </w:tc>
        <w:tc>
          <w:tcPr>
            <w:tcW w:w="551" w:type="pct"/>
            <w:shd w:val="clear" w:color="auto" w:fill="FFFFFF"/>
            <w:hideMark/>
          </w:tcPr>
          <w:p w14:paraId="5FAF7D9C"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0245</w:t>
            </w:r>
          </w:p>
        </w:tc>
      </w:tr>
      <w:tr w:rsidR="00F108DE" w:rsidRPr="00B60BD5" w14:paraId="2028FA7C" w14:textId="77777777" w:rsidTr="004A0B7A">
        <w:trPr>
          <w:trHeight w:val="20"/>
          <w:jc w:val="center"/>
        </w:trPr>
        <w:tc>
          <w:tcPr>
            <w:tcW w:w="359" w:type="pct"/>
            <w:shd w:val="clear" w:color="auto" w:fill="FFFFFF"/>
          </w:tcPr>
          <w:p w14:paraId="4B1D0895"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shd w:val="clear" w:color="auto" w:fill="FFFFFF"/>
            <w:hideMark/>
          </w:tcPr>
          <w:p w14:paraId="33DF064F"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3</w:t>
            </w:r>
          </w:p>
        </w:tc>
        <w:tc>
          <w:tcPr>
            <w:tcW w:w="504" w:type="pct"/>
            <w:shd w:val="clear" w:color="auto" w:fill="FFFFFF"/>
            <w:hideMark/>
          </w:tcPr>
          <w:p w14:paraId="0E01D7CC"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0362</w:t>
            </w:r>
          </w:p>
        </w:tc>
        <w:tc>
          <w:tcPr>
            <w:tcW w:w="504" w:type="pct"/>
            <w:shd w:val="clear" w:color="auto" w:fill="FFFFFF"/>
            <w:hideMark/>
          </w:tcPr>
          <w:p w14:paraId="77C07171"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0361</w:t>
            </w:r>
          </w:p>
        </w:tc>
        <w:tc>
          <w:tcPr>
            <w:tcW w:w="504" w:type="pct"/>
            <w:shd w:val="clear" w:color="auto" w:fill="FFFFFF"/>
            <w:hideMark/>
          </w:tcPr>
          <w:p w14:paraId="2CCCEF11"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0357</w:t>
            </w:r>
          </w:p>
        </w:tc>
        <w:tc>
          <w:tcPr>
            <w:tcW w:w="505" w:type="pct"/>
            <w:shd w:val="clear" w:color="auto" w:fill="FFFFFF"/>
            <w:hideMark/>
          </w:tcPr>
          <w:p w14:paraId="4CFC321F"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0343</w:t>
            </w:r>
          </w:p>
        </w:tc>
        <w:tc>
          <w:tcPr>
            <w:tcW w:w="505" w:type="pct"/>
            <w:shd w:val="clear" w:color="auto" w:fill="FFFFFF"/>
            <w:hideMark/>
          </w:tcPr>
          <w:p w14:paraId="021BAC07"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0321</w:t>
            </w:r>
          </w:p>
        </w:tc>
        <w:tc>
          <w:tcPr>
            <w:tcW w:w="505" w:type="pct"/>
            <w:shd w:val="clear" w:color="auto" w:fill="FFFFFF"/>
            <w:hideMark/>
          </w:tcPr>
          <w:p w14:paraId="7AA33712"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0292</w:t>
            </w:r>
          </w:p>
        </w:tc>
        <w:tc>
          <w:tcPr>
            <w:tcW w:w="505" w:type="pct"/>
            <w:shd w:val="clear" w:color="auto" w:fill="FFFFFF"/>
            <w:hideMark/>
          </w:tcPr>
          <w:p w14:paraId="6284A60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0258</w:t>
            </w:r>
          </w:p>
        </w:tc>
        <w:tc>
          <w:tcPr>
            <w:tcW w:w="551" w:type="pct"/>
            <w:shd w:val="clear" w:color="auto" w:fill="FFFFFF"/>
            <w:hideMark/>
          </w:tcPr>
          <w:p w14:paraId="15E22819"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0220</w:t>
            </w:r>
          </w:p>
        </w:tc>
      </w:tr>
      <w:tr w:rsidR="00F108DE" w:rsidRPr="00B60BD5" w14:paraId="74E725B3" w14:textId="77777777" w:rsidTr="004A0B7A">
        <w:trPr>
          <w:trHeight w:val="20"/>
          <w:jc w:val="center"/>
        </w:trPr>
        <w:tc>
          <w:tcPr>
            <w:tcW w:w="359" w:type="pct"/>
            <w:shd w:val="clear" w:color="auto" w:fill="FFFFFF"/>
          </w:tcPr>
          <w:p w14:paraId="5F1E31C0"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shd w:val="clear" w:color="auto" w:fill="FFFFFF"/>
            <w:hideMark/>
          </w:tcPr>
          <w:p w14:paraId="24677043"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4</w:t>
            </w:r>
          </w:p>
        </w:tc>
        <w:tc>
          <w:tcPr>
            <w:tcW w:w="504" w:type="pct"/>
            <w:shd w:val="clear" w:color="auto" w:fill="FFFFFF"/>
            <w:hideMark/>
          </w:tcPr>
          <w:p w14:paraId="2F4A8831"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0316</w:t>
            </w:r>
          </w:p>
        </w:tc>
        <w:tc>
          <w:tcPr>
            <w:tcW w:w="504" w:type="pct"/>
            <w:shd w:val="clear" w:color="auto" w:fill="FFFFFF"/>
            <w:hideMark/>
          </w:tcPr>
          <w:p w14:paraId="59578F13"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0315</w:t>
            </w:r>
          </w:p>
        </w:tc>
        <w:tc>
          <w:tcPr>
            <w:tcW w:w="504" w:type="pct"/>
            <w:shd w:val="clear" w:color="auto" w:fill="FFFFFF"/>
            <w:hideMark/>
          </w:tcPr>
          <w:p w14:paraId="0F18AC7D"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0312</w:t>
            </w:r>
          </w:p>
        </w:tc>
        <w:tc>
          <w:tcPr>
            <w:tcW w:w="505" w:type="pct"/>
            <w:shd w:val="clear" w:color="auto" w:fill="FFFFFF"/>
            <w:hideMark/>
          </w:tcPr>
          <w:p w14:paraId="409DF00E"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0300</w:t>
            </w:r>
          </w:p>
        </w:tc>
        <w:tc>
          <w:tcPr>
            <w:tcW w:w="505" w:type="pct"/>
            <w:shd w:val="clear" w:color="auto" w:fill="FFFFFF"/>
            <w:hideMark/>
          </w:tcPr>
          <w:p w14:paraId="060F2F38"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0282</w:t>
            </w:r>
          </w:p>
        </w:tc>
        <w:tc>
          <w:tcPr>
            <w:tcW w:w="505" w:type="pct"/>
            <w:shd w:val="clear" w:color="auto" w:fill="FFFFFF"/>
            <w:hideMark/>
          </w:tcPr>
          <w:p w14:paraId="0F931A90"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0258</w:t>
            </w:r>
          </w:p>
        </w:tc>
        <w:tc>
          <w:tcPr>
            <w:tcW w:w="505" w:type="pct"/>
            <w:shd w:val="clear" w:color="auto" w:fill="FFFFFF"/>
            <w:hideMark/>
          </w:tcPr>
          <w:p w14:paraId="196EC807"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0229</w:t>
            </w:r>
          </w:p>
        </w:tc>
        <w:tc>
          <w:tcPr>
            <w:tcW w:w="551" w:type="pct"/>
            <w:shd w:val="clear" w:color="auto" w:fill="FFFFFF"/>
            <w:hideMark/>
          </w:tcPr>
          <w:p w14:paraId="49FC737C"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0197</w:t>
            </w:r>
          </w:p>
        </w:tc>
      </w:tr>
      <w:tr w:rsidR="00F108DE" w:rsidRPr="00B60BD5" w14:paraId="71224294" w14:textId="77777777" w:rsidTr="004A0B7A">
        <w:trPr>
          <w:trHeight w:val="20"/>
          <w:jc w:val="center"/>
        </w:trPr>
        <w:tc>
          <w:tcPr>
            <w:tcW w:w="359" w:type="pct"/>
            <w:shd w:val="clear" w:color="auto" w:fill="FFFFFF"/>
          </w:tcPr>
          <w:p w14:paraId="629E3312"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shd w:val="clear" w:color="auto" w:fill="FFFFFF"/>
            <w:hideMark/>
          </w:tcPr>
          <w:p w14:paraId="6A1A1ADE"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5</w:t>
            </w:r>
          </w:p>
        </w:tc>
        <w:tc>
          <w:tcPr>
            <w:tcW w:w="504" w:type="pct"/>
            <w:shd w:val="clear" w:color="auto" w:fill="FFFFFF"/>
            <w:hideMark/>
          </w:tcPr>
          <w:p w14:paraId="0685B4F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0275</w:t>
            </w:r>
          </w:p>
        </w:tc>
        <w:tc>
          <w:tcPr>
            <w:tcW w:w="504" w:type="pct"/>
            <w:shd w:val="clear" w:color="auto" w:fill="FFFFFF"/>
            <w:hideMark/>
          </w:tcPr>
          <w:p w14:paraId="527CBE19"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0275</w:t>
            </w:r>
          </w:p>
        </w:tc>
        <w:tc>
          <w:tcPr>
            <w:tcW w:w="504" w:type="pct"/>
            <w:shd w:val="clear" w:color="auto" w:fill="FFFFFF"/>
            <w:hideMark/>
          </w:tcPr>
          <w:p w14:paraId="1695B8C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0272</w:t>
            </w:r>
          </w:p>
        </w:tc>
        <w:tc>
          <w:tcPr>
            <w:tcW w:w="505" w:type="pct"/>
            <w:shd w:val="clear" w:color="auto" w:fill="FFFFFF"/>
            <w:hideMark/>
          </w:tcPr>
          <w:p w14:paraId="08DE48C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0263</w:t>
            </w:r>
          </w:p>
        </w:tc>
        <w:tc>
          <w:tcPr>
            <w:tcW w:w="505" w:type="pct"/>
            <w:shd w:val="clear" w:color="auto" w:fill="FFFFFF"/>
            <w:hideMark/>
          </w:tcPr>
          <w:p w14:paraId="529B4473"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0247</w:t>
            </w:r>
          </w:p>
        </w:tc>
        <w:tc>
          <w:tcPr>
            <w:tcW w:w="505" w:type="pct"/>
            <w:shd w:val="clear" w:color="auto" w:fill="FFFFFF"/>
            <w:hideMark/>
          </w:tcPr>
          <w:p w14:paraId="299DCC2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0227</w:t>
            </w:r>
          </w:p>
        </w:tc>
        <w:tc>
          <w:tcPr>
            <w:tcW w:w="505" w:type="pct"/>
            <w:shd w:val="clear" w:color="auto" w:fill="FFFFFF"/>
            <w:hideMark/>
          </w:tcPr>
          <w:p w14:paraId="25AE3FAD"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0203</w:t>
            </w:r>
          </w:p>
        </w:tc>
        <w:tc>
          <w:tcPr>
            <w:tcW w:w="551" w:type="pct"/>
            <w:shd w:val="clear" w:color="auto" w:fill="FFFFFF"/>
            <w:hideMark/>
          </w:tcPr>
          <w:p w14:paraId="28CD903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0176</w:t>
            </w:r>
          </w:p>
        </w:tc>
      </w:tr>
      <w:tr w:rsidR="00F108DE" w:rsidRPr="00B60BD5" w14:paraId="39DEFB8F" w14:textId="77777777" w:rsidTr="004A0B7A">
        <w:trPr>
          <w:trHeight w:val="20"/>
          <w:jc w:val="center"/>
        </w:trPr>
        <w:tc>
          <w:tcPr>
            <w:tcW w:w="359" w:type="pct"/>
            <w:shd w:val="clear" w:color="auto" w:fill="FFFFFF"/>
          </w:tcPr>
          <w:p w14:paraId="4A61153C"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shd w:val="clear" w:color="auto" w:fill="FFFFFF"/>
            <w:hideMark/>
          </w:tcPr>
          <w:p w14:paraId="0978872D"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6</w:t>
            </w:r>
          </w:p>
        </w:tc>
        <w:tc>
          <w:tcPr>
            <w:tcW w:w="504" w:type="pct"/>
            <w:shd w:val="clear" w:color="auto" w:fill="FFFFFF"/>
            <w:hideMark/>
          </w:tcPr>
          <w:p w14:paraId="6FE67DC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0240</w:t>
            </w:r>
          </w:p>
        </w:tc>
        <w:tc>
          <w:tcPr>
            <w:tcW w:w="504" w:type="pct"/>
            <w:shd w:val="clear" w:color="auto" w:fill="FFFFFF"/>
            <w:hideMark/>
          </w:tcPr>
          <w:p w14:paraId="7874DAA4"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0239</w:t>
            </w:r>
          </w:p>
        </w:tc>
        <w:tc>
          <w:tcPr>
            <w:tcW w:w="504" w:type="pct"/>
            <w:shd w:val="clear" w:color="auto" w:fill="FFFFFF"/>
            <w:hideMark/>
          </w:tcPr>
          <w:p w14:paraId="35F4B632"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0237</w:t>
            </w:r>
          </w:p>
        </w:tc>
        <w:tc>
          <w:tcPr>
            <w:tcW w:w="505" w:type="pct"/>
            <w:shd w:val="clear" w:color="auto" w:fill="FFFFFF"/>
            <w:hideMark/>
          </w:tcPr>
          <w:p w14:paraId="07FE764E"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0229</w:t>
            </w:r>
          </w:p>
        </w:tc>
        <w:tc>
          <w:tcPr>
            <w:tcW w:w="505" w:type="pct"/>
            <w:shd w:val="clear" w:color="auto" w:fill="FFFFFF"/>
            <w:hideMark/>
          </w:tcPr>
          <w:p w14:paraId="480D5585"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0216</w:t>
            </w:r>
          </w:p>
        </w:tc>
        <w:tc>
          <w:tcPr>
            <w:tcW w:w="505" w:type="pct"/>
            <w:shd w:val="clear" w:color="auto" w:fill="FFFFFF"/>
            <w:hideMark/>
          </w:tcPr>
          <w:p w14:paraId="42969839"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0199</w:t>
            </w:r>
          </w:p>
        </w:tc>
        <w:tc>
          <w:tcPr>
            <w:tcW w:w="505" w:type="pct"/>
            <w:shd w:val="clear" w:color="auto" w:fill="FFFFFF"/>
            <w:hideMark/>
          </w:tcPr>
          <w:p w14:paraId="265A926F"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0179</w:t>
            </w:r>
          </w:p>
        </w:tc>
        <w:tc>
          <w:tcPr>
            <w:tcW w:w="551" w:type="pct"/>
            <w:shd w:val="clear" w:color="auto" w:fill="FFFFFF"/>
            <w:hideMark/>
          </w:tcPr>
          <w:p w14:paraId="7BB069FD"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0155</w:t>
            </w:r>
          </w:p>
        </w:tc>
      </w:tr>
      <w:tr w:rsidR="00F108DE" w:rsidRPr="00B60BD5" w14:paraId="2A90E3E6" w14:textId="77777777" w:rsidTr="004A0B7A">
        <w:trPr>
          <w:trHeight w:val="20"/>
          <w:jc w:val="center"/>
        </w:trPr>
        <w:tc>
          <w:tcPr>
            <w:tcW w:w="359" w:type="pct"/>
            <w:shd w:val="clear" w:color="auto" w:fill="FFFFFF"/>
          </w:tcPr>
          <w:p w14:paraId="3A655F1D"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shd w:val="clear" w:color="auto" w:fill="FFFFFF"/>
            <w:hideMark/>
          </w:tcPr>
          <w:p w14:paraId="5DFE9DEC"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7</w:t>
            </w:r>
          </w:p>
        </w:tc>
        <w:tc>
          <w:tcPr>
            <w:tcW w:w="504" w:type="pct"/>
            <w:shd w:val="clear" w:color="auto" w:fill="FFFFFF"/>
            <w:hideMark/>
          </w:tcPr>
          <w:p w14:paraId="0BFD3E08"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0208</w:t>
            </w:r>
          </w:p>
        </w:tc>
        <w:tc>
          <w:tcPr>
            <w:tcW w:w="504" w:type="pct"/>
            <w:shd w:val="clear" w:color="auto" w:fill="FFFFFF"/>
            <w:hideMark/>
          </w:tcPr>
          <w:p w14:paraId="0D415D7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0208</w:t>
            </w:r>
          </w:p>
        </w:tc>
        <w:tc>
          <w:tcPr>
            <w:tcW w:w="504" w:type="pct"/>
            <w:shd w:val="clear" w:color="auto" w:fill="FFFFFF"/>
            <w:hideMark/>
          </w:tcPr>
          <w:p w14:paraId="1FABB703"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0206</w:t>
            </w:r>
          </w:p>
        </w:tc>
        <w:tc>
          <w:tcPr>
            <w:tcW w:w="505" w:type="pct"/>
            <w:shd w:val="clear" w:color="auto" w:fill="FFFFFF"/>
            <w:hideMark/>
          </w:tcPr>
          <w:p w14:paraId="1998AF94"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0199</w:t>
            </w:r>
          </w:p>
        </w:tc>
        <w:tc>
          <w:tcPr>
            <w:tcW w:w="505" w:type="pct"/>
            <w:shd w:val="clear" w:color="auto" w:fill="FFFFFF"/>
            <w:hideMark/>
          </w:tcPr>
          <w:p w14:paraId="1194912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0189</w:t>
            </w:r>
          </w:p>
        </w:tc>
        <w:tc>
          <w:tcPr>
            <w:tcW w:w="505" w:type="pct"/>
            <w:shd w:val="clear" w:color="auto" w:fill="FFFFFF"/>
            <w:hideMark/>
          </w:tcPr>
          <w:p w14:paraId="0B91CE47"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0174</w:t>
            </w:r>
          </w:p>
        </w:tc>
        <w:tc>
          <w:tcPr>
            <w:tcW w:w="505" w:type="pct"/>
            <w:shd w:val="clear" w:color="auto" w:fill="FFFFFF"/>
            <w:hideMark/>
          </w:tcPr>
          <w:p w14:paraId="73A34159"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0157</w:t>
            </w:r>
          </w:p>
        </w:tc>
        <w:tc>
          <w:tcPr>
            <w:tcW w:w="551" w:type="pct"/>
            <w:shd w:val="clear" w:color="auto" w:fill="FFFFFF"/>
            <w:hideMark/>
          </w:tcPr>
          <w:p w14:paraId="590EDF14"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0137</w:t>
            </w:r>
          </w:p>
        </w:tc>
      </w:tr>
      <w:tr w:rsidR="00F108DE" w:rsidRPr="00B60BD5" w14:paraId="7094830F" w14:textId="77777777" w:rsidTr="004A0B7A">
        <w:trPr>
          <w:trHeight w:val="20"/>
          <w:jc w:val="center"/>
        </w:trPr>
        <w:tc>
          <w:tcPr>
            <w:tcW w:w="359" w:type="pct"/>
            <w:shd w:val="clear" w:color="auto" w:fill="FFFFFF"/>
          </w:tcPr>
          <w:p w14:paraId="1383BC09"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shd w:val="clear" w:color="auto" w:fill="FFFFFF"/>
            <w:hideMark/>
          </w:tcPr>
          <w:p w14:paraId="3FD151B4"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8</w:t>
            </w:r>
          </w:p>
        </w:tc>
        <w:tc>
          <w:tcPr>
            <w:tcW w:w="504" w:type="pct"/>
            <w:shd w:val="clear" w:color="auto" w:fill="FFFFFF"/>
            <w:hideMark/>
          </w:tcPr>
          <w:p w14:paraId="5C383537"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0181</w:t>
            </w:r>
          </w:p>
        </w:tc>
        <w:tc>
          <w:tcPr>
            <w:tcW w:w="504" w:type="pct"/>
            <w:shd w:val="clear" w:color="auto" w:fill="FFFFFF"/>
            <w:hideMark/>
          </w:tcPr>
          <w:p w14:paraId="735E5C1D"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0180</w:t>
            </w:r>
          </w:p>
        </w:tc>
        <w:tc>
          <w:tcPr>
            <w:tcW w:w="504" w:type="pct"/>
            <w:shd w:val="clear" w:color="auto" w:fill="FFFFFF"/>
            <w:hideMark/>
          </w:tcPr>
          <w:p w14:paraId="0600BC4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0179</w:t>
            </w:r>
          </w:p>
        </w:tc>
        <w:tc>
          <w:tcPr>
            <w:tcW w:w="505" w:type="pct"/>
            <w:shd w:val="clear" w:color="auto" w:fill="FFFFFF"/>
            <w:hideMark/>
          </w:tcPr>
          <w:p w14:paraId="65438718"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0173</w:t>
            </w:r>
          </w:p>
        </w:tc>
        <w:tc>
          <w:tcPr>
            <w:tcW w:w="505" w:type="pct"/>
            <w:shd w:val="clear" w:color="auto" w:fill="FFFFFF"/>
            <w:hideMark/>
          </w:tcPr>
          <w:p w14:paraId="6AA2905D"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0164</w:t>
            </w:r>
          </w:p>
        </w:tc>
        <w:tc>
          <w:tcPr>
            <w:tcW w:w="505" w:type="pct"/>
            <w:shd w:val="clear" w:color="auto" w:fill="FFFFFF"/>
            <w:hideMark/>
          </w:tcPr>
          <w:p w14:paraId="79892828"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0152</w:t>
            </w:r>
          </w:p>
        </w:tc>
        <w:tc>
          <w:tcPr>
            <w:tcW w:w="505" w:type="pct"/>
            <w:shd w:val="clear" w:color="auto" w:fill="FFFFFF"/>
            <w:hideMark/>
          </w:tcPr>
          <w:p w14:paraId="1DD687B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0137</w:t>
            </w:r>
          </w:p>
        </w:tc>
        <w:tc>
          <w:tcPr>
            <w:tcW w:w="551" w:type="pct"/>
            <w:shd w:val="clear" w:color="auto" w:fill="FFFFFF"/>
            <w:hideMark/>
          </w:tcPr>
          <w:p w14:paraId="4A210A4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0120</w:t>
            </w:r>
          </w:p>
        </w:tc>
      </w:tr>
      <w:tr w:rsidR="00F108DE" w:rsidRPr="00B60BD5" w14:paraId="7E8CC64B" w14:textId="77777777" w:rsidTr="004A0B7A">
        <w:trPr>
          <w:trHeight w:val="20"/>
          <w:jc w:val="center"/>
        </w:trPr>
        <w:tc>
          <w:tcPr>
            <w:tcW w:w="359" w:type="pct"/>
            <w:shd w:val="clear" w:color="auto" w:fill="FFFFFF"/>
          </w:tcPr>
          <w:p w14:paraId="0C74CFE9"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shd w:val="clear" w:color="auto" w:fill="FFFFFF"/>
            <w:hideMark/>
          </w:tcPr>
          <w:p w14:paraId="7858E20D"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1</w:t>
            </w:r>
            <w:r w:rsidRPr="00B60BD5">
              <w:rPr>
                <w:rFonts w:ascii="Cambria Math" w:hAnsi="Cambria Math"/>
                <w:color w:val="000000"/>
                <w:lang w:val="hy-AM"/>
              </w:rPr>
              <w:t>․</w:t>
            </w:r>
            <w:r w:rsidRPr="00B60BD5">
              <w:rPr>
                <w:rFonts w:ascii="GHEA Grapalat" w:hAnsi="GHEA Grapalat"/>
                <w:color w:val="000000"/>
              </w:rPr>
              <w:t>9</w:t>
            </w:r>
          </w:p>
        </w:tc>
        <w:tc>
          <w:tcPr>
            <w:tcW w:w="504" w:type="pct"/>
            <w:shd w:val="clear" w:color="auto" w:fill="FFFFFF"/>
            <w:hideMark/>
          </w:tcPr>
          <w:p w14:paraId="04E506B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0156</w:t>
            </w:r>
          </w:p>
        </w:tc>
        <w:tc>
          <w:tcPr>
            <w:tcW w:w="504" w:type="pct"/>
            <w:shd w:val="clear" w:color="auto" w:fill="FFFFFF"/>
            <w:hideMark/>
          </w:tcPr>
          <w:p w14:paraId="613F1C80"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0156</w:t>
            </w:r>
          </w:p>
        </w:tc>
        <w:tc>
          <w:tcPr>
            <w:tcW w:w="504" w:type="pct"/>
            <w:shd w:val="clear" w:color="auto" w:fill="FFFFFF"/>
            <w:hideMark/>
          </w:tcPr>
          <w:p w14:paraId="4D355708"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0155</w:t>
            </w:r>
          </w:p>
        </w:tc>
        <w:tc>
          <w:tcPr>
            <w:tcW w:w="505" w:type="pct"/>
            <w:shd w:val="clear" w:color="auto" w:fill="FFFFFF"/>
            <w:hideMark/>
          </w:tcPr>
          <w:p w14:paraId="1258A367"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0150</w:t>
            </w:r>
          </w:p>
        </w:tc>
        <w:tc>
          <w:tcPr>
            <w:tcW w:w="505" w:type="pct"/>
            <w:shd w:val="clear" w:color="auto" w:fill="FFFFFF"/>
            <w:hideMark/>
          </w:tcPr>
          <w:p w14:paraId="6D81638F"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0142</w:t>
            </w:r>
          </w:p>
        </w:tc>
        <w:tc>
          <w:tcPr>
            <w:tcW w:w="505" w:type="pct"/>
            <w:shd w:val="clear" w:color="auto" w:fill="FFFFFF"/>
            <w:hideMark/>
          </w:tcPr>
          <w:p w14:paraId="17D5472F"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0132</w:t>
            </w:r>
          </w:p>
        </w:tc>
        <w:tc>
          <w:tcPr>
            <w:tcW w:w="505" w:type="pct"/>
            <w:shd w:val="clear" w:color="auto" w:fill="FFFFFF"/>
            <w:hideMark/>
          </w:tcPr>
          <w:p w14:paraId="6C188EA5"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0119</w:t>
            </w:r>
          </w:p>
        </w:tc>
        <w:tc>
          <w:tcPr>
            <w:tcW w:w="551" w:type="pct"/>
            <w:shd w:val="clear" w:color="auto" w:fill="FFFFFF"/>
            <w:hideMark/>
          </w:tcPr>
          <w:p w14:paraId="05252F1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r w:rsidRPr="00B60BD5">
              <w:rPr>
                <w:rFonts w:ascii="Cambria Math" w:hAnsi="Cambria Math"/>
                <w:color w:val="000000"/>
                <w:lang w:val="hy-AM"/>
              </w:rPr>
              <w:t>․</w:t>
            </w:r>
            <w:r w:rsidRPr="00B60BD5">
              <w:rPr>
                <w:rFonts w:ascii="GHEA Grapalat" w:hAnsi="GHEA Grapalat"/>
                <w:color w:val="000000"/>
              </w:rPr>
              <w:t>0105</w:t>
            </w:r>
          </w:p>
        </w:tc>
      </w:tr>
      <w:tr w:rsidR="00F108DE" w:rsidRPr="00B60BD5" w14:paraId="23BAF79A" w14:textId="77777777" w:rsidTr="004A0B7A">
        <w:trPr>
          <w:trHeight w:val="20"/>
          <w:jc w:val="center"/>
        </w:trPr>
        <w:tc>
          <w:tcPr>
            <w:tcW w:w="359" w:type="pct"/>
            <w:shd w:val="clear" w:color="auto" w:fill="FFFFFF"/>
          </w:tcPr>
          <w:p w14:paraId="79A020E1"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shd w:val="clear" w:color="auto" w:fill="FFFFFF"/>
            <w:hideMark/>
          </w:tcPr>
          <w:p w14:paraId="0F1A5ED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2,0</w:t>
            </w:r>
          </w:p>
        </w:tc>
        <w:tc>
          <w:tcPr>
            <w:tcW w:w="504" w:type="pct"/>
            <w:shd w:val="clear" w:color="auto" w:fill="FFFFFF"/>
            <w:hideMark/>
          </w:tcPr>
          <w:p w14:paraId="01B4FE67"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0,0135</w:t>
            </w:r>
          </w:p>
        </w:tc>
        <w:tc>
          <w:tcPr>
            <w:tcW w:w="504" w:type="pct"/>
            <w:shd w:val="clear" w:color="auto" w:fill="FFFFFF"/>
            <w:hideMark/>
          </w:tcPr>
          <w:p w14:paraId="179073E9"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0,0134</w:t>
            </w:r>
          </w:p>
        </w:tc>
        <w:tc>
          <w:tcPr>
            <w:tcW w:w="504" w:type="pct"/>
            <w:shd w:val="clear" w:color="auto" w:fill="FFFFFF"/>
            <w:hideMark/>
          </w:tcPr>
          <w:p w14:paraId="1BBB77D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0,0133</w:t>
            </w:r>
          </w:p>
        </w:tc>
        <w:tc>
          <w:tcPr>
            <w:tcW w:w="505" w:type="pct"/>
            <w:shd w:val="clear" w:color="auto" w:fill="FFFFFF"/>
            <w:hideMark/>
          </w:tcPr>
          <w:p w14:paraId="01F1DE9C"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0,0129</w:t>
            </w:r>
          </w:p>
        </w:tc>
        <w:tc>
          <w:tcPr>
            <w:tcW w:w="505" w:type="pct"/>
            <w:shd w:val="clear" w:color="auto" w:fill="FFFFFF"/>
            <w:hideMark/>
          </w:tcPr>
          <w:p w14:paraId="36F5B62D"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0,0123</w:t>
            </w:r>
          </w:p>
        </w:tc>
        <w:tc>
          <w:tcPr>
            <w:tcW w:w="505" w:type="pct"/>
            <w:shd w:val="clear" w:color="auto" w:fill="FFFFFF"/>
            <w:hideMark/>
          </w:tcPr>
          <w:p w14:paraId="0B5ABC5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0,0114</w:t>
            </w:r>
          </w:p>
        </w:tc>
        <w:tc>
          <w:tcPr>
            <w:tcW w:w="505" w:type="pct"/>
            <w:shd w:val="clear" w:color="auto" w:fill="FFFFFF"/>
            <w:hideMark/>
          </w:tcPr>
          <w:p w14:paraId="32F7ED82"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0,0103</w:t>
            </w:r>
          </w:p>
        </w:tc>
        <w:tc>
          <w:tcPr>
            <w:tcW w:w="551" w:type="pct"/>
            <w:shd w:val="clear" w:color="auto" w:fill="FFFFFF"/>
            <w:hideMark/>
          </w:tcPr>
          <w:p w14:paraId="6C5F6BE4"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0,0091</w:t>
            </w:r>
          </w:p>
        </w:tc>
      </w:tr>
      <w:tr w:rsidR="00F108DE" w:rsidRPr="00B60BD5" w14:paraId="6E7B1376" w14:textId="77777777" w:rsidTr="004A0B7A">
        <w:trPr>
          <w:trHeight w:val="20"/>
          <w:jc w:val="center"/>
        </w:trPr>
        <w:tc>
          <w:tcPr>
            <w:tcW w:w="359" w:type="pct"/>
            <w:shd w:val="clear" w:color="auto" w:fill="FFFFFF"/>
          </w:tcPr>
          <w:p w14:paraId="56B98677"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shd w:val="clear" w:color="auto" w:fill="FFFFFF"/>
            <w:hideMark/>
          </w:tcPr>
          <w:p w14:paraId="266873ED"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2,1</w:t>
            </w:r>
          </w:p>
        </w:tc>
        <w:tc>
          <w:tcPr>
            <w:tcW w:w="504" w:type="pct"/>
            <w:shd w:val="clear" w:color="auto" w:fill="FFFFFF"/>
            <w:hideMark/>
          </w:tcPr>
          <w:p w14:paraId="103405C5"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0,0116</w:t>
            </w:r>
          </w:p>
        </w:tc>
        <w:tc>
          <w:tcPr>
            <w:tcW w:w="504" w:type="pct"/>
            <w:shd w:val="clear" w:color="auto" w:fill="FFFFFF"/>
            <w:hideMark/>
          </w:tcPr>
          <w:p w14:paraId="36CE12A9"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0,0115</w:t>
            </w:r>
          </w:p>
        </w:tc>
        <w:tc>
          <w:tcPr>
            <w:tcW w:w="504" w:type="pct"/>
            <w:shd w:val="clear" w:color="auto" w:fill="FFFFFF"/>
            <w:hideMark/>
          </w:tcPr>
          <w:p w14:paraId="1AAEAACC"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0,0115</w:t>
            </w:r>
          </w:p>
        </w:tc>
        <w:tc>
          <w:tcPr>
            <w:tcW w:w="505" w:type="pct"/>
            <w:shd w:val="clear" w:color="auto" w:fill="FFFFFF"/>
            <w:hideMark/>
          </w:tcPr>
          <w:p w14:paraId="39DB1FF0"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0,0111</w:t>
            </w:r>
          </w:p>
        </w:tc>
        <w:tc>
          <w:tcPr>
            <w:tcW w:w="505" w:type="pct"/>
            <w:shd w:val="clear" w:color="auto" w:fill="FFFFFF"/>
            <w:hideMark/>
          </w:tcPr>
          <w:p w14:paraId="26650D23"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0,0106</w:t>
            </w:r>
          </w:p>
        </w:tc>
        <w:tc>
          <w:tcPr>
            <w:tcW w:w="505" w:type="pct"/>
            <w:shd w:val="clear" w:color="auto" w:fill="FFFFFF"/>
            <w:hideMark/>
          </w:tcPr>
          <w:p w14:paraId="0DB5AE1E"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0,0098</w:t>
            </w:r>
          </w:p>
        </w:tc>
        <w:tc>
          <w:tcPr>
            <w:tcW w:w="505" w:type="pct"/>
            <w:shd w:val="clear" w:color="auto" w:fill="FFFFFF"/>
            <w:hideMark/>
          </w:tcPr>
          <w:p w14:paraId="0DE5636F"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0,0089</w:t>
            </w:r>
          </w:p>
        </w:tc>
        <w:tc>
          <w:tcPr>
            <w:tcW w:w="551" w:type="pct"/>
            <w:shd w:val="clear" w:color="auto" w:fill="FFFFFF"/>
            <w:hideMark/>
          </w:tcPr>
          <w:p w14:paraId="34244515"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0,0078</w:t>
            </w:r>
          </w:p>
        </w:tc>
      </w:tr>
      <w:tr w:rsidR="00F108DE" w:rsidRPr="00B60BD5" w14:paraId="7A0849E0" w14:textId="77777777" w:rsidTr="004A0B7A">
        <w:trPr>
          <w:trHeight w:val="20"/>
          <w:jc w:val="center"/>
        </w:trPr>
        <w:tc>
          <w:tcPr>
            <w:tcW w:w="359" w:type="pct"/>
            <w:shd w:val="clear" w:color="auto" w:fill="FFFFFF"/>
          </w:tcPr>
          <w:p w14:paraId="02A69819"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shd w:val="clear" w:color="auto" w:fill="FFFFFF"/>
            <w:hideMark/>
          </w:tcPr>
          <w:p w14:paraId="4C259EDE"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2,2</w:t>
            </w:r>
          </w:p>
        </w:tc>
        <w:tc>
          <w:tcPr>
            <w:tcW w:w="504" w:type="pct"/>
            <w:shd w:val="clear" w:color="auto" w:fill="FFFFFF"/>
            <w:hideMark/>
          </w:tcPr>
          <w:p w14:paraId="5A4C95CC"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0,0099</w:t>
            </w:r>
          </w:p>
        </w:tc>
        <w:tc>
          <w:tcPr>
            <w:tcW w:w="504" w:type="pct"/>
            <w:shd w:val="clear" w:color="auto" w:fill="FFFFFF"/>
            <w:hideMark/>
          </w:tcPr>
          <w:p w14:paraId="471B9A3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0,0099</w:t>
            </w:r>
          </w:p>
        </w:tc>
        <w:tc>
          <w:tcPr>
            <w:tcW w:w="504" w:type="pct"/>
            <w:shd w:val="clear" w:color="auto" w:fill="FFFFFF"/>
            <w:hideMark/>
          </w:tcPr>
          <w:p w14:paraId="08F7E110"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0,0098</w:t>
            </w:r>
          </w:p>
        </w:tc>
        <w:tc>
          <w:tcPr>
            <w:tcW w:w="505" w:type="pct"/>
            <w:shd w:val="clear" w:color="auto" w:fill="FFFFFF"/>
            <w:hideMark/>
          </w:tcPr>
          <w:p w14:paraId="2881D551"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0,0095</w:t>
            </w:r>
          </w:p>
        </w:tc>
        <w:tc>
          <w:tcPr>
            <w:tcW w:w="505" w:type="pct"/>
            <w:shd w:val="clear" w:color="auto" w:fill="FFFFFF"/>
            <w:hideMark/>
          </w:tcPr>
          <w:p w14:paraId="17E1483D"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0,0090</w:t>
            </w:r>
          </w:p>
        </w:tc>
        <w:tc>
          <w:tcPr>
            <w:tcW w:w="505" w:type="pct"/>
            <w:shd w:val="clear" w:color="auto" w:fill="FFFFFF"/>
            <w:hideMark/>
          </w:tcPr>
          <w:p w14:paraId="389D0E6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0,0084</w:t>
            </w:r>
          </w:p>
        </w:tc>
        <w:tc>
          <w:tcPr>
            <w:tcW w:w="505" w:type="pct"/>
            <w:shd w:val="clear" w:color="auto" w:fill="FFFFFF"/>
            <w:hideMark/>
          </w:tcPr>
          <w:p w14:paraId="7C3E2868"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0,0076</w:t>
            </w:r>
          </w:p>
        </w:tc>
        <w:tc>
          <w:tcPr>
            <w:tcW w:w="551" w:type="pct"/>
            <w:shd w:val="clear" w:color="auto" w:fill="FFFFFF"/>
            <w:hideMark/>
          </w:tcPr>
          <w:p w14:paraId="77A11750"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0,0067</w:t>
            </w:r>
          </w:p>
        </w:tc>
      </w:tr>
      <w:tr w:rsidR="00F108DE" w:rsidRPr="00B60BD5" w14:paraId="3B1034E5" w14:textId="77777777" w:rsidTr="004A0B7A">
        <w:trPr>
          <w:trHeight w:val="20"/>
          <w:jc w:val="center"/>
        </w:trPr>
        <w:tc>
          <w:tcPr>
            <w:tcW w:w="359" w:type="pct"/>
            <w:shd w:val="clear" w:color="auto" w:fill="FFFFFF"/>
          </w:tcPr>
          <w:p w14:paraId="2B071348"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shd w:val="clear" w:color="auto" w:fill="FFFFFF"/>
            <w:hideMark/>
          </w:tcPr>
          <w:p w14:paraId="497B8334"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2,4</w:t>
            </w:r>
          </w:p>
        </w:tc>
        <w:tc>
          <w:tcPr>
            <w:tcW w:w="504" w:type="pct"/>
            <w:shd w:val="clear" w:color="auto" w:fill="FFFFFF"/>
            <w:hideMark/>
          </w:tcPr>
          <w:p w14:paraId="226537C3"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0,0072</w:t>
            </w:r>
          </w:p>
        </w:tc>
        <w:tc>
          <w:tcPr>
            <w:tcW w:w="504" w:type="pct"/>
            <w:shd w:val="clear" w:color="auto" w:fill="FFFFFF"/>
            <w:hideMark/>
          </w:tcPr>
          <w:p w14:paraId="2018ED7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0,0072</w:t>
            </w:r>
          </w:p>
        </w:tc>
        <w:tc>
          <w:tcPr>
            <w:tcW w:w="504" w:type="pct"/>
            <w:shd w:val="clear" w:color="auto" w:fill="FFFFFF"/>
            <w:hideMark/>
          </w:tcPr>
          <w:p w14:paraId="775A957D"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0,0071</w:t>
            </w:r>
          </w:p>
        </w:tc>
        <w:tc>
          <w:tcPr>
            <w:tcW w:w="505" w:type="pct"/>
            <w:shd w:val="clear" w:color="auto" w:fill="FFFFFF"/>
            <w:hideMark/>
          </w:tcPr>
          <w:p w14:paraId="6925E381"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0,0069</w:t>
            </w:r>
          </w:p>
        </w:tc>
        <w:tc>
          <w:tcPr>
            <w:tcW w:w="505" w:type="pct"/>
            <w:shd w:val="clear" w:color="auto" w:fill="FFFFFF"/>
            <w:hideMark/>
          </w:tcPr>
          <w:p w14:paraId="6D95B8E2"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0,0065</w:t>
            </w:r>
          </w:p>
        </w:tc>
        <w:tc>
          <w:tcPr>
            <w:tcW w:w="505" w:type="pct"/>
            <w:shd w:val="clear" w:color="auto" w:fill="FFFFFF"/>
            <w:hideMark/>
          </w:tcPr>
          <w:p w14:paraId="23E29AF5"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0,0061</w:t>
            </w:r>
          </w:p>
        </w:tc>
        <w:tc>
          <w:tcPr>
            <w:tcW w:w="505" w:type="pct"/>
            <w:shd w:val="clear" w:color="auto" w:fill="FFFFFF"/>
            <w:hideMark/>
          </w:tcPr>
          <w:p w14:paraId="475F6F5D"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0,0055</w:t>
            </w:r>
          </w:p>
        </w:tc>
        <w:tc>
          <w:tcPr>
            <w:tcW w:w="551" w:type="pct"/>
            <w:shd w:val="clear" w:color="auto" w:fill="FFFFFF"/>
            <w:hideMark/>
          </w:tcPr>
          <w:p w14:paraId="33400BC4"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0,0048</w:t>
            </w:r>
          </w:p>
        </w:tc>
      </w:tr>
      <w:tr w:rsidR="00F108DE" w:rsidRPr="00B60BD5" w14:paraId="6F241C69" w14:textId="77777777" w:rsidTr="004A0B7A">
        <w:trPr>
          <w:trHeight w:val="20"/>
          <w:jc w:val="center"/>
        </w:trPr>
        <w:tc>
          <w:tcPr>
            <w:tcW w:w="359" w:type="pct"/>
            <w:shd w:val="clear" w:color="auto" w:fill="FFFFFF"/>
          </w:tcPr>
          <w:p w14:paraId="77CA1519"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shd w:val="clear" w:color="auto" w:fill="FFFFFF"/>
            <w:hideMark/>
          </w:tcPr>
          <w:p w14:paraId="1E984D1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2,6</w:t>
            </w:r>
          </w:p>
        </w:tc>
        <w:tc>
          <w:tcPr>
            <w:tcW w:w="504" w:type="pct"/>
            <w:shd w:val="clear" w:color="auto" w:fill="FFFFFF"/>
            <w:hideMark/>
          </w:tcPr>
          <w:p w14:paraId="53D2C35F"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0,0051</w:t>
            </w:r>
          </w:p>
        </w:tc>
        <w:tc>
          <w:tcPr>
            <w:tcW w:w="504" w:type="pct"/>
            <w:shd w:val="clear" w:color="auto" w:fill="FFFFFF"/>
            <w:hideMark/>
          </w:tcPr>
          <w:p w14:paraId="579E070D"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0,0051</w:t>
            </w:r>
          </w:p>
        </w:tc>
        <w:tc>
          <w:tcPr>
            <w:tcW w:w="504" w:type="pct"/>
            <w:shd w:val="clear" w:color="auto" w:fill="FFFFFF"/>
            <w:hideMark/>
          </w:tcPr>
          <w:p w14:paraId="64815B02"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0,0050</w:t>
            </w:r>
          </w:p>
        </w:tc>
        <w:tc>
          <w:tcPr>
            <w:tcW w:w="505" w:type="pct"/>
            <w:shd w:val="clear" w:color="auto" w:fill="FFFFFF"/>
            <w:hideMark/>
          </w:tcPr>
          <w:p w14:paraId="518D3B09"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0,0049</w:t>
            </w:r>
          </w:p>
        </w:tc>
        <w:tc>
          <w:tcPr>
            <w:tcW w:w="505" w:type="pct"/>
            <w:shd w:val="clear" w:color="auto" w:fill="FFFFFF"/>
            <w:hideMark/>
          </w:tcPr>
          <w:p w14:paraId="321EA3E8"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0,0046</w:t>
            </w:r>
          </w:p>
        </w:tc>
        <w:tc>
          <w:tcPr>
            <w:tcW w:w="505" w:type="pct"/>
            <w:shd w:val="clear" w:color="auto" w:fill="FFFFFF"/>
            <w:hideMark/>
          </w:tcPr>
          <w:p w14:paraId="5C82DABD"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0,0043</w:t>
            </w:r>
          </w:p>
        </w:tc>
        <w:tc>
          <w:tcPr>
            <w:tcW w:w="505" w:type="pct"/>
            <w:shd w:val="clear" w:color="auto" w:fill="FFFFFF"/>
            <w:hideMark/>
          </w:tcPr>
          <w:p w14:paraId="230E6E3C"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0,0038</w:t>
            </w:r>
          </w:p>
        </w:tc>
        <w:tc>
          <w:tcPr>
            <w:tcW w:w="551" w:type="pct"/>
            <w:shd w:val="clear" w:color="auto" w:fill="FFFFFF"/>
            <w:hideMark/>
          </w:tcPr>
          <w:p w14:paraId="7BA7CB03"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0,0034</w:t>
            </w:r>
          </w:p>
        </w:tc>
      </w:tr>
      <w:tr w:rsidR="00F108DE" w:rsidRPr="00B60BD5" w14:paraId="2FDFFE0E" w14:textId="77777777" w:rsidTr="004A0B7A">
        <w:trPr>
          <w:trHeight w:val="20"/>
          <w:jc w:val="center"/>
        </w:trPr>
        <w:tc>
          <w:tcPr>
            <w:tcW w:w="359" w:type="pct"/>
            <w:shd w:val="clear" w:color="auto" w:fill="FFFFFF"/>
          </w:tcPr>
          <w:p w14:paraId="5762DEC1"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shd w:val="clear" w:color="auto" w:fill="FFFFFF"/>
            <w:hideMark/>
          </w:tcPr>
          <w:p w14:paraId="070880A3"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2,8</w:t>
            </w:r>
          </w:p>
        </w:tc>
        <w:tc>
          <w:tcPr>
            <w:tcW w:w="504" w:type="pct"/>
            <w:shd w:val="clear" w:color="auto" w:fill="FFFFFF"/>
            <w:hideMark/>
          </w:tcPr>
          <w:p w14:paraId="6C3B9D9E"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0,0035</w:t>
            </w:r>
          </w:p>
        </w:tc>
        <w:tc>
          <w:tcPr>
            <w:tcW w:w="504" w:type="pct"/>
            <w:shd w:val="clear" w:color="auto" w:fill="FFFFFF"/>
            <w:hideMark/>
          </w:tcPr>
          <w:p w14:paraId="461A9D4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0,0035</w:t>
            </w:r>
          </w:p>
        </w:tc>
        <w:tc>
          <w:tcPr>
            <w:tcW w:w="504" w:type="pct"/>
            <w:shd w:val="clear" w:color="auto" w:fill="FFFFFF"/>
            <w:hideMark/>
          </w:tcPr>
          <w:p w14:paraId="06106F68"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0,0034</w:t>
            </w:r>
          </w:p>
        </w:tc>
        <w:tc>
          <w:tcPr>
            <w:tcW w:w="505" w:type="pct"/>
            <w:shd w:val="clear" w:color="auto" w:fill="FFFFFF"/>
            <w:hideMark/>
          </w:tcPr>
          <w:p w14:paraId="3F8EAE9D"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0,0033</w:t>
            </w:r>
          </w:p>
        </w:tc>
        <w:tc>
          <w:tcPr>
            <w:tcW w:w="505" w:type="pct"/>
            <w:shd w:val="clear" w:color="auto" w:fill="FFFFFF"/>
            <w:hideMark/>
          </w:tcPr>
          <w:p w14:paraId="5FCDA1F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0,0031</w:t>
            </w:r>
          </w:p>
        </w:tc>
        <w:tc>
          <w:tcPr>
            <w:tcW w:w="505" w:type="pct"/>
            <w:shd w:val="clear" w:color="auto" w:fill="FFFFFF"/>
            <w:hideMark/>
          </w:tcPr>
          <w:p w14:paraId="6ECB4DE7"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0,0029</w:t>
            </w:r>
          </w:p>
        </w:tc>
        <w:tc>
          <w:tcPr>
            <w:tcW w:w="505" w:type="pct"/>
            <w:shd w:val="clear" w:color="auto" w:fill="FFFFFF"/>
            <w:hideMark/>
          </w:tcPr>
          <w:p w14:paraId="08789A92"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0,0026</w:t>
            </w:r>
          </w:p>
        </w:tc>
        <w:tc>
          <w:tcPr>
            <w:tcW w:w="551" w:type="pct"/>
            <w:shd w:val="clear" w:color="auto" w:fill="FFFFFF"/>
            <w:hideMark/>
          </w:tcPr>
          <w:p w14:paraId="15CE8C10"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0,0022</w:t>
            </w:r>
          </w:p>
        </w:tc>
      </w:tr>
      <w:tr w:rsidR="00F108DE" w:rsidRPr="00B60BD5" w14:paraId="08BCDF5F" w14:textId="77777777" w:rsidTr="004A0B7A">
        <w:trPr>
          <w:trHeight w:val="20"/>
          <w:jc w:val="center"/>
        </w:trPr>
        <w:tc>
          <w:tcPr>
            <w:tcW w:w="359" w:type="pct"/>
            <w:shd w:val="clear" w:color="auto" w:fill="FFFFFF"/>
          </w:tcPr>
          <w:p w14:paraId="3F223A6D"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shd w:val="clear" w:color="auto" w:fill="FFFFFF"/>
            <w:hideMark/>
          </w:tcPr>
          <w:p w14:paraId="1F282B2F"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3,0</w:t>
            </w:r>
          </w:p>
        </w:tc>
        <w:tc>
          <w:tcPr>
            <w:tcW w:w="504" w:type="pct"/>
            <w:shd w:val="clear" w:color="auto" w:fill="FFFFFF"/>
            <w:hideMark/>
          </w:tcPr>
          <w:p w14:paraId="630D7DC4"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0,0023</w:t>
            </w:r>
          </w:p>
        </w:tc>
        <w:tc>
          <w:tcPr>
            <w:tcW w:w="504" w:type="pct"/>
            <w:shd w:val="clear" w:color="auto" w:fill="FFFFFF"/>
            <w:hideMark/>
          </w:tcPr>
          <w:p w14:paraId="179EC44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0,0023</w:t>
            </w:r>
          </w:p>
        </w:tc>
        <w:tc>
          <w:tcPr>
            <w:tcW w:w="504" w:type="pct"/>
            <w:shd w:val="clear" w:color="auto" w:fill="FFFFFF"/>
            <w:hideMark/>
          </w:tcPr>
          <w:p w14:paraId="40DCF691"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0,0023</w:t>
            </w:r>
          </w:p>
        </w:tc>
        <w:tc>
          <w:tcPr>
            <w:tcW w:w="505" w:type="pct"/>
            <w:shd w:val="clear" w:color="auto" w:fill="FFFFFF"/>
            <w:hideMark/>
          </w:tcPr>
          <w:p w14:paraId="77EBEE8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0,0022</w:t>
            </w:r>
          </w:p>
        </w:tc>
        <w:tc>
          <w:tcPr>
            <w:tcW w:w="505" w:type="pct"/>
            <w:shd w:val="clear" w:color="auto" w:fill="FFFFFF"/>
            <w:hideMark/>
          </w:tcPr>
          <w:p w14:paraId="312B2A7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0,0020</w:t>
            </w:r>
          </w:p>
        </w:tc>
        <w:tc>
          <w:tcPr>
            <w:tcW w:w="505" w:type="pct"/>
            <w:shd w:val="clear" w:color="auto" w:fill="FFFFFF"/>
            <w:hideMark/>
          </w:tcPr>
          <w:p w14:paraId="60097E62"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0,0019</w:t>
            </w:r>
          </w:p>
        </w:tc>
        <w:tc>
          <w:tcPr>
            <w:tcW w:w="505" w:type="pct"/>
            <w:shd w:val="clear" w:color="auto" w:fill="FFFFFF"/>
            <w:hideMark/>
          </w:tcPr>
          <w:p w14:paraId="67425D4D"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0,0016</w:t>
            </w:r>
          </w:p>
        </w:tc>
        <w:tc>
          <w:tcPr>
            <w:tcW w:w="551" w:type="pct"/>
            <w:shd w:val="clear" w:color="auto" w:fill="FFFFFF"/>
            <w:hideMark/>
          </w:tcPr>
          <w:p w14:paraId="78023BC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0,0014</w:t>
            </w:r>
          </w:p>
        </w:tc>
      </w:tr>
      <w:tr w:rsidR="00F108DE" w:rsidRPr="00B60BD5" w14:paraId="0852AB48" w14:textId="77777777" w:rsidTr="004A0B7A">
        <w:trPr>
          <w:trHeight w:val="20"/>
          <w:jc w:val="center"/>
        </w:trPr>
        <w:tc>
          <w:tcPr>
            <w:tcW w:w="359" w:type="pct"/>
            <w:shd w:val="clear" w:color="auto" w:fill="FFFFFF"/>
          </w:tcPr>
          <w:p w14:paraId="50D20678"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shd w:val="clear" w:color="auto" w:fill="FFFFFF"/>
            <w:hideMark/>
          </w:tcPr>
          <w:p w14:paraId="244F03F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3,2</w:t>
            </w:r>
          </w:p>
        </w:tc>
        <w:tc>
          <w:tcPr>
            <w:tcW w:w="504" w:type="pct"/>
            <w:shd w:val="clear" w:color="auto" w:fill="FFFFFF"/>
            <w:hideMark/>
          </w:tcPr>
          <w:p w14:paraId="0657AA18"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0,0014</w:t>
            </w:r>
          </w:p>
        </w:tc>
        <w:tc>
          <w:tcPr>
            <w:tcW w:w="504" w:type="pct"/>
            <w:shd w:val="clear" w:color="auto" w:fill="FFFFFF"/>
            <w:hideMark/>
          </w:tcPr>
          <w:p w14:paraId="6C251742"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0,0014</w:t>
            </w:r>
          </w:p>
        </w:tc>
        <w:tc>
          <w:tcPr>
            <w:tcW w:w="504" w:type="pct"/>
            <w:shd w:val="clear" w:color="auto" w:fill="FFFFFF"/>
            <w:hideMark/>
          </w:tcPr>
          <w:p w14:paraId="65FA362F"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0,0014</w:t>
            </w:r>
          </w:p>
        </w:tc>
        <w:tc>
          <w:tcPr>
            <w:tcW w:w="505" w:type="pct"/>
            <w:shd w:val="clear" w:color="auto" w:fill="FFFFFF"/>
            <w:hideMark/>
          </w:tcPr>
          <w:p w14:paraId="4AFDA8F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0,0013</w:t>
            </w:r>
          </w:p>
        </w:tc>
        <w:tc>
          <w:tcPr>
            <w:tcW w:w="505" w:type="pct"/>
            <w:shd w:val="clear" w:color="auto" w:fill="FFFFFF"/>
            <w:hideMark/>
          </w:tcPr>
          <w:p w14:paraId="00485AFC"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0,0012</w:t>
            </w:r>
          </w:p>
        </w:tc>
        <w:tc>
          <w:tcPr>
            <w:tcW w:w="505" w:type="pct"/>
            <w:shd w:val="clear" w:color="auto" w:fill="FFFFFF"/>
            <w:hideMark/>
          </w:tcPr>
          <w:p w14:paraId="72D7390E"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0,0011</w:t>
            </w:r>
          </w:p>
        </w:tc>
        <w:tc>
          <w:tcPr>
            <w:tcW w:w="505" w:type="pct"/>
            <w:shd w:val="clear" w:color="auto" w:fill="FFFFFF"/>
            <w:hideMark/>
          </w:tcPr>
          <w:p w14:paraId="45B4C12D"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0,0009</w:t>
            </w:r>
          </w:p>
        </w:tc>
        <w:tc>
          <w:tcPr>
            <w:tcW w:w="551" w:type="pct"/>
            <w:shd w:val="clear" w:color="auto" w:fill="FFFFFF"/>
            <w:hideMark/>
          </w:tcPr>
          <w:p w14:paraId="4263C393"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0,0008</w:t>
            </w:r>
          </w:p>
        </w:tc>
      </w:tr>
      <w:tr w:rsidR="00F108DE" w:rsidRPr="00B60BD5" w14:paraId="38F8FA6D" w14:textId="77777777" w:rsidTr="004A0B7A">
        <w:trPr>
          <w:trHeight w:val="20"/>
          <w:jc w:val="center"/>
        </w:trPr>
        <w:tc>
          <w:tcPr>
            <w:tcW w:w="359" w:type="pct"/>
            <w:shd w:val="clear" w:color="auto" w:fill="FFFFFF"/>
          </w:tcPr>
          <w:p w14:paraId="6681AA91"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shd w:val="clear" w:color="auto" w:fill="FFFFFF"/>
            <w:hideMark/>
          </w:tcPr>
          <w:p w14:paraId="17796C79"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3,4</w:t>
            </w:r>
          </w:p>
        </w:tc>
        <w:tc>
          <w:tcPr>
            <w:tcW w:w="504" w:type="pct"/>
            <w:shd w:val="clear" w:color="auto" w:fill="FFFFFF"/>
            <w:hideMark/>
          </w:tcPr>
          <w:p w14:paraId="284311BC"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0,0008</w:t>
            </w:r>
          </w:p>
        </w:tc>
        <w:tc>
          <w:tcPr>
            <w:tcW w:w="504" w:type="pct"/>
            <w:shd w:val="clear" w:color="auto" w:fill="FFFFFF"/>
            <w:hideMark/>
          </w:tcPr>
          <w:p w14:paraId="300C207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0,0008</w:t>
            </w:r>
          </w:p>
        </w:tc>
        <w:tc>
          <w:tcPr>
            <w:tcW w:w="504" w:type="pct"/>
            <w:shd w:val="clear" w:color="auto" w:fill="FFFFFF"/>
            <w:hideMark/>
          </w:tcPr>
          <w:p w14:paraId="5C46D79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0,0008</w:t>
            </w:r>
          </w:p>
        </w:tc>
        <w:tc>
          <w:tcPr>
            <w:tcW w:w="505" w:type="pct"/>
            <w:shd w:val="clear" w:color="auto" w:fill="FFFFFF"/>
            <w:hideMark/>
          </w:tcPr>
          <w:p w14:paraId="24C98B95"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0,0007</w:t>
            </w:r>
          </w:p>
        </w:tc>
        <w:tc>
          <w:tcPr>
            <w:tcW w:w="505" w:type="pct"/>
            <w:shd w:val="clear" w:color="auto" w:fill="FFFFFF"/>
            <w:hideMark/>
          </w:tcPr>
          <w:p w14:paraId="62FC90C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0,0007</w:t>
            </w:r>
          </w:p>
        </w:tc>
        <w:tc>
          <w:tcPr>
            <w:tcW w:w="505" w:type="pct"/>
            <w:shd w:val="clear" w:color="auto" w:fill="FFFFFF"/>
            <w:hideMark/>
          </w:tcPr>
          <w:p w14:paraId="0E4BA865"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0,0006</w:t>
            </w:r>
          </w:p>
        </w:tc>
        <w:tc>
          <w:tcPr>
            <w:tcW w:w="505" w:type="pct"/>
            <w:shd w:val="clear" w:color="auto" w:fill="FFFFFF"/>
            <w:hideMark/>
          </w:tcPr>
          <w:p w14:paraId="0787ECB5"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0,0004</w:t>
            </w:r>
          </w:p>
        </w:tc>
        <w:tc>
          <w:tcPr>
            <w:tcW w:w="551" w:type="pct"/>
            <w:shd w:val="clear" w:color="auto" w:fill="FFFFFF"/>
            <w:hideMark/>
          </w:tcPr>
          <w:p w14:paraId="04909035"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0,0003</w:t>
            </w:r>
          </w:p>
        </w:tc>
      </w:tr>
      <w:tr w:rsidR="00F108DE" w:rsidRPr="00B60BD5" w14:paraId="5267F161" w14:textId="77777777" w:rsidTr="004A0B7A">
        <w:trPr>
          <w:trHeight w:val="20"/>
          <w:jc w:val="center"/>
        </w:trPr>
        <w:tc>
          <w:tcPr>
            <w:tcW w:w="359" w:type="pct"/>
            <w:shd w:val="clear" w:color="auto" w:fill="FFFFFF"/>
          </w:tcPr>
          <w:p w14:paraId="42ABF1C7"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shd w:val="clear" w:color="auto" w:fill="FFFFFF"/>
            <w:hideMark/>
          </w:tcPr>
          <w:p w14:paraId="59673263"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3,6</w:t>
            </w:r>
          </w:p>
        </w:tc>
        <w:tc>
          <w:tcPr>
            <w:tcW w:w="504" w:type="pct"/>
            <w:shd w:val="clear" w:color="auto" w:fill="FFFFFF"/>
            <w:hideMark/>
          </w:tcPr>
          <w:p w14:paraId="6704EAA9"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0,0003</w:t>
            </w:r>
          </w:p>
        </w:tc>
        <w:tc>
          <w:tcPr>
            <w:tcW w:w="504" w:type="pct"/>
            <w:shd w:val="clear" w:color="auto" w:fill="FFFFFF"/>
            <w:hideMark/>
          </w:tcPr>
          <w:p w14:paraId="42AB4869"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0,0003</w:t>
            </w:r>
          </w:p>
        </w:tc>
        <w:tc>
          <w:tcPr>
            <w:tcW w:w="504" w:type="pct"/>
            <w:shd w:val="clear" w:color="auto" w:fill="FFFFFF"/>
            <w:hideMark/>
          </w:tcPr>
          <w:p w14:paraId="4005B704"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0,0003</w:t>
            </w:r>
          </w:p>
        </w:tc>
        <w:tc>
          <w:tcPr>
            <w:tcW w:w="505" w:type="pct"/>
            <w:shd w:val="clear" w:color="auto" w:fill="FFFFFF"/>
            <w:hideMark/>
          </w:tcPr>
          <w:p w14:paraId="364AEA3F"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0,0003</w:t>
            </w:r>
          </w:p>
        </w:tc>
        <w:tc>
          <w:tcPr>
            <w:tcW w:w="505" w:type="pct"/>
            <w:shd w:val="clear" w:color="auto" w:fill="FFFFFF"/>
            <w:hideMark/>
          </w:tcPr>
          <w:p w14:paraId="73094BE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0,0002</w:t>
            </w:r>
          </w:p>
        </w:tc>
        <w:tc>
          <w:tcPr>
            <w:tcW w:w="505" w:type="pct"/>
            <w:shd w:val="clear" w:color="auto" w:fill="FFFFFF"/>
            <w:hideMark/>
          </w:tcPr>
          <w:p w14:paraId="46B1AEA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0,0002</w:t>
            </w:r>
          </w:p>
        </w:tc>
        <w:tc>
          <w:tcPr>
            <w:tcW w:w="505" w:type="pct"/>
            <w:shd w:val="clear" w:color="auto" w:fill="FFFFFF"/>
            <w:hideMark/>
          </w:tcPr>
          <w:p w14:paraId="29869031"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0,0001</w:t>
            </w:r>
          </w:p>
        </w:tc>
        <w:tc>
          <w:tcPr>
            <w:tcW w:w="551" w:type="pct"/>
            <w:shd w:val="clear" w:color="auto" w:fill="FFFFFF"/>
            <w:hideMark/>
          </w:tcPr>
          <w:p w14:paraId="2A5678E0"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-0,0000</w:t>
            </w:r>
          </w:p>
        </w:tc>
      </w:tr>
      <w:tr w:rsidR="00F108DE" w:rsidRPr="00B60BD5" w14:paraId="092D9B76" w14:textId="77777777" w:rsidTr="004A0B7A">
        <w:trPr>
          <w:trHeight w:val="20"/>
          <w:jc w:val="center"/>
        </w:trPr>
        <w:tc>
          <w:tcPr>
            <w:tcW w:w="359" w:type="pct"/>
            <w:shd w:val="clear" w:color="auto" w:fill="FFFFFF"/>
          </w:tcPr>
          <w:p w14:paraId="78A4056E"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shd w:val="clear" w:color="auto" w:fill="FFFFFF"/>
            <w:hideMark/>
          </w:tcPr>
          <w:p w14:paraId="47713C14"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3,8</w:t>
            </w:r>
          </w:p>
        </w:tc>
        <w:tc>
          <w:tcPr>
            <w:tcW w:w="504" w:type="pct"/>
            <w:shd w:val="clear" w:color="auto" w:fill="FFFFFF"/>
            <w:hideMark/>
          </w:tcPr>
          <w:p w14:paraId="5E1AB37D"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0,0000</w:t>
            </w:r>
          </w:p>
        </w:tc>
        <w:tc>
          <w:tcPr>
            <w:tcW w:w="504" w:type="pct"/>
            <w:shd w:val="clear" w:color="auto" w:fill="FFFFFF"/>
            <w:hideMark/>
          </w:tcPr>
          <w:p w14:paraId="4164B5A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0,0000</w:t>
            </w:r>
          </w:p>
        </w:tc>
        <w:tc>
          <w:tcPr>
            <w:tcW w:w="504" w:type="pct"/>
            <w:shd w:val="clear" w:color="auto" w:fill="FFFFFF"/>
            <w:hideMark/>
          </w:tcPr>
          <w:p w14:paraId="4F998914"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0,0000</w:t>
            </w:r>
          </w:p>
        </w:tc>
        <w:tc>
          <w:tcPr>
            <w:tcW w:w="505" w:type="pct"/>
            <w:shd w:val="clear" w:color="auto" w:fill="FFFFFF"/>
            <w:hideMark/>
          </w:tcPr>
          <w:p w14:paraId="502CB40F"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0,0000</w:t>
            </w:r>
          </w:p>
        </w:tc>
        <w:tc>
          <w:tcPr>
            <w:tcW w:w="505" w:type="pct"/>
            <w:shd w:val="clear" w:color="auto" w:fill="FFFFFF"/>
            <w:hideMark/>
          </w:tcPr>
          <w:p w14:paraId="5E047D9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-0,0000</w:t>
            </w:r>
          </w:p>
        </w:tc>
        <w:tc>
          <w:tcPr>
            <w:tcW w:w="505" w:type="pct"/>
            <w:shd w:val="clear" w:color="auto" w:fill="FFFFFF"/>
            <w:hideMark/>
          </w:tcPr>
          <w:p w14:paraId="6D52D109"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-0,0001</w:t>
            </w:r>
          </w:p>
        </w:tc>
        <w:tc>
          <w:tcPr>
            <w:tcW w:w="505" w:type="pct"/>
            <w:shd w:val="clear" w:color="auto" w:fill="FFFFFF"/>
            <w:hideMark/>
          </w:tcPr>
          <w:p w14:paraId="1D2A358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-0,0001</w:t>
            </w:r>
          </w:p>
        </w:tc>
        <w:tc>
          <w:tcPr>
            <w:tcW w:w="551" w:type="pct"/>
            <w:shd w:val="clear" w:color="auto" w:fill="FFFFFF"/>
            <w:hideMark/>
          </w:tcPr>
          <w:p w14:paraId="7754BEEE"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-0,0002</w:t>
            </w:r>
          </w:p>
        </w:tc>
      </w:tr>
      <w:tr w:rsidR="00F108DE" w:rsidRPr="00B60BD5" w14:paraId="107B620F" w14:textId="77777777" w:rsidTr="004A0B7A">
        <w:trPr>
          <w:trHeight w:val="20"/>
          <w:jc w:val="center"/>
        </w:trPr>
        <w:tc>
          <w:tcPr>
            <w:tcW w:w="359" w:type="pct"/>
            <w:shd w:val="clear" w:color="auto" w:fill="FFFFFF"/>
          </w:tcPr>
          <w:p w14:paraId="35B1C008"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shd w:val="clear" w:color="auto" w:fill="FFFFFF"/>
            <w:hideMark/>
          </w:tcPr>
          <w:p w14:paraId="7F20B54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4,0</w:t>
            </w:r>
          </w:p>
        </w:tc>
        <w:tc>
          <w:tcPr>
            <w:tcW w:w="504" w:type="pct"/>
            <w:shd w:val="clear" w:color="auto" w:fill="FFFFFF"/>
            <w:hideMark/>
          </w:tcPr>
          <w:p w14:paraId="24D7D58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-0,0002</w:t>
            </w:r>
          </w:p>
        </w:tc>
        <w:tc>
          <w:tcPr>
            <w:tcW w:w="504" w:type="pct"/>
            <w:shd w:val="clear" w:color="auto" w:fill="FFFFFF"/>
            <w:hideMark/>
          </w:tcPr>
          <w:p w14:paraId="0727DA24"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-0,0002</w:t>
            </w:r>
          </w:p>
        </w:tc>
        <w:tc>
          <w:tcPr>
            <w:tcW w:w="504" w:type="pct"/>
            <w:shd w:val="clear" w:color="auto" w:fill="FFFFFF"/>
            <w:hideMark/>
          </w:tcPr>
          <w:p w14:paraId="1EE843BD"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-0,0002</w:t>
            </w:r>
          </w:p>
        </w:tc>
        <w:tc>
          <w:tcPr>
            <w:tcW w:w="505" w:type="pct"/>
            <w:shd w:val="clear" w:color="auto" w:fill="FFFFFF"/>
            <w:hideMark/>
          </w:tcPr>
          <w:p w14:paraId="4F7B6707"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-0,0002</w:t>
            </w:r>
          </w:p>
        </w:tc>
        <w:tc>
          <w:tcPr>
            <w:tcW w:w="505" w:type="pct"/>
            <w:shd w:val="clear" w:color="auto" w:fill="FFFFFF"/>
            <w:hideMark/>
          </w:tcPr>
          <w:p w14:paraId="4C2C4851"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-0,0002</w:t>
            </w:r>
          </w:p>
        </w:tc>
        <w:tc>
          <w:tcPr>
            <w:tcW w:w="505" w:type="pct"/>
            <w:shd w:val="clear" w:color="auto" w:fill="FFFFFF"/>
            <w:hideMark/>
          </w:tcPr>
          <w:p w14:paraId="59DF1DEC"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-0,0002</w:t>
            </w:r>
          </w:p>
        </w:tc>
        <w:tc>
          <w:tcPr>
            <w:tcW w:w="505" w:type="pct"/>
            <w:shd w:val="clear" w:color="auto" w:fill="FFFFFF"/>
            <w:hideMark/>
          </w:tcPr>
          <w:p w14:paraId="5F8BC00C"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-0,0003</w:t>
            </w:r>
          </w:p>
        </w:tc>
        <w:tc>
          <w:tcPr>
            <w:tcW w:w="551" w:type="pct"/>
            <w:shd w:val="clear" w:color="auto" w:fill="FFFFFF"/>
            <w:hideMark/>
          </w:tcPr>
          <w:p w14:paraId="0F5379FC"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-0,0003</w:t>
            </w:r>
          </w:p>
        </w:tc>
      </w:tr>
      <w:tr w:rsidR="00F108DE" w:rsidRPr="00B60BD5" w14:paraId="14A50306" w14:textId="77777777" w:rsidTr="004A0B7A">
        <w:trPr>
          <w:trHeight w:val="20"/>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686DA50D"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tcBorders>
              <w:top w:val="single" w:sz="4" w:space="0" w:color="auto"/>
              <w:left w:val="single" w:sz="4" w:space="0" w:color="auto"/>
              <w:bottom w:val="single" w:sz="4" w:space="0" w:color="auto"/>
              <w:right w:val="single" w:sz="4" w:space="0" w:color="auto"/>
            </w:tcBorders>
            <w:shd w:val="clear" w:color="auto" w:fill="FFFFFF"/>
            <w:hideMark/>
          </w:tcPr>
          <w:p w14:paraId="5161C820"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2F475CC0"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0,0218</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5FBE0585"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0,0126</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17E69C01"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0,0050</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04FBA04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-0,0011</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44410D20"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-0,0061</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0EA16117"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-0,0101</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60166860"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-0,0133</w:t>
            </w:r>
          </w:p>
        </w:tc>
        <w:tc>
          <w:tcPr>
            <w:tcW w:w="551" w:type="pct"/>
            <w:tcBorders>
              <w:top w:val="single" w:sz="4" w:space="0" w:color="auto"/>
              <w:left w:val="single" w:sz="4" w:space="0" w:color="auto"/>
              <w:bottom w:val="single" w:sz="4" w:space="0" w:color="auto"/>
              <w:right w:val="single" w:sz="4" w:space="0" w:color="auto"/>
            </w:tcBorders>
            <w:shd w:val="clear" w:color="auto" w:fill="FFFFFF"/>
            <w:hideMark/>
          </w:tcPr>
          <w:p w14:paraId="56AF0D7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-0,0158</w:t>
            </w:r>
          </w:p>
        </w:tc>
      </w:tr>
      <w:tr w:rsidR="00F108DE" w:rsidRPr="00B60BD5" w14:paraId="0B7B7251" w14:textId="77777777" w:rsidTr="004A0B7A">
        <w:trPr>
          <w:trHeight w:val="20"/>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1971C0C5"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tcBorders>
              <w:top w:val="single" w:sz="4" w:space="0" w:color="auto"/>
              <w:left w:val="single" w:sz="4" w:space="0" w:color="auto"/>
              <w:bottom w:val="single" w:sz="4" w:space="0" w:color="auto"/>
              <w:right w:val="single" w:sz="4" w:space="0" w:color="auto"/>
            </w:tcBorders>
            <w:shd w:val="clear" w:color="auto" w:fill="FFFFFF"/>
            <w:hideMark/>
          </w:tcPr>
          <w:p w14:paraId="3BFCF2E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0,05</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71FF3745"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0,0220</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66F84A79"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0,0127</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5E4E0043"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0,0051</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716CF14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-0,0010</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7B7193BF"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-0,0060</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4F3E0DEE"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-0,0100</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1AA953EE"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-0,0132</w:t>
            </w:r>
          </w:p>
        </w:tc>
        <w:tc>
          <w:tcPr>
            <w:tcW w:w="551" w:type="pct"/>
            <w:tcBorders>
              <w:top w:val="single" w:sz="4" w:space="0" w:color="auto"/>
              <w:left w:val="single" w:sz="4" w:space="0" w:color="auto"/>
              <w:bottom w:val="single" w:sz="4" w:space="0" w:color="auto"/>
              <w:right w:val="single" w:sz="4" w:space="0" w:color="auto"/>
            </w:tcBorders>
            <w:shd w:val="clear" w:color="auto" w:fill="FFFFFF"/>
            <w:hideMark/>
          </w:tcPr>
          <w:p w14:paraId="6D059D9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-0,0157</w:t>
            </w:r>
          </w:p>
        </w:tc>
      </w:tr>
      <w:tr w:rsidR="00F108DE" w:rsidRPr="00B60BD5" w14:paraId="170E795A" w14:textId="77777777" w:rsidTr="004A0B7A">
        <w:trPr>
          <w:trHeight w:val="20"/>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19DD336B"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tcBorders>
              <w:top w:val="single" w:sz="4" w:space="0" w:color="auto"/>
              <w:left w:val="single" w:sz="4" w:space="0" w:color="auto"/>
              <w:bottom w:val="single" w:sz="4" w:space="0" w:color="auto"/>
              <w:right w:val="single" w:sz="4" w:space="0" w:color="auto"/>
            </w:tcBorders>
            <w:shd w:val="clear" w:color="auto" w:fill="FFFFFF"/>
            <w:hideMark/>
          </w:tcPr>
          <w:p w14:paraId="560A46DE"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0,1</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634D98EC"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0,0223</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32F0939D"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0,0129</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525BCDDE"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0,0053</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26F5A3B4"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-0,0008</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3895F301"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-0,0058</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6B983332"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-0,0099</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48F0EA18"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-0,0131</w:t>
            </w:r>
          </w:p>
        </w:tc>
        <w:tc>
          <w:tcPr>
            <w:tcW w:w="551" w:type="pct"/>
            <w:tcBorders>
              <w:top w:val="single" w:sz="4" w:space="0" w:color="auto"/>
              <w:left w:val="single" w:sz="4" w:space="0" w:color="auto"/>
              <w:bottom w:val="single" w:sz="4" w:space="0" w:color="auto"/>
              <w:right w:val="single" w:sz="4" w:space="0" w:color="auto"/>
            </w:tcBorders>
            <w:shd w:val="clear" w:color="auto" w:fill="FFFFFF"/>
            <w:hideMark/>
          </w:tcPr>
          <w:p w14:paraId="5D5167F8"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-0,0156</w:t>
            </w:r>
          </w:p>
        </w:tc>
      </w:tr>
      <w:tr w:rsidR="00F108DE" w:rsidRPr="00B60BD5" w14:paraId="3E83104E" w14:textId="77777777" w:rsidTr="004A0B7A">
        <w:trPr>
          <w:trHeight w:val="20"/>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21522686"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tcBorders>
              <w:top w:val="single" w:sz="4" w:space="0" w:color="auto"/>
              <w:left w:val="single" w:sz="4" w:space="0" w:color="auto"/>
              <w:bottom w:val="single" w:sz="4" w:space="0" w:color="auto"/>
              <w:right w:val="single" w:sz="4" w:space="0" w:color="auto"/>
            </w:tcBorders>
            <w:shd w:val="clear" w:color="auto" w:fill="FFFFFF"/>
            <w:hideMark/>
          </w:tcPr>
          <w:p w14:paraId="679C9854"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0,2</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7D8CAA73"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0,0236</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1873F91D"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0,0140</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3428806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0,0062</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10D322CD"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-0,0001</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0EEAC01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-0,0052</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5ED89709"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-0,0093</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36271C32"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-0,0126</w:t>
            </w:r>
          </w:p>
        </w:tc>
        <w:tc>
          <w:tcPr>
            <w:tcW w:w="551" w:type="pct"/>
            <w:tcBorders>
              <w:top w:val="single" w:sz="4" w:space="0" w:color="auto"/>
              <w:left w:val="single" w:sz="4" w:space="0" w:color="auto"/>
              <w:bottom w:val="single" w:sz="4" w:space="0" w:color="auto"/>
              <w:right w:val="single" w:sz="4" w:space="0" w:color="auto"/>
            </w:tcBorders>
            <w:shd w:val="clear" w:color="auto" w:fill="FFFFFF"/>
            <w:hideMark/>
          </w:tcPr>
          <w:p w14:paraId="15718189"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-0,0152</w:t>
            </w:r>
          </w:p>
        </w:tc>
      </w:tr>
      <w:tr w:rsidR="00F108DE" w:rsidRPr="00B60BD5" w14:paraId="084A143B" w14:textId="77777777" w:rsidTr="004A0B7A">
        <w:trPr>
          <w:trHeight w:val="20"/>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45154844"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tcBorders>
              <w:top w:val="single" w:sz="4" w:space="0" w:color="auto"/>
              <w:left w:val="single" w:sz="4" w:space="0" w:color="auto"/>
              <w:bottom w:val="single" w:sz="4" w:space="0" w:color="auto"/>
              <w:right w:val="single" w:sz="4" w:space="0" w:color="auto"/>
            </w:tcBorders>
            <w:shd w:val="clear" w:color="auto" w:fill="FFFFFF"/>
            <w:hideMark/>
          </w:tcPr>
          <w:p w14:paraId="5C8240ED"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0,3</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0C01B757"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0,0251</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38E34605"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0,0154</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0201F740"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0,0075</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20770607"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0,0011</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112F01B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-0,0041</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53621C7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-0,0084</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75EB6157"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-0,0117</w:t>
            </w:r>
          </w:p>
        </w:tc>
        <w:tc>
          <w:tcPr>
            <w:tcW w:w="551" w:type="pct"/>
            <w:tcBorders>
              <w:top w:val="single" w:sz="4" w:space="0" w:color="auto"/>
              <w:left w:val="single" w:sz="4" w:space="0" w:color="auto"/>
              <w:bottom w:val="single" w:sz="4" w:space="0" w:color="auto"/>
              <w:right w:val="single" w:sz="4" w:space="0" w:color="auto"/>
            </w:tcBorders>
            <w:shd w:val="clear" w:color="auto" w:fill="FFFFFF"/>
            <w:hideMark/>
          </w:tcPr>
          <w:p w14:paraId="62022B75"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-0,0144</w:t>
            </w:r>
          </w:p>
        </w:tc>
      </w:tr>
      <w:tr w:rsidR="00F108DE" w:rsidRPr="00B60BD5" w14:paraId="797C1905" w14:textId="77777777" w:rsidTr="004A0B7A">
        <w:trPr>
          <w:trHeight w:val="20"/>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1CF6BE0E"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tcBorders>
              <w:top w:val="single" w:sz="4" w:space="0" w:color="auto"/>
              <w:left w:val="single" w:sz="4" w:space="0" w:color="auto"/>
              <w:bottom w:val="single" w:sz="4" w:space="0" w:color="auto"/>
              <w:right w:val="single" w:sz="4" w:space="0" w:color="auto"/>
            </w:tcBorders>
            <w:shd w:val="clear" w:color="auto" w:fill="FFFFFF"/>
            <w:hideMark/>
          </w:tcPr>
          <w:p w14:paraId="40E5CF6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0,4</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4B52F56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0,0265</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489DD087"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0,0169</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6955AFE5"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0,0089</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1749D0C4"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0,0024</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05DAAA40"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-0,0029</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30C211D2"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-0,0072</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20328473"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-0,0107</w:t>
            </w:r>
          </w:p>
        </w:tc>
        <w:tc>
          <w:tcPr>
            <w:tcW w:w="551" w:type="pct"/>
            <w:tcBorders>
              <w:top w:val="single" w:sz="4" w:space="0" w:color="auto"/>
              <w:left w:val="single" w:sz="4" w:space="0" w:color="auto"/>
              <w:bottom w:val="single" w:sz="4" w:space="0" w:color="auto"/>
              <w:right w:val="single" w:sz="4" w:space="0" w:color="auto"/>
            </w:tcBorders>
            <w:shd w:val="clear" w:color="auto" w:fill="FFFFFF"/>
            <w:hideMark/>
          </w:tcPr>
          <w:p w14:paraId="4D0FFD7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-0,0134</w:t>
            </w:r>
          </w:p>
        </w:tc>
      </w:tr>
      <w:tr w:rsidR="00F108DE" w:rsidRPr="00B60BD5" w14:paraId="5B05BB72" w14:textId="77777777" w:rsidTr="004A0B7A">
        <w:trPr>
          <w:trHeight w:val="20"/>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28D8BDA5"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tcBorders>
              <w:top w:val="single" w:sz="4" w:space="0" w:color="auto"/>
              <w:left w:val="single" w:sz="4" w:space="0" w:color="auto"/>
              <w:bottom w:val="single" w:sz="4" w:space="0" w:color="auto"/>
              <w:right w:val="single" w:sz="4" w:space="0" w:color="auto"/>
            </w:tcBorders>
            <w:shd w:val="clear" w:color="auto" w:fill="FFFFFF"/>
            <w:hideMark/>
          </w:tcPr>
          <w:p w14:paraId="1DF01AE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0,5</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1F4550C9"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0,0274</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4138F753"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0,0181</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41750FD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0,0103</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42EE2331"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0,0038</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44C8F873"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-0,0016</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6CF031F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-0,0060</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55B99092"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-0,0095</w:t>
            </w:r>
          </w:p>
        </w:tc>
        <w:tc>
          <w:tcPr>
            <w:tcW w:w="551" w:type="pct"/>
            <w:tcBorders>
              <w:top w:val="single" w:sz="4" w:space="0" w:color="auto"/>
              <w:left w:val="single" w:sz="4" w:space="0" w:color="auto"/>
              <w:bottom w:val="single" w:sz="4" w:space="0" w:color="auto"/>
              <w:right w:val="single" w:sz="4" w:space="0" w:color="auto"/>
            </w:tcBorders>
            <w:shd w:val="clear" w:color="auto" w:fill="FFFFFF"/>
            <w:hideMark/>
          </w:tcPr>
          <w:p w14:paraId="4AEC019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-0,0123</w:t>
            </w:r>
          </w:p>
        </w:tc>
      </w:tr>
      <w:tr w:rsidR="00F108DE" w:rsidRPr="00B60BD5" w14:paraId="55C8E5FB" w14:textId="77777777" w:rsidTr="004A0B7A">
        <w:trPr>
          <w:trHeight w:val="20"/>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05F4EA18"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tcBorders>
              <w:top w:val="single" w:sz="4" w:space="0" w:color="auto"/>
              <w:left w:val="single" w:sz="4" w:space="0" w:color="auto"/>
              <w:bottom w:val="single" w:sz="4" w:space="0" w:color="auto"/>
              <w:right w:val="single" w:sz="4" w:space="0" w:color="auto"/>
            </w:tcBorders>
            <w:shd w:val="clear" w:color="auto" w:fill="FFFFFF"/>
            <w:hideMark/>
          </w:tcPr>
          <w:p w14:paraId="1FC560D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0,6</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722165A2"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0,0277</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0644DAE9"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0,0189</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1A8ED538"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0,0113</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74967E23"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0,0050</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4C71F8C7"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-0,0003</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4B61D211"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-0,0047</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02C4C5F9"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-0,0083</w:t>
            </w:r>
          </w:p>
        </w:tc>
        <w:tc>
          <w:tcPr>
            <w:tcW w:w="551" w:type="pct"/>
            <w:tcBorders>
              <w:top w:val="single" w:sz="4" w:space="0" w:color="auto"/>
              <w:left w:val="single" w:sz="4" w:space="0" w:color="auto"/>
              <w:bottom w:val="single" w:sz="4" w:space="0" w:color="auto"/>
              <w:right w:val="single" w:sz="4" w:space="0" w:color="auto"/>
            </w:tcBorders>
            <w:shd w:val="clear" w:color="auto" w:fill="FFFFFF"/>
            <w:hideMark/>
          </w:tcPr>
          <w:p w14:paraId="51EB953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-0,0111</w:t>
            </w:r>
          </w:p>
        </w:tc>
      </w:tr>
      <w:tr w:rsidR="00F108DE" w:rsidRPr="00B60BD5" w14:paraId="5CBA8036" w14:textId="77777777" w:rsidTr="004A0B7A">
        <w:trPr>
          <w:trHeight w:val="20"/>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172BAE18"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tcBorders>
              <w:top w:val="single" w:sz="4" w:space="0" w:color="auto"/>
              <w:left w:val="single" w:sz="4" w:space="0" w:color="auto"/>
              <w:bottom w:val="single" w:sz="4" w:space="0" w:color="auto"/>
              <w:right w:val="single" w:sz="4" w:space="0" w:color="auto"/>
            </w:tcBorders>
            <w:shd w:val="clear" w:color="auto" w:fill="FFFFFF"/>
            <w:hideMark/>
          </w:tcPr>
          <w:p w14:paraId="01C29561"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0,7</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20E968B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0,0273</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35639425"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0,0192</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4837217D"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0,0121</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060C8E48"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0,0060</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2ABB19C7"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0,0009</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66D8B4E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-0,0035</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22A17C1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-0,0070</w:t>
            </w:r>
          </w:p>
        </w:tc>
        <w:tc>
          <w:tcPr>
            <w:tcW w:w="551" w:type="pct"/>
            <w:tcBorders>
              <w:top w:val="single" w:sz="4" w:space="0" w:color="auto"/>
              <w:left w:val="single" w:sz="4" w:space="0" w:color="auto"/>
              <w:bottom w:val="single" w:sz="4" w:space="0" w:color="auto"/>
              <w:right w:val="single" w:sz="4" w:space="0" w:color="auto"/>
            </w:tcBorders>
            <w:shd w:val="clear" w:color="auto" w:fill="FFFFFF"/>
            <w:hideMark/>
          </w:tcPr>
          <w:p w14:paraId="2822DE65"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-0,0099</w:t>
            </w:r>
          </w:p>
        </w:tc>
      </w:tr>
      <w:tr w:rsidR="00F108DE" w:rsidRPr="00B60BD5" w14:paraId="402F23B3" w14:textId="77777777" w:rsidTr="004A0B7A">
        <w:trPr>
          <w:trHeight w:val="20"/>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79D5884E"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tcBorders>
              <w:top w:val="single" w:sz="4" w:space="0" w:color="auto"/>
              <w:left w:val="single" w:sz="4" w:space="0" w:color="auto"/>
              <w:bottom w:val="single" w:sz="4" w:space="0" w:color="auto"/>
              <w:right w:val="single" w:sz="4" w:space="0" w:color="auto"/>
            </w:tcBorders>
            <w:shd w:val="clear" w:color="auto" w:fill="FFFFFF"/>
            <w:hideMark/>
          </w:tcPr>
          <w:p w14:paraId="0FDB1FBC"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0,8</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645D2B7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0,0264</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65594899"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0,0190</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2D4303A7"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0,0125</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7EEFF0FC"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0,0068</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55FCF32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0,0018</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6408DF88"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-0,0024</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43743F5F"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-0,0059</w:t>
            </w:r>
          </w:p>
        </w:tc>
        <w:tc>
          <w:tcPr>
            <w:tcW w:w="551" w:type="pct"/>
            <w:tcBorders>
              <w:top w:val="single" w:sz="4" w:space="0" w:color="auto"/>
              <w:left w:val="single" w:sz="4" w:space="0" w:color="auto"/>
              <w:bottom w:val="single" w:sz="4" w:space="0" w:color="auto"/>
              <w:right w:val="single" w:sz="4" w:space="0" w:color="auto"/>
            </w:tcBorders>
            <w:shd w:val="clear" w:color="auto" w:fill="FFFFFF"/>
            <w:hideMark/>
          </w:tcPr>
          <w:p w14:paraId="5DAFE69E"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-0,0087</w:t>
            </w:r>
          </w:p>
        </w:tc>
      </w:tr>
      <w:tr w:rsidR="00F108DE" w:rsidRPr="00B60BD5" w14:paraId="621D38E6" w14:textId="77777777" w:rsidTr="004A0B7A">
        <w:trPr>
          <w:trHeight w:val="20"/>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6B795DDF"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tcBorders>
              <w:top w:val="single" w:sz="4" w:space="0" w:color="auto"/>
              <w:left w:val="single" w:sz="4" w:space="0" w:color="auto"/>
              <w:bottom w:val="single" w:sz="4" w:space="0" w:color="auto"/>
              <w:right w:val="single" w:sz="4" w:space="0" w:color="auto"/>
            </w:tcBorders>
            <w:shd w:val="clear" w:color="auto" w:fill="FFFFFF"/>
            <w:hideMark/>
          </w:tcPr>
          <w:p w14:paraId="2A1317A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0,9</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397FC513"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0,0251</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75B84E74"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0,0185</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3AA6AF34"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0,0125</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279C297F"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0,0072</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2CF0AB2E"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0,0026</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27E3C679"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-0,0014</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6841E3B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-0,0048</w:t>
            </w:r>
          </w:p>
        </w:tc>
        <w:tc>
          <w:tcPr>
            <w:tcW w:w="551" w:type="pct"/>
            <w:tcBorders>
              <w:top w:val="single" w:sz="4" w:space="0" w:color="auto"/>
              <w:left w:val="single" w:sz="4" w:space="0" w:color="auto"/>
              <w:bottom w:val="single" w:sz="4" w:space="0" w:color="auto"/>
              <w:right w:val="single" w:sz="4" w:space="0" w:color="auto"/>
            </w:tcBorders>
            <w:shd w:val="clear" w:color="auto" w:fill="FFFFFF"/>
            <w:hideMark/>
          </w:tcPr>
          <w:p w14:paraId="42CA3342"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-0,0076</w:t>
            </w:r>
          </w:p>
        </w:tc>
      </w:tr>
      <w:tr w:rsidR="00F108DE" w:rsidRPr="00B60BD5" w14:paraId="3F9F3A05" w14:textId="77777777" w:rsidTr="004A0B7A">
        <w:trPr>
          <w:trHeight w:val="20"/>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161CCC2A"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tcBorders>
              <w:top w:val="single" w:sz="4" w:space="0" w:color="auto"/>
              <w:left w:val="single" w:sz="4" w:space="0" w:color="auto"/>
              <w:bottom w:val="single" w:sz="4" w:space="0" w:color="auto"/>
              <w:right w:val="single" w:sz="4" w:space="0" w:color="auto"/>
            </w:tcBorders>
            <w:shd w:val="clear" w:color="auto" w:fill="FFFFFF"/>
            <w:hideMark/>
          </w:tcPr>
          <w:p w14:paraId="69D11D5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1,0</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16600B72"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0,0235</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7DA3D0A7"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0,0177</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1088985F"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0,0123</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634A382C"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0,0074</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3159CAA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0,0031</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5CC013E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-0,0006</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4FC85757"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-0,0039</w:t>
            </w:r>
          </w:p>
        </w:tc>
        <w:tc>
          <w:tcPr>
            <w:tcW w:w="551" w:type="pct"/>
            <w:tcBorders>
              <w:top w:val="single" w:sz="4" w:space="0" w:color="auto"/>
              <w:left w:val="single" w:sz="4" w:space="0" w:color="auto"/>
              <w:bottom w:val="single" w:sz="4" w:space="0" w:color="auto"/>
              <w:right w:val="single" w:sz="4" w:space="0" w:color="auto"/>
            </w:tcBorders>
            <w:shd w:val="clear" w:color="auto" w:fill="FFFFFF"/>
            <w:hideMark/>
          </w:tcPr>
          <w:p w14:paraId="53CB76F3"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-0,0066</w:t>
            </w:r>
          </w:p>
        </w:tc>
      </w:tr>
      <w:tr w:rsidR="00F108DE" w:rsidRPr="00B60BD5" w14:paraId="3C41328B" w14:textId="77777777" w:rsidTr="004A0B7A">
        <w:trPr>
          <w:trHeight w:val="20"/>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5A81A150"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tcBorders>
              <w:top w:val="single" w:sz="4" w:space="0" w:color="auto"/>
              <w:left w:val="single" w:sz="4" w:space="0" w:color="auto"/>
              <w:bottom w:val="single" w:sz="4" w:space="0" w:color="auto"/>
              <w:right w:val="single" w:sz="4" w:space="0" w:color="auto"/>
            </w:tcBorders>
            <w:shd w:val="clear" w:color="auto" w:fill="FFFFFF"/>
            <w:hideMark/>
          </w:tcPr>
          <w:p w14:paraId="3A166F8D"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1,1</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09C246DF"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0,0218</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7D2599E5"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0,0167</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268DF1EF"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0,0119</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2E872E8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0,0074</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1310963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0,0035</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7E5F4CB0"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-0,0000</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290DE92F"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-0,0031</w:t>
            </w:r>
          </w:p>
        </w:tc>
        <w:tc>
          <w:tcPr>
            <w:tcW w:w="551" w:type="pct"/>
            <w:tcBorders>
              <w:top w:val="single" w:sz="4" w:space="0" w:color="auto"/>
              <w:left w:val="single" w:sz="4" w:space="0" w:color="auto"/>
              <w:bottom w:val="single" w:sz="4" w:space="0" w:color="auto"/>
              <w:right w:val="single" w:sz="4" w:space="0" w:color="auto"/>
            </w:tcBorders>
            <w:shd w:val="clear" w:color="auto" w:fill="FFFFFF"/>
            <w:hideMark/>
          </w:tcPr>
          <w:p w14:paraId="15B7839F"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-0,0057</w:t>
            </w:r>
          </w:p>
        </w:tc>
      </w:tr>
      <w:tr w:rsidR="00F108DE" w:rsidRPr="00B60BD5" w14:paraId="1B389E05" w14:textId="77777777" w:rsidTr="004A0B7A">
        <w:trPr>
          <w:trHeight w:val="20"/>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2C3CD8C9"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tcBorders>
              <w:top w:val="single" w:sz="4" w:space="0" w:color="auto"/>
              <w:left w:val="single" w:sz="4" w:space="0" w:color="auto"/>
              <w:bottom w:val="single" w:sz="4" w:space="0" w:color="auto"/>
              <w:right w:val="single" w:sz="4" w:space="0" w:color="auto"/>
            </w:tcBorders>
            <w:shd w:val="clear" w:color="auto" w:fill="FFFFFF"/>
            <w:hideMark/>
          </w:tcPr>
          <w:p w14:paraId="35556C24"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1,2</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292261BE"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0,0200</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270C8680"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0,0155</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26909320"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0,0113</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1368F610"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0,0073</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3CB48992"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0,0036</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750E83FF"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0,0004</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48EAC54C"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-0,0025</w:t>
            </w:r>
          </w:p>
        </w:tc>
        <w:tc>
          <w:tcPr>
            <w:tcW w:w="551" w:type="pct"/>
            <w:tcBorders>
              <w:top w:val="single" w:sz="4" w:space="0" w:color="auto"/>
              <w:left w:val="single" w:sz="4" w:space="0" w:color="auto"/>
              <w:bottom w:val="single" w:sz="4" w:space="0" w:color="auto"/>
              <w:right w:val="single" w:sz="4" w:space="0" w:color="auto"/>
            </w:tcBorders>
            <w:shd w:val="clear" w:color="auto" w:fill="FFFFFF"/>
            <w:hideMark/>
          </w:tcPr>
          <w:p w14:paraId="719FD198"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-0,0049</w:t>
            </w:r>
          </w:p>
        </w:tc>
      </w:tr>
      <w:tr w:rsidR="00F108DE" w:rsidRPr="00B60BD5" w14:paraId="566F87E9" w14:textId="77777777" w:rsidTr="004A0B7A">
        <w:trPr>
          <w:trHeight w:val="20"/>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6612EB93"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tcBorders>
              <w:top w:val="single" w:sz="4" w:space="0" w:color="auto"/>
              <w:left w:val="single" w:sz="4" w:space="0" w:color="auto"/>
              <w:bottom w:val="single" w:sz="4" w:space="0" w:color="auto"/>
              <w:right w:val="single" w:sz="4" w:space="0" w:color="auto"/>
            </w:tcBorders>
            <w:shd w:val="clear" w:color="auto" w:fill="FFFFFF"/>
            <w:hideMark/>
          </w:tcPr>
          <w:p w14:paraId="7EE4445C"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1,3</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161F751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0,0182</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4FDB839D"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0,0143</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335507D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0,0105</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601A6280"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0,0070</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6F41A675"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0,0037</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449BCE2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0,0007</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2840FE3F"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-0,0019</w:t>
            </w:r>
          </w:p>
        </w:tc>
        <w:tc>
          <w:tcPr>
            <w:tcW w:w="551" w:type="pct"/>
            <w:tcBorders>
              <w:top w:val="single" w:sz="4" w:space="0" w:color="auto"/>
              <w:left w:val="single" w:sz="4" w:space="0" w:color="auto"/>
              <w:bottom w:val="single" w:sz="4" w:space="0" w:color="auto"/>
              <w:right w:val="single" w:sz="4" w:space="0" w:color="auto"/>
            </w:tcBorders>
            <w:shd w:val="clear" w:color="auto" w:fill="FFFFFF"/>
            <w:hideMark/>
          </w:tcPr>
          <w:p w14:paraId="60667A52"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-0,0042</w:t>
            </w:r>
          </w:p>
        </w:tc>
      </w:tr>
      <w:tr w:rsidR="00F108DE" w:rsidRPr="00B60BD5" w14:paraId="16E55293" w14:textId="77777777" w:rsidTr="004A0B7A">
        <w:trPr>
          <w:trHeight w:val="20"/>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0FBDD39C"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tcBorders>
              <w:top w:val="single" w:sz="4" w:space="0" w:color="auto"/>
              <w:left w:val="single" w:sz="4" w:space="0" w:color="auto"/>
              <w:bottom w:val="single" w:sz="4" w:space="0" w:color="auto"/>
              <w:right w:val="single" w:sz="4" w:space="0" w:color="auto"/>
            </w:tcBorders>
            <w:shd w:val="clear" w:color="auto" w:fill="FFFFFF"/>
            <w:hideMark/>
          </w:tcPr>
          <w:p w14:paraId="006BB29C"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1,4</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3EAFC138"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0,0164</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7794642C"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0,0130</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12D3E7B2"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0,0097</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666C46F1"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0,0065</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62EA7CFE"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0,0036</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58C9F643"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0,0009</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56F947F3"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-0,0015</w:t>
            </w:r>
          </w:p>
        </w:tc>
        <w:tc>
          <w:tcPr>
            <w:tcW w:w="551" w:type="pct"/>
            <w:tcBorders>
              <w:top w:val="single" w:sz="4" w:space="0" w:color="auto"/>
              <w:left w:val="single" w:sz="4" w:space="0" w:color="auto"/>
              <w:bottom w:val="single" w:sz="4" w:space="0" w:color="auto"/>
              <w:right w:val="single" w:sz="4" w:space="0" w:color="auto"/>
            </w:tcBorders>
            <w:shd w:val="clear" w:color="auto" w:fill="FFFFFF"/>
            <w:hideMark/>
          </w:tcPr>
          <w:p w14:paraId="344A066D"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-0,0037</w:t>
            </w:r>
          </w:p>
        </w:tc>
      </w:tr>
      <w:tr w:rsidR="00F108DE" w:rsidRPr="00B60BD5" w14:paraId="7D1A5588" w14:textId="77777777" w:rsidTr="004A0B7A">
        <w:trPr>
          <w:trHeight w:val="20"/>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769D961C"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tcBorders>
              <w:top w:val="single" w:sz="4" w:space="0" w:color="auto"/>
              <w:left w:val="single" w:sz="4" w:space="0" w:color="auto"/>
              <w:bottom w:val="single" w:sz="4" w:space="0" w:color="auto"/>
              <w:right w:val="single" w:sz="4" w:space="0" w:color="auto"/>
            </w:tcBorders>
            <w:shd w:val="clear" w:color="auto" w:fill="FFFFFF"/>
            <w:hideMark/>
          </w:tcPr>
          <w:p w14:paraId="16949FA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1,5</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5EBE2163"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0,0147</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3F13AAA2"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0,0118</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7085D041"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0,0089</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589351C9"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0,0061</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26B575BF"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0,0034</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1A72DF2E"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0,0010</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43E8A36E"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-0,0012</w:t>
            </w:r>
          </w:p>
        </w:tc>
        <w:tc>
          <w:tcPr>
            <w:tcW w:w="551" w:type="pct"/>
            <w:tcBorders>
              <w:top w:val="single" w:sz="4" w:space="0" w:color="auto"/>
              <w:left w:val="single" w:sz="4" w:space="0" w:color="auto"/>
              <w:bottom w:val="single" w:sz="4" w:space="0" w:color="auto"/>
              <w:right w:val="single" w:sz="4" w:space="0" w:color="auto"/>
            </w:tcBorders>
            <w:shd w:val="clear" w:color="auto" w:fill="FFFFFF"/>
            <w:hideMark/>
          </w:tcPr>
          <w:p w14:paraId="4ED283E2"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-0,0032</w:t>
            </w:r>
          </w:p>
        </w:tc>
      </w:tr>
      <w:tr w:rsidR="00F108DE" w:rsidRPr="00B60BD5" w14:paraId="74E1B496" w14:textId="77777777" w:rsidTr="004A0B7A">
        <w:trPr>
          <w:trHeight w:val="20"/>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765039D7"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tcBorders>
              <w:top w:val="single" w:sz="4" w:space="0" w:color="auto"/>
              <w:left w:val="single" w:sz="4" w:space="0" w:color="auto"/>
              <w:bottom w:val="single" w:sz="4" w:space="0" w:color="auto"/>
              <w:right w:val="single" w:sz="4" w:space="0" w:color="auto"/>
            </w:tcBorders>
            <w:shd w:val="clear" w:color="auto" w:fill="FFFFFF"/>
            <w:hideMark/>
          </w:tcPr>
          <w:p w14:paraId="7EC7DB9F"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1,6</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54415FF7"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0,0131</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6B0B74A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0,0105</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3186F00E"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0,0080</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20B4045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0,0055</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3517E489"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0,0032</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70A72E90"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0,0010</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58B23F80"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-0,0010</w:t>
            </w:r>
          </w:p>
        </w:tc>
        <w:tc>
          <w:tcPr>
            <w:tcW w:w="551" w:type="pct"/>
            <w:tcBorders>
              <w:top w:val="single" w:sz="4" w:space="0" w:color="auto"/>
              <w:left w:val="single" w:sz="4" w:space="0" w:color="auto"/>
              <w:bottom w:val="single" w:sz="4" w:space="0" w:color="auto"/>
              <w:right w:val="single" w:sz="4" w:space="0" w:color="auto"/>
            </w:tcBorders>
            <w:shd w:val="clear" w:color="auto" w:fill="FFFFFF"/>
            <w:hideMark/>
          </w:tcPr>
          <w:p w14:paraId="493AEEA3"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-0,0028</w:t>
            </w:r>
          </w:p>
        </w:tc>
      </w:tr>
      <w:tr w:rsidR="00F108DE" w:rsidRPr="00B60BD5" w14:paraId="0A6FFD68" w14:textId="77777777" w:rsidTr="004A0B7A">
        <w:trPr>
          <w:trHeight w:val="20"/>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11D9C260"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tcBorders>
              <w:top w:val="single" w:sz="4" w:space="0" w:color="auto"/>
              <w:left w:val="single" w:sz="4" w:space="0" w:color="auto"/>
              <w:bottom w:val="single" w:sz="4" w:space="0" w:color="auto"/>
              <w:right w:val="single" w:sz="4" w:space="0" w:color="auto"/>
            </w:tcBorders>
            <w:shd w:val="clear" w:color="auto" w:fill="FFFFFF"/>
            <w:hideMark/>
          </w:tcPr>
          <w:p w14:paraId="6A02954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1,7</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002655D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0,0116</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59B7A252"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0,0094</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74DB0ABD"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0,0072</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1237F2E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0,0050</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076ED76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0,0029</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424A161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0,0009</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2F3EF089"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-0,0009</w:t>
            </w:r>
          </w:p>
        </w:tc>
        <w:tc>
          <w:tcPr>
            <w:tcW w:w="551" w:type="pct"/>
            <w:tcBorders>
              <w:top w:val="single" w:sz="4" w:space="0" w:color="auto"/>
              <w:left w:val="single" w:sz="4" w:space="0" w:color="auto"/>
              <w:bottom w:val="single" w:sz="4" w:space="0" w:color="auto"/>
              <w:right w:val="single" w:sz="4" w:space="0" w:color="auto"/>
            </w:tcBorders>
            <w:shd w:val="clear" w:color="auto" w:fill="FFFFFF"/>
            <w:hideMark/>
          </w:tcPr>
          <w:p w14:paraId="1C9E92BC"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-0,0025</w:t>
            </w:r>
          </w:p>
        </w:tc>
      </w:tr>
      <w:tr w:rsidR="00F108DE" w:rsidRPr="00B60BD5" w14:paraId="52747F76" w14:textId="77777777" w:rsidTr="004A0B7A">
        <w:trPr>
          <w:trHeight w:val="20"/>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055940B9"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tcBorders>
              <w:top w:val="single" w:sz="4" w:space="0" w:color="auto"/>
              <w:left w:val="single" w:sz="4" w:space="0" w:color="auto"/>
              <w:bottom w:val="single" w:sz="4" w:space="0" w:color="auto"/>
              <w:right w:val="single" w:sz="4" w:space="0" w:color="auto"/>
            </w:tcBorders>
            <w:shd w:val="clear" w:color="auto" w:fill="FFFFFF"/>
            <w:hideMark/>
          </w:tcPr>
          <w:p w14:paraId="4C14A6B0"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 xml:space="preserve"> </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4F4B9197"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0,0102</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211D3E0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0,0083</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79E142C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0,0063</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51CC650C"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0,0044</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294D6E94"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0,0026</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1A97E8D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0,0008</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50CCB8CE"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-0,0008</w:t>
            </w:r>
          </w:p>
        </w:tc>
        <w:tc>
          <w:tcPr>
            <w:tcW w:w="551" w:type="pct"/>
            <w:tcBorders>
              <w:top w:val="single" w:sz="4" w:space="0" w:color="auto"/>
              <w:left w:val="single" w:sz="4" w:space="0" w:color="auto"/>
              <w:bottom w:val="single" w:sz="4" w:space="0" w:color="auto"/>
              <w:right w:val="single" w:sz="4" w:space="0" w:color="auto"/>
            </w:tcBorders>
            <w:shd w:val="clear" w:color="auto" w:fill="FFFFFF"/>
            <w:hideMark/>
          </w:tcPr>
          <w:p w14:paraId="58DA86DC"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-0,0022</w:t>
            </w:r>
          </w:p>
        </w:tc>
      </w:tr>
      <w:tr w:rsidR="00F108DE" w:rsidRPr="00B60BD5" w14:paraId="6448F1D8" w14:textId="77777777" w:rsidTr="004A0B7A">
        <w:trPr>
          <w:trHeight w:val="20"/>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5A4AAE07"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tcBorders>
              <w:top w:val="single" w:sz="4" w:space="0" w:color="auto"/>
              <w:left w:val="single" w:sz="4" w:space="0" w:color="auto"/>
              <w:bottom w:val="single" w:sz="4" w:space="0" w:color="auto"/>
              <w:right w:val="single" w:sz="4" w:space="0" w:color="auto"/>
            </w:tcBorders>
            <w:shd w:val="clear" w:color="auto" w:fill="FFFFFF"/>
            <w:hideMark/>
          </w:tcPr>
          <w:p w14:paraId="7E032C6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1,9</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5ACBD199"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0,0089</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5834B46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0,0072</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78FA64E7"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0,0056</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38FDF1AC"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0,0039</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012D21C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0,0023</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3B75EEBE"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0,0007</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3654B6E2"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-0,0007</w:t>
            </w:r>
          </w:p>
        </w:tc>
        <w:tc>
          <w:tcPr>
            <w:tcW w:w="551" w:type="pct"/>
            <w:tcBorders>
              <w:top w:val="single" w:sz="4" w:space="0" w:color="auto"/>
              <w:left w:val="single" w:sz="4" w:space="0" w:color="auto"/>
              <w:bottom w:val="single" w:sz="4" w:space="0" w:color="auto"/>
              <w:right w:val="single" w:sz="4" w:space="0" w:color="auto"/>
            </w:tcBorders>
            <w:shd w:val="clear" w:color="auto" w:fill="FFFFFF"/>
            <w:hideMark/>
          </w:tcPr>
          <w:p w14:paraId="6AF8C275"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-0,0020</w:t>
            </w:r>
          </w:p>
        </w:tc>
      </w:tr>
      <w:tr w:rsidR="00F108DE" w:rsidRPr="00B60BD5" w14:paraId="08945024" w14:textId="77777777" w:rsidTr="004A0B7A">
        <w:trPr>
          <w:trHeight w:val="20"/>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5D72E8AC"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tcBorders>
              <w:top w:val="single" w:sz="4" w:space="0" w:color="auto"/>
              <w:left w:val="single" w:sz="4" w:space="0" w:color="auto"/>
              <w:bottom w:val="single" w:sz="4" w:space="0" w:color="auto"/>
              <w:right w:val="single" w:sz="4" w:space="0" w:color="auto"/>
            </w:tcBorders>
            <w:shd w:val="clear" w:color="auto" w:fill="FFFFFF"/>
            <w:hideMark/>
          </w:tcPr>
          <w:p w14:paraId="1C54FC55"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2,0</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0361074C"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0,0077</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3C61ADD9"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0,0063</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0A57435D"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0,0048</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50BFFEF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0,0034</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70A5C5DD"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0,0019</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22A49198"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0,0006</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1E7233AF"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-0,0007</w:t>
            </w:r>
          </w:p>
        </w:tc>
        <w:tc>
          <w:tcPr>
            <w:tcW w:w="551" w:type="pct"/>
            <w:tcBorders>
              <w:top w:val="single" w:sz="4" w:space="0" w:color="auto"/>
              <w:left w:val="single" w:sz="4" w:space="0" w:color="auto"/>
              <w:bottom w:val="single" w:sz="4" w:space="0" w:color="auto"/>
              <w:right w:val="single" w:sz="4" w:space="0" w:color="auto"/>
            </w:tcBorders>
            <w:shd w:val="clear" w:color="auto" w:fill="FFFFFF"/>
            <w:hideMark/>
          </w:tcPr>
          <w:p w14:paraId="1E3594A5"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-0,0019</w:t>
            </w:r>
          </w:p>
        </w:tc>
      </w:tr>
      <w:tr w:rsidR="00F108DE" w:rsidRPr="00B60BD5" w14:paraId="3953954D" w14:textId="77777777" w:rsidTr="004A0B7A">
        <w:trPr>
          <w:trHeight w:val="20"/>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3CD33285"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tcBorders>
              <w:top w:val="single" w:sz="4" w:space="0" w:color="auto"/>
              <w:left w:val="single" w:sz="4" w:space="0" w:color="auto"/>
              <w:bottom w:val="single" w:sz="4" w:space="0" w:color="auto"/>
              <w:right w:val="single" w:sz="4" w:space="0" w:color="auto"/>
            </w:tcBorders>
            <w:shd w:val="clear" w:color="auto" w:fill="FFFFFF"/>
            <w:hideMark/>
          </w:tcPr>
          <w:p w14:paraId="0D45F010"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2,1</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4F173DD3"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0,0067</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49ABA157"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0,0054</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585970B4"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0,0042</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7A458B05"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0,0029</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58F332A8"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0,0016</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04EB29F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0,0004</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4CB63895"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-0,0007</w:t>
            </w:r>
          </w:p>
        </w:tc>
        <w:tc>
          <w:tcPr>
            <w:tcW w:w="551" w:type="pct"/>
            <w:tcBorders>
              <w:top w:val="single" w:sz="4" w:space="0" w:color="auto"/>
              <w:left w:val="single" w:sz="4" w:space="0" w:color="auto"/>
              <w:bottom w:val="single" w:sz="4" w:space="0" w:color="auto"/>
              <w:right w:val="single" w:sz="4" w:space="0" w:color="auto"/>
            </w:tcBorders>
            <w:shd w:val="clear" w:color="auto" w:fill="FFFFFF"/>
            <w:hideMark/>
          </w:tcPr>
          <w:p w14:paraId="05A58107"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-0,0018</w:t>
            </w:r>
          </w:p>
        </w:tc>
      </w:tr>
      <w:tr w:rsidR="00F108DE" w:rsidRPr="00B60BD5" w14:paraId="4FB0EF78" w14:textId="77777777" w:rsidTr="004A0B7A">
        <w:trPr>
          <w:trHeight w:val="20"/>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569387CF"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tcBorders>
              <w:top w:val="single" w:sz="4" w:space="0" w:color="auto"/>
              <w:left w:val="single" w:sz="4" w:space="0" w:color="auto"/>
              <w:bottom w:val="single" w:sz="4" w:space="0" w:color="auto"/>
              <w:right w:val="single" w:sz="4" w:space="0" w:color="auto"/>
            </w:tcBorders>
            <w:shd w:val="clear" w:color="auto" w:fill="FFFFFF"/>
            <w:hideMark/>
          </w:tcPr>
          <w:p w14:paraId="74CDEC0F"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2,2</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1AE5EFD1"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0,0057</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022DDBD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0,0046</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3457F324"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0,0035</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2D1787B8"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0,0024</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7ABE6DF0"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0,0013</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768C970E"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0,0003</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0A8BF27E"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-0,0007</w:t>
            </w:r>
          </w:p>
        </w:tc>
        <w:tc>
          <w:tcPr>
            <w:tcW w:w="551" w:type="pct"/>
            <w:tcBorders>
              <w:top w:val="single" w:sz="4" w:space="0" w:color="auto"/>
              <w:left w:val="single" w:sz="4" w:space="0" w:color="auto"/>
              <w:bottom w:val="single" w:sz="4" w:space="0" w:color="auto"/>
              <w:right w:val="single" w:sz="4" w:space="0" w:color="auto"/>
            </w:tcBorders>
            <w:shd w:val="clear" w:color="auto" w:fill="FFFFFF"/>
            <w:hideMark/>
          </w:tcPr>
          <w:p w14:paraId="35E28FBC"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-0,0017</w:t>
            </w:r>
          </w:p>
        </w:tc>
      </w:tr>
      <w:tr w:rsidR="00F108DE" w:rsidRPr="00B60BD5" w14:paraId="6DD664A9" w14:textId="77777777" w:rsidTr="004A0B7A">
        <w:trPr>
          <w:trHeight w:val="20"/>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51DFB612"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tcBorders>
              <w:top w:val="single" w:sz="4" w:space="0" w:color="auto"/>
              <w:left w:val="single" w:sz="4" w:space="0" w:color="auto"/>
              <w:bottom w:val="single" w:sz="4" w:space="0" w:color="auto"/>
              <w:right w:val="single" w:sz="4" w:space="0" w:color="auto"/>
            </w:tcBorders>
            <w:shd w:val="clear" w:color="auto" w:fill="FFFFFF"/>
            <w:hideMark/>
          </w:tcPr>
          <w:p w14:paraId="0E58A47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2,4</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79AA0720"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0,0041</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0AE042AD"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0,0033</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586A97A0"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0,0025</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0C47B87C"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0,0016</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367D1AF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0,0008</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7880CFE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-0,0000</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00B5682E"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-0,0008</w:t>
            </w:r>
          </w:p>
        </w:tc>
        <w:tc>
          <w:tcPr>
            <w:tcW w:w="551" w:type="pct"/>
            <w:tcBorders>
              <w:top w:val="single" w:sz="4" w:space="0" w:color="auto"/>
              <w:left w:val="single" w:sz="4" w:space="0" w:color="auto"/>
              <w:bottom w:val="single" w:sz="4" w:space="0" w:color="auto"/>
              <w:right w:val="single" w:sz="4" w:space="0" w:color="auto"/>
            </w:tcBorders>
            <w:shd w:val="clear" w:color="auto" w:fill="FFFFFF"/>
            <w:hideMark/>
          </w:tcPr>
          <w:p w14:paraId="4A6A5F4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-0,0015</w:t>
            </w:r>
          </w:p>
        </w:tc>
      </w:tr>
      <w:tr w:rsidR="00F108DE" w:rsidRPr="00B60BD5" w14:paraId="5AE76A35" w14:textId="77777777" w:rsidTr="004A0B7A">
        <w:trPr>
          <w:trHeight w:val="20"/>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54E09756"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tcBorders>
              <w:top w:val="single" w:sz="4" w:space="0" w:color="auto"/>
              <w:left w:val="single" w:sz="4" w:space="0" w:color="auto"/>
              <w:bottom w:val="single" w:sz="4" w:space="0" w:color="auto"/>
              <w:right w:val="single" w:sz="4" w:space="0" w:color="auto"/>
            </w:tcBorders>
            <w:shd w:val="clear" w:color="auto" w:fill="FFFFFF"/>
            <w:hideMark/>
          </w:tcPr>
          <w:p w14:paraId="471AA678"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2,6</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64711678"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0,0028</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6177E15E"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0,0022</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4F0DC2F1"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0,0016</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5DFC71B0"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0,0010</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38A25A7C"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0,0003</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47760FF4"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-0,0003</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174ED35E"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-0,0009</w:t>
            </w:r>
          </w:p>
        </w:tc>
        <w:tc>
          <w:tcPr>
            <w:tcW w:w="551" w:type="pct"/>
            <w:tcBorders>
              <w:top w:val="single" w:sz="4" w:space="0" w:color="auto"/>
              <w:left w:val="single" w:sz="4" w:space="0" w:color="auto"/>
              <w:bottom w:val="single" w:sz="4" w:space="0" w:color="auto"/>
              <w:right w:val="single" w:sz="4" w:space="0" w:color="auto"/>
            </w:tcBorders>
            <w:shd w:val="clear" w:color="auto" w:fill="FFFFFF"/>
            <w:hideMark/>
          </w:tcPr>
          <w:p w14:paraId="460F7AD0"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-0,0014</w:t>
            </w:r>
          </w:p>
        </w:tc>
      </w:tr>
      <w:tr w:rsidR="00F108DE" w:rsidRPr="00B60BD5" w14:paraId="393753EB" w14:textId="77777777" w:rsidTr="004A0B7A">
        <w:trPr>
          <w:trHeight w:val="20"/>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7AE25BA0"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tcBorders>
              <w:top w:val="single" w:sz="4" w:space="0" w:color="auto"/>
              <w:left w:val="single" w:sz="4" w:space="0" w:color="auto"/>
              <w:bottom w:val="single" w:sz="4" w:space="0" w:color="auto"/>
              <w:right w:val="single" w:sz="4" w:space="0" w:color="auto"/>
            </w:tcBorders>
            <w:shd w:val="clear" w:color="auto" w:fill="FFFFFF"/>
            <w:hideMark/>
          </w:tcPr>
          <w:p w14:paraId="58E20A4D"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2,8</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72B20B81"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0,0018</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33704468"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0,0014</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74FD1D0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0,0009</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2D4F67D1"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0,0005</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5A4E817C"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-0,0000</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10CA539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-0,0005</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3CF627D1"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-0,0009</w:t>
            </w:r>
          </w:p>
        </w:tc>
        <w:tc>
          <w:tcPr>
            <w:tcW w:w="551" w:type="pct"/>
            <w:tcBorders>
              <w:top w:val="single" w:sz="4" w:space="0" w:color="auto"/>
              <w:left w:val="single" w:sz="4" w:space="0" w:color="auto"/>
              <w:bottom w:val="single" w:sz="4" w:space="0" w:color="auto"/>
              <w:right w:val="single" w:sz="4" w:space="0" w:color="auto"/>
            </w:tcBorders>
            <w:shd w:val="clear" w:color="auto" w:fill="FFFFFF"/>
            <w:hideMark/>
          </w:tcPr>
          <w:p w14:paraId="4A6253D8"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-0,0014</w:t>
            </w:r>
          </w:p>
        </w:tc>
      </w:tr>
      <w:tr w:rsidR="00F108DE" w:rsidRPr="00B60BD5" w14:paraId="05F93E8C" w14:textId="77777777" w:rsidTr="004A0B7A">
        <w:trPr>
          <w:trHeight w:val="20"/>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1A9B3F08"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tcBorders>
              <w:top w:val="single" w:sz="4" w:space="0" w:color="auto"/>
              <w:left w:val="single" w:sz="4" w:space="0" w:color="auto"/>
              <w:bottom w:val="single" w:sz="4" w:space="0" w:color="auto"/>
              <w:right w:val="single" w:sz="4" w:space="0" w:color="auto"/>
            </w:tcBorders>
            <w:shd w:val="clear" w:color="auto" w:fill="FFFFFF"/>
            <w:hideMark/>
          </w:tcPr>
          <w:p w14:paraId="50CDD585"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3,0</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03853154"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0,0011</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27C2071C"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0,0008</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59977B5C"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0,0004</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23646F7C"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0,0001</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5F15B393"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-0,0003</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5E96EBD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-0,0006</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5EE25DFC"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-0,0010</w:t>
            </w:r>
          </w:p>
        </w:tc>
        <w:tc>
          <w:tcPr>
            <w:tcW w:w="551" w:type="pct"/>
            <w:tcBorders>
              <w:top w:val="single" w:sz="4" w:space="0" w:color="auto"/>
              <w:left w:val="single" w:sz="4" w:space="0" w:color="auto"/>
              <w:bottom w:val="single" w:sz="4" w:space="0" w:color="auto"/>
              <w:right w:val="single" w:sz="4" w:space="0" w:color="auto"/>
            </w:tcBorders>
            <w:shd w:val="clear" w:color="auto" w:fill="FFFFFF"/>
            <w:hideMark/>
          </w:tcPr>
          <w:p w14:paraId="2D3C864F"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-0,0013</w:t>
            </w:r>
          </w:p>
        </w:tc>
      </w:tr>
      <w:tr w:rsidR="00F108DE" w:rsidRPr="00B60BD5" w14:paraId="5459CFA3" w14:textId="77777777" w:rsidTr="004A0B7A">
        <w:trPr>
          <w:trHeight w:val="20"/>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45E13D07"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tcBorders>
              <w:top w:val="single" w:sz="4" w:space="0" w:color="auto"/>
              <w:left w:val="single" w:sz="4" w:space="0" w:color="auto"/>
              <w:bottom w:val="single" w:sz="4" w:space="0" w:color="auto"/>
              <w:right w:val="single" w:sz="4" w:space="0" w:color="auto"/>
            </w:tcBorders>
            <w:shd w:val="clear" w:color="auto" w:fill="FFFFFF"/>
            <w:hideMark/>
          </w:tcPr>
          <w:p w14:paraId="6CEF09E9"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3,2</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295C1DB7"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0,0005</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4DECC8E0"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0,0003</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0FE3199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0,0001</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16594BA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-0,0002</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7AB866C3"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-0,0005</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0F4B34E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-0,0007</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5339A20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-0,0010</w:t>
            </w:r>
          </w:p>
        </w:tc>
        <w:tc>
          <w:tcPr>
            <w:tcW w:w="551" w:type="pct"/>
            <w:tcBorders>
              <w:top w:val="single" w:sz="4" w:space="0" w:color="auto"/>
              <w:left w:val="single" w:sz="4" w:space="0" w:color="auto"/>
              <w:bottom w:val="single" w:sz="4" w:space="0" w:color="auto"/>
              <w:right w:val="single" w:sz="4" w:space="0" w:color="auto"/>
            </w:tcBorders>
            <w:shd w:val="clear" w:color="auto" w:fill="FFFFFF"/>
            <w:hideMark/>
          </w:tcPr>
          <w:p w14:paraId="650A39D7"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-0,0012</w:t>
            </w:r>
          </w:p>
        </w:tc>
      </w:tr>
      <w:tr w:rsidR="00F108DE" w:rsidRPr="00B60BD5" w14:paraId="0D88034A" w14:textId="77777777" w:rsidTr="004A0B7A">
        <w:trPr>
          <w:trHeight w:val="20"/>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147F7496"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tcBorders>
              <w:top w:val="single" w:sz="4" w:space="0" w:color="auto"/>
              <w:left w:val="single" w:sz="4" w:space="0" w:color="auto"/>
              <w:bottom w:val="single" w:sz="4" w:space="0" w:color="auto"/>
              <w:right w:val="single" w:sz="4" w:space="0" w:color="auto"/>
            </w:tcBorders>
            <w:shd w:val="clear" w:color="auto" w:fill="FFFFFF"/>
            <w:hideMark/>
          </w:tcPr>
          <w:p w14:paraId="78A86632"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3,4</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6F6585D8"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0,0001</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24CCAF13"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-0,0000</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5B652C44"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-0,0002</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536007A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-0,0004</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2612F23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-0,0006</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3FE3835F"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-0,0008</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1633A75C"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-0,0009</w:t>
            </w:r>
          </w:p>
        </w:tc>
        <w:tc>
          <w:tcPr>
            <w:tcW w:w="551" w:type="pct"/>
            <w:tcBorders>
              <w:top w:val="single" w:sz="4" w:space="0" w:color="auto"/>
              <w:left w:val="single" w:sz="4" w:space="0" w:color="auto"/>
              <w:bottom w:val="single" w:sz="4" w:space="0" w:color="auto"/>
              <w:right w:val="single" w:sz="4" w:space="0" w:color="auto"/>
            </w:tcBorders>
            <w:shd w:val="clear" w:color="auto" w:fill="FFFFFF"/>
            <w:hideMark/>
          </w:tcPr>
          <w:p w14:paraId="56A831B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-0,0011</w:t>
            </w:r>
          </w:p>
        </w:tc>
      </w:tr>
      <w:tr w:rsidR="00F108DE" w:rsidRPr="00B60BD5" w14:paraId="5DCDAE3E" w14:textId="77777777" w:rsidTr="004A0B7A">
        <w:trPr>
          <w:trHeight w:val="20"/>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35F2DE23"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tcBorders>
              <w:top w:val="single" w:sz="4" w:space="0" w:color="auto"/>
              <w:left w:val="single" w:sz="4" w:space="0" w:color="auto"/>
              <w:bottom w:val="single" w:sz="4" w:space="0" w:color="auto"/>
              <w:right w:val="single" w:sz="4" w:space="0" w:color="auto"/>
            </w:tcBorders>
            <w:shd w:val="clear" w:color="auto" w:fill="FFFFFF"/>
            <w:hideMark/>
          </w:tcPr>
          <w:p w14:paraId="4140BDA8"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3,6</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6BB8A0CF"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-0,0001</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24FE09AE"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-0,0002</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40C62204"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-0,0004</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0C13CA13"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-0,0005</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6E3BED7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-0,0006</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0C125277"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-0,0008</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35F25D7F"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-0,0009</w:t>
            </w:r>
          </w:p>
        </w:tc>
        <w:tc>
          <w:tcPr>
            <w:tcW w:w="551" w:type="pct"/>
            <w:tcBorders>
              <w:top w:val="single" w:sz="4" w:space="0" w:color="auto"/>
              <w:left w:val="single" w:sz="4" w:space="0" w:color="auto"/>
              <w:bottom w:val="single" w:sz="4" w:space="0" w:color="auto"/>
              <w:right w:val="single" w:sz="4" w:space="0" w:color="auto"/>
            </w:tcBorders>
            <w:shd w:val="clear" w:color="auto" w:fill="FFFFFF"/>
            <w:hideMark/>
          </w:tcPr>
          <w:p w14:paraId="2DF9A8CE"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-0,0010</w:t>
            </w:r>
          </w:p>
        </w:tc>
      </w:tr>
      <w:tr w:rsidR="00F108DE" w:rsidRPr="00B60BD5" w14:paraId="0F207933" w14:textId="77777777" w:rsidTr="004A0B7A">
        <w:trPr>
          <w:trHeight w:val="20"/>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36A25E56"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tcBorders>
              <w:top w:val="single" w:sz="4" w:space="0" w:color="auto"/>
              <w:left w:val="single" w:sz="4" w:space="0" w:color="auto"/>
              <w:bottom w:val="single" w:sz="4" w:space="0" w:color="auto"/>
              <w:right w:val="single" w:sz="4" w:space="0" w:color="auto"/>
            </w:tcBorders>
            <w:shd w:val="clear" w:color="auto" w:fill="FFFFFF"/>
            <w:hideMark/>
          </w:tcPr>
          <w:p w14:paraId="0E09CC9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3,8</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28FB151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-0,0003</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4365422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-0,0004</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1EA8162F"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-0,0005</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3167C325"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-0,0006</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74B63383"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-0,0007</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0CE316F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-0,0007</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7EF4A445"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-0,0008</w:t>
            </w:r>
          </w:p>
        </w:tc>
        <w:tc>
          <w:tcPr>
            <w:tcW w:w="551" w:type="pct"/>
            <w:tcBorders>
              <w:top w:val="single" w:sz="4" w:space="0" w:color="auto"/>
              <w:left w:val="single" w:sz="4" w:space="0" w:color="auto"/>
              <w:bottom w:val="single" w:sz="4" w:space="0" w:color="auto"/>
              <w:right w:val="single" w:sz="4" w:space="0" w:color="auto"/>
            </w:tcBorders>
            <w:shd w:val="clear" w:color="auto" w:fill="FFFFFF"/>
            <w:hideMark/>
          </w:tcPr>
          <w:p w14:paraId="0A4EE128"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-0,0009</w:t>
            </w:r>
          </w:p>
        </w:tc>
      </w:tr>
      <w:tr w:rsidR="00F108DE" w:rsidRPr="00B60BD5" w14:paraId="79EDFD95" w14:textId="77777777" w:rsidTr="004A0B7A">
        <w:trPr>
          <w:trHeight w:val="20"/>
          <w:jc w:val="center"/>
        </w:trPr>
        <w:tc>
          <w:tcPr>
            <w:tcW w:w="359" w:type="pct"/>
            <w:tcBorders>
              <w:top w:val="single" w:sz="4" w:space="0" w:color="auto"/>
              <w:left w:val="single" w:sz="4" w:space="0" w:color="auto"/>
              <w:bottom w:val="single" w:sz="4" w:space="0" w:color="auto"/>
              <w:right w:val="single" w:sz="4" w:space="0" w:color="auto"/>
            </w:tcBorders>
            <w:shd w:val="clear" w:color="auto" w:fill="FFFFFF"/>
          </w:tcPr>
          <w:p w14:paraId="6BD65FCF" w14:textId="77777777" w:rsidR="00F108DE" w:rsidRPr="00B60BD5" w:rsidRDefault="00F108DE" w:rsidP="00F108DE">
            <w:pPr>
              <w:pStyle w:val="ListParagraph"/>
              <w:numPr>
                <w:ilvl w:val="0"/>
                <w:numId w:val="117"/>
              </w:numPr>
              <w:tabs>
                <w:tab w:val="left" w:pos="426"/>
              </w:tabs>
              <w:spacing w:after="0" w:line="360" w:lineRule="auto"/>
              <w:ind w:left="0" w:firstLine="0"/>
              <w:jc w:val="center"/>
              <w:rPr>
                <w:rFonts w:ascii="GHEA Grapalat" w:hAnsi="GHEA Grapalat"/>
                <w:color w:val="000000"/>
              </w:rPr>
            </w:pPr>
          </w:p>
        </w:tc>
        <w:tc>
          <w:tcPr>
            <w:tcW w:w="558" w:type="pct"/>
            <w:tcBorders>
              <w:top w:val="single" w:sz="4" w:space="0" w:color="auto"/>
              <w:left w:val="single" w:sz="4" w:space="0" w:color="auto"/>
              <w:bottom w:val="single" w:sz="4" w:space="0" w:color="auto"/>
              <w:right w:val="single" w:sz="4" w:space="0" w:color="auto"/>
            </w:tcBorders>
            <w:shd w:val="clear" w:color="auto" w:fill="FFFFFF"/>
            <w:hideMark/>
          </w:tcPr>
          <w:p w14:paraId="1A267094"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4,0</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4FB9924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-0,0004</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1D2E0763"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-0,0004</w:t>
            </w:r>
          </w:p>
        </w:tc>
        <w:tc>
          <w:tcPr>
            <w:tcW w:w="504" w:type="pct"/>
            <w:tcBorders>
              <w:top w:val="single" w:sz="4" w:space="0" w:color="auto"/>
              <w:left w:val="single" w:sz="4" w:space="0" w:color="auto"/>
              <w:bottom w:val="single" w:sz="4" w:space="0" w:color="auto"/>
              <w:right w:val="single" w:sz="4" w:space="0" w:color="auto"/>
            </w:tcBorders>
            <w:shd w:val="clear" w:color="auto" w:fill="FFFFFF"/>
            <w:hideMark/>
          </w:tcPr>
          <w:p w14:paraId="09DE2707"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-0,0005</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2A8BE4A7"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-0,0006</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53CF9B7B"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-0,0006</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5E8C9C17"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-0,0007</w:t>
            </w:r>
          </w:p>
        </w:tc>
        <w:tc>
          <w:tcPr>
            <w:tcW w:w="505" w:type="pct"/>
            <w:tcBorders>
              <w:top w:val="single" w:sz="4" w:space="0" w:color="auto"/>
              <w:left w:val="single" w:sz="4" w:space="0" w:color="auto"/>
              <w:bottom w:val="single" w:sz="4" w:space="0" w:color="auto"/>
              <w:right w:val="single" w:sz="4" w:space="0" w:color="auto"/>
            </w:tcBorders>
            <w:shd w:val="clear" w:color="auto" w:fill="FFFFFF"/>
            <w:hideMark/>
          </w:tcPr>
          <w:p w14:paraId="534D1976"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-0,0008</w:t>
            </w:r>
          </w:p>
        </w:tc>
        <w:tc>
          <w:tcPr>
            <w:tcW w:w="551" w:type="pct"/>
            <w:tcBorders>
              <w:top w:val="single" w:sz="4" w:space="0" w:color="auto"/>
              <w:left w:val="single" w:sz="4" w:space="0" w:color="auto"/>
              <w:bottom w:val="single" w:sz="4" w:space="0" w:color="auto"/>
              <w:right w:val="single" w:sz="4" w:space="0" w:color="auto"/>
            </w:tcBorders>
            <w:shd w:val="clear" w:color="auto" w:fill="FFFFFF"/>
            <w:hideMark/>
          </w:tcPr>
          <w:p w14:paraId="4FD6AE6A" w14:textId="77777777" w:rsidR="00F108DE" w:rsidRPr="00B60BD5" w:rsidRDefault="00F108DE" w:rsidP="004A0B7A">
            <w:pPr>
              <w:tabs>
                <w:tab w:val="left" w:pos="426"/>
              </w:tabs>
              <w:spacing w:line="360" w:lineRule="auto"/>
              <w:jc w:val="center"/>
              <w:rPr>
                <w:rFonts w:ascii="GHEA Grapalat" w:hAnsi="GHEA Grapalat"/>
                <w:color w:val="000000"/>
              </w:rPr>
            </w:pPr>
            <w:r w:rsidRPr="00B60BD5">
              <w:rPr>
                <w:rFonts w:ascii="GHEA Grapalat" w:hAnsi="GHEA Grapalat"/>
                <w:color w:val="000000"/>
              </w:rPr>
              <w:t>-0,0008</w:t>
            </w:r>
          </w:p>
        </w:tc>
      </w:tr>
    </w:tbl>
    <w:p w14:paraId="19F729B6" w14:textId="77777777" w:rsidR="00F108DE" w:rsidRPr="00B60BD5" w:rsidRDefault="00F108DE" w:rsidP="00F108DE">
      <w:pPr>
        <w:spacing w:line="360" w:lineRule="auto"/>
        <w:rPr>
          <w:rFonts w:ascii="GHEA Grapalat" w:hAnsi="GHEA Grapalat"/>
          <w:b/>
          <w:color w:val="000000"/>
          <w:lang w:val="hy-AM"/>
        </w:rPr>
      </w:pPr>
    </w:p>
    <w:p w14:paraId="3A07E171" w14:textId="77777777" w:rsidR="00F108DE" w:rsidRPr="00B60BD5" w:rsidRDefault="00F108DE" w:rsidP="00F108DE">
      <w:pPr>
        <w:spacing w:line="360" w:lineRule="auto"/>
        <w:ind w:left="851" w:hanging="425"/>
        <w:jc w:val="center"/>
        <w:outlineLvl w:val="0"/>
        <w:rPr>
          <w:rFonts w:ascii="GHEA Grapalat" w:hAnsi="GHEA Grapalat"/>
          <w:b/>
          <w:bCs/>
          <w:kern w:val="36"/>
          <w:lang w:val="hy-AM"/>
        </w:rPr>
      </w:pPr>
      <w:bookmarkStart w:id="26" w:name="i1273045"/>
      <w:bookmarkStart w:id="27" w:name="i1283276"/>
      <w:bookmarkEnd w:id="26"/>
      <w:bookmarkEnd w:id="27"/>
      <w:r w:rsidRPr="00B60BD5">
        <w:rPr>
          <w:rFonts w:ascii="GHEA Grapalat" w:hAnsi="GHEA Grapalat"/>
          <w:b/>
          <w:bCs/>
          <w:kern w:val="36"/>
          <w:lang w:val="hy-AM"/>
        </w:rPr>
        <w:t>21</w:t>
      </w:r>
      <w:r w:rsidRPr="00B60BD5">
        <w:rPr>
          <w:rFonts w:ascii="MS Mincho" w:eastAsia="MS Mincho" w:hAnsi="MS Mincho" w:cs="MS Mincho" w:hint="eastAsia"/>
          <w:b/>
          <w:bCs/>
          <w:kern w:val="36"/>
          <w:lang w:val="hy-AM"/>
        </w:rPr>
        <w:t>․</w:t>
      </w:r>
      <w:r w:rsidRPr="00B60BD5">
        <w:rPr>
          <w:rFonts w:ascii="GHEA Grapalat" w:hAnsi="GHEA Grapalat"/>
          <w:b/>
          <w:bCs/>
          <w:kern w:val="36"/>
          <w:lang w:val="hy-AM"/>
        </w:rPr>
        <w:t xml:space="preserve">  ԱԵՐՈԴՐՈՄԱՅԻՆ ԾԱԾԿՈՒՅԹԻ ՏԵՂԱՄԱՍԵՐԻ ԲՆՈՒԹԱԳՐԱԿԱՆ ԽՄԲԵՐԻ ԲԱԺԱՆՄԱՆ ՍԽԵՄԱՆԵՐԸ</w:t>
      </w:r>
    </w:p>
    <w:p w14:paraId="5B6079FA" w14:textId="77777777" w:rsidR="00F108DE" w:rsidRPr="00B60BD5" w:rsidRDefault="00F108DE" w:rsidP="00F108DE">
      <w:pPr>
        <w:spacing w:line="360" w:lineRule="auto"/>
        <w:ind w:firstLine="284"/>
        <w:jc w:val="both"/>
        <w:outlineLvl w:val="0"/>
        <w:rPr>
          <w:rFonts w:ascii="GHEA Grapalat" w:hAnsi="GHEA Grapalat"/>
          <w:bCs/>
          <w:kern w:val="36"/>
          <w:lang w:val="hy-AM"/>
        </w:rPr>
      </w:pPr>
      <w:r w:rsidRPr="00B60BD5">
        <w:rPr>
          <w:rFonts w:ascii="GHEA Grapalat" w:hAnsi="GHEA Grapalat" w:cs="Arial"/>
          <w:lang w:val="hy-AM"/>
        </w:rPr>
        <w:t xml:space="preserve"> 319</w:t>
      </w:r>
      <w:r w:rsidRPr="00B60BD5">
        <w:rPr>
          <w:rFonts w:ascii="Cambria Math" w:hAnsi="Cambria Math" w:cs="Arial"/>
          <w:lang w:val="hy-AM"/>
        </w:rPr>
        <w:t xml:space="preserve">․ </w:t>
      </w:r>
      <w:r w:rsidRPr="00B60BD5">
        <w:rPr>
          <w:rFonts w:ascii="GHEA Grapalat" w:hAnsi="GHEA Grapalat" w:cs="Arial"/>
          <w:lang w:val="hy-AM"/>
        </w:rPr>
        <w:t>Աերոդրոմ</w:t>
      </w:r>
      <w:r w:rsidRPr="00B60BD5">
        <w:rPr>
          <w:rFonts w:ascii="GHEA Grapalat" w:hAnsi="GHEA Grapalat"/>
          <w:bCs/>
          <w:kern w:val="36"/>
          <w:lang w:val="hy-AM"/>
        </w:rPr>
        <w:t>ի ծածկույթի բաժանման սխեման ըստ օդանավերի բեռնվածքների ազդեցության աստիճանի բերվում է նկար 15-ում։</w:t>
      </w:r>
    </w:p>
    <w:p w14:paraId="1F344211" w14:textId="77777777" w:rsidR="00F108DE" w:rsidRPr="00B60BD5" w:rsidRDefault="00F108DE" w:rsidP="00F108DE">
      <w:pPr>
        <w:spacing w:line="360" w:lineRule="auto"/>
        <w:jc w:val="both"/>
        <w:outlineLvl w:val="0"/>
        <w:rPr>
          <w:rFonts w:ascii="GHEA Grapalat" w:hAnsi="GHEA Grapalat"/>
          <w:bCs/>
          <w:kern w:val="36"/>
          <w:lang w:val="hy-AM"/>
        </w:rPr>
      </w:pPr>
    </w:p>
    <w:p w14:paraId="32D73C46" w14:textId="77777777" w:rsidR="00F108DE" w:rsidRPr="00B60BD5" w:rsidRDefault="00F108DE" w:rsidP="00F108DE">
      <w:pPr>
        <w:spacing w:line="360" w:lineRule="auto"/>
        <w:ind w:firstLine="284"/>
        <w:jc w:val="center"/>
        <w:outlineLvl w:val="0"/>
        <w:rPr>
          <w:rFonts w:ascii="GHEA Grapalat" w:hAnsi="GHEA Grapalat"/>
          <w:bCs/>
          <w:color w:val="000000"/>
          <w:kern w:val="36"/>
          <w:lang w:val="hy-AM"/>
        </w:rPr>
      </w:pPr>
      <w:r w:rsidRPr="00B60BD5">
        <w:rPr>
          <w:rFonts w:ascii="GHEA Grapalat" w:hAnsi="GHEA Grapalat"/>
          <w:noProof/>
          <w:color w:val="000000"/>
          <w:kern w:val="36"/>
          <w:lang w:val="ru-RU" w:eastAsia="ru-RU"/>
        </w:rPr>
        <w:drawing>
          <wp:inline distT="0" distB="0" distL="0" distR="0" wp14:anchorId="4740E912" wp14:editId="203A4131">
            <wp:extent cx="4390600" cy="5498866"/>
            <wp:effectExtent l="0" t="1588" r="8573" b="8572"/>
            <wp:docPr id="4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rotWithShape="1">
                    <a:blip r:embed="rId113" cstate="print">
                      <a:extLst>
                        <a:ext uri="{28A0092B-C50C-407E-A947-70E740481C1C}">
                          <a14:useLocalDpi xmlns:a14="http://schemas.microsoft.com/office/drawing/2010/main" val="0"/>
                        </a:ext>
                      </a:extLst>
                    </a:blip>
                    <a:srcRect r="3029" b="994"/>
                    <a:stretch/>
                  </pic:blipFill>
                  <pic:spPr bwMode="auto">
                    <a:xfrm rot="-5400000">
                      <a:off x="0" y="0"/>
                      <a:ext cx="4403527" cy="5515056"/>
                    </a:xfrm>
                    <a:prstGeom prst="rect">
                      <a:avLst/>
                    </a:prstGeom>
                    <a:noFill/>
                    <a:ln>
                      <a:noFill/>
                    </a:ln>
                    <a:extLst>
                      <a:ext uri="{53640926-AAD7-44D8-BBD7-CCE9431645EC}">
                        <a14:shadowObscured xmlns:a14="http://schemas.microsoft.com/office/drawing/2010/main"/>
                      </a:ext>
                    </a:extLst>
                  </pic:spPr>
                </pic:pic>
              </a:graphicData>
            </a:graphic>
          </wp:inline>
        </w:drawing>
      </w:r>
    </w:p>
    <w:p w14:paraId="063028D1" w14:textId="77777777" w:rsidR="00F108DE" w:rsidRPr="00B60BD5" w:rsidRDefault="00F108DE" w:rsidP="00920BA4">
      <w:pPr>
        <w:spacing w:line="360" w:lineRule="auto"/>
        <w:ind w:left="450"/>
        <w:contextualSpacing/>
        <w:jc w:val="center"/>
        <w:outlineLvl w:val="0"/>
        <w:rPr>
          <w:rFonts w:ascii="GHEA Grapalat" w:hAnsi="GHEA Grapalat"/>
          <w:bCs/>
          <w:color w:val="000000"/>
          <w:kern w:val="36"/>
          <w:lang w:val="hy-AM"/>
        </w:rPr>
      </w:pPr>
      <w:r w:rsidRPr="00B60BD5">
        <w:rPr>
          <w:rFonts w:ascii="GHEA Grapalat" w:hAnsi="GHEA Grapalat"/>
          <w:b/>
          <w:bCs/>
          <w:color w:val="000000"/>
          <w:kern w:val="36"/>
          <w:lang w:val="hy-AM"/>
        </w:rPr>
        <w:lastRenderedPageBreak/>
        <w:t>Սխեմա 1</w:t>
      </w:r>
      <w:r w:rsidRPr="00B60BD5">
        <w:rPr>
          <w:rFonts w:ascii="GHEA Grapalat" w:hAnsi="GHEA Grapalat"/>
          <w:bCs/>
          <w:color w:val="000000"/>
          <w:kern w:val="36"/>
          <w:lang w:val="hy-AM"/>
        </w:rPr>
        <w:t xml:space="preserve"> – այն </w:t>
      </w:r>
      <w:r w:rsidRPr="00B60BD5">
        <w:rPr>
          <w:rFonts w:ascii="GHEA Grapalat" w:hAnsi="GHEA Grapalat"/>
          <w:noProof/>
          <w:color w:val="000000"/>
          <w:lang w:val="hy-AM"/>
        </w:rPr>
        <w:t>աերոդրոմ</w:t>
      </w:r>
      <w:r w:rsidRPr="00B60BD5">
        <w:rPr>
          <w:rFonts w:ascii="GHEA Grapalat" w:hAnsi="GHEA Grapalat"/>
          <w:bCs/>
          <w:color w:val="000000"/>
          <w:kern w:val="36"/>
          <w:lang w:val="hy-AM"/>
        </w:rPr>
        <w:t>ների համար, որտեղ օդանավերը գետնավարում են մայրուղային ղեկուղիներով։</w:t>
      </w:r>
    </w:p>
    <w:p w14:paraId="009A962C" w14:textId="77777777" w:rsidR="00F108DE" w:rsidRPr="00B60BD5" w:rsidRDefault="00F108DE" w:rsidP="00920BA4">
      <w:pPr>
        <w:spacing w:line="360" w:lineRule="auto"/>
        <w:ind w:left="450"/>
        <w:contextualSpacing/>
        <w:jc w:val="center"/>
        <w:outlineLvl w:val="0"/>
        <w:rPr>
          <w:rFonts w:ascii="GHEA Grapalat" w:hAnsi="GHEA Grapalat"/>
          <w:bCs/>
          <w:color w:val="000000"/>
          <w:kern w:val="36"/>
          <w:lang w:val="hy-AM"/>
        </w:rPr>
      </w:pPr>
      <w:r w:rsidRPr="00B60BD5">
        <w:rPr>
          <w:rFonts w:ascii="GHEA Grapalat" w:hAnsi="GHEA Grapalat"/>
          <w:b/>
          <w:bCs/>
          <w:color w:val="000000"/>
          <w:kern w:val="36"/>
          <w:lang w:val="hy-AM"/>
        </w:rPr>
        <w:t>Սխեմա 2</w:t>
      </w:r>
      <w:r w:rsidRPr="00B60BD5">
        <w:rPr>
          <w:rFonts w:ascii="GHEA Grapalat" w:hAnsi="GHEA Grapalat"/>
          <w:bCs/>
          <w:color w:val="000000"/>
          <w:kern w:val="36"/>
          <w:lang w:val="hy-AM"/>
        </w:rPr>
        <w:t xml:space="preserve"> – այն </w:t>
      </w:r>
      <w:r w:rsidRPr="00B60BD5">
        <w:rPr>
          <w:rFonts w:ascii="GHEA Grapalat" w:hAnsi="GHEA Grapalat"/>
          <w:noProof/>
          <w:color w:val="000000"/>
          <w:lang w:val="hy-AM"/>
        </w:rPr>
        <w:t>աերոդրոմ</w:t>
      </w:r>
      <w:r w:rsidRPr="00B60BD5">
        <w:rPr>
          <w:rFonts w:ascii="GHEA Grapalat" w:hAnsi="GHEA Grapalat"/>
          <w:bCs/>
          <w:color w:val="000000"/>
          <w:kern w:val="36"/>
          <w:lang w:val="hy-AM"/>
        </w:rPr>
        <w:t>ների համար, որտեղ օդանավերը գետնավարում են ԱՎՈՒ-ներով։</w:t>
      </w:r>
    </w:p>
    <w:p w14:paraId="457FCAF5" w14:textId="77777777" w:rsidR="00F108DE" w:rsidRPr="00B60BD5" w:rsidRDefault="00F108DE" w:rsidP="00920BA4">
      <w:pPr>
        <w:spacing w:line="360" w:lineRule="auto"/>
        <w:ind w:firstLine="450"/>
        <w:contextualSpacing/>
        <w:jc w:val="both"/>
        <w:outlineLvl w:val="0"/>
        <w:rPr>
          <w:rFonts w:ascii="GHEA Grapalat" w:hAnsi="GHEA Grapalat"/>
          <w:bCs/>
          <w:color w:val="000000"/>
          <w:kern w:val="36"/>
          <w:lang w:val="hy-AM"/>
        </w:rPr>
      </w:pPr>
      <w:r w:rsidRPr="00B60BD5">
        <w:rPr>
          <w:rFonts w:ascii="GHEA Grapalat" w:hAnsi="GHEA Grapalat"/>
          <w:b/>
          <w:bCs/>
          <w:color w:val="000000"/>
          <w:kern w:val="36"/>
          <w:lang w:val="hy-AM"/>
        </w:rPr>
        <w:t>Ա</w:t>
      </w:r>
      <w:r w:rsidRPr="00B60BD5">
        <w:rPr>
          <w:rFonts w:ascii="GHEA Grapalat" w:hAnsi="GHEA Grapalat"/>
          <w:bCs/>
          <w:color w:val="000000"/>
          <w:kern w:val="36"/>
          <w:lang w:val="hy-AM"/>
        </w:rPr>
        <w:t xml:space="preserve"> - մայրուղային ղեկուղիներ, ԱՎՈՒ-ների վերջնային տեղամասեր, ԱՎՈՒ-ների միջին լայնության հատված, որոնցով օդանավերը պարբերաբար գետնավարում են, կառամատույց։  </w:t>
      </w:r>
    </w:p>
    <w:p w14:paraId="529A02F4" w14:textId="77777777" w:rsidR="00F108DE" w:rsidRPr="00B60BD5" w:rsidRDefault="00F108DE" w:rsidP="00920BA4">
      <w:pPr>
        <w:spacing w:line="360" w:lineRule="auto"/>
        <w:ind w:firstLine="450"/>
        <w:contextualSpacing/>
        <w:jc w:val="both"/>
        <w:outlineLvl w:val="0"/>
        <w:rPr>
          <w:rFonts w:ascii="GHEA Grapalat" w:hAnsi="GHEA Grapalat"/>
          <w:bCs/>
          <w:color w:val="000000"/>
          <w:kern w:val="36"/>
          <w:lang w:val="hy-AM"/>
        </w:rPr>
      </w:pPr>
      <w:r w:rsidRPr="00B60BD5">
        <w:rPr>
          <w:rFonts w:ascii="GHEA Grapalat" w:hAnsi="GHEA Grapalat"/>
          <w:b/>
          <w:bCs/>
          <w:color w:val="000000"/>
          <w:kern w:val="36"/>
          <w:lang w:val="hy-AM"/>
        </w:rPr>
        <w:t>Բ</w:t>
      </w:r>
      <w:r w:rsidRPr="00B60BD5">
        <w:rPr>
          <w:rFonts w:ascii="GHEA Grapalat" w:hAnsi="GHEA Grapalat"/>
          <w:bCs/>
          <w:color w:val="000000"/>
          <w:kern w:val="36"/>
          <w:lang w:val="hy-AM"/>
        </w:rPr>
        <w:t xml:space="preserve"> - ԱՎՈՒ-ների տեղամասեր, որոնք նախագծված են սխեմա 1-ի համաձայն, հարակից են դրա վերջնային տեղամասերին, եզրային տեղամասեր ԱՎՈՒ-ների միջին հատվածում՝  նախագծված սխեմա 2-ի համաձայն, օժանդակ և միացնող ղեկուղիներ, կայանատեղեր և այլ նմանատիպ հարթակներ օդանավերի կայանման համար։</w:t>
      </w:r>
    </w:p>
    <w:p w14:paraId="797029CC" w14:textId="77777777" w:rsidR="00F108DE" w:rsidRPr="00B60BD5" w:rsidRDefault="00F108DE" w:rsidP="00920BA4">
      <w:pPr>
        <w:spacing w:line="360" w:lineRule="auto"/>
        <w:ind w:firstLine="450"/>
        <w:contextualSpacing/>
        <w:jc w:val="both"/>
        <w:outlineLvl w:val="0"/>
        <w:rPr>
          <w:rFonts w:ascii="GHEA Grapalat" w:hAnsi="GHEA Grapalat"/>
          <w:bCs/>
          <w:color w:val="000000"/>
          <w:kern w:val="36"/>
          <w:lang w:val="hy-AM"/>
        </w:rPr>
      </w:pPr>
      <w:r w:rsidRPr="00B60BD5">
        <w:rPr>
          <w:rFonts w:ascii="GHEA Grapalat" w:hAnsi="GHEA Grapalat"/>
          <w:b/>
          <w:bCs/>
          <w:color w:val="000000"/>
          <w:kern w:val="36"/>
          <w:lang w:val="hy-AM"/>
        </w:rPr>
        <w:t xml:space="preserve">Գ </w:t>
      </w:r>
      <w:r w:rsidRPr="00B60BD5">
        <w:rPr>
          <w:rFonts w:ascii="GHEA Grapalat" w:hAnsi="GHEA Grapalat"/>
          <w:bCs/>
          <w:color w:val="000000"/>
          <w:kern w:val="36"/>
          <w:lang w:val="hy-AM"/>
        </w:rPr>
        <w:t xml:space="preserve">- ԱՎՈՒ-ի միջին հատված՝ նախագծված սխեմա 1-ի համաձայն։ </w:t>
      </w:r>
    </w:p>
    <w:p w14:paraId="5F006B2C" w14:textId="77777777" w:rsidR="00F108DE" w:rsidRPr="00B60BD5" w:rsidRDefault="00F108DE" w:rsidP="00920BA4">
      <w:pPr>
        <w:spacing w:line="360" w:lineRule="auto"/>
        <w:ind w:firstLine="450"/>
        <w:contextualSpacing/>
        <w:jc w:val="both"/>
        <w:outlineLvl w:val="0"/>
        <w:rPr>
          <w:rFonts w:ascii="GHEA Grapalat" w:hAnsi="GHEA Grapalat"/>
          <w:bCs/>
          <w:color w:val="000000"/>
          <w:kern w:val="36"/>
          <w:lang w:val="hy-AM"/>
        </w:rPr>
      </w:pPr>
      <w:r w:rsidRPr="00B60BD5">
        <w:rPr>
          <w:rFonts w:ascii="GHEA Grapalat" w:hAnsi="GHEA Grapalat"/>
          <w:b/>
          <w:bCs/>
          <w:color w:val="000000"/>
          <w:kern w:val="36"/>
          <w:lang w:val="hy-AM"/>
        </w:rPr>
        <w:t>Դ</w:t>
      </w:r>
      <w:r w:rsidRPr="00B60BD5">
        <w:rPr>
          <w:rFonts w:ascii="GHEA Grapalat" w:hAnsi="GHEA Grapalat"/>
          <w:bCs/>
          <w:color w:val="000000"/>
          <w:kern w:val="36"/>
          <w:lang w:val="hy-AM"/>
        </w:rPr>
        <w:t xml:space="preserve"> - եզրային տեղամասեր ԱՎՈՒ-ների միջին հատվածում՝ նախագծված սխեմա 1-ի համաձայն, բացառությամբ միացնող ղեկուղիներին հարողների։</w:t>
      </w:r>
    </w:p>
    <w:p w14:paraId="2E1C5EC3" w14:textId="77777777" w:rsidR="00F108DE" w:rsidRPr="00B60BD5" w:rsidRDefault="00F108DE" w:rsidP="00920BA4">
      <w:pPr>
        <w:spacing w:line="360" w:lineRule="auto"/>
        <w:contextualSpacing/>
        <w:jc w:val="center"/>
        <w:outlineLvl w:val="0"/>
        <w:rPr>
          <w:rFonts w:ascii="GHEA Grapalat" w:hAnsi="GHEA Grapalat"/>
          <w:b/>
          <w:bCs/>
          <w:kern w:val="36"/>
          <w:lang w:val="hy-AM"/>
        </w:rPr>
      </w:pPr>
      <w:r w:rsidRPr="00B60BD5">
        <w:rPr>
          <w:rFonts w:ascii="GHEA Grapalat" w:hAnsi="GHEA Grapalat"/>
          <w:b/>
          <w:bCs/>
          <w:kern w:val="36"/>
          <w:lang w:val="hy-AM"/>
        </w:rPr>
        <w:t xml:space="preserve">Նկար 15: </w:t>
      </w:r>
      <w:r w:rsidRPr="00920BA4">
        <w:rPr>
          <w:rFonts w:ascii="GHEA Grapalat" w:hAnsi="GHEA Grapalat"/>
          <w:bCs/>
          <w:noProof/>
          <w:lang w:val="hy-AM"/>
        </w:rPr>
        <w:t>Աերոդրոմ</w:t>
      </w:r>
      <w:r w:rsidRPr="00920BA4">
        <w:rPr>
          <w:rFonts w:ascii="GHEA Grapalat" w:hAnsi="GHEA Grapalat"/>
          <w:bCs/>
          <w:kern w:val="36"/>
          <w:lang w:val="hy-AM"/>
        </w:rPr>
        <w:t>ի ծածկույթի տեղամասերի խմբերի բաժանման սխեմաները</w:t>
      </w:r>
    </w:p>
    <w:p w14:paraId="116C2846" w14:textId="77777777" w:rsidR="00F108DE" w:rsidRPr="00B60BD5" w:rsidRDefault="00F108DE" w:rsidP="00F108DE">
      <w:pPr>
        <w:spacing w:line="360" w:lineRule="auto"/>
        <w:jc w:val="center"/>
        <w:outlineLvl w:val="0"/>
        <w:rPr>
          <w:rFonts w:ascii="GHEA Grapalat" w:hAnsi="GHEA Grapalat"/>
          <w:b/>
          <w:bCs/>
          <w:kern w:val="36"/>
          <w:lang w:val="hy-AM"/>
        </w:rPr>
      </w:pPr>
      <w:r w:rsidRPr="00B60BD5">
        <w:rPr>
          <w:rFonts w:ascii="GHEA Grapalat" w:hAnsi="GHEA Grapalat"/>
          <w:b/>
          <w:bCs/>
          <w:kern w:val="36"/>
          <w:lang w:val="hy-AM"/>
        </w:rPr>
        <w:t xml:space="preserve"> </w:t>
      </w:r>
    </w:p>
    <w:p w14:paraId="7D51B934" w14:textId="77777777" w:rsidR="00F108DE" w:rsidRPr="00B60BD5" w:rsidRDefault="00F108DE" w:rsidP="00F108DE">
      <w:pPr>
        <w:spacing w:line="360" w:lineRule="auto"/>
        <w:ind w:left="851" w:hanging="710"/>
        <w:jc w:val="center"/>
        <w:rPr>
          <w:rFonts w:ascii="GHEA Grapalat" w:hAnsi="GHEA Grapalat"/>
          <w:b/>
          <w:lang w:val="hy-AM"/>
        </w:rPr>
      </w:pPr>
      <w:r w:rsidRPr="00B60BD5">
        <w:rPr>
          <w:rFonts w:ascii="GHEA Grapalat" w:hAnsi="GHEA Grapalat"/>
          <w:b/>
          <w:bCs/>
          <w:kern w:val="36"/>
          <w:lang w:val="hy-AM"/>
        </w:rPr>
        <w:t>22</w:t>
      </w:r>
      <w:r w:rsidRPr="00B60BD5">
        <w:rPr>
          <w:rFonts w:ascii="Cambria Math" w:hAnsi="Cambria Math" w:cs="Cambria Math"/>
          <w:b/>
          <w:lang w:val="hy-AM"/>
        </w:rPr>
        <w:t>․</w:t>
      </w:r>
      <w:r w:rsidRPr="00B60BD5">
        <w:rPr>
          <w:rFonts w:ascii="GHEA Grapalat" w:hAnsi="GHEA Grapalat"/>
          <w:b/>
          <w:lang w:val="hy-AM"/>
        </w:rPr>
        <w:t xml:space="preserve"> ԱՐՀԵՍՏԱԿԱՆ ՀԻՄՆԱՏԱԿԵՐԻ ՀԱՇՎԱՐԿ ԿԱՊԱԿՑԱՆՅՈՒԹԵՐՈՎ ՄՇԱԿՎԱԾ ՆՅՈՒԹԵՐԻՑ ՊԱՏՐԱՍՏՎԱԾ ԿՈՇՏ ԾԱԾԿՈՒՅԹՆԵՐԻ ՏԱԿ</w:t>
      </w:r>
    </w:p>
    <w:p w14:paraId="46B3AABE" w14:textId="77777777" w:rsidR="00F108DE" w:rsidRPr="00B60BD5" w:rsidRDefault="00F108DE" w:rsidP="00F108DE">
      <w:pPr>
        <w:spacing w:line="360" w:lineRule="auto"/>
        <w:ind w:firstLine="425"/>
        <w:jc w:val="both"/>
        <w:rPr>
          <w:rFonts w:ascii="GHEA Grapalat" w:hAnsi="GHEA Grapalat"/>
          <w:lang w:val="hy-AM"/>
        </w:rPr>
      </w:pPr>
      <w:r w:rsidRPr="00B60BD5">
        <w:rPr>
          <w:rFonts w:ascii="GHEA Grapalat" w:hAnsi="GHEA Grapalat"/>
          <w:lang w:val="hy-AM"/>
        </w:rPr>
        <w:t>320</w:t>
      </w:r>
      <w:r w:rsidRPr="00B60BD5">
        <w:rPr>
          <w:rFonts w:ascii="Cambria Math" w:hAnsi="Cambria Math" w:cs="Cambria Math"/>
          <w:lang w:val="hy-AM"/>
        </w:rPr>
        <w:t>․</w:t>
      </w:r>
      <w:r w:rsidRPr="00B60BD5">
        <w:rPr>
          <w:rFonts w:ascii="GHEA Grapalat" w:hAnsi="GHEA Grapalat"/>
          <w:lang w:val="hy-AM"/>
        </w:rPr>
        <w:t xml:space="preserve"> Սույն </w:t>
      </w:r>
      <w:r w:rsidRPr="00B60BD5">
        <w:rPr>
          <w:rFonts w:ascii="GHEA Grapalat" w:hAnsi="GHEA Grapalat"/>
          <w:bCs/>
          <w:lang w:val="hy-AM"/>
        </w:rPr>
        <w:t>բաժն</w:t>
      </w:r>
      <w:r w:rsidRPr="00B60BD5">
        <w:rPr>
          <w:rFonts w:ascii="GHEA Grapalat" w:hAnsi="GHEA Grapalat"/>
          <w:lang w:val="hy-AM"/>
        </w:rPr>
        <w:t>ի դրույթները տարածվում են կապակցանյութերով մշակված նյութերի շերտերի վրա, որոնց համար ծռման դեպքում ձգման նորմատիվային հաշվարկային դիմադրության արժեքները բերված են 31-րդ, 32-րդ և 33-րդ աղյուսակներում:</w:t>
      </w:r>
    </w:p>
    <w:p w14:paraId="75AA18AE" w14:textId="77777777" w:rsidR="00F108DE" w:rsidRPr="00B60BD5" w:rsidRDefault="00F108DE" w:rsidP="00F108DE">
      <w:pPr>
        <w:spacing w:line="360" w:lineRule="auto"/>
        <w:ind w:firstLine="425"/>
        <w:jc w:val="both"/>
        <w:rPr>
          <w:rFonts w:ascii="GHEA Grapalat" w:hAnsi="GHEA Grapalat"/>
          <w:lang w:val="hy-AM"/>
        </w:rPr>
      </w:pPr>
      <w:r w:rsidRPr="00B60BD5">
        <w:rPr>
          <w:rFonts w:ascii="GHEA Grapalat" w:hAnsi="GHEA Grapalat"/>
          <w:lang w:val="hy-AM"/>
        </w:rPr>
        <w:t>321</w:t>
      </w:r>
      <w:r w:rsidRPr="00B60BD5">
        <w:rPr>
          <w:rFonts w:ascii="Cambria Math" w:hAnsi="Cambria Math" w:cs="Cambria Math"/>
          <w:lang w:val="hy-AM"/>
        </w:rPr>
        <w:t>․</w:t>
      </w:r>
      <w:r w:rsidRPr="00B60BD5">
        <w:rPr>
          <w:rFonts w:ascii="GHEA Grapalat" w:hAnsi="GHEA Grapalat"/>
          <w:lang w:val="hy-AM"/>
        </w:rPr>
        <w:t xml:space="preserve"> Կապակցանյութերով մշակված նյութերից պատրաստված հիմնատակի վրա բետոնե և երկաթբետոնե ծածկույթների նախագծման դեպքում, ծածկույթում ծռման մոմենտների հաշվարկային արժեքները (կՆ·մ/մ) որոշվում են հետևյալ բանաձևերով</w:t>
      </w:r>
      <w:r w:rsidRPr="00B60BD5">
        <w:rPr>
          <w:rFonts w:ascii="Cambria Math" w:hAnsi="Cambria Math" w:cs="Cambria Math"/>
          <w:lang w:val="hy-AM"/>
        </w:rPr>
        <w:t>․</w:t>
      </w:r>
    </w:p>
    <w:p w14:paraId="1981CD5D" w14:textId="77777777" w:rsidR="00F108DE" w:rsidRPr="00B60BD5" w:rsidRDefault="00F108DE" w:rsidP="00F108DE">
      <w:pPr>
        <w:spacing w:line="360" w:lineRule="auto"/>
        <w:ind w:firstLine="425"/>
        <w:jc w:val="both"/>
        <w:rPr>
          <w:rFonts w:ascii="GHEA Grapalat" w:hAnsi="GHEA Grapalat" w:cs="Cambria Math"/>
          <w:lang w:val="hy-AM"/>
        </w:rPr>
      </w:pPr>
      <w:r w:rsidRPr="00B60BD5">
        <w:rPr>
          <w:rFonts w:ascii="GHEA Grapalat" w:hAnsi="GHEA Grapalat"/>
          <w:lang w:val="hy-AM"/>
        </w:rPr>
        <w:t>1) միաշերտ ծածկույթների համար</w:t>
      </w:r>
      <w:r w:rsidRPr="00B60BD5">
        <w:rPr>
          <w:rFonts w:ascii="Cambria Math" w:hAnsi="Cambria Math" w:cs="Cambria Math"/>
          <w:lang w:val="hy-AM"/>
        </w:rPr>
        <w:t>․</w:t>
      </w:r>
    </w:p>
    <w:p w14:paraId="23B02FE5" w14:textId="77777777" w:rsidR="00F108DE" w:rsidRPr="00B60BD5" w:rsidRDefault="00F108DE" w:rsidP="00F108DE">
      <w:pPr>
        <w:spacing w:line="360" w:lineRule="auto"/>
        <w:ind w:firstLine="425"/>
        <w:jc w:val="center"/>
        <w:rPr>
          <w:rFonts w:ascii="GHEA Grapalat" w:hAnsi="GHEA Grapalat" w:cs="Cambria Math"/>
          <w:lang w:val="hy-AM"/>
        </w:rPr>
      </w:pPr>
      <w:r w:rsidRPr="00B60BD5">
        <w:rPr>
          <w:rFonts w:ascii="GHEA Grapalat" w:hAnsi="GHEA Grapalat"/>
          <w:noProof/>
          <w:lang w:val="ru-RU" w:eastAsia="ru-RU"/>
        </w:rPr>
        <w:drawing>
          <wp:inline distT="0" distB="0" distL="0" distR="0" wp14:anchorId="75E3AC9F" wp14:editId="3A6235F7">
            <wp:extent cx="1582420" cy="413385"/>
            <wp:effectExtent l="0" t="0" r="0" b="0"/>
            <wp:docPr id="48" name="Рисунок 318" descr="https://meganorm.ru/Data2/1/4293732/4293732009.files/x1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8" descr="https://meganorm.ru/Data2/1/4293732/4293732009.files/x142.png"/>
                    <pic:cNvPicPr>
                      <a:picLocks noChangeAspect="1" noChangeArrowheads="1"/>
                    </pic:cNvPicPr>
                  </pic:nvPicPr>
                  <pic:blipFill>
                    <a:blip r:embed="rId114" cstate="print">
                      <a:extLst>
                        <a:ext uri="{28A0092B-C50C-407E-A947-70E740481C1C}">
                          <a14:useLocalDpi xmlns:a14="http://schemas.microsoft.com/office/drawing/2010/main" val="0"/>
                        </a:ext>
                      </a:extLst>
                    </a:blip>
                    <a:srcRect r="2913"/>
                    <a:stretch>
                      <a:fillRect/>
                    </a:stretch>
                  </pic:blipFill>
                  <pic:spPr bwMode="auto">
                    <a:xfrm>
                      <a:off x="0" y="0"/>
                      <a:ext cx="1582420" cy="413385"/>
                    </a:xfrm>
                    <a:prstGeom prst="rect">
                      <a:avLst/>
                    </a:prstGeom>
                    <a:noFill/>
                    <a:ln>
                      <a:noFill/>
                    </a:ln>
                  </pic:spPr>
                </pic:pic>
              </a:graphicData>
            </a:graphic>
          </wp:inline>
        </w:drawing>
      </w:r>
      <w:r w:rsidRPr="00B60BD5">
        <w:rPr>
          <w:rFonts w:ascii="GHEA Grapalat" w:hAnsi="GHEA Grapalat" w:cs="Cambria Math"/>
          <w:lang w:val="hy-AM"/>
        </w:rPr>
        <w:t xml:space="preserve">       (77)</w:t>
      </w:r>
    </w:p>
    <w:p w14:paraId="392A2621" w14:textId="77777777" w:rsidR="00F108DE" w:rsidRPr="00B60BD5" w:rsidRDefault="00F108DE" w:rsidP="00F108DE">
      <w:pPr>
        <w:spacing w:line="360" w:lineRule="auto"/>
        <w:ind w:left="284"/>
        <w:jc w:val="both"/>
        <w:rPr>
          <w:rFonts w:ascii="GHEA Grapalat" w:hAnsi="GHEA Grapalat" w:cs="Cambria Math"/>
          <w:lang w:val="hy-AM"/>
        </w:rPr>
      </w:pPr>
      <w:r w:rsidRPr="00B60BD5">
        <w:rPr>
          <w:rFonts w:ascii="GHEA Grapalat" w:hAnsi="GHEA Grapalat" w:cs="Cambria Math"/>
          <w:lang w:val="hy-AM"/>
        </w:rPr>
        <w:t xml:space="preserve">  2) համատեղված կարերով երկշերտ ծածկույթի վերին շերտի համար</w:t>
      </w:r>
      <w:r w:rsidRPr="00B60BD5">
        <w:rPr>
          <w:rFonts w:ascii="Cambria Math" w:hAnsi="Cambria Math" w:cs="Cambria Math"/>
          <w:lang w:val="hy-AM"/>
        </w:rPr>
        <w:t>․</w:t>
      </w:r>
    </w:p>
    <w:p w14:paraId="210593D6" w14:textId="77777777" w:rsidR="00F108DE" w:rsidRPr="00B60BD5" w:rsidRDefault="00F108DE" w:rsidP="00F108DE">
      <w:pPr>
        <w:spacing w:line="360" w:lineRule="auto"/>
        <w:jc w:val="center"/>
        <w:rPr>
          <w:rFonts w:ascii="GHEA Grapalat" w:hAnsi="GHEA Grapalat" w:cs="Cambria Math"/>
          <w:lang w:val="hy-AM"/>
        </w:rPr>
      </w:pPr>
      <w:r w:rsidRPr="00B60BD5">
        <w:rPr>
          <w:rFonts w:ascii="GHEA Grapalat" w:hAnsi="GHEA Grapalat"/>
          <w:noProof/>
          <w:lang w:val="ru-RU" w:eastAsia="ru-RU"/>
        </w:rPr>
        <w:drawing>
          <wp:inline distT="0" distB="0" distL="0" distR="0" wp14:anchorId="64BD1547" wp14:editId="44E628BF">
            <wp:extent cx="1503045" cy="381635"/>
            <wp:effectExtent l="0" t="0" r="0" b="0"/>
            <wp:docPr id="47" name="Рисунок 319" descr="https://meganorm.ru/Data2/1/4293732/4293732009.files/x1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9" descr="https://meganorm.ru/Data2/1/4293732/4293732009.files/x143.png"/>
                    <pic:cNvPicPr>
                      <a:picLocks noChangeAspect="1" noChangeArrowheads="1"/>
                    </pic:cNvPicPr>
                  </pic:nvPicPr>
                  <pic:blipFill>
                    <a:blip r:embed="rId115" cstate="print">
                      <a:extLst>
                        <a:ext uri="{28A0092B-C50C-407E-A947-70E740481C1C}">
                          <a14:useLocalDpi xmlns:a14="http://schemas.microsoft.com/office/drawing/2010/main" val="0"/>
                        </a:ext>
                      </a:extLst>
                    </a:blip>
                    <a:srcRect l="2" r="2609"/>
                    <a:stretch>
                      <a:fillRect/>
                    </a:stretch>
                  </pic:blipFill>
                  <pic:spPr bwMode="auto">
                    <a:xfrm>
                      <a:off x="0" y="0"/>
                      <a:ext cx="1503045" cy="381635"/>
                    </a:xfrm>
                    <a:prstGeom prst="rect">
                      <a:avLst/>
                    </a:prstGeom>
                    <a:noFill/>
                    <a:ln>
                      <a:noFill/>
                    </a:ln>
                  </pic:spPr>
                </pic:pic>
              </a:graphicData>
            </a:graphic>
          </wp:inline>
        </w:drawing>
      </w:r>
      <w:r w:rsidRPr="00B60BD5">
        <w:rPr>
          <w:rFonts w:ascii="GHEA Grapalat" w:hAnsi="GHEA Grapalat" w:cs="Cambria Math"/>
          <w:lang w:val="hy-AM"/>
        </w:rPr>
        <w:t xml:space="preserve">       (78)</w:t>
      </w:r>
    </w:p>
    <w:p w14:paraId="6E053608" w14:textId="77777777" w:rsidR="00F108DE" w:rsidRPr="00B60BD5" w:rsidRDefault="00F108DE" w:rsidP="00920BA4">
      <w:pPr>
        <w:numPr>
          <w:ilvl w:val="0"/>
          <w:numId w:val="4"/>
        </w:numPr>
        <w:spacing w:after="0" w:line="360" w:lineRule="auto"/>
        <w:ind w:hanging="194"/>
        <w:contextualSpacing/>
        <w:jc w:val="both"/>
        <w:rPr>
          <w:rFonts w:ascii="GHEA Grapalat" w:hAnsi="GHEA Grapalat" w:cs="Cambria Math"/>
          <w:lang w:val="hy-AM"/>
        </w:rPr>
      </w:pPr>
      <w:r w:rsidRPr="00B60BD5">
        <w:rPr>
          <w:rFonts w:ascii="GHEA Grapalat" w:hAnsi="GHEA Grapalat" w:cs="Cambria Math"/>
          <w:lang w:val="hy-AM"/>
        </w:rPr>
        <w:lastRenderedPageBreak/>
        <w:t>համատեղված կարերով երկշերտ ծածկույթի ստորին շերտի համար</w:t>
      </w:r>
      <w:r w:rsidRPr="00B60BD5">
        <w:rPr>
          <w:rFonts w:ascii="Cambria Math" w:hAnsi="Cambria Math" w:cs="Cambria Math"/>
          <w:lang w:val="hy-AM"/>
        </w:rPr>
        <w:t>․</w:t>
      </w:r>
    </w:p>
    <w:p w14:paraId="58F6C113" w14:textId="77777777" w:rsidR="00F108DE" w:rsidRPr="00B60BD5" w:rsidRDefault="00F108DE" w:rsidP="00F108DE">
      <w:pPr>
        <w:spacing w:line="360" w:lineRule="auto"/>
        <w:ind w:firstLine="425"/>
        <w:jc w:val="center"/>
        <w:rPr>
          <w:rFonts w:ascii="GHEA Grapalat" w:hAnsi="GHEA Grapalat" w:cs="Cambria Math"/>
          <w:lang w:val="hy-AM"/>
        </w:rPr>
      </w:pPr>
      <w:r w:rsidRPr="00B60BD5">
        <w:rPr>
          <w:rFonts w:ascii="GHEA Grapalat" w:hAnsi="GHEA Grapalat"/>
          <w:noProof/>
          <w:lang w:val="ru-RU" w:eastAsia="ru-RU"/>
        </w:rPr>
        <w:drawing>
          <wp:inline distT="0" distB="0" distL="0" distR="0" wp14:anchorId="4CB60D10" wp14:editId="7F200B4E">
            <wp:extent cx="1685925" cy="437515"/>
            <wp:effectExtent l="0" t="0" r="0" b="0"/>
            <wp:docPr id="46" name="Рисунок 320" descr="https://meganorm.ru/Data2/1/4293732/4293732009.files/x1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 descr="https://meganorm.ru/Data2/1/4293732/4293732009.files/x144.png"/>
                    <pic:cNvPicPr>
                      <a:picLocks noChangeAspect="1" noChangeArrowheads="1"/>
                    </pic:cNvPicPr>
                  </pic:nvPicPr>
                  <pic:blipFill>
                    <a:blip r:embed="rId116" cstate="print">
                      <a:extLst>
                        <a:ext uri="{28A0092B-C50C-407E-A947-70E740481C1C}">
                          <a14:useLocalDpi xmlns:a14="http://schemas.microsoft.com/office/drawing/2010/main" val="0"/>
                        </a:ext>
                      </a:extLst>
                    </a:blip>
                    <a:srcRect r="1810"/>
                    <a:stretch>
                      <a:fillRect/>
                    </a:stretch>
                  </pic:blipFill>
                  <pic:spPr bwMode="auto">
                    <a:xfrm>
                      <a:off x="0" y="0"/>
                      <a:ext cx="1685925" cy="437515"/>
                    </a:xfrm>
                    <a:prstGeom prst="rect">
                      <a:avLst/>
                    </a:prstGeom>
                    <a:noFill/>
                    <a:ln>
                      <a:noFill/>
                    </a:ln>
                  </pic:spPr>
                </pic:pic>
              </a:graphicData>
            </a:graphic>
          </wp:inline>
        </w:drawing>
      </w:r>
      <w:r w:rsidRPr="00B60BD5">
        <w:rPr>
          <w:rFonts w:ascii="GHEA Grapalat" w:hAnsi="GHEA Grapalat" w:cs="Cambria Math"/>
          <w:lang w:val="hy-AM"/>
        </w:rPr>
        <w:t xml:space="preserve">     (79)</w:t>
      </w:r>
    </w:p>
    <w:p w14:paraId="0D59CC99" w14:textId="77777777" w:rsidR="00F108DE" w:rsidRPr="00B60BD5" w:rsidRDefault="00F108DE" w:rsidP="00F108DE">
      <w:pPr>
        <w:spacing w:line="360" w:lineRule="auto"/>
        <w:ind w:firstLine="425"/>
        <w:jc w:val="both"/>
        <w:rPr>
          <w:rFonts w:ascii="GHEA Grapalat" w:hAnsi="GHEA Grapalat" w:cs="Cambria Math"/>
          <w:lang w:val="hy-AM"/>
        </w:rPr>
      </w:pPr>
      <w:r w:rsidRPr="00B60BD5">
        <w:rPr>
          <w:rFonts w:ascii="GHEA Grapalat" w:hAnsi="GHEA Grapalat" w:cs="Cambria Math"/>
          <w:lang w:val="hy-AM"/>
        </w:rPr>
        <w:t>4)</w:t>
      </w:r>
      <w:r w:rsidRPr="00B60BD5">
        <w:rPr>
          <w:rFonts w:ascii="GHEA Grapalat" w:hAnsi="GHEA Grapalat"/>
          <w:lang w:val="hy-AM"/>
        </w:rPr>
        <w:t xml:space="preserve"> չ</w:t>
      </w:r>
      <w:r w:rsidRPr="00B60BD5">
        <w:rPr>
          <w:rFonts w:ascii="GHEA Grapalat" w:hAnsi="GHEA Grapalat" w:cs="Cambria Math"/>
          <w:lang w:val="hy-AM"/>
        </w:rPr>
        <w:t>համատեղված կարերով երկշերտ ծածկույթի վերին շերտի համար</w:t>
      </w:r>
      <w:r w:rsidRPr="00B60BD5">
        <w:rPr>
          <w:rFonts w:ascii="Cambria Math" w:hAnsi="Cambria Math" w:cs="Cambria Math"/>
          <w:lang w:val="hy-AM"/>
        </w:rPr>
        <w:t>․</w:t>
      </w:r>
    </w:p>
    <w:p w14:paraId="490AC320" w14:textId="77777777" w:rsidR="00F108DE" w:rsidRPr="00B60BD5" w:rsidRDefault="00F108DE" w:rsidP="00F108DE">
      <w:pPr>
        <w:spacing w:line="360" w:lineRule="auto"/>
        <w:ind w:firstLine="425"/>
        <w:jc w:val="center"/>
        <w:rPr>
          <w:rFonts w:ascii="GHEA Grapalat" w:hAnsi="GHEA Grapalat" w:cs="Cambria Math"/>
          <w:lang w:val="hy-AM"/>
        </w:rPr>
      </w:pPr>
      <w:r w:rsidRPr="00B60BD5">
        <w:rPr>
          <w:rFonts w:ascii="GHEA Grapalat" w:hAnsi="GHEA Grapalat"/>
          <w:noProof/>
          <w:lang w:val="ru-RU" w:eastAsia="ru-RU"/>
        </w:rPr>
        <w:drawing>
          <wp:inline distT="0" distB="0" distL="0" distR="0" wp14:anchorId="0B5EB024" wp14:editId="4A9811D8">
            <wp:extent cx="1908175" cy="476885"/>
            <wp:effectExtent l="0" t="0" r="0" b="0"/>
            <wp:docPr id="45" name="Рисунок 321" descr="https://meganorm.ru/Data2/1/4293732/4293732009.files/x1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1" descr="https://meganorm.ru/Data2/1/4293732/4293732009.files/x145.png"/>
                    <pic:cNvPicPr>
                      <a:picLocks noChangeAspect="1" noChangeArrowheads="1"/>
                    </pic:cNvPicPr>
                  </pic:nvPicPr>
                  <pic:blipFill>
                    <a:blip r:embed="rId117" cstate="print">
                      <a:extLst>
                        <a:ext uri="{28A0092B-C50C-407E-A947-70E740481C1C}">
                          <a14:useLocalDpi xmlns:a14="http://schemas.microsoft.com/office/drawing/2010/main" val="0"/>
                        </a:ext>
                      </a:extLst>
                    </a:blip>
                    <a:srcRect l="2" r="2390"/>
                    <a:stretch>
                      <a:fillRect/>
                    </a:stretch>
                  </pic:blipFill>
                  <pic:spPr bwMode="auto">
                    <a:xfrm>
                      <a:off x="0" y="0"/>
                      <a:ext cx="1908175" cy="476885"/>
                    </a:xfrm>
                    <a:prstGeom prst="rect">
                      <a:avLst/>
                    </a:prstGeom>
                    <a:noFill/>
                    <a:ln>
                      <a:noFill/>
                    </a:ln>
                  </pic:spPr>
                </pic:pic>
              </a:graphicData>
            </a:graphic>
          </wp:inline>
        </w:drawing>
      </w:r>
      <w:r w:rsidRPr="00B60BD5">
        <w:rPr>
          <w:rFonts w:ascii="GHEA Grapalat" w:hAnsi="GHEA Grapalat" w:cs="Cambria Math"/>
          <w:lang w:val="hy-AM"/>
        </w:rPr>
        <w:t xml:space="preserve">      (80)</w:t>
      </w:r>
    </w:p>
    <w:p w14:paraId="3CEC8FA5" w14:textId="77777777" w:rsidR="00F108DE" w:rsidRPr="00B60BD5" w:rsidRDefault="00F108DE" w:rsidP="00F108DE">
      <w:pPr>
        <w:spacing w:line="360" w:lineRule="auto"/>
        <w:jc w:val="both"/>
        <w:rPr>
          <w:rFonts w:ascii="GHEA Grapalat" w:hAnsi="GHEA Grapalat" w:cs="Cambria Math"/>
          <w:lang w:val="hy-AM"/>
        </w:rPr>
      </w:pPr>
      <w:r w:rsidRPr="00B60BD5">
        <w:rPr>
          <w:rFonts w:ascii="GHEA Grapalat" w:hAnsi="GHEA Grapalat" w:cs="Cambria Math"/>
          <w:lang w:val="hy-AM"/>
        </w:rPr>
        <w:t xml:space="preserve">      5) չհամատեղված կարերով երկշերտ ծածկույթի ստորին շերտի համար</w:t>
      </w:r>
      <w:r w:rsidRPr="00B60BD5">
        <w:rPr>
          <w:rFonts w:ascii="Cambria Math" w:hAnsi="Cambria Math" w:cs="Cambria Math"/>
          <w:lang w:val="hy-AM"/>
        </w:rPr>
        <w:t>․</w:t>
      </w:r>
    </w:p>
    <w:p w14:paraId="5A4F91CB" w14:textId="77777777" w:rsidR="00F108DE" w:rsidRPr="00B60BD5" w:rsidRDefault="00F108DE" w:rsidP="00F108DE">
      <w:pPr>
        <w:spacing w:line="360" w:lineRule="auto"/>
        <w:ind w:firstLine="425"/>
        <w:jc w:val="center"/>
        <w:rPr>
          <w:rFonts w:ascii="GHEA Grapalat" w:hAnsi="GHEA Grapalat" w:cs="Cambria Math"/>
          <w:lang w:val="hy-AM"/>
        </w:rPr>
      </w:pPr>
      <w:r w:rsidRPr="00B60BD5">
        <w:rPr>
          <w:rFonts w:ascii="GHEA Grapalat" w:hAnsi="GHEA Grapalat"/>
          <w:noProof/>
          <w:lang w:val="ru-RU" w:eastAsia="ru-RU"/>
        </w:rPr>
        <w:drawing>
          <wp:inline distT="0" distB="0" distL="0" distR="0" wp14:anchorId="46F17139" wp14:editId="379164CF">
            <wp:extent cx="1637665" cy="492760"/>
            <wp:effectExtent l="0" t="0" r="0" b="0"/>
            <wp:docPr id="44" name="Рисунок 322" descr="https://meganorm.ru/Data2/1/4293732/4293732009.files/x1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2" descr="https://meganorm.ru/Data2/1/4293732/4293732009.files/x146.png"/>
                    <pic:cNvPicPr>
                      <a:picLocks noChangeAspect="1" noChangeArrowheads="1"/>
                    </pic:cNvPicPr>
                  </pic:nvPicPr>
                  <pic:blipFill>
                    <a:blip r:embed="rId118" cstate="print">
                      <a:extLst>
                        <a:ext uri="{28A0092B-C50C-407E-A947-70E740481C1C}">
                          <a14:useLocalDpi xmlns:a14="http://schemas.microsoft.com/office/drawing/2010/main" val="0"/>
                        </a:ext>
                      </a:extLst>
                    </a:blip>
                    <a:srcRect r="2260"/>
                    <a:stretch>
                      <a:fillRect/>
                    </a:stretch>
                  </pic:blipFill>
                  <pic:spPr bwMode="auto">
                    <a:xfrm>
                      <a:off x="0" y="0"/>
                      <a:ext cx="1637665" cy="492760"/>
                    </a:xfrm>
                    <a:prstGeom prst="rect">
                      <a:avLst/>
                    </a:prstGeom>
                    <a:noFill/>
                    <a:ln>
                      <a:noFill/>
                    </a:ln>
                  </pic:spPr>
                </pic:pic>
              </a:graphicData>
            </a:graphic>
          </wp:inline>
        </w:drawing>
      </w:r>
      <w:r w:rsidRPr="00B60BD5">
        <w:rPr>
          <w:rFonts w:ascii="GHEA Grapalat" w:hAnsi="GHEA Grapalat" w:cs="Cambria Math"/>
          <w:lang w:val="hy-AM"/>
        </w:rPr>
        <w:t xml:space="preserve">      (81)</w:t>
      </w:r>
    </w:p>
    <w:p w14:paraId="39990551" w14:textId="77777777" w:rsidR="00F108DE" w:rsidRPr="00B60BD5" w:rsidRDefault="00F108DE" w:rsidP="00F108DE">
      <w:pPr>
        <w:spacing w:line="360" w:lineRule="auto"/>
        <w:ind w:firstLine="425"/>
        <w:jc w:val="center"/>
        <w:rPr>
          <w:rFonts w:ascii="GHEA Grapalat" w:hAnsi="GHEA Grapalat" w:cs="Cambria Math"/>
          <w:lang w:val="hy-AM"/>
        </w:rPr>
      </w:pPr>
    </w:p>
    <w:p w14:paraId="3E6DD5D5" w14:textId="77777777" w:rsidR="00F108DE" w:rsidRPr="00B60BD5" w:rsidRDefault="00F108DE" w:rsidP="00920BA4">
      <w:pPr>
        <w:spacing w:line="360" w:lineRule="auto"/>
        <w:ind w:firstLine="425"/>
        <w:contextualSpacing/>
        <w:jc w:val="both"/>
        <w:rPr>
          <w:rFonts w:ascii="GHEA Grapalat" w:hAnsi="GHEA Grapalat" w:cs="Cambria Math"/>
          <w:lang w:val="hy-AM"/>
        </w:rPr>
      </w:pPr>
      <w:r w:rsidRPr="00B60BD5">
        <w:rPr>
          <w:rFonts w:ascii="GHEA Grapalat" w:hAnsi="GHEA Grapalat" w:cs="Cambria Math"/>
          <w:lang w:val="hy-AM"/>
        </w:rPr>
        <w:t xml:space="preserve">որտեղ՝ </w:t>
      </w:r>
    </w:p>
    <w:p w14:paraId="16B12B51" w14:textId="77777777" w:rsidR="00F108DE" w:rsidRPr="00B60BD5" w:rsidRDefault="00F108DE" w:rsidP="00920BA4">
      <w:pPr>
        <w:spacing w:line="360" w:lineRule="auto"/>
        <w:ind w:firstLine="425"/>
        <w:contextualSpacing/>
        <w:jc w:val="both"/>
        <w:rPr>
          <w:rFonts w:ascii="GHEA Grapalat" w:hAnsi="GHEA Grapalat" w:cs="Cambria Math"/>
          <w:lang w:val="hy-AM"/>
        </w:rPr>
      </w:pPr>
      <w:r w:rsidRPr="00B60BD5">
        <w:rPr>
          <w:rFonts w:ascii="GHEA Grapalat" w:hAnsi="GHEA Grapalat"/>
          <w:i/>
          <w:iCs/>
          <w:lang w:val="hy-AM"/>
        </w:rPr>
        <w:t>В</w:t>
      </w:r>
      <w:r w:rsidRPr="00B60BD5">
        <w:rPr>
          <w:rFonts w:ascii="GHEA Grapalat" w:hAnsi="GHEA Grapalat" w:cs="Cambria Math"/>
          <w:lang w:val="hy-AM"/>
        </w:rPr>
        <w:t xml:space="preserve"> -ն միաշերտ ծածկույթի սալի կոշտությունն (կՆմ</w:t>
      </w:r>
      <w:r w:rsidRPr="00B60BD5">
        <w:rPr>
          <w:rFonts w:ascii="GHEA Grapalat" w:hAnsi="GHEA Grapalat" w:cs="Cambria Math"/>
          <w:vertAlign w:val="superscript"/>
          <w:lang w:val="hy-AM"/>
        </w:rPr>
        <w:t>2</w:t>
      </w:r>
      <w:r w:rsidRPr="00B60BD5">
        <w:rPr>
          <w:rFonts w:ascii="GHEA Grapalat" w:hAnsi="GHEA Grapalat" w:cs="Cambria Math"/>
          <w:lang w:val="hy-AM"/>
        </w:rPr>
        <w:t>/մ) է, որը վերաբերվում է իր հատույթի լայնության միավորին,</w:t>
      </w:r>
    </w:p>
    <w:p w14:paraId="25D77B39" w14:textId="77777777" w:rsidR="00F108DE" w:rsidRPr="00B60BD5" w:rsidRDefault="00F108DE" w:rsidP="00920BA4">
      <w:pPr>
        <w:spacing w:line="360" w:lineRule="auto"/>
        <w:ind w:firstLine="425"/>
        <w:contextualSpacing/>
        <w:jc w:val="both"/>
        <w:rPr>
          <w:rFonts w:ascii="GHEA Grapalat" w:hAnsi="GHEA Grapalat" w:cs="Cambria Math"/>
          <w:lang w:val="hy-AM"/>
        </w:rPr>
      </w:pPr>
      <w:r w:rsidRPr="00B60BD5">
        <w:rPr>
          <w:rFonts w:ascii="GHEA Grapalat" w:hAnsi="GHEA Grapalat"/>
          <w:i/>
          <w:iCs/>
          <w:lang w:val="hy-AM"/>
        </w:rPr>
        <w:t>B</w:t>
      </w:r>
      <w:r w:rsidRPr="00B60BD5">
        <w:rPr>
          <w:rFonts w:ascii="GHEA Grapalat" w:hAnsi="GHEA Grapalat"/>
          <w:i/>
          <w:iCs/>
          <w:vertAlign w:val="subscript"/>
          <w:lang w:val="hy-AM"/>
        </w:rPr>
        <w:t>sup</w:t>
      </w:r>
      <w:r w:rsidRPr="00B60BD5">
        <w:rPr>
          <w:rFonts w:ascii="GHEA Grapalat" w:hAnsi="GHEA Grapalat"/>
          <w:lang w:val="hy-AM"/>
        </w:rPr>
        <w:t>,</w:t>
      </w:r>
      <w:r w:rsidRPr="00B60BD5">
        <w:rPr>
          <w:rFonts w:ascii="Courier New" w:hAnsi="Courier New" w:cs="Courier New"/>
          <w:lang w:val="hy-AM"/>
        </w:rPr>
        <w:t> </w:t>
      </w:r>
      <w:r w:rsidRPr="00B60BD5">
        <w:rPr>
          <w:rFonts w:ascii="GHEA Grapalat" w:hAnsi="GHEA Grapalat"/>
          <w:i/>
          <w:iCs/>
          <w:lang w:val="hy-AM"/>
        </w:rPr>
        <w:t>B</w:t>
      </w:r>
      <w:r w:rsidRPr="00B60BD5">
        <w:rPr>
          <w:rFonts w:ascii="GHEA Grapalat" w:hAnsi="GHEA Grapalat"/>
          <w:i/>
          <w:iCs/>
          <w:vertAlign w:val="subscript"/>
          <w:lang w:val="hy-AM"/>
        </w:rPr>
        <w:t>inf</w:t>
      </w:r>
      <w:r w:rsidRPr="00B60BD5">
        <w:rPr>
          <w:rFonts w:ascii="Courier New" w:hAnsi="Courier New" w:cs="Courier New"/>
          <w:lang w:val="hy-AM"/>
        </w:rPr>
        <w:t> </w:t>
      </w:r>
      <w:r w:rsidRPr="00B60BD5">
        <w:rPr>
          <w:rFonts w:ascii="GHEA Grapalat" w:hAnsi="GHEA Grapalat" w:cs="Cambria Math"/>
          <w:lang w:val="hy-AM"/>
        </w:rPr>
        <w:t>-ը երկշերտ ծածկույթի համապատասխանաբար վերին և ստորին շերտերի սալի կոշտությունն (կՆ</w:t>
      </w:r>
      <w:r w:rsidRPr="00B60BD5">
        <w:rPr>
          <w:rFonts w:ascii="GHEA Grapalat" w:hAnsi="GHEA Grapalat" w:cs="Cambria Math"/>
          <w:vertAlign w:val="superscript"/>
          <w:lang w:val="hy-AM"/>
        </w:rPr>
        <w:t>•</w:t>
      </w:r>
      <w:r w:rsidRPr="00B60BD5">
        <w:rPr>
          <w:rFonts w:ascii="GHEA Grapalat" w:hAnsi="GHEA Grapalat" w:cs="Cambria Math"/>
          <w:lang w:val="hy-AM"/>
        </w:rPr>
        <w:t>մ</w:t>
      </w:r>
      <w:r w:rsidRPr="00B60BD5">
        <w:rPr>
          <w:rFonts w:ascii="GHEA Grapalat" w:hAnsi="GHEA Grapalat" w:cs="Cambria Math"/>
          <w:vertAlign w:val="superscript"/>
          <w:lang w:val="hy-AM"/>
        </w:rPr>
        <w:t>2</w:t>
      </w:r>
      <w:r w:rsidRPr="00B60BD5">
        <w:rPr>
          <w:rFonts w:ascii="GHEA Grapalat" w:hAnsi="GHEA Grapalat" w:cs="Cambria Math"/>
          <w:lang w:val="hy-AM"/>
        </w:rPr>
        <w:t>/մ) է, որը վերաբերվում է իր հատույթի լայնության միավորին,</w:t>
      </w:r>
    </w:p>
    <w:p w14:paraId="569F0768" w14:textId="77777777" w:rsidR="00F108DE" w:rsidRPr="00B60BD5" w:rsidRDefault="00F108DE" w:rsidP="00920BA4">
      <w:pPr>
        <w:spacing w:line="360" w:lineRule="auto"/>
        <w:ind w:firstLine="450"/>
        <w:contextualSpacing/>
        <w:jc w:val="both"/>
        <w:rPr>
          <w:rFonts w:ascii="GHEA Grapalat" w:hAnsi="GHEA Grapalat" w:cs="Cambria Math"/>
          <w:lang w:val="hy-AM"/>
        </w:rPr>
      </w:pPr>
      <w:r w:rsidRPr="00B60BD5">
        <w:rPr>
          <w:rFonts w:ascii="GHEA Grapalat" w:hAnsi="GHEA Grapalat"/>
          <w:i/>
          <w:iCs/>
          <w:lang w:val="hy-AM"/>
        </w:rPr>
        <w:t>B</w:t>
      </w:r>
      <w:r w:rsidRPr="00B60BD5">
        <w:rPr>
          <w:rFonts w:ascii="GHEA Grapalat" w:hAnsi="GHEA Grapalat"/>
          <w:i/>
          <w:iCs/>
          <w:vertAlign w:val="subscript"/>
          <w:lang w:val="hy-AM"/>
        </w:rPr>
        <w:t>f</w:t>
      </w:r>
      <w:r w:rsidRPr="00B60BD5">
        <w:rPr>
          <w:rFonts w:ascii="Courier New" w:hAnsi="Courier New" w:cs="Courier New"/>
          <w:lang w:val="hy-AM"/>
        </w:rPr>
        <w:t> </w:t>
      </w:r>
      <w:r w:rsidRPr="00B60BD5">
        <w:rPr>
          <w:rFonts w:ascii="GHEA Grapalat" w:hAnsi="GHEA Grapalat" w:cs="Cambria Math"/>
          <w:lang w:val="hy-AM"/>
        </w:rPr>
        <w:t>-ը կապակցանյութերով մշակված հիմնատակային շերտի կոշտությունն (կՆմ</w:t>
      </w:r>
      <w:r w:rsidRPr="00B60BD5">
        <w:rPr>
          <w:rFonts w:ascii="GHEA Grapalat" w:hAnsi="GHEA Grapalat" w:cs="Cambria Math"/>
          <w:vertAlign w:val="superscript"/>
          <w:lang w:val="hy-AM"/>
        </w:rPr>
        <w:t>2</w:t>
      </w:r>
      <w:r w:rsidRPr="00B60BD5">
        <w:rPr>
          <w:rFonts w:ascii="GHEA Grapalat" w:hAnsi="GHEA Grapalat" w:cs="Cambria Math"/>
          <w:lang w:val="hy-AM"/>
        </w:rPr>
        <w:t>/մ) է</w:t>
      </w:r>
      <w:r w:rsidRPr="00B60BD5">
        <w:rPr>
          <w:rFonts w:ascii="Cambria Math" w:hAnsi="Cambria Math" w:cs="Cambria Math"/>
          <w:lang w:val="hy-AM"/>
        </w:rPr>
        <w:t>․</w:t>
      </w:r>
    </w:p>
    <w:p w14:paraId="2DEC087C" w14:textId="77777777" w:rsidR="00F108DE" w:rsidRPr="00B60BD5" w:rsidRDefault="00F108DE" w:rsidP="00F108DE">
      <w:pPr>
        <w:spacing w:line="360" w:lineRule="auto"/>
        <w:ind w:firstLine="425"/>
        <w:jc w:val="center"/>
        <w:rPr>
          <w:rFonts w:ascii="GHEA Grapalat" w:hAnsi="GHEA Grapalat"/>
        </w:rPr>
      </w:pPr>
      <w:r w:rsidRPr="00B60BD5">
        <w:rPr>
          <w:rFonts w:ascii="GHEA Grapalat" w:hAnsi="GHEA Grapalat"/>
          <w:i/>
          <w:iCs/>
          <w:lang w:val="hy-AM"/>
        </w:rPr>
        <w:t>B</w:t>
      </w:r>
      <w:r w:rsidRPr="00B60BD5">
        <w:rPr>
          <w:rFonts w:ascii="GHEA Grapalat" w:hAnsi="GHEA Grapalat"/>
          <w:i/>
          <w:iCs/>
          <w:vertAlign w:val="subscript"/>
          <w:lang w:val="hy-AM"/>
        </w:rPr>
        <w:t>tot</w:t>
      </w:r>
      <w:r w:rsidRPr="00B60BD5">
        <w:rPr>
          <w:rFonts w:ascii="Courier New" w:hAnsi="Courier New" w:cs="Courier New"/>
          <w:lang w:val="hy-AM"/>
        </w:rPr>
        <w:t> </w:t>
      </w:r>
      <w:r w:rsidRPr="00B60BD5">
        <w:rPr>
          <w:rFonts w:ascii="GHEA Grapalat" w:hAnsi="GHEA Grapalat"/>
          <w:lang w:val="hy-AM"/>
        </w:rPr>
        <w:t>=</w:t>
      </w:r>
      <w:r w:rsidRPr="00B60BD5">
        <w:rPr>
          <w:rFonts w:ascii="Courier New" w:hAnsi="Courier New" w:cs="Courier New"/>
          <w:lang w:val="hy-AM"/>
        </w:rPr>
        <w:t> </w:t>
      </w:r>
      <w:r w:rsidRPr="00B60BD5">
        <w:rPr>
          <w:rFonts w:ascii="GHEA Grapalat" w:hAnsi="GHEA Grapalat"/>
          <w:i/>
          <w:iCs/>
          <w:lang w:val="hy-AM"/>
        </w:rPr>
        <w:t>B</w:t>
      </w:r>
      <w:r w:rsidRPr="00B60BD5">
        <w:rPr>
          <w:rFonts w:ascii="GHEA Grapalat" w:hAnsi="GHEA Grapalat"/>
          <w:i/>
          <w:iCs/>
          <w:vertAlign w:val="subscript"/>
          <w:lang w:val="hy-AM"/>
        </w:rPr>
        <w:t>sup</w:t>
      </w:r>
      <w:r w:rsidRPr="00B60BD5">
        <w:rPr>
          <w:rFonts w:ascii="Courier New" w:hAnsi="Courier New" w:cs="Courier New"/>
          <w:lang w:val="hy-AM"/>
        </w:rPr>
        <w:t> </w:t>
      </w:r>
      <w:r w:rsidRPr="00B60BD5">
        <w:rPr>
          <w:rFonts w:ascii="GHEA Grapalat" w:hAnsi="GHEA Grapalat"/>
          <w:lang w:val="hy-AM"/>
        </w:rPr>
        <w:t>+</w:t>
      </w:r>
      <w:r w:rsidRPr="00B60BD5">
        <w:rPr>
          <w:rFonts w:ascii="Courier New" w:hAnsi="Courier New" w:cs="Courier New"/>
          <w:lang w:val="hy-AM"/>
        </w:rPr>
        <w:t> </w:t>
      </w:r>
      <w:r w:rsidRPr="00B60BD5">
        <w:rPr>
          <w:rFonts w:ascii="GHEA Grapalat" w:hAnsi="GHEA Grapalat"/>
          <w:i/>
          <w:iCs/>
          <w:lang w:val="hy-AM"/>
        </w:rPr>
        <w:t>B</w:t>
      </w:r>
      <w:r w:rsidRPr="00B60BD5">
        <w:rPr>
          <w:rFonts w:ascii="GHEA Grapalat" w:hAnsi="GHEA Grapalat"/>
          <w:i/>
          <w:iCs/>
          <w:vertAlign w:val="subscript"/>
          <w:lang w:val="hy-AM"/>
        </w:rPr>
        <w:t>inf</w:t>
      </w:r>
      <w:r w:rsidRPr="00B60BD5">
        <w:rPr>
          <w:rFonts w:ascii="Courier New" w:hAnsi="Courier New" w:cs="Courier New"/>
          <w:lang w:val="hy-AM"/>
        </w:rPr>
        <w:t> </w:t>
      </w:r>
      <w:r w:rsidRPr="00B60BD5">
        <w:rPr>
          <w:rFonts w:ascii="GHEA Grapalat" w:hAnsi="GHEA Grapalat"/>
          <w:lang w:val="hy-AM"/>
        </w:rPr>
        <w:t>+</w:t>
      </w:r>
      <w:r w:rsidRPr="00B60BD5">
        <w:rPr>
          <w:rFonts w:ascii="Courier New" w:hAnsi="Courier New" w:cs="Courier New"/>
          <w:lang w:val="hy-AM"/>
        </w:rPr>
        <w:t> </w:t>
      </w:r>
      <w:r w:rsidRPr="00B60BD5">
        <w:rPr>
          <w:rFonts w:ascii="GHEA Grapalat" w:hAnsi="GHEA Grapalat"/>
          <w:i/>
          <w:iCs/>
          <w:lang w:val="hy-AM"/>
        </w:rPr>
        <w:t>B</w:t>
      </w:r>
      <w:r w:rsidRPr="00B60BD5">
        <w:rPr>
          <w:rFonts w:ascii="GHEA Grapalat" w:hAnsi="GHEA Grapalat"/>
          <w:i/>
          <w:iCs/>
          <w:vertAlign w:val="subscript"/>
          <w:lang w:val="hy-AM"/>
        </w:rPr>
        <w:t>f</w:t>
      </w:r>
      <w:r w:rsidRPr="00B60BD5">
        <w:rPr>
          <w:rFonts w:ascii="GHEA Grapalat" w:hAnsi="GHEA Grapalat"/>
          <w:lang w:val="hy-AM"/>
        </w:rPr>
        <w:t>, кН·м</w:t>
      </w:r>
      <w:r w:rsidRPr="00B60BD5">
        <w:rPr>
          <w:rFonts w:ascii="GHEA Grapalat" w:hAnsi="GHEA Grapalat"/>
          <w:vertAlign w:val="superscript"/>
          <w:lang w:val="hy-AM"/>
        </w:rPr>
        <w:t>2</w:t>
      </w:r>
      <w:r w:rsidRPr="00B60BD5">
        <w:rPr>
          <w:rFonts w:ascii="GHEA Grapalat" w:hAnsi="GHEA Grapalat"/>
          <w:lang w:val="hy-AM"/>
        </w:rPr>
        <w:t xml:space="preserve">/м </w:t>
      </w:r>
      <w:r w:rsidRPr="00B60BD5">
        <w:rPr>
          <w:rFonts w:ascii="GHEA Grapalat" w:hAnsi="GHEA Grapalat"/>
        </w:rPr>
        <w:t>(82)</w:t>
      </w:r>
    </w:p>
    <w:p w14:paraId="64A73C7C" w14:textId="77777777" w:rsidR="00F108DE" w:rsidRPr="00B60BD5" w:rsidRDefault="00F108DE" w:rsidP="00F108DE">
      <w:pPr>
        <w:spacing w:line="360" w:lineRule="auto"/>
        <w:ind w:firstLine="450"/>
        <w:jc w:val="both"/>
        <w:rPr>
          <w:rFonts w:ascii="GHEA Grapalat" w:hAnsi="GHEA Grapalat" w:cs="Cambria Math"/>
          <w:lang w:val="hy-AM"/>
        </w:rPr>
      </w:pPr>
      <w:r w:rsidRPr="00B60BD5">
        <w:rPr>
          <w:rFonts w:ascii="GHEA Grapalat" w:hAnsi="GHEA Grapalat"/>
          <w:i/>
          <w:iCs/>
          <w:sz w:val="28"/>
          <w:szCs w:val="28"/>
          <w:lang w:val="hy-AM"/>
        </w:rPr>
        <w:t>m</w:t>
      </w:r>
      <w:r w:rsidRPr="00B60BD5">
        <w:rPr>
          <w:rFonts w:ascii="GHEA Grapalat" w:hAnsi="GHEA Grapalat"/>
          <w:i/>
          <w:iCs/>
          <w:sz w:val="28"/>
          <w:szCs w:val="28"/>
          <w:vertAlign w:val="subscript"/>
          <w:lang w:val="hy-AM"/>
        </w:rPr>
        <w:t>с,mах</w:t>
      </w:r>
      <w:r w:rsidRPr="00B60BD5">
        <w:rPr>
          <w:rFonts w:ascii="Calibri" w:hAnsi="Calibri" w:cs="Calibri"/>
          <w:lang w:val="hy-AM"/>
        </w:rPr>
        <w:t> </w:t>
      </w:r>
      <w:r w:rsidRPr="00B60BD5">
        <w:rPr>
          <w:rFonts w:ascii="GHEA Grapalat" w:hAnsi="GHEA Grapalat" w:cs="Cambria Math"/>
          <w:lang w:val="hy-AM"/>
        </w:rPr>
        <w:t>-ը կենտրոնական բեռնավորման դեպքում ծռման մոմենտն (կՆմ</w:t>
      </w:r>
      <w:r w:rsidRPr="00B60BD5">
        <w:rPr>
          <w:rFonts w:ascii="GHEA Grapalat" w:hAnsi="GHEA Grapalat" w:cs="Cambria Math"/>
          <w:vertAlign w:val="superscript"/>
          <w:lang w:val="hy-AM"/>
        </w:rPr>
        <w:t>2</w:t>
      </w:r>
      <w:r w:rsidRPr="00B60BD5">
        <w:rPr>
          <w:rFonts w:ascii="GHEA Grapalat" w:hAnsi="GHEA Grapalat" w:cs="Cambria Math"/>
          <w:lang w:val="hy-AM"/>
        </w:rPr>
        <w:t xml:space="preserve">/մ) է, հաշվարկվում է ինչպես </w:t>
      </w:r>
      <w:r w:rsidRPr="00B60BD5">
        <w:rPr>
          <w:rFonts w:ascii="GHEA Grapalat" w:hAnsi="GHEA Grapalat"/>
          <w:i/>
          <w:iCs/>
          <w:lang w:val="hy-AM"/>
        </w:rPr>
        <w:t>В + B</w:t>
      </w:r>
      <w:r w:rsidRPr="00B60BD5">
        <w:rPr>
          <w:rFonts w:ascii="GHEA Grapalat" w:hAnsi="GHEA Grapalat"/>
          <w:i/>
          <w:iCs/>
          <w:vertAlign w:val="subscript"/>
          <w:lang w:val="hy-AM"/>
        </w:rPr>
        <w:t>f</w:t>
      </w:r>
      <w:r w:rsidRPr="00B60BD5">
        <w:rPr>
          <w:rFonts w:ascii="GHEA Grapalat" w:hAnsi="GHEA Grapalat"/>
          <w:lang w:val="hy-AM"/>
        </w:rPr>
        <w:t xml:space="preserve">. </w:t>
      </w:r>
      <w:r w:rsidRPr="00B60BD5">
        <w:rPr>
          <w:rFonts w:ascii="GHEA Grapalat" w:hAnsi="GHEA Grapalat" w:cs="Cambria Math"/>
          <w:lang w:val="hy-AM"/>
        </w:rPr>
        <w:t xml:space="preserve">կոշտությամբ միաշերտ սալի համար։ Երկշերտ ծածկույթի հաշվարկման դեպքում </w:t>
      </w:r>
      <w:r w:rsidRPr="00B60BD5">
        <w:rPr>
          <w:rFonts w:ascii="GHEA Grapalat" w:hAnsi="GHEA Grapalat"/>
          <w:i/>
          <w:iCs/>
          <w:sz w:val="28"/>
          <w:szCs w:val="28"/>
          <w:lang w:val="hy-AM"/>
        </w:rPr>
        <w:t>m</w:t>
      </w:r>
      <w:r w:rsidRPr="00B60BD5">
        <w:rPr>
          <w:rFonts w:ascii="GHEA Grapalat" w:hAnsi="GHEA Grapalat"/>
          <w:i/>
          <w:iCs/>
          <w:sz w:val="28"/>
          <w:szCs w:val="28"/>
          <w:vertAlign w:val="subscript"/>
          <w:lang w:val="hy-AM"/>
        </w:rPr>
        <w:t>с,mах</w:t>
      </w:r>
      <w:r w:rsidRPr="00B60BD5">
        <w:rPr>
          <w:rFonts w:ascii="Calibri" w:hAnsi="Calibri" w:cs="Calibri"/>
          <w:lang w:val="hy-AM"/>
        </w:rPr>
        <w:t> </w:t>
      </w:r>
      <w:r w:rsidRPr="00B60BD5">
        <w:rPr>
          <w:rFonts w:ascii="GHEA Grapalat" w:hAnsi="GHEA Grapalat" w:cs="Cambria Math"/>
          <w:lang w:val="hy-AM"/>
        </w:rPr>
        <w:t xml:space="preserve"> ծռման մոմենտը որոշվում է ինչպես </w:t>
      </w:r>
      <w:r w:rsidRPr="00B60BD5">
        <w:rPr>
          <w:rFonts w:ascii="GHEA Grapalat" w:hAnsi="GHEA Grapalat"/>
          <w:i/>
          <w:iCs/>
          <w:sz w:val="28"/>
          <w:szCs w:val="28"/>
          <w:lang w:val="hy-AM"/>
        </w:rPr>
        <w:t>B</w:t>
      </w:r>
      <w:r w:rsidRPr="00B60BD5">
        <w:rPr>
          <w:rFonts w:ascii="GHEA Grapalat" w:hAnsi="GHEA Grapalat"/>
          <w:i/>
          <w:iCs/>
          <w:sz w:val="28"/>
          <w:szCs w:val="28"/>
          <w:vertAlign w:val="subscript"/>
          <w:lang w:val="hy-AM"/>
        </w:rPr>
        <w:t>tot</w:t>
      </w:r>
      <w:r w:rsidRPr="00B60BD5">
        <w:rPr>
          <w:rFonts w:ascii="GHEA Grapalat" w:hAnsi="GHEA Grapalat" w:cs="Cambria Math"/>
          <w:sz w:val="28"/>
          <w:szCs w:val="28"/>
          <w:lang w:val="hy-AM"/>
        </w:rPr>
        <w:t xml:space="preserve"> </w:t>
      </w:r>
      <w:r w:rsidRPr="00B60BD5">
        <w:rPr>
          <w:rFonts w:ascii="GHEA Grapalat" w:hAnsi="GHEA Grapalat" w:cs="Cambria Math"/>
          <w:lang w:val="hy-AM"/>
        </w:rPr>
        <w:t>կոշտությամբ միաշերտ սալիկի համար</w:t>
      </w:r>
      <w:r w:rsidRPr="00B60BD5">
        <w:rPr>
          <w:rFonts w:ascii="Microsoft JhengHei" w:eastAsia="Microsoft JhengHei" w:hAnsi="Microsoft JhengHei" w:cs="Microsoft JhengHei" w:hint="eastAsia"/>
          <w:lang w:val="hy-AM"/>
        </w:rPr>
        <w:t>․</w:t>
      </w:r>
    </w:p>
    <w:p w14:paraId="7EC84E37" w14:textId="77777777" w:rsidR="00F108DE" w:rsidRPr="00B60BD5" w:rsidRDefault="00F108DE" w:rsidP="00F108DE">
      <w:pPr>
        <w:spacing w:line="360" w:lineRule="auto"/>
        <w:jc w:val="center"/>
        <w:rPr>
          <w:rFonts w:ascii="GHEA Grapalat" w:hAnsi="GHEA Grapalat"/>
          <w:lang w:val="hy-AM"/>
        </w:rPr>
      </w:pPr>
      <w:r w:rsidRPr="00B60BD5">
        <w:rPr>
          <w:rFonts w:ascii="GHEA Grapalat" w:hAnsi="GHEA Grapalat"/>
          <w:i/>
          <w:iCs/>
        </w:rPr>
        <w:t>ρ</w:t>
      </w:r>
      <w:r w:rsidRPr="00B60BD5">
        <w:rPr>
          <w:rFonts w:ascii="Courier New" w:hAnsi="Courier New" w:cs="Courier New"/>
          <w:lang w:val="hy-AM"/>
        </w:rPr>
        <w:t> </w:t>
      </w:r>
      <w:r w:rsidRPr="00B60BD5">
        <w:rPr>
          <w:rFonts w:ascii="GHEA Grapalat" w:hAnsi="GHEA Grapalat"/>
          <w:lang w:val="hy-AM"/>
        </w:rPr>
        <w:t>= 1 – 0</w:t>
      </w:r>
      <w:r w:rsidRPr="00B60BD5">
        <w:rPr>
          <w:rFonts w:ascii="Cambria Math" w:hAnsi="Cambria Math" w:cs="Cambria Math"/>
          <w:lang w:val="hy-AM"/>
        </w:rPr>
        <w:t>․</w:t>
      </w:r>
      <w:r w:rsidRPr="00B60BD5">
        <w:rPr>
          <w:rFonts w:ascii="GHEA Grapalat" w:hAnsi="GHEA Grapalat"/>
          <w:lang w:val="hy-AM"/>
        </w:rPr>
        <w:t>167</w:t>
      </w:r>
      <w:r w:rsidRPr="00B60BD5">
        <w:rPr>
          <w:rFonts w:ascii="GHEA Grapalat" w:hAnsi="GHEA Grapalat"/>
          <w:i/>
          <w:iCs/>
        </w:rPr>
        <w:t>θ</w:t>
      </w:r>
      <w:r w:rsidRPr="00B60BD5">
        <w:rPr>
          <w:rFonts w:ascii="GHEA Grapalat" w:hAnsi="GHEA Grapalat"/>
          <w:vertAlign w:val="subscript"/>
          <w:lang w:val="hy-AM"/>
        </w:rPr>
        <w:t>0</w:t>
      </w:r>
      <w:r w:rsidRPr="00B60BD5">
        <w:rPr>
          <w:rFonts w:ascii="GHEA Grapalat" w:hAnsi="GHEA Grapalat"/>
          <w:lang w:val="hy-AM"/>
        </w:rPr>
        <w:t xml:space="preserve"> (83)</w:t>
      </w:r>
    </w:p>
    <w:p w14:paraId="656D86C5" w14:textId="77777777" w:rsidR="00F108DE" w:rsidRPr="00B60BD5" w:rsidRDefault="00F108DE" w:rsidP="00920BA4">
      <w:pPr>
        <w:spacing w:line="360" w:lineRule="auto"/>
        <w:ind w:firstLine="446"/>
        <w:contextualSpacing/>
        <w:jc w:val="both"/>
        <w:rPr>
          <w:rFonts w:ascii="GHEA Grapalat" w:hAnsi="GHEA Grapalat"/>
          <w:lang w:val="hy-AM"/>
        </w:rPr>
      </w:pPr>
      <w:r w:rsidRPr="00B60BD5">
        <w:rPr>
          <w:rFonts w:ascii="GHEA Grapalat" w:hAnsi="GHEA Grapalat"/>
          <w:i/>
          <w:iCs/>
          <w:sz w:val="28"/>
          <w:szCs w:val="28"/>
        </w:rPr>
        <w:t>θ</w:t>
      </w:r>
      <w:r w:rsidRPr="00B60BD5">
        <w:rPr>
          <w:rFonts w:ascii="GHEA Grapalat" w:hAnsi="GHEA Grapalat"/>
          <w:sz w:val="28"/>
          <w:szCs w:val="28"/>
          <w:vertAlign w:val="subscript"/>
          <w:lang w:val="hy-AM"/>
        </w:rPr>
        <w:t>0</w:t>
      </w:r>
      <w:r w:rsidRPr="00B60BD5">
        <w:rPr>
          <w:rFonts w:ascii="GHEA Grapalat" w:hAnsi="GHEA Grapalat"/>
          <w:lang w:val="hy-AM"/>
        </w:rPr>
        <w:t xml:space="preserve">-ն արժեք է, որը որոշվում է նկար 16-ի գրաֆիկից ՝ կախված  </w:t>
      </w:r>
      <w:r w:rsidRPr="00B60BD5">
        <w:rPr>
          <w:rFonts w:ascii="GHEA Grapalat" w:hAnsi="GHEA Grapalat"/>
          <w:noProof/>
          <w:lang w:val="ru-RU" w:eastAsia="ru-RU"/>
        </w:rPr>
        <w:drawing>
          <wp:inline distT="0" distB="0" distL="0" distR="0" wp14:anchorId="5FD52F84" wp14:editId="108CBE63">
            <wp:extent cx="485140" cy="294005"/>
            <wp:effectExtent l="0" t="0" r="0" b="0"/>
            <wp:docPr id="43" name="Рисунок 326" descr="https://meganorm.ru/Data2/1/4293732/4293732009.files/x1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6" descr="https://meganorm.ru/Data2/1/4293732/4293732009.files/x147.pn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485140" cy="294005"/>
                    </a:xfrm>
                    <a:prstGeom prst="rect">
                      <a:avLst/>
                    </a:prstGeom>
                    <a:noFill/>
                    <a:ln>
                      <a:noFill/>
                    </a:ln>
                  </pic:spPr>
                </pic:pic>
              </a:graphicData>
            </a:graphic>
          </wp:inline>
        </w:drawing>
      </w:r>
      <w:r w:rsidRPr="00B60BD5">
        <w:rPr>
          <w:rFonts w:ascii="GHEA Grapalat" w:hAnsi="GHEA Grapalat"/>
          <w:lang w:val="hy-AM"/>
        </w:rPr>
        <w:t xml:space="preserve"> արժեքից 77-րդ բանաձևի համար, կախված </w:t>
      </w:r>
      <w:r w:rsidRPr="00B60BD5">
        <w:rPr>
          <w:rFonts w:ascii="GHEA Grapalat" w:hAnsi="GHEA Grapalat"/>
          <w:noProof/>
          <w:lang w:val="ru-RU" w:eastAsia="ru-RU"/>
        </w:rPr>
        <w:drawing>
          <wp:inline distT="0" distB="0" distL="0" distR="0" wp14:anchorId="027090DE" wp14:editId="33725144">
            <wp:extent cx="898525" cy="318135"/>
            <wp:effectExtent l="0" t="0" r="0" b="0"/>
            <wp:docPr id="42" name="Рисунок 327" descr="https://meganorm.ru/Data2/1/4293732/4293732009.files/x1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7" descr="https://meganorm.ru/Data2/1/4293732/4293732009.files/x148.pn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898525" cy="318135"/>
                    </a:xfrm>
                    <a:prstGeom prst="rect">
                      <a:avLst/>
                    </a:prstGeom>
                    <a:noFill/>
                    <a:ln>
                      <a:noFill/>
                    </a:ln>
                  </pic:spPr>
                </pic:pic>
              </a:graphicData>
            </a:graphic>
          </wp:inline>
        </w:drawing>
      </w:r>
      <w:r w:rsidRPr="00B60BD5">
        <w:rPr>
          <w:rFonts w:ascii="GHEA Grapalat" w:hAnsi="GHEA Grapalat"/>
          <w:lang w:val="hy-AM"/>
        </w:rPr>
        <w:t xml:space="preserve"> արժեքից 78-րդ և 79-րդ բանաձևերի համար, կախված  </w:t>
      </w:r>
      <w:r w:rsidRPr="00B60BD5">
        <w:rPr>
          <w:rFonts w:ascii="GHEA Grapalat" w:hAnsi="GHEA Grapalat"/>
          <w:noProof/>
          <w:lang w:val="ru-RU" w:eastAsia="ru-RU"/>
        </w:rPr>
        <w:drawing>
          <wp:inline distT="0" distB="0" distL="0" distR="0" wp14:anchorId="43A47586" wp14:editId="173D5BAA">
            <wp:extent cx="580390" cy="318135"/>
            <wp:effectExtent l="0" t="0" r="0" b="0"/>
            <wp:docPr id="17" name="Рисунок 328" descr="https://meganorm.ru/Data2/1/4293732/4293732009.files/x1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 descr="https://meganorm.ru/Data2/1/4293732/4293732009.files/x149.pn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80390" cy="318135"/>
                    </a:xfrm>
                    <a:prstGeom prst="rect">
                      <a:avLst/>
                    </a:prstGeom>
                    <a:noFill/>
                    <a:ln>
                      <a:noFill/>
                    </a:ln>
                  </pic:spPr>
                </pic:pic>
              </a:graphicData>
            </a:graphic>
          </wp:inline>
        </w:drawing>
      </w:r>
      <w:r w:rsidRPr="00B60BD5">
        <w:rPr>
          <w:rFonts w:ascii="GHEA Grapalat" w:hAnsi="GHEA Grapalat"/>
          <w:lang w:val="hy-AM"/>
        </w:rPr>
        <w:t xml:space="preserve"> արժեքից 80-րդ բանաձևի համար, </w:t>
      </w:r>
    </w:p>
    <w:p w14:paraId="35D817E5" w14:textId="77777777" w:rsidR="00F108DE" w:rsidRPr="00B60BD5" w:rsidRDefault="00F108DE" w:rsidP="00F108DE">
      <w:pPr>
        <w:spacing w:line="360" w:lineRule="auto"/>
        <w:ind w:left="993" w:hanging="567"/>
        <w:jc w:val="both"/>
        <w:rPr>
          <w:rFonts w:ascii="GHEA Grapalat" w:hAnsi="GHEA Grapalat"/>
          <w:lang w:val="hy-AM"/>
        </w:rPr>
      </w:pPr>
      <w:r w:rsidRPr="00B60BD5">
        <w:rPr>
          <w:rFonts w:ascii="GHEA Grapalat" w:hAnsi="GHEA Grapalat"/>
          <w:i/>
          <w:iCs/>
          <w:sz w:val="28"/>
          <w:szCs w:val="28"/>
          <w:lang w:val="hy-AM"/>
        </w:rPr>
        <w:t>k</w:t>
      </w:r>
      <w:r w:rsidRPr="00B60BD5">
        <w:rPr>
          <w:rFonts w:ascii="GHEA Grapalat" w:hAnsi="GHEA Grapalat"/>
          <w:lang w:val="hy-AM"/>
        </w:rPr>
        <w:t>-ն  անցումային գործակից, որը որոշվում է 195-րդ կետի համաձայն,</w:t>
      </w:r>
    </w:p>
    <w:p w14:paraId="3E198E59" w14:textId="77777777" w:rsidR="00F108DE" w:rsidRPr="00B60BD5" w:rsidRDefault="00F108DE" w:rsidP="00920BA4">
      <w:pPr>
        <w:spacing w:line="360" w:lineRule="auto"/>
        <w:ind w:left="993" w:hanging="567"/>
        <w:contextualSpacing/>
        <w:jc w:val="both"/>
        <w:rPr>
          <w:rFonts w:ascii="GHEA Grapalat" w:hAnsi="GHEA Grapalat"/>
          <w:lang w:val="hy-AM"/>
        </w:rPr>
      </w:pPr>
      <w:r w:rsidRPr="00B60BD5">
        <w:rPr>
          <w:rFonts w:ascii="GHEA Grapalat" w:hAnsi="GHEA Grapalat"/>
          <w:i/>
          <w:iCs/>
          <w:sz w:val="28"/>
          <w:szCs w:val="28"/>
          <w:lang w:val="hy-AM"/>
        </w:rPr>
        <w:lastRenderedPageBreak/>
        <w:t>k', k</w:t>
      </w:r>
      <w:r w:rsidRPr="00B60BD5">
        <w:rPr>
          <w:rFonts w:ascii="GHEA Grapalat" w:hAnsi="GHEA Grapalat"/>
          <w:sz w:val="28"/>
          <w:szCs w:val="28"/>
          <w:vertAlign w:val="subscript"/>
          <w:lang w:val="hy-AM"/>
        </w:rPr>
        <w:t>1</w:t>
      </w:r>
      <w:r w:rsidRPr="00B60BD5">
        <w:rPr>
          <w:rFonts w:ascii="Courier New" w:hAnsi="Courier New" w:cs="Courier New"/>
          <w:lang w:val="hy-AM"/>
        </w:rPr>
        <w:t> </w:t>
      </w:r>
      <w:r w:rsidRPr="00B60BD5">
        <w:rPr>
          <w:rFonts w:ascii="GHEA Grapalat" w:hAnsi="GHEA Grapalat"/>
          <w:lang w:val="hy-AM"/>
        </w:rPr>
        <w:t xml:space="preserve"> -ը  գործակիցներ, որոնք որոշվում են 202-րդ կետի համաձայն։</w:t>
      </w:r>
    </w:p>
    <w:p w14:paraId="7576C438" w14:textId="77777777" w:rsidR="00F108DE" w:rsidRPr="00B60BD5" w:rsidRDefault="00F108DE" w:rsidP="00920BA4">
      <w:pPr>
        <w:spacing w:line="360" w:lineRule="auto"/>
        <w:contextualSpacing/>
        <w:jc w:val="both"/>
        <w:rPr>
          <w:rFonts w:ascii="GHEA Grapalat" w:hAnsi="GHEA Grapalat"/>
          <w:lang w:val="hy-AM"/>
        </w:rPr>
      </w:pPr>
      <w:r w:rsidRPr="00B60BD5">
        <w:rPr>
          <w:rFonts w:ascii="GHEA Grapalat" w:hAnsi="GHEA Grapalat"/>
          <w:lang w:val="hy-AM"/>
        </w:rPr>
        <w:t xml:space="preserve">      322. Չհամատեղված կարերով երկշերտ ծածկույթների համար պետք է լրացուցիչ կատարել </w:t>
      </w:r>
      <w:r w:rsidRPr="00B60BD5">
        <w:rPr>
          <w:rFonts w:ascii="GHEA Grapalat" w:hAnsi="GHEA Grapalat"/>
          <w:i/>
          <w:iCs/>
          <w:sz w:val="28"/>
          <w:szCs w:val="28"/>
        </w:rPr>
        <w:t>ρ</w:t>
      </w:r>
      <w:r w:rsidRPr="00B60BD5">
        <w:rPr>
          <w:rFonts w:ascii="GHEA Grapalat" w:hAnsi="GHEA Grapalat"/>
          <w:i/>
          <w:iCs/>
          <w:sz w:val="28"/>
          <w:szCs w:val="28"/>
          <w:lang w:val="hy-AM"/>
        </w:rPr>
        <w:t>k</w:t>
      </w:r>
      <w:r w:rsidRPr="00B60BD5">
        <w:rPr>
          <w:rFonts w:ascii="GHEA Grapalat" w:hAnsi="GHEA Grapalat"/>
          <w:sz w:val="28"/>
          <w:szCs w:val="28"/>
          <w:vertAlign w:val="subscript"/>
          <w:lang w:val="hy-AM"/>
        </w:rPr>
        <w:t>1</w:t>
      </w:r>
      <w:r w:rsidRPr="00B60BD5">
        <w:rPr>
          <w:rFonts w:ascii="Courier New" w:hAnsi="Courier New" w:cs="Courier New"/>
          <w:b/>
          <w:sz w:val="28"/>
          <w:szCs w:val="28"/>
          <w:lang w:val="hy-AM"/>
        </w:rPr>
        <w:t> </w:t>
      </w:r>
      <w:r w:rsidRPr="00B60BD5">
        <w:rPr>
          <w:rFonts w:ascii="GHEA Grapalat" w:hAnsi="GHEA Grapalat" w:cs="GHEA Grapalat"/>
          <w:b/>
          <w:sz w:val="28"/>
          <w:szCs w:val="28"/>
          <w:lang w:val="hy-AM"/>
        </w:rPr>
        <w:t>≥</w:t>
      </w:r>
      <w:r w:rsidRPr="00B60BD5">
        <w:rPr>
          <w:rFonts w:ascii="GHEA Grapalat" w:hAnsi="GHEA Grapalat"/>
          <w:sz w:val="28"/>
          <w:szCs w:val="28"/>
          <w:lang w:val="hy-AM"/>
        </w:rPr>
        <w:t>1</w:t>
      </w:r>
      <w:r w:rsidRPr="00B60BD5">
        <w:rPr>
          <w:rFonts w:ascii="GHEA Grapalat" w:hAnsi="GHEA Grapalat"/>
          <w:lang w:val="hy-AM"/>
        </w:rPr>
        <w:t xml:space="preserve"> պայմանը։ Եթե այս պայմանը կատարված չէ, ընդունվում է</w:t>
      </w:r>
      <w:r w:rsidRPr="00B60BD5">
        <w:rPr>
          <w:rFonts w:ascii="GHEA Grapalat" w:hAnsi="GHEA Grapalat"/>
          <w:i/>
          <w:iCs/>
          <w:lang w:val="hy-AM"/>
        </w:rPr>
        <w:t xml:space="preserve"> </w:t>
      </w:r>
      <w:proofErr w:type="spellStart"/>
      <w:r w:rsidRPr="00B60BD5">
        <w:rPr>
          <w:rFonts w:ascii="GHEA Grapalat" w:hAnsi="GHEA Grapalat"/>
          <w:i/>
          <w:iCs/>
          <w:sz w:val="28"/>
          <w:szCs w:val="28"/>
        </w:rPr>
        <w:t>ρk</w:t>
      </w:r>
      <w:proofErr w:type="spellEnd"/>
      <w:r w:rsidRPr="00B60BD5">
        <w:rPr>
          <w:rFonts w:ascii="GHEA Grapalat" w:hAnsi="GHEA Grapalat"/>
          <w:sz w:val="28"/>
          <w:szCs w:val="28"/>
          <w:vertAlign w:val="subscript"/>
          <w:lang w:val="ru-RU"/>
        </w:rPr>
        <w:t>1</w:t>
      </w:r>
      <w:r w:rsidRPr="00B60BD5">
        <w:rPr>
          <w:rFonts w:ascii="Courier New" w:hAnsi="Courier New" w:cs="Courier New"/>
          <w:sz w:val="28"/>
          <w:szCs w:val="28"/>
        </w:rPr>
        <w:t> </w:t>
      </w:r>
      <w:r w:rsidRPr="00B60BD5">
        <w:rPr>
          <w:rFonts w:ascii="GHEA Grapalat" w:hAnsi="GHEA Grapalat"/>
          <w:sz w:val="28"/>
          <w:szCs w:val="28"/>
        </w:rPr>
        <w:t>=</w:t>
      </w:r>
      <w:r w:rsidRPr="00B60BD5">
        <w:rPr>
          <w:rFonts w:ascii="GHEA Grapalat" w:hAnsi="GHEA Grapalat"/>
          <w:b/>
          <w:sz w:val="28"/>
          <w:szCs w:val="28"/>
        </w:rPr>
        <w:t xml:space="preserve"> </w:t>
      </w:r>
      <w:r w:rsidRPr="00B60BD5">
        <w:rPr>
          <w:rFonts w:ascii="GHEA Grapalat" w:hAnsi="GHEA Grapalat"/>
          <w:sz w:val="28"/>
          <w:szCs w:val="28"/>
          <w:lang w:val="ru-RU"/>
        </w:rPr>
        <w:t>1</w:t>
      </w:r>
      <w:r w:rsidRPr="00B60BD5">
        <w:rPr>
          <w:rFonts w:ascii="GHEA Grapalat" w:hAnsi="GHEA Grapalat"/>
          <w:lang w:val="hy-AM"/>
        </w:rPr>
        <w:t>։</w:t>
      </w:r>
    </w:p>
    <w:p w14:paraId="68529B04" w14:textId="77777777" w:rsidR="00F108DE" w:rsidRPr="00B60BD5" w:rsidRDefault="00F108DE" w:rsidP="00F108DE">
      <w:pPr>
        <w:spacing w:line="360" w:lineRule="auto"/>
        <w:jc w:val="center"/>
        <w:rPr>
          <w:rFonts w:ascii="GHEA Grapalat" w:hAnsi="GHEA Grapalat" w:cs="Cambria Math"/>
          <w:lang w:val="hy-AM"/>
        </w:rPr>
      </w:pPr>
      <w:r w:rsidRPr="00B60BD5">
        <w:rPr>
          <w:rFonts w:ascii="GHEA Grapalat" w:hAnsi="GHEA Grapalat"/>
          <w:noProof/>
          <w:lang w:val="ru-RU" w:eastAsia="ru-RU"/>
        </w:rPr>
        <w:drawing>
          <wp:inline distT="0" distB="0" distL="0" distR="0" wp14:anchorId="27F25543" wp14:editId="16BDB047">
            <wp:extent cx="3635821" cy="4484536"/>
            <wp:effectExtent l="0" t="0" r="3175" b="0"/>
            <wp:docPr id="21" name="Рисунок 329" descr="https://meganorm.ru/Data2/1/4293732/4293732009.files/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 descr="https://meganorm.ru/Data2/1/4293732/4293732009.files/x150.jp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3680075" cy="4539121"/>
                    </a:xfrm>
                    <a:prstGeom prst="rect">
                      <a:avLst/>
                    </a:prstGeom>
                    <a:noFill/>
                    <a:ln>
                      <a:noFill/>
                    </a:ln>
                  </pic:spPr>
                </pic:pic>
              </a:graphicData>
            </a:graphic>
          </wp:inline>
        </w:drawing>
      </w:r>
    </w:p>
    <w:p w14:paraId="4411E043" w14:textId="77777777" w:rsidR="00F108DE" w:rsidRPr="00B60BD5" w:rsidRDefault="00F108DE" w:rsidP="00F108DE">
      <w:pPr>
        <w:spacing w:line="360" w:lineRule="auto"/>
        <w:ind w:firstLine="283"/>
        <w:jc w:val="center"/>
        <w:rPr>
          <w:rFonts w:ascii="GHEA Grapalat" w:hAnsi="GHEA Grapalat"/>
          <w:lang w:val="hy-AM"/>
        </w:rPr>
      </w:pPr>
      <w:r w:rsidRPr="00B60BD5">
        <w:rPr>
          <w:rFonts w:ascii="GHEA Grapalat" w:hAnsi="GHEA Grapalat"/>
          <w:b/>
          <w:lang w:val="hy-AM"/>
        </w:rPr>
        <w:t>Նկար 16:</w:t>
      </w:r>
      <w:r w:rsidRPr="00B60BD5">
        <w:rPr>
          <w:rFonts w:ascii="GHEA Grapalat" w:hAnsi="GHEA Grapalat"/>
          <w:lang w:val="hy-AM"/>
        </w:rPr>
        <w:t xml:space="preserve"> Գրաֆիկ</w:t>
      </w:r>
      <w:r w:rsidRPr="00B60BD5">
        <w:rPr>
          <w:rFonts w:ascii="GHEA Grapalat" w:hAnsi="GHEA Grapalat"/>
          <w:b/>
          <w:i/>
          <w:iCs/>
          <w:sz w:val="28"/>
          <w:szCs w:val="28"/>
          <w:lang w:val="hy-AM"/>
        </w:rPr>
        <w:t xml:space="preserve"> </w:t>
      </w:r>
      <w:r w:rsidRPr="00B60BD5">
        <w:rPr>
          <w:rFonts w:ascii="GHEA Grapalat" w:hAnsi="GHEA Grapalat"/>
          <w:b/>
          <w:i/>
          <w:iCs/>
          <w:sz w:val="28"/>
          <w:szCs w:val="28"/>
        </w:rPr>
        <w:t>θ</w:t>
      </w:r>
      <w:r w:rsidRPr="00B60BD5">
        <w:rPr>
          <w:rFonts w:ascii="GHEA Grapalat" w:hAnsi="GHEA Grapalat"/>
          <w:b/>
          <w:sz w:val="28"/>
          <w:szCs w:val="28"/>
          <w:vertAlign w:val="subscript"/>
          <w:lang w:val="hy-AM"/>
        </w:rPr>
        <w:t>0</w:t>
      </w:r>
      <w:r w:rsidRPr="00B60BD5">
        <w:rPr>
          <w:rFonts w:ascii="GHEA Grapalat" w:hAnsi="GHEA Grapalat"/>
          <w:vertAlign w:val="subscript"/>
          <w:lang w:val="hy-AM"/>
        </w:rPr>
        <w:t xml:space="preserve"> </w:t>
      </w:r>
      <w:r w:rsidRPr="00B60BD5">
        <w:rPr>
          <w:rFonts w:ascii="GHEA Grapalat" w:hAnsi="GHEA Grapalat"/>
          <w:lang w:val="hy-AM"/>
        </w:rPr>
        <w:t>-ի որոշման համար</w:t>
      </w:r>
    </w:p>
    <w:p w14:paraId="1F31ED07" w14:textId="77777777" w:rsidR="00F108DE" w:rsidRPr="00B60BD5" w:rsidRDefault="00F108DE" w:rsidP="00F108DE">
      <w:pPr>
        <w:spacing w:line="360" w:lineRule="auto"/>
        <w:ind w:firstLine="283"/>
        <w:jc w:val="both"/>
        <w:rPr>
          <w:rFonts w:ascii="GHEA Grapalat" w:hAnsi="GHEA Grapalat"/>
          <w:lang w:val="hy-AM"/>
        </w:rPr>
      </w:pPr>
      <w:bookmarkStart w:id="28" w:name="i1313840"/>
      <w:bookmarkStart w:id="29" w:name="i1321195"/>
      <w:bookmarkEnd w:id="28"/>
      <w:bookmarkEnd w:id="29"/>
      <w:r w:rsidRPr="00B60BD5">
        <w:rPr>
          <w:rFonts w:ascii="GHEA Grapalat" w:hAnsi="GHEA Grapalat"/>
          <w:lang w:val="hy-AM"/>
        </w:rPr>
        <w:t>323</w:t>
      </w:r>
      <w:r w:rsidRPr="00B60BD5">
        <w:rPr>
          <w:rFonts w:ascii="Microsoft JhengHei" w:eastAsia="Microsoft JhengHei" w:hAnsi="Microsoft JhengHei" w:cs="Microsoft JhengHei" w:hint="eastAsia"/>
          <w:lang w:val="hy-AM"/>
        </w:rPr>
        <w:t>․</w:t>
      </w:r>
      <w:r w:rsidRPr="00B60BD5">
        <w:rPr>
          <w:rFonts w:ascii="GHEA Grapalat" w:hAnsi="GHEA Grapalat"/>
          <w:lang w:val="hy-AM"/>
        </w:rPr>
        <w:t xml:space="preserve"> Կապակցանյութերով ամրապնդված նյութերից պատրաստված արհեստական ծածկույթի անհրաժեշտ հաստությունը (</w:t>
      </w:r>
      <w:r w:rsidRPr="00B60BD5">
        <w:rPr>
          <w:rFonts w:ascii="GHEA Grapalat" w:hAnsi="GHEA Grapalat"/>
          <w:i/>
          <w:iCs/>
          <w:sz w:val="28"/>
          <w:szCs w:val="28"/>
          <w:lang w:val="hy-AM"/>
        </w:rPr>
        <w:t>t</w:t>
      </w:r>
      <w:r w:rsidRPr="00B60BD5">
        <w:rPr>
          <w:rFonts w:ascii="GHEA Grapalat" w:hAnsi="GHEA Grapalat"/>
          <w:i/>
          <w:iCs/>
          <w:sz w:val="28"/>
          <w:szCs w:val="28"/>
          <w:vertAlign w:val="subscript"/>
          <w:lang w:val="hy-AM"/>
        </w:rPr>
        <w:t xml:space="preserve">f, </w:t>
      </w:r>
      <w:r w:rsidRPr="00B60BD5">
        <w:rPr>
          <w:rFonts w:ascii="GHEA Grapalat" w:hAnsi="GHEA Grapalat"/>
          <w:iCs/>
          <w:sz w:val="28"/>
          <w:szCs w:val="28"/>
          <w:lang w:val="hy-AM"/>
        </w:rPr>
        <w:t>մ)</w:t>
      </w:r>
      <w:r w:rsidRPr="00B60BD5">
        <w:rPr>
          <w:rFonts w:ascii="GHEA Grapalat" w:hAnsi="GHEA Grapalat"/>
          <w:sz w:val="28"/>
          <w:szCs w:val="28"/>
          <w:lang w:val="hy-AM"/>
        </w:rPr>
        <w:t xml:space="preserve"> </w:t>
      </w:r>
      <w:r w:rsidRPr="00B60BD5">
        <w:rPr>
          <w:rFonts w:ascii="GHEA Grapalat" w:hAnsi="GHEA Grapalat"/>
          <w:lang w:val="hy-AM"/>
        </w:rPr>
        <w:t>երկաթբետոնե միաձույլ և հավաքովի ծածկույթների համար հարկ է որոշել հետևյալ բանաձևով</w:t>
      </w:r>
      <w:r w:rsidRPr="00B60BD5">
        <w:rPr>
          <w:rFonts w:ascii="Cambria Math" w:hAnsi="Cambria Math" w:cs="Cambria Math"/>
          <w:lang w:val="hy-AM"/>
        </w:rPr>
        <w:t>․</w:t>
      </w:r>
    </w:p>
    <w:p w14:paraId="595EF03F" w14:textId="77777777" w:rsidR="00F108DE" w:rsidRPr="00B60BD5" w:rsidRDefault="00F108DE" w:rsidP="00F108DE">
      <w:pPr>
        <w:spacing w:line="360" w:lineRule="auto"/>
        <w:ind w:firstLine="283"/>
        <w:jc w:val="center"/>
        <w:rPr>
          <w:rFonts w:ascii="GHEA Grapalat" w:hAnsi="GHEA Grapalat"/>
          <w:lang w:val="hy-AM"/>
        </w:rPr>
      </w:pPr>
      <w:r w:rsidRPr="00B60BD5">
        <w:rPr>
          <w:rFonts w:ascii="GHEA Grapalat" w:hAnsi="GHEA Grapalat"/>
          <w:noProof/>
          <w:lang w:val="ru-RU" w:eastAsia="ru-RU"/>
        </w:rPr>
        <w:drawing>
          <wp:inline distT="0" distB="0" distL="0" distR="0" wp14:anchorId="06204B78" wp14:editId="1FFBEC80">
            <wp:extent cx="771525" cy="389890"/>
            <wp:effectExtent l="0" t="0" r="0" b="0"/>
            <wp:docPr id="27" name="Рисунок 330" descr="https://meganorm.ru/Data2/1/4293732/4293732009.files/x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 descr="https://meganorm.ru/Data2/1/4293732/4293732009.files/x151.pn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771525" cy="389890"/>
                    </a:xfrm>
                    <a:prstGeom prst="rect">
                      <a:avLst/>
                    </a:prstGeom>
                    <a:noFill/>
                    <a:ln>
                      <a:noFill/>
                    </a:ln>
                  </pic:spPr>
                </pic:pic>
              </a:graphicData>
            </a:graphic>
          </wp:inline>
        </w:drawing>
      </w:r>
      <w:r w:rsidRPr="00B60BD5">
        <w:rPr>
          <w:rFonts w:ascii="GHEA Grapalat" w:hAnsi="GHEA Grapalat"/>
          <w:lang w:val="hy-AM"/>
        </w:rPr>
        <w:t xml:space="preserve">        (84)</w:t>
      </w:r>
    </w:p>
    <w:p w14:paraId="2A337E66" w14:textId="77777777" w:rsidR="00F108DE" w:rsidRPr="00B60BD5" w:rsidRDefault="00F108DE" w:rsidP="00920BA4">
      <w:pPr>
        <w:spacing w:line="360" w:lineRule="auto"/>
        <w:ind w:left="1134" w:hanging="567"/>
        <w:contextualSpacing/>
        <w:jc w:val="both"/>
        <w:rPr>
          <w:rFonts w:ascii="GHEA Grapalat" w:hAnsi="GHEA Grapalat"/>
          <w:lang w:val="hy-AM"/>
        </w:rPr>
      </w:pPr>
      <w:r w:rsidRPr="00B60BD5">
        <w:rPr>
          <w:rFonts w:ascii="GHEA Grapalat" w:hAnsi="GHEA Grapalat"/>
          <w:lang w:val="hy-AM"/>
        </w:rPr>
        <w:t>որտեղ</w:t>
      </w:r>
      <w:r w:rsidRPr="00B60BD5">
        <w:rPr>
          <w:rFonts w:ascii="GHEA Grapalat" w:hAnsi="GHEA Grapalat" w:cs="Cambria Math"/>
          <w:lang w:val="hy-AM"/>
        </w:rPr>
        <w:t>`</w:t>
      </w:r>
    </w:p>
    <w:p w14:paraId="1484DCE8" w14:textId="40572F1E" w:rsidR="00F108DE" w:rsidRPr="00B60BD5" w:rsidRDefault="00F108DE" w:rsidP="00920BA4">
      <w:pPr>
        <w:spacing w:line="360" w:lineRule="auto"/>
        <w:ind w:firstLine="567"/>
        <w:contextualSpacing/>
        <w:jc w:val="both"/>
        <w:rPr>
          <w:rFonts w:ascii="GHEA Grapalat" w:hAnsi="GHEA Grapalat"/>
          <w:lang w:val="hy-AM"/>
        </w:rPr>
      </w:pPr>
      <w:r w:rsidRPr="00B60BD5">
        <w:rPr>
          <w:rFonts w:ascii="GHEA Grapalat" w:hAnsi="GHEA Grapalat"/>
          <w:noProof/>
          <w:lang w:val="ru-RU" w:eastAsia="ru-RU"/>
        </w:rPr>
        <w:drawing>
          <wp:inline distT="0" distB="0" distL="0" distR="0" wp14:anchorId="1EAC9CEE" wp14:editId="5F0D134D">
            <wp:extent cx="127000" cy="294005"/>
            <wp:effectExtent l="0" t="0" r="0" b="0"/>
            <wp:docPr id="28" name="Рисунок 331" descr="https://meganorm.ru/Data2/1/4293732/4293732009.files/x1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 descr="https://meganorm.ru/Data2/1/4293732/4293732009.files/x152.pn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27000" cy="294005"/>
                    </a:xfrm>
                    <a:prstGeom prst="rect">
                      <a:avLst/>
                    </a:prstGeom>
                    <a:noFill/>
                    <a:ln>
                      <a:noFill/>
                    </a:ln>
                  </pic:spPr>
                </pic:pic>
              </a:graphicData>
            </a:graphic>
          </wp:inline>
        </w:drawing>
      </w:r>
      <w:r w:rsidRPr="00B60BD5">
        <w:rPr>
          <w:rFonts w:ascii="GHEA Grapalat" w:hAnsi="GHEA Grapalat"/>
          <w:lang w:val="hy-AM"/>
        </w:rPr>
        <w:t>-ն  ըստ նկար 17-ի նոմոգրամի որոշված հարաբերակցությունն է՝ կախված</w:t>
      </w:r>
      <w:r w:rsidR="00920BA4">
        <w:rPr>
          <w:rFonts w:ascii="GHEA Grapalat" w:hAnsi="GHEA Grapalat"/>
          <w:lang w:val="hy-AM"/>
        </w:rPr>
        <w:t xml:space="preserve"> </w:t>
      </w:r>
      <w:r w:rsidRPr="00B60BD5">
        <w:rPr>
          <w:rFonts w:ascii="GHEA Grapalat" w:hAnsi="GHEA Grapalat"/>
          <w:noProof/>
          <w:lang w:val="ru-RU" w:eastAsia="ru-RU"/>
        </w:rPr>
        <w:drawing>
          <wp:inline distT="0" distB="0" distL="0" distR="0" wp14:anchorId="13AA5DB2" wp14:editId="09D93EA6">
            <wp:extent cx="501015" cy="318135"/>
            <wp:effectExtent l="0" t="0" r="0" b="0"/>
            <wp:docPr id="29" name="Рисунок 332" descr="https://meganorm.ru/Data2/1/4293732/4293732009.files/x1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 descr="https://meganorm.ru/Data2/1/4293732/4293732009.files/x153.pn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01015" cy="318135"/>
                    </a:xfrm>
                    <a:prstGeom prst="rect">
                      <a:avLst/>
                    </a:prstGeom>
                    <a:noFill/>
                    <a:ln>
                      <a:noFill/>
                    </a:ln>
                  </pic:spPr>
                </pic:pic>
              </a:graphicData>
            </a:graphic>
          </wp:inline>
        </w:drawing>
      </w:r>
      <w:r w:rsidRPr="00B60BD5">
        <w:rPr>
          <w:rFonts w:ascii="GHEA Grapalat" w:hAnsi="GHEA Grapalat"/>
          <w:lang w:val="hy-AM"/>
        </w:rPr>
        <w:t xml:space="preserve"> -ի և </w:t>
      </w:r>
      <w:r w:rsidRPr="00B60BD5">
        <w:rPr>
          <w:rFonts w:ascii="GHEA Grapalat" w:hAnsi="GHEA Grapalat"/>
          <w:noProof/>
          <w:lang w:val="ru-RU" w:eastAsia="ru-RU"/>
        </w:rPr>
        <w:drawing>
          <wp:inline distT="0" distB="0" distL="0" distR="0" wp14:anchorId="6E4516A2" wp14:editId="6B8224C2">
            <wp:extent cx="357505" cy="325755"/>
            <wp:effectExtent l="0" t="0" r="0" b="0"/>
            <wp:docPr id="36" name="Рисунок 333" descr="https://meganorm.ru/Data2/1/4293732/4293732009.files/x1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 descr="https://meganorm.ru/Data2/1/4293732/4293732009.files/x154.png"/>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357505" cy="325755"/>
                    </a:xfrm>
                    <a:prstGeom prst="rect">
                      <a:avLst/>
                    </a:prstGeom>
                    <a:noFill/>
                    <a:ln>
                      <a:noFill/>
                    </a:ln>
                  </pic:spPr>
                </pic:pic>
              </a:graphicData>
            </a:graphic>
          </wp:inline>
        </w:drawing>
      </w:r>
      <w:r w:rsidRPr="00B60BD5">
        <w:rPr>
          <w:rFonts w:ascii="GHEA Grapalat" w:hAnsi="GHEA Grapalat"/>
          <w:lang w:val="hy-AM"/>
        </w:rPr>
        <w:t xml:space="preserve"> -ի արժեքներից,</w:t>
      </w:r>
    </w:p>
    <w:p w14:paraId="481B7F8E" w14:textId="77777777" w:rsidR="00F108DE" w:rsidRPr="00B60BD5" w:rsidRDefault="00F108DE" w:rsidP="00920BA4">
      <w:pPr>
        <w:spacing w:line="360" w:lineRule="auto"/>
        <w:ind w:firstLine="562"/>
        <w:contextualSpacing/>
        <w:jc w:val="both"/>
        <w:rPr>
          <w:rFonts w:ascii="GHEA Grapalat" w:hAnsi="GHEA Grapalat"/>
          <w:lang w:val="hy-AM"/>
        </w:rPr>
      </w:pPr>
      <w:r w:rsidRPr="00B60BD5">
        <w:rPr>
          <w:rFonts w:ascii="GHEA Grapalat" w:hAnsi="GHEA Grapalat"/>
          <w:i/>
          <w:iCs/>
          <w:sz w:val="28"/>
          <w:szCs w:val="28"/>
          <w:lang w:val="hy-AM"/>
        </w:rPr>
        <w:lastRenderedPageBreak/>
        <w:t>K</w:t>
      </w:r>
      <w:r w:rsidRPr="00B60BD5">
        <w:rPr>
          <w:rFonts w:ascii="GHEA Grapalat" w:hAnsi="GHEA Grapalat"/>
          <w:i/>
          <w:iCs/>
          <w:sz w:val="28"/>
          <w:szCs w:val="28"/>
          <w:vertAlign w:val="subscript"/>
          <w:lang w:val="hy-AM"/>
        </w:rPr>
        <w:t>sd</w:t>
      </w:r>
      <w:r w:rsidRPr="00B60BD5">
        <w:rPr>
          <w:rFonts w:ascii="GHEA Grapalat" w:hAnsi="GHEA Grapalat"/>
          <w:i/>
          <w:iCs/>
          <w:sz w:val="28"/>
          <w:szCs w:val="28"/>
          <w:lang w:val="hy-AM"/>
        </w:rPr>
        <w:t>, l</w:t>
      </w:r>
      <w:r w:rsidRPr="00B60BD5">
        <w:rPr>
          <w:rFonts w:ascii="GHEA Grapalat" w:hAnsi="GHEA Grapalat"/>
          <w:i/>
          <w:iCs/>
          <w:sz w:val="28"/>
          <w:szCs w:val="28"/>
          <w:vertAlign w:val="subscript"/>
          <w:lang w:val="hy-AM"/>
        </w:rPr>
        <w:t>d</w:t>
      </w:r>
      <w:r w:rsidRPr="00B60BD5">
        <w:rPr>
          <w:rFonts w:ascii="Courier New" w:hAnsi="Courier New" w:cs="Courier New"/>
          <w:lang w:val="hy-AM"/>
        </w:rPr>
        <w:t xml:space="preserve"> </w:t>
      </w:r>
      <w:r w:rsidRPr="00B60BD5">
        <w:rPr>
          <w:rFonts w:ascii="GHEA Grapalat" w:hAnsi="GHEA Grapalat"/>
          <w:lang w:val="hy-AM"/>
        </w:rPr>
        <w:t>-ն անկողնակի համապատասխանաբար պահանջվող  գործակցի (ՄՆ/մ</w:t>
      </w:r>
      <w:r w:rsidRPr="00B60BD5">
        <w:rPr>
          <w:rFonts w:ascii="GHEA Grapalat" w:hAnsi="GHEA Grapalat"/>
          <w:vertAlign w:val="superscript"/>
          <w:lang w:val="hy-AM"/>
        </w:rPr>
        <w:t>3</w:t>
      </w:r>
      <w:r w:rsidRPr="00B60BD5">
        <w:rPr>
          <w:rFonts w:ascii="GHEA Grapalat" w:hAnsi="GHEA Grapalat"/>
          <w:lang w:val="hy-AM"/>
        </w:rPr>
        <w:t>) և սալի առաձգական բնութագրի (մ) արժեքներն են, որոնց դեպքում բավարարվում է ծածկույթի ամրության պայմանը (տե՛ս ենթաբաժին 7.1),</w:t>
      </w:r>
    </w:p>
    <w:p w14:paraId="61F94B2B" w14:textId="77777777" w:rsidR="00F108DE" w:rsidRPr="00B60BD5" w:rsidRDefault="00F108DE" w:rsidP="00920BA4">
      <w:pPr>
        <w:spacing w:line="360" w:lineRule="auto"/>
        <w:ind w:firstLine="562"/>
        <w:contextualSpacing/>
        <w:jc w:val="both"/>
        <w:rPr>
          <w:rFonts w:ascii="GHEA Grapalat" w:hAnsi="GHEA Grapalat"/>
          <w:lang w:val="hy-AM"/>
        </w:rPr>
      </w:pPr>
      <w:r w:rsidRPr="00B60BD5">
        <w:rPr>
          <w:rFonts w:ascii="GHEA Grapalat" w:hAnsi="GHEA Grapalat"/>
          <w:i/>
          <w:iCs/>
          <w:sz w:val="28"/>
          <w:szCs w:val="28"/>
          <w:lang w:val="hy-AM"/>
        </w:rPr>
        <w:t>K</w:t>
      </w:r>
      <w:r w:rsidRPr="00B60BD5">
        <w:rPr>
          <w:rFonts w:ascii="GHEA Grapalat" w:hAnsi="GHEA Grapalat"/>
          <w:i/>
          <w:iCs/>
          <w:sz w:val="28"/>
          <w:szCs w:val="28"/>
          <w:vertAlign w:val="subscript"/>
          <w:lang w:val="hy-AM"/>
        </w:rPr>
        <w:t>s</w:t>
      </w:r>
      <w:r w:rsidRPr="00B60BD5">
        <w:rPr>
          <w:rFonts w:ascii="GHEA Grapalat" w:hAnsi="GHEA Grapalat"/>
          <w:i/>
          <w:iCs/>
          <w:sz w:val="28"/>
          <w:szCs w:val="28"/>
          <w:lang w:val="hy-AM"/>
        </w:rPr>
        <w:t>, l</w:t>
      </w:r>
      <w:r w:rsidRPr="00B60BD5">
        <w:rPr>
          <w:rFonts w:ascii="Courier New" w:hAnsi="Courier New" w:cs="Courier New"/>
          <w:lang w:val="hy-AM"/>
        </w:rPr>
        <w:t> </w:t>
      </w:r>
      <w:r w:rsidRPr="00B60BD5">
        <w:rPr>
          <w:rFonts w:ascii="GHEA Grapalat" w:hAnsi="GHEA Grapalat"/>
          <w:lang w:val="hy-AM"/>
        </w:rPr>
        <w:t>-ը գրունտի համապատասխանաբար անկողնակի գործակցի (ՄՆ/մ</w:t>
      </w:r>
      <w:r w:rsidRPr="00B60BD5">
        <w:rPr>
          <w:rFonts w:ascii="GHEA Grapalat" w:hAnsi="GHEA Grapalat"/>
          <w:vertAlign w:val="superscript"/>
          <w:lang w:val="hy-AM"/>
        </w:rPr>
        <w:t>3</w:t>
      </w:r>
      <w:r w:rsidRPr="00B60BD5">
        <w:rPr>
          <w:rFonts w:ascii="GHEA Grapalat" w:hAnsi="GHEA Grapalat"/>
          <w:lang w:val="hy-AM"/>
        </w:rPr>
        <w:t>) և գրունտի վրա պառկած սալի առաձգական բնութագրի (մ) արժեքներն են,</w:t>
      </w:r>
    </w:p>
    <w:p w14:paraId="33C58FA2" w14:textId="77777777" w:rsidR="00F108DE" w:rsidRPr="00B60BD5" w:rsidRDefault="00F108DE" w:rsidP="00920BA4">
      <w:pPr>
        <w:spacing w:line="360" w:lineRule="auto"/>
        <w:ind w:firstLine="562"/>
        <w:contextualSpacing/>
        <w:jc w:val="both"/>
        <w:rPr>
          <w:rFonts w:ascii="GHEA Grapalat" w:hAnsi="GHEA Grapalat"/>
          <w:lang w:val="hy-AM"/>
        </w:rPr>
      </w:pPr>
      <w:r w:rsidRPr="00B60BD5">
        <w:rPr>
          <w:rFonts w:ascii="GHEA Grapalat" w:hAnsi="GHEA Grapalat"/>
          <w:i/>
          <w:iCs/>
          <w:sz w:val="28"/>
          <w:szCs w:val="28"/>
          <w:lang w:val="hy-AM"/>
        </w:rPr>
        <w:t>D</w:t>
      </w:r>
      <w:r w:rsidRPr="00B60BD5">
        <w:rPr>
          <w:rFonts w:ascii="GHEA Grapalat" w:hAnsi="GHEA Grapalat"/>
          <w:i/>
          <w:iCs/>
          <w:sz w:val="28"/>
          <w:szCs w:val="28"/>
          <w:vertAlign w:val="subscript"/>
          <w:lang w:val="hy-AM"/>
        </w:rPr>
        <w:t>r</w:t>
      </w:r>
      <w:r w:rsidRPr="00B60BD5">
        <w:rPr>
          <w:rFonts w:ascii="GHEA Grapalat" w:hAnsi="GHEA Grapalat"/>
          <w:sz w:val="28"/>
          <w:szCs w:val="28"/>
          <w:lang w:val="hy-AM"/>
        </w:rPr>
        <w:t xml:space="preserve"> </w:t>
      </w:r>
      <w:r w:rsidRPr="00B60BD5">
        <w:rPr>
          <w:rFonts w:ascii="GHEA Grapalat" w:hAnsi="GHEA Grapalat"/>
          <w:lang w:val="hy-AM"/>
        </w:rPr>
        <w:t>-ը ծածկույթի սալից արհեստական հիմնատակին բեռնվածքի փոխանցման շրջանի պայմանական տրամագիծն է (մ)</w:t>
      </w:r>
      <w:r w:rsidRPr="00B60BD5">
        <w:rPr>
          <w:rFonts w:ascii="Cambria Math" w:hAnsi="Cambria Math" w:cs="Cambria Math"/>
          <w:lang w:val="hy-AM"/>
        </w:rPr>
        <w:t>․</w:t>
      </w:r>
    </w:p>
    <w:p w14:paraId="3D23F99E" w14:textId="77777777" w:rsidR="00F108DE" w:rsidRPr="00B60BD5" w:rsidRDefault="00F108DE" w:rsidP="00F108DE">
      <w:pPr>
        <w:spacing w:line="360" w:lineRule="auto"/>
        <w:ind w:left="993" w:hanging="426"/>
        <w:jc w:val="center"/>
        <w:rPr>
          <w:rFonts w:ascii="GHEA Grapalat" w:hAnsi="GHEA Grapalat"/>
          <w:lang w:val="hy-AM"/>
        </w:rPr>
      </w:pPr>
      <w:r w:rsidRPr="00B60BD5">
        <w:rPr>
          <w:rFonts w:ascii="GHEA Grapalat" w:hAnsi="GHEA Grapalat"/>
          <w:noProof/>
          <w:lang w:val="ru-RU" w:eastAsia="ru-RU"/>
        </w:rPr>
        <w:drawing>
          <wp:inline distT="0" distB="0" distL="0" distR="0" wp14:anchorId="7AC9137E" wp14:editId="0EFDD412">
            <wp:extent cx="970280" cy="485140"/>
            <wp:effectExtent l="0" t="0" r="0" b="0"/>
            <wp:docPr id="35" name="Рисунок 334" descr="https://meganorm.ru/Data2/1/4293732/4293732009.files/x1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 descr="https://meganorm.ru/Data2/1/4293732/4293732009.files/x155.png"/>
                    <pic:cNvPicPr>
                      <a:picLocks noChangeAspect="1" noChangeArrowheads="1"/>
                    </pic:cNvPicPr>
                  </pic:nvPicPr>
                  <pic:blipFill>
                    <a:blip r:embed="rId127" cstate="print">
                      <a:extLst>
                        <a:ext uri="{28A0092B-C50C-407E-A947-70E740481C1C}">
                          <a14:useLocalDpi xmlns:a14="http://schemas.microsoft.com/office/drawing/2010/main" val="0"/>
                        </a:ext>
                      </a:extLst>
                    </a:blip>
                    <a:srcRect r="7056"/>
                    <a:stretch>
                      <a:fillRect/>
                    </a:stretch>
                  </pic:blipFill>
                  <pic:spPr bwMode="auto">
                    <a:xfrm>
                      <a:off x="0" y="0"/>
                      <a:ext cx="970280" cy="485140"/>
                    </a:xfrm>
                    <a:prstGeom prst="rect">
                      <a:avLst/>
                    </a:prstGeom>
                    <a:noFill/>
                    <a:ln>
                      <a:noFill/>
                    </a:ln>
                  </pic:spPr>
                </pic:pic>
              </a:graphicData>
            </a:graphic>
          </wp:inline>
        </w:drawing>
      </w:r>
      <w:r w:rsidRPr="00B60BD5">
        <w:rPr>
          <w:rFonts w:ascii="GHEA Grapalat" w:hAnsi="GHEA Grapalat"/>
          <w:lang w:val="hy-AM"/>
        </w:rPr>
        <w:t xml:space="preserve">    (85)</w:t>
      </w:r>
    </w:p>
    <w:p w14:paraId="282BEBFB" w14:textId="77777777" w:rsidR="00F108DE" w:rsidRPr="00B60BD5" w:rsidRDefault="00F108DE" w:rsidP="00920BA4">
      <w:pPr>
        <w:spacing w:line="360" w:lineRule="auto"/>
        <w:ind w:firstLine="567"/>
        <w:contextualSpacing/>
        <w:jc w:val="both"/>
        <w:rPr>
          <w:rFonts w:ascii="GHEA Grapalat" w:hAnsi="GHEA Grapalat"/>
          <w:lang w:val="hy-AM"/>
        </w:rPr>
      </w:pPr>
      <w:r w:rsidRPr="00B60BD5">
        <w:rPr>
          <w:rFonts w:ascii="GHEA Grapalat" w:hAnsi="GHEA Grapalat"/>
          <w:i/>
          <w:iCs/>
          <w:sz w:val="28"/>
          <w:szCs w:val="28"/>
          <w:lang w:val="hy-AM"/>
        </w:rPr>
        <w:t>Е</w:t>
      </w:r>
      <w:r w:rsidRPr="00B60BD5">
        <w:rPr>
          <w:rFonts w:ascii="GHEA Grapalat" w:hAnsi="GHEA Grapalat"/>
          <w:i/>
          <w:iCs/>
          <w:sz w:val="28"/>
          <w:szCs w:val="28"/>
          <w:vertAlign w:val="subscript"/>
          <w:lang w:val="hy-AM"/>
        </w:rPr>
        <w:t>с</w:t>
      </w:r>
      <w:r w:rsidRPr="00B60BD5">
        <w:rPr>
          <w:rFonts w:ascii="GHEA Grapalat" w:hAnsi="GHEA Grapalat"/>
          <w:lang w:val="hy-AM"/>
        </w:rPr>
        <w:t xml:space="preserve"> -ն հիմնատակի նյութի առաձգականության մոդուլն է (ՄՊա), որը ընդունվում է 20-րդ </w:t>
      </w:r>
      <w:r w:rsidRPr="00B60BD5">
        <w:rPr>
          <w:rFonts w:ascii="GHEA Grapalat" w:hAnsi="GHEA Grapalat"/>
          <w:bCs/>
          <w:lang w:val="hy-AM"/>
        </w:rPr>
        <w:t>բաժն</w:t>
      </w:r>
      <w:r w:rsidRPr="00B60BD5">
        <w:rPr>
          <w:rFonts w:ascii="GHEA Grapalat" w:hAnsi="GHEA Grapalat"/>
          <w:lang w:val="hy-AM"/>
        </w:rPr>
        <w:t xml:space="preserve">ի համաձայն, </w:t>
      </w:r>
    </w:p>
    <w:p w14:paraId="3808BDE6" w14:textId="77777777" w:rsidR="00F108DE" w:rsidRPr="00B60BD5" w:rsidRDefault="00F108DE" w:rsidP="00920BA4">
      <w:pPr>
        <w:spacing w:line="360" w:lineRule="auto"/>
        <w:ind w:left="993" w:hanging="426"/>
        <w:contextualSpacing/>
        <w:jc w:val="both"/>
        <w:rPr>
          <w:rFonts w:ascii="GHEA Grapalat" w:hAnsi="GHEA Grapalat"/>
          <w:lang w:val="hy-AM"/>
        </w:rPr>
      </w:pPr>
      <w:r w:rsidRPr="00B60BD5">
        <w:rPr>
          <w:rFonts w:ascii="GHEA Grapalat" w:hAnsi="GHEA Grapalat"/>
          <w:i/>
          <w:iCs/>
          <w:sz w:val="28"/>
          <w:szCs w:val="28"/>
          <w:lang w:val="hy-AM"/>
        </w:rPr>
        <w:t>k</w:t>
      </w:r>
      <w:r w:rsidRPr="00B60BD5">
        <w:rPr>
          <w:rFonts w:ascii="GHEA Grapalat" w:hAnsi="GHEA Grapalat"/>
          <w:i/>
          <w:iCs/>
          <w:sz w:val="28"/>
          <w:szCs w:val="28"/>
          <w:vertAlign w:val="subscript"/>
          <w:lang w:val="hy-AM"/>
        </w:rPr>
        <w:t>w</w:t>
      </w:r>
      <w:r w:rsidRPr="00B60BD5">
        <w:rPr>
          <w:rFonts w:ascii="Courier New" w:hAnsi="Courier New" w:cs="Courier New"/>
          <w:sz w:val="28"/>
          <w:szCs w:val="28"/>
          <w:lang w:val="hy-AM"/>
        </w:rPr>
        <w:t> </w:t>
      </w:r>
      <w:r w:rsidRPr="00B60BD5">
        <w:rPr>
          <w:rFonts w:ascii="GHEA Grapalat" w:hAnsi="GHEA Grapalat"/>
          <w:lang w:val="hy-AM"/>
        </w:rPr>
        <w:t xml:space="preserve"> -ն գործակից, որն ընդունվում է 39-րդ աղյուսակի համաձայն</w:t>
      </w:r>
      <w:r w:rsidRPr="00B60BD5">
        <w:rPr>
          <w:rFonts w:ascii="GHEA Grapalat" w:hAnsi="GHEA Grapalat" w:cs="Cambria Math"/>
          <w:lang w:val="hy-AM"/>
        </w:rPr>
        <w:t>.</w:t>
      </w:r>
    </w:p>
    <w:p w14:paraId="4269DF7F" w14:textId="77777777" w:rsidR="00F108DE" w:rsidRPr="00B60BD5" w:rsidRDefault="00F108DE" w:rsidP="00F108DE">
      <w:pPr>
        <w:spacing w:line="360" w:lineRule="auto"/>
        <w:ind w:left="993" w:hanging="426"/>
        <w:jc w:val="right"/>
        <w:rPr>
          <w:rFonts w:ascii="GHEA Grapalat" w:hAnsi="GHEA Grapalat"/>
          <w:b/>
          <w:lang w:val="hy-AM"/>
        </w:rPr>
      </w:pPr>
      <w:r w:rsidRPr="00B60BD5">
        <w:rPr>
          <w:rFonts w:ascii="GHEA Grapalat" w:hAnsi="GHEA Grapalat"/>
          <w:b/>
          <w:lang w:val="hy-AM"/>
        </w:rPr>
        <w:t>Աղյուսակ 39</w:t>
      </w:r>
    </w:p>
    <w:tbl>
      <w:tblPr>
        <w:tblW w:w="5000" w:type="pct"/>
        <w:jc w:val="center"/>
        <w:tblCellMar>
          <w:left w:w="0" w:type="dxa"/>
          <w:right w:w="0" w:type="dxa"/>
        </w:tblCellMar>
        <w:tblLook w:val="04A0" w:firstRow="1" w:lastRow="0" w:firstColumn="1" w:lastColumn="0" w:noHBand="0" w:noVBand="1"/>
      </w:tblPr>
      <w:tblGrid>
        <w:gridCol w:w="810"/>
        <w:gridCol w:w="2150"/>
        <w:gridCol w:w="1639"/>
        <w:gridCol w:w="1639"/>
        <w:gridCol w:w="1533"/>
        <w:gridCol w:w="1539"/>
        <w:gridCol w:w="1470"/>
      </w:tblGrid>
      <w:tr w:rsidR="00F108DE" w:rsidRPr="00B60BD5" w14:paraId="4DD0005E" w14:textId="77777777" w:rsidTr="004A0B7A">
        <w:trPr>
          <w:trHeight w:val="20"/>
          <w:jc w:val="center"/>
        </w:trPr>
        <w:tc>
          <w:tcPr>
            <w:tcW w:w="375" w:type="pct"/>
            <w:tcBorders>
              <w:top w:val="single" w:sz="8" w:space="0" w:color="auto"/>
              <w:left w:val="single" w:sz="8" w:space="0" w:color="auto"/>
              <w:bottom w:val="single" w:sz="8" w:space="0" w:color="auto"/>
              <w:right w:val="single" w:sz="8" w:space="0" w:color="auto"/>
            </w:tcBorders>
            <w:shd w:val="clear" w:color="auto" w:fill="FFFFFF"/>
          </w:tcPr>
          <w:p w14:paraId="72AFD4CA" w14:textId="77777777" w:rsidR="00F108DE" w:rsidRPr="00B60BD5" w:rsidRDefault="00F108DE" w:rsidP="004A0B7A">
            <w:pPr>
              <w:spacing w:line="360" w:lineRule="auto"/>
              <w:jc w:val="center"/>
              <w:rPr>
                <w:rFonts w:ascii="GHEA Grapalat" w:eastAsia="Microsoft JhengHei" w:hAnsi="GHEA Grapalat" w:cs="Microsoft JhengHei"/>
                <w:bCs/>
                <w:lang w:val="hy-AM"/>
              </w:rPr>
            </w:pPr>
            <w:r w:rsidRPr="00B60BD5">
              <w:rPr>
                <w:rFonts w:ascii="GHEA Grapalat" w:hAnsi="GHEA Grapalat"/>
                <w:bCs/>
              </w:rPr>
              <w:t>1</w:t>
            </w:r>
            <w:r w:rsidRPr="00B60BD5">
              <w:rPr>
                <w:rFonts w:ascii="GHEA Grapalat" w:eastAsia="Microsoft JhengHei" w:hAnsi="GHEA Grapalat" w:cs="Microsoft JhengHei"/>
                <w:bCs/>
                <w:lang w:val="hy-AM"/>
              </w:rPr>
              <w:t>.</w:t>
            </w:r>
          </w:p>
        </w:tc>
        <w:tc>
          <w:tcPr>
            <w:tcW w:w="997"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E83386D" w14:textId="77777777" w:rsidR="00F108DE" w:rsidRPr="00B60BD5" w:rsidRDefault="00F108DE" w:rsidP="004A0B7A">
            <w:pPr>
              <w:spacing w:line="360" w:lineRule="auto"/>
              <w:jc w:val="center"/>
              <w:rPr>
                <w:rFonts w:ascii="GHEA Grapalat" w:hAnsi="GHEA Grapalat"/>
                <w:b/>
                <w:sz w:val="28"/>
                <w:szCs w:val="28"/>
              </w:rPr>
            </w:pPr>
            <w:r w:rsidRPr="00B60BD5">
              <w:rPr>
                <w:rFonts w:ascii="GHEA Grapalat" w:hAnsi="GHEA Grapalat"/>
                <w:b/>
                <w:i/>
                <w:iCs/>
                <w:sz w:val="28"/>
                <w:szCs w:val="28"/>
                <w:u w:val="single"/>
              </w:rPr>
              <w:t>B</w:t>
            </w:r>
            <w:r w:rsidRPr="00B60BD5">
              <w:rPr>
                <w:rFonts w:ascii="GHEA Grapalat" w:hAnsi="GHEA Grapalat"/>
                <w:b/>
                <w:i/>
                <w:iCs/>
                <w:sz w:val="28"/>
                <w:szCs w:val="28"/>
                <w:u w:val="single"/>
                <w:vertAlign w:val="subscript"/>
              </w:rPr>
              <w:t>y</w:t>
            </w:r>
          </w:p>
          <w:p w14:paraId="6B188EED" w14:textId="77777777" w:rsidR="00F108DE" w:rsidRPr="00B60BD5" w:rsidRDefault="00F108DE" w:rsidP="004A0B7A">
            <w:pPr>
              <w:spacing w:line="360" w:lineRule="auto"/>
              <w:jc w:val="center"/>
              <w:rPr>
                <w:rFonts w:ascii="GHEA Grapalat" w:hAnsi="GHEA Grapalat"/>
                <w:b/>
                <w:sz w:val="28"/>
                <w:szCs w:val="28"/>
              </w:rPr>
            </w:pPr>
            <w:proofErr w:type="spellStart"/>
            <w:r w:rsidRPr="00B60BD5">
              <w:rPr>
                <w:rFonts w:ascii="GHEA Grapalat" w:hAnsi="GHEA Grapalat"/>
                <w:b/>
                <w:i/>
                <w:iCs/>
                <w:sz w:val="28"/>
                <w:szCs w:val="28"/>
              </w:rPr>
              <w:t>В</w:t>
            </w:r>
            <w:r w:rsidRPr="00B60BD5">
              <w:rPr>
                <w:rFonts w:ascii="GHEA Grapalat" w:hAnsi="GHEA Grapalat"/>
                <w:b/>
                <w:i/>
                <w:iCs/>
                <w:sz w:val="28"/>
                <w:szCs w:val="28"/>
                <w:vertAlign w:val="subscript"/>
              </w:rPr>
              <w:t>х</w:t>
            </w:r>
            <w:proofErr w:type="spellEnd"/>
          </w:p>
        </w:tc>
        <w:tc>
          <w:tcPr>
            <w:tcW w:w="760" w:type="pct"/>
            <w:tcBorders>
              <w:top w:val="single" w:sz="8" w:space="0" w:color="auto"/>
              <w:left w:val="nil"/>
              <w:bottom w:val="single" w:sz="8" w:space="0" w:color="auto"/>
              <w:right w:val="single" w:sz="8" w:space="0" w:color="auto"/>
            </w:tcBorders>
            <w:shd w:val="clear" w:color="auto" w:fill="FFFFFF"/>
            <w:vAlign w:val="center"/>
            <w:hideMark/>
          </w:tcPr>
          <w:p w14:paraId="2830186E"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1</w:t>
            </w:r>
            <w:r w:rsidRPr="00B60BD5">
              <w:rPr>
                <w:rFonts w:ascii="Cambria Math" w:hAnsi="Cambria Math" w:cs="Cambria Math"/>
                <w:lang w:val="hy-AM"/>
              </w:rPr>
              <w:t>․</w:t>
            </w:r>
            <w:r w:rsidRPr="00B60BD5">
              <w:rPr>
                <w:rFonts w:ascii="GHEA Grapalat" w:hAnsi="GHEA Grapalat"/>
              </w:rPr>
              <w:t>0</w:t>
            </w:r>
          </w:p>
        </w:tc>
        <w:tc>
          <w:tcPr>
            <w:tcW w:w="760" w:type="pct"/>
            <w:tcBorders>
              <w:top w:val="single" w:sz="8" w:space="0" w:color="auto"/>
              <w:left w:val="nil"/>
              <w:bottom w:val="single" w:sz="8" w:space="0" w:color="auto"/>
              <w:right w:val="single" w:sz="8" w:space="0" w:color="auto"/>
            </w:tcBorders>
            <w:shd w:val="clear" w:color="auto" w:fill="FFFFFF"/>
            <w:vAlign w:val="center"/>
            <w:hideMark/>
          </w:tcPr>
          <w:p w14:paraId="5825F107"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8</w:t>
            </w:r>
          </w:p>
        </w:tc>
        <w:tc>
          <w:tcPr>
            <w:tcW w:w="711" w:type="pct"/>
            <w:tcBorders>
              <w:top w:val="single" w:sz="8" w:space="0" w:color="auto"/>
              <w:left w:val="nil"/>
              <w:bottom w:val="single" w:sz="8" w:space="0" w:color="auto"/>
              <w:right w:val="single" w:sz="8" w:space="0" w:color="auto"/>
            </w:tcBorders>
            <w:shd w:val="clear" w:color="auto" w:fill="FFFFFF"/>
            <w:vAlign w:val="center"/>
            <w:hideMark/>
          </w:tcPr>
          <w:p w14:paraId="429C74CE"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6</w:t>
            </w:r>
          </w:p>
        </w:tc>
        <w:tc>
          <w:tcPr>
            <w:tcW w:w="714" w:type="pct"/>
            <w:tcBorders>
              <w:top w:val="single" w:sz="8" w:space="0" w:color="auto"/>
              <w:left w:val="nil"/>
              <w:bottom w:val="single" w:sz="8" w:space="0" w:color="auto"/>
              <w:right w:val="single" w:sz="8" w:space="0" w:color="auto"/>
            </w:tcBorders>
            <w:shd w:val="clear" w:color="auto" w:fill="FFFFFF"/>
            <w:vAlign w:val="center"/>
            <w:hideMark/>
          </w:tcPr>
          <w:p w14:paraId="0739E5D2"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4</w:t>
            </w:r>
          </w:p>
        </w:tc>
        <w:tc>
          <w:tcPr>
            <w:tcW w:w="682" w:type="pct"/>
            <w:tcBorders>
              <w:top w:val="single" w:sz="8" w:space="0" w:color="auto"/>
              <w:left w:val="nil"/>
              <w:bottom w:val="single" w:sz="8" w:space="0" w:color="auto"/>
              <w:right w:val="single" w:sz="8" w:space="0" w:color="auto"/>
            </w:tcBorders>
            <w:shd w:val="clear" w:color="auto" w:fill="FFFFFF"/>
            <w:vAlign w:val="center"/>
            <w:hideMark/>
          </w:tcPr>
          <w:p w14:paraId="53325ABE"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2</w:t>
            </w:r>
          </w:p>
        </w:tc>
      </w:tr>
      <w:tr w:rsidR="00F108DE" w:rsidRPr="00B60BD5" w14:paraId="2353BFBF" w14:textId="77777777" w:rsidTr="004A0B7A">
        <w:trPr>
          <w:trHeight w:val="20"/>
          <w:jc w:val="center"/>
        </w:trPr>
        <w:tc>
          <w:tcPr>
            <w:tcW w:w="375" w:type="pct"/>
            <w:tcBorders>
              <w:top w:val="nil"/>
              <w:left w:val="single" w:sz="8" w:space="0" w:color="auto"/>
              <w:bottom w:val="single" w:sz="8" w:space="0" w:color="auto"/>
              <w:right w:val="single" w:sz="8" w:space="0" w:color="auto"/>
            </w:tcBorders>
            <w:shd w:val="clear" w:color="auto" w:fill="FFFFFF"/>
          </w:tcPr>
          <w:p w14:paraId="3FAAEBB8" w14:textId="77777777" w:rsidR="00F108DE" w:rsidRPr="00B60BD5" w:rsidRDefault="00F108DE" w:rsidP="004A0B7A">
            <w:pPr>
              <w:spacing w:line="360" w:lineRule="auto"/>
              <w:jc w:val="center"/>
              <w:rPr>
                <w:rFonts w:ascii="Microsoft JhengHei" w:eastAsia="Microsoft JhengHei" w:hAnsi="Microsoft JhengHei" w:cs="Microsoft JhengHei"/>
                <w:bCs/>
              </w:rPr>
            </w:pPr>
            <w:r w:rsidRPr="00B60BD5">
              <w:rPr>
                <w:rFonts w:ascii="GHEA Grapalat" w:hAnsi="GHEA Grapalat"/>
                <w:bCs/>
              </w:rPr>
              <w:t>2</w:t>
            </w:r>
            <w:r w:rsidRPr="00B60BD5">
              <w:rPr>
                <w:rFonts w:ascii="GHEA Grapalat" w:eastAsia="Microsoft JhengHei" w:hAnsi="GHEA Grapalat" w:cs="Microsoft JhengHei"/>
                <w:bCs/>
              </w:rPr>
              <w:t>.</w:t>
            </w:r>
          </w:p>
        </w:tc>
        <w:tc>
          <w:tcPr>
            <w:tcW w:w="997" w:type="pct"/>
            <w:tcBorders>
              <w:top w:val="nil"/>
              <w:left w:val="single" w:sz="8" w:space="0" w:color="auto"/>
              <w:bottom w:val="single" w:sz="8" w:space="0" w:color="auto"/>
              <w:right w:val="single" w:sz="8" w:space="0" w:color="auto"/>
            </w:tcBorders>
            <w:shd w:val="clear" w:color="auto" w:fill="FFFFFF"/>
            <w:vAlign w:val="center"/>
            <w:hideMark/>
          </w:tcPr>
          <w:p w14:paraId="1B21B5F5" w14:textId="77777777" w:rsidR="00F108DE" w:rsidRPr="00B60BD5" w:rsidRDefault="00F108DE" w:rsidP="004A0B7A">
            <w:pPr>
              <w:spacing w:line="360" w:lineRule="auto"/>
              <w:jc w:val="center"/>
              <w:rPr>
                <w:rFonts w:ascii="GHEA Grapalat" w:hAnsi="GHEA Grapalat"/>
                <w:b/>
                <w:sz w:val="28"/>
                <w:szCs w:val="28"/>
              </w:rPr>
            </w:pPr>
            <w:r w:rsidRPr="00B60BD5">
              <w:rPr>
                <w:rFonts w:ascii="GHEA Grapalat" w:hAnsi="GHEA Grapalat"/>
                <w:b/>
                <w:i/>
                <w:iCs/>
                <w:sz w:val="28"/>
                <w:szCs w:val="28"/>
              </w:rPr>
              <w:t>k</w:t>
            </w:r>
            <w:r w:rsidRPr="00B60BD5">
              <w:rPr>
                <w:rFonts w:ascii="GHEA Grapalat" w:hAnsi="GHEA Grapalat"/>
                <w:b/>
                <w:i/>
                <w:iCs/>
                <w:sz w:val="28"/>
                <w:szCs w:val="28"/>
                <w:vertAlign w:val="subscript"/>
              </w:rPr>
              <w:t>w</w:t>
            </w:r>
          </w:p>
        </w:tc>
        <w:tc>
          <w:tcPr>
            <w:tcW w:w="760" w:type="pct"/>
            <w:tcBorders>
              <w:top w:val="nil"/>
              <w:left w:val="nil"/>
              <w:bottom w:val="single" w:sz="8" w:space="0" w:color="auto"/>
              <w:right w:val="single" w:sz="8" w:space="0" w:color="auto"/>
            </w:tcBorders>
            <w:shd w:val="clear" w:color="auto" w:fill="FFFFFF"/>
            <w:vAlign w:val="center"/>
            <w:hideMark/>
          </w:tcPr>
          <w:p w14:paraId="774E2FBF"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1</w:t>
            </w:r>
            <w:r w:rsidRPr="00B60BD5">
              <w:rPr>
                <w:rFonts w:ascii="Cambria Math" w:hAnsi="Cambria Math" w:cs="Cambria Math"/>
                <w:lang w:val="hy-AM"/>
              </w:rPr>
              <w:t>․</w:t>
            </w:r>
            <w:r w:rsidRPr="00B60BD5">
              <w:rPr>
                <w:rFonts w:ascii="GHEA Grapalat" w:hAnsi="GHEA Grapalat"/>
              </w:rPr>
              <w:t>0</w:t>
            </w:r>
          </w:p>
        </w:tc>
        <w:tc>
          <w:tcPr>
            <w:tcW w:w="760" w:type="pct"/>
            <w:tcBorders>
              <w:top w:val="nil"/>
              <w:left w:val="nil"/>
              <w:bottom w:val="single" w:sz="8" w:space="0" w:color="auto"/>
              <w:right w:val="single" w:sz="8" w:space="0" w:color="auto"/>
            </w:tcBorders>
            <w:shd w:val="clear" w:color="auto" w:fill="FFFFFF"/>
            <w:vAlign w:val="center"/>
            <w:hideMark/>
          </w:tcPr>
          <w:p w14:paraId="0D8AB7FD"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1</w:t>
            </w:r>
            <w:r w:rsidRPr="00B60BD5">
              <w:rPr>
                <w:rFonts w:ascii="Cambria Math" w:hAnsi="Cambria Math" w:cs="Cambria Math"/>
                <w:lang w:val="hy-AM"/>
              </w:rPr>
              <w:t>․</w:t>
            </w:r>
            <w:r w:rsidRPr="00B60BD5">
              <w:rPr>
                <w:rFonts w:ascii="GHEA Grapalat" w:hAnsi="GHEA Grapalat"/>
              </w:rPr>
              <w:t>05</w:t>
            </w:r>
          </w:p>
        </w:tc>
        <w:tc>
          <w:tcPr>
            <w:tcW w:w="711" w:type="pct"/>
            <w:tcBorders>
              <w:top w:val="nil"/>
              <w:left w:val="nil"/>
              <w:bottom w:val="single" w:sz="8" w:space="0" w:color="auto"/>
              <w:right w:val="single" w:sz="8" w:space="0" w:color="auto"/>
            </w:tcBorders>
            <w:shd w:val="clear" w:color="auto" w:fill="FFFFFF"/>
            <w:vAlign w:val="center"/>
            <w:hideMark/>
          </w:tcPr>
          <w:p w14:paraId="1DC1134B"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1</w:t>
            </w:r>
            <w:r w:rsidRPr="00B60BD5">
              <w:rPr>
                <w:rFonts w:ascii="Cambria Math" w:hAnsi="Cambria Math" w:cs="Cambria Math"/>
                <w:lang w:val="hy-AM"/>
              </w:rPr>
              <w:t>․</w:t>
            </w:r>
            <w:r w:rsidRPr="00B60BD5">
              <w:rPr>
                <w:rFonts w:ascii="GHEA Grapalat" w:hAnsi="GHEA Grapalat"/>
              </w:rPr>
              <w:t>15</w:t>
            </w:r>
          </w:p>
        </w:tc>
        <w:tc>
          <w:tcPr>
            <w:tcW w:w="714" w:type="pct"/>
            <w:tcBorders>
              <w:top w:val="nil"/>
              <w:left w:val="nil"/>
              <w:bottom w:val="single" w:sz="8" w:space="0" w:color="auto"/>
              <w:right w:val="single" w:sz="8" w:space="0" w:color="auto"/>
            </w:tcBorders>
            <w:shd w:val="clear" w:color="auto" w:fill="FFFFFF"/>
            <w:vAlign w:val="center"/>
            <w:hideMark/>
          </w:tcPr>
          <w:p w14:paraId="130DE86F"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1</w:t>
            </w:r>
            <w:r w:rsidRPr="00B60BD5">
              <w:rPr>
                <w:rFonts w:ascii="Cambria Math" w:hAnsi="Cambria Math" w:cs="Cambria Math"/>
                <w:lang w:val="hy-AM"/>
              </w:rPr>
              <w:t>․</w:t>
            </w:r>
            <w:r w:rsidRPr="00B60BD5">
              <w:rPr>
                <w:rFonts w:ascii="GHEA Grapalat" w:hAnsi="GHEA Grapalat"/>
              </w:rPr>
              <w:t>27</w:t>
            </w:r>
          </w:p>
        </w:tc>
        <w:tc>
          <w:tcPr>
            <w:tcW w:w="682" w:type="pct"/>
            <w:tcBorders>
              <w:top w:val="nil"/>
              <w:left w:val="nil"/>
              <w:bottom w:val="single" w:sz="8" w:space="0" w:color="auto"/>
              <w:right w:val="single" w:sz="8" w:space="0" w:color="auto"/>
            </w:tcBorders>
            <w:shd w:val="clear" w:color="auto" w:fill="FFFFFF"/>
            <w:vAlign w:val="center"/>
            <w:hideMark/>
          </w:tcPr>
          <w:p w14:paraId="179AA90B"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1</w:t>
            </w:r>
            <w:r w:rsidRPr="00B60BD5">
              <w:rPr>
                <w:rFonts w:ascii="Cambria Math" w:hAnsi="Cambria Math" w:cs="Cambria Math"/>
                <w:lang w:val="hy-AM"/>
              </w:rPr>
              <w:t>․</w:t>
            </w:r>
            <w:r w:rsidRPr="00B60BD5">
              <w:rPr>
                <w:rFonts w:ascii="GHEA Grapalat" w:hAnsi="GHEA Grapalat"/>
              </w:rPr>
              <w:t>45</w:t>
            </w:r>
          </w:p>
        </w:tc>
      </w:tr>
    </w:tbl>
    <w:p w14:paraId="32287705" w14:textId="77777777" w:rsidR="00F108DE" w:rsidRPr="00B60BD5" w:rsidRDefault="00F108DE" w:rsidP="00F108DE">
      <w:pPr>
        <w:spacing w:line="360" w:lineRule="auto"/>
        <w:ind w:firstLine="630"/>
        <w:jc w:val="both"/>
        <w:rPr>
          <w:rFonts w:ascii="GHEA Grapalat" w:hAnsi="GHEA Grapalat"/>
          <w:lang w:val="hy-AM"/>
        </w:rPr>
      </w:pPr>
      <w:r w:rsidRPr="00B60BD5">
        <w:rPr>
          <w:rFonts w:ascii="GHEA Grapalat" w:hAnsi="GHEA Grapalat"/>
          <w:i/>
          <w:iCs/>
          <w:sz w:val="28"/>
          <w:szCs w:val="28"/>
          <w:lang w:val="hy-AM"/>
        </w:rPr>
        <w:t>k</w:t>
      </w:r>
      <w:r w:rsidRPr="00B60BD5">
        <w:rPr>
          <w:rFonts w:ascii="GHEA Grapalat" w:hAnsi="GHEA Grapalat"/>
          <w:i/>
          <w:iCs/>
          <w:sz w:val="28"/>
          <w:szCs w:val="28"/>
          <w:vertAlign w:val="subscript"/>
        </w:rPr>
        <w:t>α</w:t>
      </w:r>
      <w:r w:rsidRPr="00B60BD5">
        <w:rPr>
          <w:rFonts w:ascii="GHEA Grapalat" w:hAnsi="GHEA Grapalat"/>
          <w:sz w:val="28"/>
          <w:szCs w:val="28"/>
          <w:lang w:val="hy-AM"/>
        </w:rPr>
        <w:t xml:space="preserve"> </w:t>
      </w:r>
      <w:r w:rsidRPr="00B60BD5">
        <w:rPr>
          <w:rFonts w:ascii="GHEA Grapalat" w:hAnsi="GHEA Grapalat"/>
          <w:lang w:val="hy-AM"/>
        </w:rPr>
        <w:t>-ն գործակից է, որը ընդունվում է կախված օդանավի հենարանային անիվի հետքի մակերեսին հավասարամեծ շրջանի շառավղի (</w:t>
      </w:r>
      <w:r w:rsidRPr="00B60BD5">
        <w:rPr>
          <w:rFonts w:ascii="GHEA Grapalat" w:hAnsi="GHEA Grapalat"/>
          <w:i/>
          <w:iCs/>
          <w:sz w:val="28"/>
          <w:szCs w:val="28"/>
          <w:lang w:val="hy-AM"/>
        </w:rPr>
        <w:t>R</w:t>
      </w:r>
      <w:r w:rsidRPr="00B60BD5">
        <w:rPr>
          <w:rFonts w:ascii="GHEA Grapalat" w:hAnsi="GHEA Grapalat"/>
          <w:i/>
          <w:iCs/>
          <w:sz w:val="28"/>
          <w:szCs w:val="28"/>
          <w:vertAlign w:val="subscript"/>
          <w:lang w:val="hy-AM"/>
        </w:rPr>
        <w:t>e</w:t>
      </w:r>
      <w:r w:rsidRPr="00B60BD5">
        <w:rPr>
          <w:rFonts w:ascii="GHEA Grapalat" w:hAnsi="GHEA Grapalat"/>
          <w:lang w:val="hy-AM"/>
        </w:rPr>
        <w:t>) հարաբերակցությունից սալի առաձգական բնութագրի (</w:t>
      </w:r>
      <w:r w:rsidRPr="00B60BD5">
        <w:rPr>
          <w:rFonts w:ascii="GHEA Grapalat" w:hAnsi="GHEA Grapalat"/>
          <w:b/>
          <w:i/>
          <w:iCs/>
          <w:sz w:val="28"/>
          <w:szCs w:val="28"/>
          <w:lang w:val="hy-AM"/>
        </w:rPr>
        <w:t>l</w:t>
      </w:r>
      <w:r w:rsidRPr="00B60BD5">
        <w:rPr>
          <w:rFonts w:ascii="GHEA Grapalat" w:hAnsi="GHEA Grapalat"/>
          <w:b/>
          <w:i/>
          <w:iCs/>
          <w:sz w:val="28"/>
          <w:szCs w:val="28"/>
          <w:vertAlign w:val="subscript"/>
          <w:lang w:val="hy-AM"/>
        </w:rPr>
        <w:t>d</w:t>
      </w:r>
      <w:r w:rsidRPr="00B60BD5">
        <w:rPr>
          <w:rFonts w:ascii="GHEA Grapalat" w:hAnsi="GHEA Grapalat"/>
          <w:i/>
          <w:iCs/>
          <w:lang w:val="hy-AM"/>
        </w:rPr>
        <w:t xml:space="preserve">) </w:t>
      </w:r>
      <w:r w:rsidRPr="00B60BD5">
        <w:rPr>
          <w:rFonts w:ascii="GHEA Grapalat" w:hAnsi="GHEA Grapalat"/>
          <w:iCs/>
          <w:lang w:val="hy-AM"/>
        </w:rPr>
        <w:t>նկատմամբ (աղյուսակ 40)</w:t>
      </w:r>
      <w:r w:rsidRPr="00B60BD5">
        <w:rPr>
          <w:rFonts w:ascii="GHEA Grapalat" w:eastAsia="Microsoft JhengHei" w:hAnsi="GHEA Grapalat" w:cs="Microsoft JhengHei"/>
          <w:lang w:val="hy-AM"/>
        </w:rPr>
        <w:t>.</w:t>
      </w:r>
    </w:p>
    <w:p w14:paraId="7DA3CBC1" w14:textId="77777777" w:rsidR="00F108DE" w:rsidRPr="00B60BD5" w:rsidRDefault="00F108DE" w:rsidP="00F108DE">
      <w:pPr>
        <w:spacing w:line="360" w:lineRule="auto"/>
        <w:ind w:left="993" w:hanging="426"/>
        <w:jc w:val="right"/>
        <w:rPr>
          <w:rFonts w:ascii="GHEA Grapalat" w:hAnsi="GHEA Grapalat"/>
          <w:b/>
          <w:lang w:val="hy-AM"/>
        </w:rPr>
      </w:pPr>
      <w:r w:rsidRPr="00B60BD5">
        <w:rPr>
          <w:rFonts w:ascii="GHEA Grapalat" w:hAnsi="GHEA Grapalat"/>
          <w:b/>
          <w:lang w:val="hy-AM"/>
        </w:rPr>
        <w:t>Աղյուսակ 40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0"/>
        <w:gridCol w:w="2467"/>
        <w:gridCol w:w="2620"/>
        <w:gridCol w:w="2464"/>
        <w:gridCol w:w="2469"/>
      </w:tblGrid>
      <w:tr w:rsidR="00F108DE" w:rsidRPr="00B60BD5" w14:paraId="07BEC196" w14:textId="77777777" w:rsidTr="004A0B7A">
        <w:trPr>
          <w:trHeight w:val="20"/>
          <w:jc w:val="center"/>
        </w:trPr>
        <w:tc>
          <w:tcPr>
            <w:tcW w:w="357" w:type="pct"/>
            <w:shd w:val="clear" w:color="auto" w:fill="FFFFFF"/>
          </w:tcPr>
          <w:p w14:paraId="0FCC9870" w14:textId="77777777" w:rsidR="00F108DE" w:rsidRPr="00B60BD5" w:rsidRDefault="00F108DE" w:rsidP="004A0B7A">
            <w:pPr>
              <w:spacing w:line="360" w:lineRule="auto"/>
              <w:jc w:val="center"/>
              <w:rPr>
                <w:rFonts w:ascii="GHEA Grapalat" w:hAnsi="GHEA Grapalat"/>
                <w:b/>
                <w:iCs/>
              </w:rPr>
            </w:pPr>
            <w:r w:rsidRPr="00B60BD5">
              <w:rPr>
                <w:rFonts w:ascii="GHEA Grapalat" w:hAnsi="GHEA Grapalat"/>
                <w:b/>
                <w:iCs/>
              </w:rPr>
              <w:t>Հ/Հ</w:t>
            </w:r>
          </w:p>
        </w:tc>
        <w:tc>
          <w:tcPr>
            <w:tcW w:w="1143" w:type="pct"/>
            <w:shd w:val="clear" w:color="auto" w:fill="FFFFFF"/>
            <w:vAlign w:val="center"/>
            <w:hideMark/>
          </w:tcPr>
          <w:p w14:paraId="3700B4C3" w14:textId="77777777" w:rsidR="00F108DE" w:rsidRPr="00B60BD5" w:rsidRDefault="00F108DE" w:rsidP="004A0B7A">
            <w:pPr>
              <w:spacing w:line="360" w:lineRule="auto"/>
              <w:jc w:val="center"/>
              <w:rPr>
                <w:rFonts w:ascii="GHEA Grapalat" w:hAnsi="GHEA Grapalat"/>
                <w:b/>
                <w:sz w:val="28"/>
                <w:szCs w:val="28"/>
              </w:rPr>
            </w:pPr>
            <w:r w:rsidRPr="00B60BD5">
              <w:rPr>
                <w:rFonts w:ascii="GHEA Grapalat" w:hAnsi="GHEA Grapalat"/>
                <w:b/>
                <w:i/>
                <w:iCs/>
                <w:sz w:val="28"/>
                <w:szCs w:val="28"/>
                <w:u w:val="single"/>
              </w:rPr>
              <w:t>R</w:t>
            </w:r>
            <w:r w:rsidRPr="00B60BD5">
              <w:rPr>
                <w:rFonts w:ascii="GHEA Grapalat" w:hAnsi="GHEA Grapalat"/>
                <w:b/>
                <w:i/>
                <w:iCs/>
                <w:sz w:val="28"/>
                <w:szCs w:val="28"/>
                <w:u w:val="single"/>
                <w:vertAlign w:val="subscript"/>
              </w:rPr>
              <w:t>e</w:t>
            </w:r>
          </w:p>
          <w:p w14:paraId="31237FE5" w14:textId="77777777" w:rsidR="00F108DE" w:rsidRPr="00B60BD5" w:rsidRDefault="00F108DE" w:rsidP="004A0B7A">
            <w:pPr>
              <w:spacing w:line="360" w:lineRule="auto"/>
              <w:jc w:val="center"/>
              <w:rPr>
                <w:rFonts w:ascii="GHEA Grapalat" w:hAnsi="GHEA Grapalat"/>
                <w:b/>
                <w:sz w:val="28"/>
                <w:szCs w:val="28"/>
              </w:rPr>
            </w:pPr>
            <w:proofErr w:type="spellStart"/>
            <w:r w:rsidRPr="00B60BD5">
              <w:rPr>
                <w:rFonts w:ascii="GHEA Grapalat" w:hAnsi="GHEA Grapalat"/>
                <w:b/>
                <w:i/>
                <w:iCs/>
                <w:sz w:val="28"/>
                <w:szCs w:val="28"/>
              </w:rPr>
              <w:t>l</w:t>
            </w:r>
            <w:r w:rsidRPr="00B60BD5">
              <w:rPr>
                <w:rFonts w:ascii="GHEA Grapalat" w:hAnsi="GHEA Grapalat"/>
                <w:b/>
                <w:i/>
                <w:iCs/>
                <w:sz w:val="28"/>
                <w:szCs w:val="28"/>
                <w:vertAlign w:val="subscript"/>
              </w:rPr>
              <w:t>d</w:t>
            </w:r>
            <w:proofErr w:type="spellEnd"/>
          </w:p>
        </w:tc>
        <w:tc>
          <w:tcPr>
            <w:tcW w:w="1214" w:type="pct"/>
            <w:shd w:val="clear" w:color="auto" w:fill="FFFFFF"/>
            <w:vAlign w:val="center"/>
            <w:hideMark/>
          </w:tcPr>
          <w:p w14:paraId="39EE52FA" w14:textId="77777777" w:rsidR="00F108DE" w:rsidRPr="00B60BD5" w:rsidRDefault="00F108DE" w:rsidP="004A0B7A">
            <w:pPr>
              <w:spacing w:line="360" w:lineRule="auto"/>
              <w:jc w:val="center"/>
              <w:rPr>
                <w:rFonts w:ascii="GHEA Grapalat" w:hAnsi="GHEA Grapalat"/>
                <w:b/>
                <w:sz w:val="28"/>
                <w:szCs w:val="28"/>
              </w:rPr>
            </w:pPr>
            <w:r w:rsidRPr="00B60BD5">
              <w:rPr>
                <w:rFonts w:ascii="GHEA Grapalat" w:hAnsi="GHEA Grapalat"/>
                <w:b/>
                <w:i/>
                <w:iCs/>
                <w:sz w:val="28"/>
                <w:szCs w:val="28"/>
              </w:rPr>
              <w:t>k</w:t>
            </w:r>
            <w:r w:rsidRPr="00B60BD5">
              <w:rPr>
                <w:rFonts w:ascii="GHEA Grapalat" w:hAnsi="GHEA Grapalat"/>
                <w:b/>
                <w:i/>
                <w:iCs/>
                <w:sz w:val="28"/>
                <w:szCs w:val="28"/>
                <w:vertAlign w:val="subscript"/>
              </w:rPr>
              <w:t>α</w:t>
            </w:r>
          </w:p>
        </w:tc>
        <w:tc>
          <w:tcPr>
            <w:tcW w:w="1142" w:type="pct"/>
            <w:shd w:val="clear" w:color="auto" w:fill="FFFFFF"/>
            <w:vAlign w:val="center"/>
            <w:hideMark/>
          </w:tcPr>
          <w:p w14:paraId="06F2120C" w14:textId="77777777" w:rsidR="00F108DE" w:rsidRPr="00B60BD5" w:rsidRDefault="00F108DE" w:rsidP="004A0B7A">
            <w:pPr>
              <w:spacing w:line="360" w:lineRule="auto"/>
              <w:jc w:val="center"/>
              <w:rPr>
                <w:rFonts w:ascii="GHEA Grapalat" w:hAnsi="GHEA Grapalat"/>
                <w:b/>
                <w:sz w:val="28"/>
                <w:szCs w:val="28"/>
              </w:rPr>
            </w:pPr>
            <w:r w:rsidRPr="00B60BD5">
              <w:rPr>
                <w:rFonts w:ascii="GHEA Grapalat" w:hAnsi="GHEA Grapalat"/>
                <w:b/>
                <w:i/>
                <w:iCs/>
                <w:sz w:val="28"/>
                <w:szCs w:val="28"/>
                <w:u w:val="single"/>
              </w:rPr>
              <w:t>R</w:t>
            </w:r>
            <w:r w:rsidRPr="00B60BD5">
              <w:rPr>
                <w:rFonts w:ascii="GHEA Grapalat" w:hAnsi="GHEA Grapalat"/>
                <w:b/>
                <w:i/>
                <w:iCs/>
                <w:sz w:val="28"/>
                <w:szCs w:val="28"/>
                <w:u w:val="single"/>
                <w:vertAlign w:val="subscript"/>
              </w:rPr>
              <w:t>e</w:t>
            </w:r>
          </w:p>
          <w:p w14:paraId="0FAB05F1" w14:textId="77777777" w:rsidR="00F108DE" w:rsidRPr="00B60BD5" w:rsidRDefault="00F108DE" w:rsidP="004A0B7A">
            <w:pPr>
              <w:spacing w:line="360" w:lineRule="auto"/>
              <w:jc w:val="center"/>
              <w:rPr>
                <w:rFonts w:ascii="GHEA Grapalat" w:hAnsi="GHEA Grapalat"/>
                <w:b/>
                <w:sz w:val="28"/>
                <w:szCs w:val="28"/>
              </w:rPr>
            </w:pPr>
            <w:proofErr w:type="spellStart"/>
            <w:r w:rsidRPr="00B60BD5">
              <w:rPr>
                <w:rFonts w:ascii="GHEA Grapalat" w:hAnsi="GHEA Grapalat"/>
                <w:b/>
                <w:i/>
                <w:iCs/>
                <w:sz w:val="28"/>
                <w:szCs w:val="28"/>
              </w:rPr>
              <w:t>l</w:t>
            </w:r>
            <w:r w:rsidRPr="00B60BD5">
              <w:rPr>
                <w:rFonts w:ascii="GHEA Grapalat" w:hAnsi="GHEA Grapalat"/>
                <w:b/>
                <w:i/>
                <w:iCs/>
                <w:sz w:val="28"/>
                <w:szCs w:val="28"/>
                <w:vertAlign w:val="subscript"/>
              </w:rPr>
              <w:t>d</w:t>
            </w:r>
            <w:proofErr w:type="spellEnd"/>
          </w:p>
        </w:tc>
        <w:tc>
          <w:tcPr>
            <w:tcW w:w="1144" w:type="pct"/>
            <w:shd w:val="clear" w:color="auto" w:fill="FFFFFF"/>
            <w:vAlign w:val="center"/>
            <w:hideMark/>
          </w:tcPr>
          <w:p w14:paraId="2F0FAF24" w14:textId="77777777" w:rsidR="00F108DE" w:rsidRPr="00B60BD5" w:rsidRDefault="00F108DE" w:rsidP="004A0B7A">
            <w:pPr>
              <w:spacing w:line="360" w:lineRule="auto"/>
              <w:jc w:val="center"/>
              <w:rPr>
                <w:rFonts w:ascii="GHEA Grapalat" w:hAnsi="GHEA Grapalat"/>
                <w:b/>
                <w:sz w:val="28"/>
                <w:szCs w:val="28"/>
              </w:rPr>
            </w:pPr>
            <w:r w:rsidRPr="00B60BD5">
              <w:rPr>
                <w:rFonts w:ascii="GHEA Grapalat" w:hAnsi="GHEA Grapalat"/>
                <w:b/>
                <w:i/>
                <w:iCs/>
                <w:sz w:val="28"/>
                <w:szCs w:val="28"/>
              </w:rPr>
              <w:t>k</w:t>
            </w:r>
            <w:r w:rsidRPr="00B60BD5">
              <w:rPr>
                <w:rFonts w:ascii="GHEA Grapalat" w:hAnsi="GHEA Grapalat"/>
                <w:b/>
                <w:i/>
                <w:iCs/>
                <w:sz w:val="28"/>
                <w:szCs w:val="28"/>
                <w:vertAlign w:val="subscript"/>
              </w:rPr>
              <w:t>α</w:t>
            </w:r>
          </w:p>
        </w:tc>
      </w:tr>
      <w:tr w:rsidR="00F108DE" w:rsidRPr="00B60BD5" w14:paraId="7B6FD685" w14:textId="77777777" w:rsidTr="004A0B7A">
        <w:trPr>
          <w:trHeight w:val="20"/>
          <w:jc w:val="center"/>
        </w:trPr>
        <w:tc>
          <w:tcPr>
            <w:tcW w:w="357" w:type="pct"/>
            <w:shd w:val="clear" w:color="auto" w:fill="FFFFFF"/>
          </w:tcPr>
          <w:p w14:paraId="3C15523D" w14:textId="77777777" w:rsidR="00F108DE" w:rsidRPr="00B60BD5" w:rsidRDefault="00F108DE" w:rsidP="00F108DE">
            <w:pPr>
              <w:pStyle w:val="ListParagraph"/>
              <w:numPr>
                <w:ilvl w:val="0"/>
                <w:numId w:val="118"/>
              </w:numPr>
              <w:spacing w:after="0" w:line="360" w:lineRule="auto"/>
              <w:jc w:val="center"/>
              <w:rPr>
                <w:rFonts w:ascii="GHEA Grapalat" w:hAnsi="GHEA Grapalat"/>
              </w:rPr>
            </w:pPr>
          </w:p>
        </w:tc>
        <w:tc>
          <w:tcPr>
            <w:tcW w:w="1143" w:type="pct"/>
            <w:shd w:val="clear" w:color="auto" w:fill="FFFFFF"/>
            <w:hideMark/>
          </w:tcPr>
          <w:p w14:paraId="1900B139"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1</w:t>
            </w:r>
          </w:p>
        </w:tc>
        <w:tc>
          <w:tcPr>
            <w:tcW w:w="1214" w:type="pct"/>
            <w:shd w:val="clear" w:color="auto" w:fill="FFFFFF"/>
            <w:hideMark/>
          </w:tcPr>
          <w:p w14:paraId="4A9BA0FD"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1</w:t>
            </w:r>
            <w:r w:rsidRPr="00B60BD5">
              <w:rPr>
                <w:rFonts w:ascii="Cambria Math" w:hAnsi="Cambria Math" w:cs="Cambria Math"/>
                <w:lang w:val="hy-AM"/>
              </w:rPr>
              <w:t>․</w:t>
            </w:r>
            <w:r w:rsidRPr="00B60BD5">
              <w:rPr>
                <w:rFonts w:ascii="GHEA Grapalat" w:hAnsi="GHEA Grapalat"/>
              </w:rPr>
              <w:t>042</w:t>
            </w:r>
          </w:p>
        </w:tc>
        <w:tc>
          <w:tcPr>
            <w:tcW w:w="1142" w:type="pct"/>
            <w:shd w:val="clear" w:color="auto" w:fill="FFFFFF"/>
            <w:hideMark/>
          </w:tcPr>
          <w:p w14:paraId="4F7BD61D"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6</w:t>
            </w:r>
          </w:p>
        </w:tc>
        <w:tc>
          <w:tcPr>
            <w:tcW w:w="1144" w:type="pct"/>
            <w:shd w:val="clear" w:color="auto" w:fill="FFFFFF"/>
            <w:hideMark/>
          </w:tcPr>
          <w:p w14:paraId="5CD1E5F5"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1</w:t>
            </w:r>
            <w:r w:rsidRPr="00B60BD5">
              <w:rPr>
                <w:rFonts w:ascii="Cambria Math" w:hAnsi="Cambria Math" w:cs="Cambria Math"/>
                <w:lang w:val="hy-AM"/>
              </w:rPr>
              <w:t>․</w:t>
            </w:r>
            <w:r w:rsidRPr="00B60BD5">
              <w:rPr>
                <w:rFonts w:ascii="GHEA Grapalat" w:hAnsi="GHEA Grapalat"/>
              </w:rPr>
              <w:t>300</w:t>
            </w:r>
          </w:p>
        </w:tc>
      </w:tr>
      <w:tr w:rsidR="00F108DE" w:rsidRPr="00B60BD5" w14:paraId="78A23A7D" w14:textId="77777777" w:rsidTr="004A0B7A">
        <w:trPr>
          <w:trHeight w:val="20"/>
          <w:jc w:val="center"/>
        </w:trPr>
        <w:tc>
          <w:tcPr>
            <w:tcW w:w="357" w:type="pct"/>
            <w:shd w:val="clear" w:color="auto" w:fill="FFFFFF"/>
          </w:tcPr>
          <w:p w14:paraId="0C85A973" w14:textId="77777777" w:rsidR="00F108DE" w:rsidRPr="00B60BD5" w:rsidRDefault="00F108DE" w:rsidP="00F108DE">
            <w:pPr>
              <w:pStyle w:val="ListParagraph"/>
              <w:numPr>
                <w:ilvl w:val="0"/>
                <w:numId w:val="118"/>
              </w:numPr>
              <w:spacing w:after="0" w:line="360" w:lineRule="auto"/>
              <w:jc w:val="center"/>
              <w:rPr>
                <w:rFonts w:ascii="GHEA Grapalat" w:hAnsi="GHEA Grapalat"/>
              </w:rPr>
            </w:pPr>
          </w:p>
        </w:tc>
        <w:tc>
          <w:tcPr>
            <w:tcW w:w="1143" w:type="pct"/>
            <w:shd w:val="clear" w:color="auto" w:fill="FFFFFF"/>
            <w:hideMark/>
          </w:tcPr>
          <w:p w14:paraId="7EC26170"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2</w:t>
            </w:r>
          </w:p>
        </w:tc>
        <w:tc>
          <w:tcPr>
            <w:tcW w:w="1214" w:type="pct"/>
            <w:shd w:val="clear" w:color="auto" w:fill="FFFFFF"/>
            <w:hideMark/>
          </w:tcPr>
          <w:p w14:paraId="0220FC87"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1</w:t>
            </w:r>
            <w:r w:rsidRPr="00B60BD5">
              <w:rPr>
                <w:rFonts w:ascii="Cambria Math" w:hAnsi="Cambria Math" w:cs="Cambria Math"/>
                <w:lang w:val="hy-AM"/>
              </w:rPr>
              <w:t>․</w:t>
            </w:r>
            <w:r w:rsidRPr="00B60BD5">
              <w:rPr>
                <w:rFonts w:ascii="GHEA Grapalat" w:hAnsi="GHEA Grapalat"/>
              </w:rPr>
              <w:t>095</w:t>
            </w:r>
          </w:p>
        </w:tc>
        <w:tc>
          <w:tcPr>
            <w:tcW w:w="1142" w:type="pct"/>
            <w:shd w:val="clear" w:color="auto" w:fill="FFFFFF"/>
            <w:hideMark/>
          </w:tcPr>
          <w:p w14:paraId="46847DD1"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7</w:t>
            </w:r>
          </w:p>
        </w:tc>
        <w:tc>
          <w:tcPr>
            <w:tcW w:w="1144" w:type="pct"/>
            <w:shd w:val="clear" w:color="auto" w:fill="FFFFFF"/>
            <w:hideMark/>
          </w:tcPr>
          <w:p w14:paraId="63DB8C4C"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1</w:t>
            </w:r>
            <w:r w:rsidRPr="00B60BD5">
              <w:rPr>
                <w:rFonts w:ascii="Cambria Math" w:hAnsi="Cambria Math" w:cs="Cambria Math"/>
                <w:lang w:val="hy-AM"/>
              </w:rPr>
              <w:t>․</w:t>
            </w:r>
            <w:r w:rsidRPr="00B60BD5">
              <w:rPr>
                <w:rFonts w:ascii="GHEA Grapalat" w:hAnsi="GHEA Grapalat"/>
              </w:rPr>
              <w:t>363</w:t>
            </w:r>
          </w:p>
        </w:tc>
      </w:tr>
      <w:tr w:rsidR="00F108DE" w:rsidRPr="00B60BD5" w14:paraId="3F2B3649" w14:textId="77777777" w:rsidTr="004A0B7A">
        <w:trPr>
          <w:trHeight w:val="20"/>
          <w:jc w:val="center"/>
        </w:trPr>
        <w:tc>
          <w:tcPr>
            <w:tcW w:w="357" w:type="pct"/>
            <w:shd w:val="clear" w:color="auto" w:fill="FFFFFF"/>
          </w:tcPr>
          <w:p w14:paraId="02AAC96C" w14:textId="77777777" w:rsidR="00F108DE" w:rsidRPr="00B60BD5" w:rsidRDefault="00F108DE" w:rsidP="00F108DE">
            <w:pPr>
              <w:pStyle w:val="ListParagraph"/>
              <w:numPr>
                <w:ilvl w:val="0"/>
                <w:numId w:val="118"/>
              </w:numPr>
              <w:spacing w:after="0" w:line="360" w:lineRule="auto"/>
              <w:jc w:val="center"/>
              <w:rPr>
                <w:rFonts w:ascii="GHEA Grapalat" w:hAnsi="GHEA Grapalat"/>
              </w:rPr>
            </w:pPr>
          </w:p>
        </w:tc>
        <w:tc>
          <w:tcPr>
            <w:tcW w:w="1143" w:type="pct"/>
            <w:shd w:val="clear" w:color="auto" w:fill="FFFFFF"/>
            <w:hideMark/>
          </w:tcPr>
          <w:p w14:paraId="6CFDD906"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3</w:t>
            </w:r>
          </w:p>
        </w:tc>
        <w:tc>
          <w:tcPr>
            <w:tcW w:w="1214" w:type="pct"/>
            <w:shd w:val="clear" w:color="auto" w:fill="FFFFFF"/>
            <w:hideMark/>
          </w:tcPr>
          <w:p w14:paraId="617B9C23"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1</w:t>
            </w:r>
            <w:r w:rsidRPr="00B60BD5">
              <w:rPr>
                <w:rFonts w:ascii="Cambria Math" w:hAnsi="Cambria Math" w:cs="Cambria Math"/>
                <w:lang w:val="hy-AM"/>
              </w:rPr>
              <w:t>․</w:t>
            </w:r>
            <w:r w:rsidRPr="00B60BD5">
              <w:rPr>
                <w:rFonts w:ascii="GHEA Grapalat" w:hAnsi="GHEA Grapalat"/>
              </w:rPr>
              <w:t>140</w:t>
            </w:r>
          </w:p>
        </w:tc>
        <w:tc>
          <w:tcPr>
            <w:tcW w:w="1142" w:type="pct"/>
            <w:shd w:val="clear" w:color="auto" w:fill="FFFFFF"/>
            <w:hideMark/>
          </w:tcPr>
          <w:p w14:paraId="5E21DD47"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8</w:t>
            </w:r>
          </w:p>
        </w:tc>
        <w:tc>
          <w:tcPr>
            <w:tcW w:w="1144" w:type="pct"/>
            <w:shd w:val="clear" w:color="auto" w:fill="FFFFFF"/>
            <w:hideMark/>
          </w:tcPr>
          <w:p w14:paraId="5432E294"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1</w:t>
            </w:r>
            <w:r w:rsidRPr="00B60BD5">
              <w:rPr>
                <w:rFonts w:ascii="Cambria Math" w:hAnsi="Cambria Math" w:cs="Cambria Math"/>
                <w:lang w:val="hy-AM"/>
              </w:rPr>
              <w:t>․</w:t>
            </w:r>
            <w:r w:rsidRPr="00B60BD5">
              <w:rPr>
                <w:rFonts w:ascii="GHEA Grapalat" w:hAnsi="GHEA Grapalat"/>
              </w:rPr>
              <w:t>430</w:t>
            </w:r>
          </w:p>
        </w:tc>
      </w:tr>
      <w:tr w:rsidR="00F108DE" w:rsidRPr="00B60BD5" w14:paraId="1189BB38" w14:textId="77777777" w:rsidTr="004A0B7A">
        <w:trPr>
          <w:trHeight w:val="20"/>
          <w:jc w:val="center"/>
        </w:trPr>
        <w:tc>
          <w:tcPr>
            <w:tcW w:w="357" w:type="pct"/>
            <w:shd w:val="clear" w:color="auto" w:fill="FFFFFF"/>
          </w:tcPr>
          <w:p w14:paraId="77CE6549" w14:textId="77777777" w:rsidR="00F108DE" w:rsidRPr="00B60BD5" w:rsidRDefault="00F108DE" w:rsidP="00F108DE">
            <w:pPr>
              <w:pStyle w:val="ListParagraph"/>
              <w:numPr>
                <w:ilvl w:val="0"/>
                <w:numId w:val="118"/>
              </w:numPr>
              <w:spacing w:after="0" w:line="360" w:lineRule="auto"/>
              <w:jc w:val="center"/>
              <w:rPr>
                <w:rFonts w:ascii="GHEA Grapalat" w:hAnsi="GHEA Grapalat"/>
              </w:rPr>
            </w:pPr>
          </w:p>
        </w:tc>
        <w:tc>
          <w:tcPr>
            <w:tcW w:w="1143" w:type="pct"/>
            <w:shd w:val="clear" w:color="auto" w:fill="FFFFFF"/>
            <w:hideMark/>
          </w:tcPr>
          <w:p w14:paraId="44108865"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4</w:t>
            </w:r>
          </w:p>
        </w:tc>
        <w:tc>
          <w:tcPr>
            <w:tcW w:w="1214" w:type="pct"/>
            <w:shd w:val="clear" w:color="auto" w:fill="FFFFFF"/>
            <w:hideMark/>
          </w:tcPr>
          <w:p w14:paraId="494D73AA"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1</w:t>
            </w:r>
            <w:r w:rsidRPr="00B60BD5">
              <w:rPr>
                <w:rFonts w:ascii="Cambria Math" w:hAnsi="Cambria Math" w:cs="Cambria Math"/>
                <w:lang w:val="hy-AM"/>
              </w:rPr>
              <w:t>․</w:t>
            </w:r>
            <w:r w:rsidRPr="00B60BD5">
              <w:rPr>
                <w:rFonts w:ascii="GHEA Grapalat" w:hAnsi="GHEA Grapalat"/>
              </w:rPr>
              <w:t>190</w:t>
            </w:r>
          </w:p>
        </w:tc>
        <w:tc>
          <w:tcPr>
            <w:tcW w:w="1142" w:type="pct"/>
            <w:shd w:val="clear" w:color="auto" w:fill="FFFFFF"/>
            <w:hideMark/>
          </w:tcPr>
          <w:p w14:paraId="3B5B2CF4"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9</w:t>
            </w:r>
          </w:p>
        </w:tc>
        <w:tc>
          <w:tcPr>
            <w:tcW w:w="1144" w:type="pct"/>
            <w:shd w:val="clear" w:color="auto" w:fill="FFFFFF"/>
            <w:hideMark/>
          </w:tcPr>
          <w:p w14:paraId="33D87192"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1</w:t>
            </w:r>
            <w:r w:rsidRPr="00B60BD5">
              <w:rPr>
                <w:rFonts w:ascii="Cambria Math" w:hAnsi="Cambria Math" w:cs="Cambria Math"/>
                <w:lang w:val="hy-AM"/>
              </w:rPr>
              <w:t>․</w:t>
            </w:r>
            <w:r w:rsidRPr="00B60BD5">
              <w:rPr>
                <w:rFonts w:ascii="GHEA Grapalat" w:hAnsi="GHEA Grapalat"/>
              </w:rPr>
              <w:t>500</w:t>
            </w:r>
          </w:p>
        </w:tc>
      </w:tr>
      <w:tr w:rsidR="00F108DE" w:rsidRPr="00B60BD5" w14:paraId="37E642DB" w14:textId="77777777" w:rsidTr="004A0B7A">
        <w:trPr>
          <w:trHeight w:val="20"/>
          <w:jc w:val="center"/>
        </w:trPr>
        <w:tc>
          <w:tcPr>
            <w:tcW w:w="357" w:type="pct"/>
            <w:shd w:val="clear" w:color="auto" w:fill="FFFFFF"/>
          </w:tcPr>
          <w:p w14:paraId="6BE00A44" w14:textId="77777777" w:rsidR="00F108DE" w:rsidRPr="00B60BD5" w:rsidRDefault="00F108DE" w:rsidP="00F108DE">
            <w:pPr>
              <w:pStyle w:val="ListParagraph"/>
              <w:numPr>
                <w:ilvl w:val="0"/>
                <w:numId w:val="118"/>
              </w:numPr>
              <w:spacing w:after="0" w:line="360" w:lineRule="auto"/>
              <w:jc w:val="center"/>
              <w:rPr>
                <w:rFonts w:ascii="GHEA Grapalat" w:hAnsi="GHEA Grapalat"/>
              </w:rPr>
            </w:pPr>
          </w:p>
        </w:tc>
        <w:tc>
          <w:tcPr>
            <w:tcW w:w="1143" w:type="pct"/>
            <w:shd w:val="clear" w:color="auto" w:fill="FFFFFF"/>
            <w:hideMark/>
          </w:tcPr>
          <w:p w14:paraId="0CF6B204"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5</w:t>
            </w:r>
          </w:p>
        </w:tc>
        <w:tc>
          <w:tcPr>
            <w:tcW w:w="1214" w:type="pct"/>
            <w:shd w:val="clear" w:color="auto" w:fill="FFFFFF"/>
            <w:hideMark/>
          </w:tcPr>
          <w:p w14:paraId="6F17F8B9"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1</w:t>
            </w:r>
            <w:r w:rsidRPr="00B60BD5">
              <w:rPr>
                <w:rFonts w:ascii="Cambria Math" w:hAnsi="Cambria Math" w:cs="Cambria Math"/>
                <w:lang w:val="hy-AM"/>
              </w:rPr>
              <w:t>․</w:t>
            </w:r>
            <w:r w:rsidRPr="00B60BD5">
              <w:rPr>
                <w:rFonts w:ascii="GHEA Grapalat" w:hAnsi="GHEA Grapalat"/>
              </w:rPr>
              <w:t>240</w:t>
            </w:r>
          </w:p>
        </w:tc>
        <w:tc>
          <w:tcPr>
            <w:tcW w:w="1142" w:type="pct"/>
            <w:shd w:val="clear" w:color="auto" w:fill="FFFFFF"/>
            <w:hideMark/>
          </w:tcPr>
          <w:p w14:paraId="05ADD708"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1</w:t>
            </w:r>
            <w:r w:rsidRPr="00B60BD5">
              <w:rPr>
                <w:rFonts w:ascii="Cambria Math" w:hAnsi="Cambria Math" w:cs="Cambria Math"/>
                <w:lang w:val="hy-AM"/>
              </w:rPr>
              <w:t>․</w:t>
            </w:r>
            <w:r w:rsidRPr="00B60BD5">
              <w:rPr>
                <w:rFonts w:ascii="GHEA Grapalat" w:hAnsi="GHEA Grapalat"/>
              </w:rPr>
              <w:t>0</w:t>
            </w:r>
          </w:p>
        </w:tc>
        <w:tc>
          <w:tcPr>
            <w:tcW w:w="1144" w:type="pct"/>
            <w:shd w:val="clear" w:color="auto" w:fill="FFFFFF"/>
            <w:hideMark/>
          </w:tcPr>
          <w:p w14:paraId="791F1143"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1</w:t>
            </w:r>
            <w:r w:rsidRPr="00B60BD5">
              <w:rPr>
                <w:rFonts w:ascii="Cambria Math" w:hAnsi="Cambria Math" w:cs="Cambria Math"/>
                <w:lang w:val="hy-AM"/>
              </w:rPr>
              <w:t>․</w:t>
            </w:r>
            <w:r w:rsidRPr="00B60BD5">
              <w:rPr>
                <w:rFonts w:ascii="GHEA Grapalat" w:hAnsi="GHEA Grapalat"/>
              </w:rPr>
              <w:t>580</w:t>
            </w:r>
          </w:p>
        </w:tc>
      </w:tr>
    </w:tbl>
    <w:p w14:paraId="179FADCB" w14:textId="77777777" w:rsidR="00F108DE" w:rsidRPr="00B60BD5" w:rsidRDefault="00F108DE" w:rsidP="00F108DE">
      <w:pPr>
        <w:spacing w:line="360" w:lineRule="auto"/>
        <w:ind w:left="993" w:hanging="426"/>
        <w:jc w:val="both"/>
        <w:rPr>
          <w:rFonts w:ascii="GHEA Grapalat" w:hAnsi="GHEA Grapalat"/>
          <w:lang w:val="hy-AM"/>
        </w:rPr>
      </w:pPr>
    </w:p>
    <w:p w14:paraId="63DAFD3D" w14:textId="77777777" w:rsidR="00F108DE" w:rsidRPr="00B60BD5" w:rsidRDefault="00F108DE" w:rsidP="00F108DE">
      <w:pPr>
        <w:spacing w:line="360" w:lineRule="auto"/>
        <w:ind w:left="993" w:hanging="426"/>
        <w:jc w:val="center"/>
        <w:rPr>
          <w:rFonts w:ascii="GHEA Grapalat" w:hAnsi="GHEA Grapalat"/>
          <w:lang w:val="hy-AM"/>
        </w:rPr>
      </w:pPr>
      <w:r w:rsidRPr="00B60BD5">
        <w:rPr>
          <w:rFonts w:ascii="GHEA Grapalat" w:hAnsi="GHEA Grapalat"/>
          <w:noProof/>
          <w:lang w:val="ru-RU" w:eastAsia="ru-RU"/>
        </w:rPr>
        <w:drawing>
          <wp:inline distT="0" distB="0" distL="0" distR="0" wp14:anchorId="3ABD5D6D" wp14:editId="0DB602DB">
            <wp:extent cx="5038540" cy="6384898"/>
            <wp:effectExtent l="0" t="0" r="0" b="0"/>
            <wp:docPr id="34" name="Рисунок 335" descr="https://meganorm.ru/Data2/1/4293732/4293732009.files/x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 descr="https://meganorm.ru/Data2/1/4293732/4293732009.files/x156.jpg"/>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t="1835" r="760"/>
                    <a:stretch/>
                  </pic:blipFill>
                  <pic:spPr bwMode="auto">
                    <a:xfrm>
                      <a:off x="0" y="0"/>
                      <a:ext cx="5087796" cy="6447316"/>
                    </a:xfrm>
                    <a:prstGeom prst="rect">
                      <a:avLst/>
                    </a:prstGeom>
                    <a:noFill/>
                    <a:ln>
                      <a:noFill/>
                    </a:ln>
                    <a:extLst>
                      <a:ext uri="{53640926-AAD7-44D8-BBD7-CCE9431645EC}">
                        <a14:shadowObscured xmlns:a14="http://schemas.microsoft.com/office/drawing/2010/main"/>
                      </a:ext>
                    </a:extLst>
                  </pic:spPr>
                </pic:pic>
              </a:graphicData>
            </a:graphic>
          </wp:inline>
        </w:drawing>
      </w:r>
    </w:p>
    <w:p w14:paraId="63320BB6" w14:textId="77777777" w:rsidR="00F108DE" w:rsidRPr="00B60BD5" w:rsidRDefault="00F108DE" w:rsidP="00F108DE">
      <w:pPr>
        <w:spacing w:line="360" w:lineRule="auto"/>
        <w:ind w:left="993" w:hanging="426"/>
        <w:jc w:val="center"/>
        <w:rPr>
          <w:rFonts w:ascii="GHEA Grapalat" w:hAnsi="GHEA Grapalat"/>
          <w:lang w:val="hy-AM"/>
        </w:rPr>
      </w:pPr>
      <w:r w:rsidRPr="00B60BD5">
        <w:rPr>
          <w:rFonts w:ascii="GHEA Grapalat" w:hAnsi="GHEA Grapalat"/>
          <w:b/>
          <w:lang w:val="hy-AM"/>
        </w:rPr>
        <w:t>Նկար 17:</w:t>
      </w:r>
      <w:r w:rsidRPr="00B60BD5">
        <w:rPr>
          <w:rFonts w:ascii="GHEA Grapalat" w:hAnsi="GHEA Grapalat"/>
          <w:lang w:val="hy-AM"/>
        </w:rPr>
        <w:t xml:space="preserve"> Նոմոգրամ  </w:t>
      </w:r>
      <w:r w:rsidRPr="00B60BD5">
        <w:rPr>
          <w:rFonts w:ascii="GHEA Grapalat" w:hAnsi="GHEA Grapalat"/>
          <w:noProof/>
          <w:lang w:val="ru-RU" w:eastAsia="ru-RU"/>
        </w:rPr>
        <w:drawing>
          <wp:inline distT="0" distB="0" distL="0" distR="0" wp14:anchorId="1A984063" wp14:editId="5DEACB9D">
            <wp:extent cx="127000" cy="294005"/>
            <wp:effectExtent l="0" t="0" r="0" b="0"/>
            <wp:docPr id="30" name="Рисунок 336" descr="https://meganorm.ru/Data2/1/4293732/4293732009.files/x1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 descr="https://meganorm.ru/Data2/1/4293732/4293732009.files/x152.pn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27000" cy="294005"/>
                    </a:xfrm>
                    <a:prstGeom prst="rect">
                      <a:avLst/>
                    </a:prstGeom>
                    <a:noFill/>
                    <a:ln>
                      <a:noFill/>
                    </a:ln>
                  </pic:spPr>
                </pic:pic>
              </a:graphicData>
            </a:graphic>
          </wp:inline>
        </w:drawing>
      </w:r>
      <w:r w:rsidRPr="00B60BD5">
        <w:rPr>
          <w:rFonts w:ascii="GHEA Grapalat" w:hAnsi="GHEA Grapalat"/>
          <w:lang w:val="hy-AM"/>
        </w:rPr>
        <w:t xml:space="preserve"> հարաբերակցությունը որոշելու համար</w:t>
      </w:r>
    </w:p>
    <w:p w14:paraId="77B041F4" w14:textId="77777777" w:rsidR="00F108DE" w:rsidRPr="00B60BD5" w:rsidRDefault="00F108DE" w:rsidP="00F108DE">
      <w:pPr>
        <w:spacing w:line="360" w:lineRule="auto"/>
        <w:ind w:firstLine="180"/>
        <w:jc w:val="center"/>
        <w:outlineLvl w:val="0"/>
        <w:rPr>
          <w:rFonts w:ascii="GHEA Grapalat" w:hAnsi="GHEA Grapalat"/>
          <w:b/>
          <w:bCs/>
          <w:kern w:val="36"/>
          <w:lang w:val="hy-AM"/>
        </w:rPr>
      </w:pPr>
      <w:bookmarkStart w:id="30" w:name="i1402339"/>
      <w:bookmarkStart w:id="31" w:name="i1417245"/>
      <w:bookmarkEnd w:id="30"/>
      <w:bookmarkEnd w:id="31"/>
      <w:r w:rsidRPr="00B60BD5">
        <w:rPr>
          <w:rFonts w:ascii="GHEA Grapalat" w:hAnsi="GHEA Grapalat"/>
          <w:b/>
          <w:bCs/>
          <w:kern w:val="36"/>
          <w:lang w:val="hy-AM"/>
        </w:rPr>
        <w:lastRenderedPageBreak/>
        <w:t xml:space="preserve">23. ՋՐԱՀԵՌԱՑՄԱՆ ՀԱՄԱԿԱՐԳԵՐԻ </w:t>
      </w:r>
      <w:r w:rsidRPr="002702E7">
        <w:rPr>
          <w:rFonts w:ascii="GHEA Grapalat" w:hAnsi="GHEA Grapalat"/>
          <w:b/>
          <w:bCs/>
          <w:kern w:val="36"/>
          <w:lang w:val="hy-AM"/>
        </w:rPr>
        <w:t>ՀԻԴՐԱՎԼԻԿԱԿԱՆ</w:t>
      </w:r>
      <w:r w:rsidRPr="00B60BD5">
        <w:rPr>
          <w:rFonts w:ascii="GHEA Grapalat" w:hAnsi="GHEA Grapalat"/>
          <w:b/>
          <w:bCs/>
          <w:kern w:val="36"/>
          <w:lang w:val="hy-AM"/>
        </w:rPr>
        <w:t xml:space="preserve"> ՀԱՇՎԱՐԿ</w:t>
      </w:r>
    </w:p>
    <w:p w14:paraId="3FDF20A8" w14:textId="77777777" w:rsidR="00F108DE" w:rsidRPr="00B60BD5" w:rsidRDefault="00F108DE" w:rsidP="00F108DE">
      <w:pPr>
        <w:spacing w:line="360" w:lineRule="auto"/>
        <w:ind w:firstLine="540"/>
        <w:jc w:val="both"/>
        <w:outlineLvl w:val="0"/>
        <w:rPr>
          <w:rFonts w:ascii="GHEA Grapalat" w:hAnsi="GHEA Grapalat"/>
          <w:bCs/>
          <w:kern w:val="36"/>
          <w:lang w:val="hy-AM"/>
        </w:rPr>
      </w:pPr>
      <w:r w:rsidRPr="00B60BD5">
        <w:rPr>
          <w:rFonts w:ascii="GHEA Grapalat" w:hAnsi="GHEA Grapalat"/>
          <w:bCs/>
          <w:kern w:val="36"/>
          <w:lang w:val="hy-AM"/>
        </w:rPr>
        <w:t>324</w:t>
      </w:r>
      <w:r w:rsidRPr="00B60BD5">
        <w:rPr>
          <w:rFonts w:ascii="Microsoft JhengHei" w:eastAsia="Microsoft JhengHei" w:hAnsi="Microsoft JhengHei" w:cs="Microsoft JhengHei" w:hint="eastAsia"/>
          <w:bCs/>
          <w:kern w:val="36"/>
          <w:lang w:val="hy-AM"/>
        </w:rPr>
        <w:t>․</w:t>
      </w:r>
      <w:r w:rsidRPr="00B60BD5">
        <w:rPr>
          <w:rFonts w:ascii="GHEA Grapalat" w:hAnsi="GHEA Grapalat"/>
          <w:bCs/>
          <w:kern w:val="36"/>
          <w:lang w:val="hy-AM"/>
        </w:rPr>
        <w:t xml:space="preserve"> Վազքուղու (ՎՈՒ), ղեկուղու, կայանատեղի և կառամատույցի ջրահեռացման համակարգերը, որոնք ընդունում են ջուրը </w:t>
      </w:r>
      <w:r w:rsidRPr="00B60BD5">
        <w:rPr>
          <w:rFonts w:ascii="GHEA Grapalat" w:hAnsi="GHEA Grapalat"/>
          <w:noProof/>
          <w:lang w:val="hy-AM"/>
        </w:rPr>
        <w:t>աերոդրոմ</w:t>
      </w:r>
      <w:r w:rsidRPr="00B60BD5">
        <w:rPr>
          <w:rFonts w:ascii="GHEA Grapalat" w:hAnsi="GHEA Grapalat"/>
          <w:bCs/>
          <w:kern w:val="36"/>
          <w:lang w:val="hy-AM"/>
        </w:rPr>
        <w:t>ային ծածկույթներից, գրունտային կողնակերից և մինչև 300 մ լայնությամբ գրունտային ջրհավաք հարթակներից, հարկ է հաշվարկել անձրևաջրերի հոսքի նկատմամբ, իսկ համակարգերը, որոնք ընդունում են ջուրը ծածկույթներից, գրունտային կողնակերից և 300 մ-ից ավելի լայնությամբ ջրհավաք հարթակներից՝ հարկ է հաշվարկել հալոցքային հոսքի նկատմամբ:  Մեծ (15 հա-ից ավելի) գրունտային ջրհավաք հարթակների դեպքում ջրահեռացման համակարգերի աշխատանքը հարկ է ստուգել հոսքի երկու տեսակների համար։</w:t>
      </w:r>
    </w:p>
    <w:p w14:paraId="6DF49FF9" w14:textId="77777777" w:rsidR="00F108DE" w:rsidRPr="00B60BD5" w:rsidRDefault="00F108DE" w:rsidP="00F108DE">
      <w:pPr>
        <w:spacing w:line="360" w:lineRule="auto"/>
        <w:ind w:firstLine="540"/>
        <w:jc w:val="both"/>
        <w:outlineLvl w:val="0"/>
        <w:rPr>
          <w:rFonts w:ascii="GHEA Grapalat" w:hAnsi="GHEA Grapalat"/>
          <w:bCs/>
          <w:kern w:val="36"/>
          <w:lang w:val="hy-AM"/>
        </w:rPr>
      </w:pPr>
      <w:r w:rsidRPr="00B60BD5">
        <w:rPr>
          <w:rFonts w:ascii="GHEA Grapalat" w:hAnsi="GHEA Grapalat"/>
          <w:bCs/>
          <w:kern w:val="36"/>
          <w:lang w:val="hy-AM"/>
        </w:rPr>
        <w:t>325</w:t>
      </w:r>
      <w:r w:rsidRPr="00B60BD5">
        <w:rPr>
          <w:rFonts w:ascii="Microsoft JhengHei" w:eastAsia="Microsoft JhengHei" w:hAnsi="Microsoft JhengHei" w:cs="Microsoft JhengHei" w:hint="eastAsia"/>
          <w:bCs/>
          <w:kern w:val="36"/>
          <w:lang w:val="hy-AM"/>
        </w:rPr>
        <w:t>․</w:t>
      </w:r>
      <w:r w:rsidRPr="00B60BD5">
        <w:rPr>
          <w:rFonts w:ascii="GHEA Grapalat" w:hAnsi="GHEA Grapalat"/>
          <w:bCs/>
          <w:kern w:val="36"/>
          <w:lang w:val="hy-AM"/>
        </w:rPr>
        <w:t xml:space="preserve"> Ջրահեռացման գծերի երկայնական թեքությունները հարկ է սահմանել՝ հաշվի առնելով ջրի հոսքի թույլատրելի արագությունները և տեղանքի թեքությունը: Ընդ որում </w:t>
      </w:r>
      <w:r w:rsidRPr="00B60BD5">
        <w:rPr>
          <w:rFonts w:ascii="GHEA Grapalat" w:hAnsi="GHEA Grapalat"/>
          <w:bCs/>
          <w:lang w:val="hy-AM"/>
        </w:rPr>
        <w:t>ջրհավաք</w:t>
      </w:r>
      <w:r w:rsidRPr="00B60BD5">
        <w:rPr>
          <w:rFonts w:ascii="GHEA Grapalat" w:hAnsi="GHEA Grapalat"/>
          <w:bCs/>
          <w:kern w:val="36"/>
          <w:lang w:val="hy-AM"/>
        </w:rPr>
        <w:t xml:space="preserve"> խողովակներում ջրի շարժման արագությունը պետք է լինի ոչ պակաս, քան  0</w:t>
      </w:r>
      <w:r w:rsidRPr="00B60BD5">
        <w:rPr>
          <w:rFonts w:ascii="Cambria Math" w:hAnsi="Cambria Math" w:cs="Cambria Math"/>
          <w:bCs/>
          <w:kern w:val="36"/>
          <w:lang w:val="hy-AM"/>
        </w:rPr>
        <w:t>․</w:t>
      </w:r>
      <w:r w:rsidRPr="00B60BD5">
        <w:rPr>
          <w:rFonts w:ascii="GHEA Grapalat" w:hAnsi="GHEA Grapalat"/>
          <w:bCs/>
          <w:kern w:val="36"/>
          <w:lang w:val="hy-AM"/>
        </w:rPr>
        <w:t xml:space="preserve">7 մ/վրկ և ոչ ավելի, քան 5 մ/վրկ, իսկ ջրահեռացման առուներում և վաքերում՝ ոչ պակաս, քան </w:t>
      </w:r>
      <w:r w:rsidRPr="00B60BD5">
        <w:rPr>
          <w:rFonts w:ascii="GHEA Grapalat" w:hAnsi="GHEA Grapalat"/>
          <w:noProof/>
          <w:lang w:val="ru-RU" w:eastAsia="ru-RU"/>
        </w:rPr>
        <w:drawing>
          <wp:inline distT="0" distB="0" distL="0" distR="0" wp14:anchorId="139221FA" wp14:editId="682E226C">
            <wp:extent cx="445135" cy="222885"/>
            <wp:effectExtent l="0" t="0" r="0" b="0"/>
            <wp:docPr id="9846" name="Рисунок 337" descr="https://meganorm.ru/Data2/1/4293732/4293732009.files/x1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 descr="https://meganorm.ru/Data2/1/4293732/4293732009.files/x157.pn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445135" cy="222885"/>
                    </a:xfrm>
                    <a:prstGeom prst="rect">
                      <a:avLst/>
                    </a:prstGeom>
                    <a:noFill/>
                    <a:ln>
                      <a:noFill/>
                    </a:ln>
                  </pic:spPr>
                </pic:pic>
              </a:graphicData>
            </a:graphic>
          </wp:inline>
        </w:drawing>
      </w:r>
      <w:r w:rsidRPr="00B60BD5">
        <w:rPr>
          <w:rFonts w:ascii="GHEA Grapalat" w:hAnsi="GHEA Grapalat"/>
          <w:bCs/>
          <w:kern w:val="36"/>
          <w:lang w:val="hy-AM"/>
        </w:rPr>
        <w:t xml:space="preserve"> մ/վրկ (որտեղ </w:t>
      </w:r>
      <w:r w:rsidRPr="00B60BD5">
        <w:rPr>
          <w:rFonts w:ascii="GHEA Grapalat" w:hAnsi="GHEA Grapalat"/>
          <w:b/>
          <w:i/>
          <w:iCs/>
          <w:lang w:val="hy-AM"/>
        </w:rPr>
        <w:t>r</w:t>
      </w:r>
      <w:r w:rsidRPr="00B60BD5">
        <w:rPr>
          <w:rFonts w:ascii="GHEA Grapalat" w:hAnsi="GHEA Grapalat"/>
          <w:b/>
          <w:i/>
          <w:iCs/>
          <w:vertAlign w:val="subscript"/>
          <w:lang w:val="hy-AM"/>
        </w:rPr>
        <w:t>h</w:t>
      </w:r>
      <w:r w:rsidRPr="00B60BD5">
        <w:rPr>
          <w:rFonts w:ascii="Courier New" w:hAnsi="Courier New" w:cs="Courier New"/>
          <w:b/>
          <w:lang w:val="hy-AM"/>
        </w:rPr>
        <w:t> </w:t>
      </w:r>
      <w:r w:rsidRPr="00B60BD5">
        <w:rPr>
          <w:rFonts w:ascii="GHEA Grapalat" w:hAnsi="GHEA Grapalat"/>
          <w:bCs/>
          <w:kern w:val="36"/>
          <w:lang w:val="hy-AM"/>
        </w:rPr>
        <w:t>-ը հիդրավլիկ շառավիղն է (մ), և ոչ ավելի, քան 41-րդ աղյուսակում նշված արժեքները: Ջրի հոսքի արագության նվազում հաշվարկային ջրահեռացման գծերի երկարությամբ չի թույլատրվում:</w:t>
      </w:r>
    </w:p>
    <w:p w14:paraId="5CAA1695" w14:textId="77777777" w:rsidR="00F108DE" w:rsidRPr="00B60BD5" w:rsidRDefault="00F108DE" w:rsidP="00F108DE">
      <w:pPr>
        <w:spacing w:line="360" w:lineRule="auto"/>
        <w:ind w:firstLine="540"/>
        <w:jc w:val="both"/>
        <w:rPr>
          <w:rFonts w:ascii="GHEA Grapalat" w:hAnsi="GHEA Grapalat"/>
          <w:lang w:val="hy-AM"/>
        </w:rPr>
      </w:pPr>
      <w:r w:rsidRPr="00B60BD5">
        <w:rPr>
          <w:rFonts w:ascii="GHEA Grapalat" w:hAnsi="GHEA Grapalat"/>
          <w:lang w:val="hy-AM"/>
        </w:rPr>
        <w:t>326</w:t>
      </w:r>
      <w:r w:rsidRPr="00B60BD5">
        <w:rPr>
          <w:rFonts w:ascii="GHEA Grapalat" w:hAnsi="GHEA Grapalat" w:cs="Cambria Math"/>
          <w:bCs/>
          <w:lang w:val="hy-AM"/>
        </w:rPr>
        <w:t>.</w:t>
      </w:r>
      <w:r w:rsidRPr="00B60BD5">
        <w:rPr>
          <w:rFonts w:ascii="GHEA Grapalat" w:hAnsi="GHEA Grapalat"/>
          <w:lang w:val="hy-AM"/>
        </w:rPr>
        <w:t xml:space="preserve"> Ջրահեռացման գծերի հատվածքներում անձրևաջրի հաշվարկային ծախսը (</w:t>
      </w:r>
      <w:r w:rsidRPr="00B60BD5">
        <w:rPr>
          <w:rFonts w:ascii="GHEA Grapalat" w:hAnsi="GHEA Grapalat"/>
          <w:b/>
          <w:i/>
          <w:iCs/>
          <w:lang w:val="hy-AM"/>
        </w:rPr>
        <w:t>q</w:t>
      </w:r>
      <w:r w:rsidRPr="00B60BD5">
        <w:rPr>
          <w:rFonts w:ascii="GHEA Grapalat" w:hAnsi="GHEA Grapalat"/>
          <w:b/>
          <w:i/>
          <w:iCs/>
          <w:vertAlign w:val="subscript"/>
          <w:lang w:val="hy-AM"/>
        </w:rPr>
        <w:t>r</w:t>
      </w:r>
      <w:r w:rsidRPr="00B60BD5">
        <w:rPr>
          <w:rFonts w:ascii="GHEA Grapalat" w:hAnsi="GHEA Grapalat"/>
          <w:b/>
          <w:lang w:val="hy-AM"/>
        </w:rPr>
        <w:t>,</w:t>
      </w:r>
      <w:r w:rsidRPr="00B60BD5">
        <w:rPr>
          <w:rFonts w:ascii="GHEA Grapalat" w:hAnsi="GHEA Grapalat"/>
          <w:lang w:val="hy-AM"/>
        </w:rPr>
        <w:t xml:space="preserve"> լ/վրկ) հարկ է որոշել առավելագույն ինտենսիվության մեթոդով՝ համաձայն հետևյալ բանաձևի</w:t>
      </w:r>
      <w:r w:rsidRPr="00B60BD5">
        <w:rPr>
          <w:rFonts w:ascii="Cambria Math" w:hAnsi="Cambria Math" w:cs="Cambria Math"/>
          <w:lang w:val="hy-AM"/>
        </w:rPr>
        <w:t>․</w:t>
      </w:r>
    </w:p>
    <w:p w14:paraId="0431272D" w14:textId="77777777" w:rsidR="00F108DE" w:rsidRPr="00B60BD5" w:rsidRDefault="00F108DE" w:rsidP="00F108DE">
      <w:pPr>
        <w:spacing w:line="360" w:lineRule="auto"/>
        <w:ind w:firstLine="540"/>
        <w:jc w:val="center"/>
        <w:rPr>
          <w:rFonts w:ascii="GHEA Grapalat" w:hAnsi="GHEA Grapalat"/>
          <w:lang w:val="hy-AM"/>
        </w:rPr>
      </w:pPr>
      <w:r w:rsidRPr="00B60BD5">
        <w:rPr>
          <w:rFonts w:ascii="GHEA Grapalat" w:hAnsi="GHEA Grapalat"/>
          <w:noProof/>
          <w:lang w:val="ru-RU" w:eastAsia="ru-RU"/>
        </w:rPr>
        <w:drawing>
          <wp:inline distT="0" distB="0" distL="0" distR="0" wp14:anchorId="4CEB88B0" wp14:editId="02E7A0A8">
            <wp:extent cx="898525" cy="230505"/>
            <wp:effectExtent l="0" t="0" r="0" b="0"/>
            <wp:docPr id="9845" name="Рисунок 338" descr="https://meganorm.ru/Data2/1/4293732/4293732009.files/x1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 descr="https://meganorm.ru/Data2/1/4293732/4293732009.files/x158.pn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898525" cy="230505"/>
                    </a:xfrm>
                    <a:prstGeom prst="rect">
                      <a:avLst/>
                    </a:prstGeom>
                    <a:noFill/>
                    <a:ln>
                      <a:noFill/>
                    </a:ln>
                  </pic:spPr>
                </pic:pic>
              </a:graphicData>
            </a:graphic>
          </wp:inline>
        </w:drawing>
      </w:r>
      <w:r w:rsidRPr="00B60BD5">
        <w:rPr>
          <w:rFonts w:ascii="GHEA Grapalat" w:hAnsi="GHEA Grapalat"/>
          <w:lang w:val="hy-AM"/>
        </w:rPr>
        <w:t xml:space="preserve">      (86)</w:t>
      </w:r>
    </w:p>
    <w:p w14:paraId="6CB8A30A" w14:textId="77777777" w:rsidR="00F108DE" w:rsidRPr="00B60BD5" w:rsidRDefault="00F108DE" w:rsidP="00F108DE">
      <w:pPr>
        <w:spacing w:line="360" w:lineRule="auto"/>
        <w:ind w:firstLine="540"/>
        <w:jc w:val="both"/>
        <w:rPr>
          <w:rFonts w:ascii="GHEA Grapalat" w:hAnsi="GHEA Grapalat"/>
          <w:lang w:val="hy-AM"/>
        </w:rPr>
      </w:pPr>
      <w:r w:rsidRPr="00B60BD5">
        <w:rPr>
          <w:rFonts w:ascii="GHEA Grapalat" w:hAnsi="GHEA Grapalat"/>
          <w:lang w:val="hy-AM"/>
        </w:rPr>
        <w:t>որտեղ</w:t>
      </w:r>
      <w:r w:rsidRPr="00B60BD5">
        <w:rPr>
          <w:rFonts w:ascii="GHEA Grapalat" w:hAnsi="GHEA Grapalat" w:cs="Cambria Math"/>
          <w:lang w:val="hy-AM"/>
        </w:rPr>
        <w:t>`</w:t>
      </w:r>
    </w:p>
    <w:p w14:paraId="0253B198" w14:textId="77777777" w:rsidR="00F108DE" w:rsidRPr="00B60BD5" w:rsidRDefault="00F108DE" w:rsidP="00F108DE">
      <w:pPr>
        <w:spacing w:line="360" w:lineRule="auto"/>
        <w:ind w:firstLine="540"/>
        <w:jc w:val="both"/>
        <w:rPr>
          <w:rFonts w:ascii="GHEA Grapalat" w:hAnsi="GHEA Grapalat"/>
          <w:lang w:val="hy-AM"/>
        </w:rPr>
      </w:pPr>
      <w:r w:rsidRPr="00B60BD5">
        <w:rPr>
          <w:rFonts w:ascii="GHEA Grapalat" w:hAnsi="GHEA Grapalat"/>
          <w:lang w:val="hy-AM"/>
        </w:rPr>
        <w:t xml:space="preserve"> </w:t>
      </w:r>
      <w:r w:rsidRPr="00B60BD5">
        <w:rPr>
          <w:rFonts w:ascii="GHEA Grapalat" w:hAnsi="GHEA Grapalat"/>
          <w:noProof/>
          <w:lang w:val="ru-RU" w:eastAsia="ru-RU"/>
        </w:rPr>
        <w:drawing>
          <wp:inline distT="0" distB="0" distL="0" distR="0" wp14:anchorId="0B0B02E9" wp14:editId="407B48C3">
            <wp:extent cx="191135" cy="238760"/>
            <wp:effectExtent l="0" t="0" r="0" b="0"/>
            <wp:docPr id="9844" name="Рисунок 339" descr="https://meganorm.ru/Data2/1/4293732/4293732009.files/x1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9" descr="https://meganorm.ru/Data2/1/4293732/4293732009.files/x159.pn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91135" cy="238760"/>
                    </a:xfrm>
                    <a:prstGeom prst="rect">
                      <a:avLst/>
                    </a:prstGeom>
                    <a:noFill/>
                    <a:ln>
                      <a:noFill/>
                    </a:ln>
                  </pic:spPr>
                </pic:pic>
              </a:graphicData>
            </a:graphic>
          </wp:inline>
        </w:drawing>
      </w:r>
      <w:r w:rsidRPr="00B60BD5">
        <w:rPr>
          <w:rFonts w:ascii="GHEA Grapalat" w:hAnsi="GHEA Grapalat"/>
          <w:lang w:val="hy-AM"/>
        </w:rPr>
        <w:t xml:space="preserve"> -ը հոսքի արժեքն է (լ/վրկ 1 հա-ի համար), որը որոշվում է հետևյալ բանաձևով</w:t>
      </w:r>
      <w:r w:rsidRPr="00B60BD5">
        <w:rPr>
          <w:rFonts w:ascii="Cambria Math" w:hAnsi="Cambria Math" w:cs="Cambria Math"/>
          <w:lang w:val="hy-AM"/>
        </w:rPr>
        <w:t>․</w:t>
      </w:r>
    </w:p>
    <w:p w14:paraId="5FD0CA8A" w14:textId="77777777" w:rsidR="00F108DE" w:rsidRPr="00B60BD5" w:rsidRDefault="00F108DE" w:rsidP="00F108DE">
      <w:pPr>
        <w:spacing w:line="360" w:lineRule="auto"/>
        <w:ind w:firstLine="540"/>
        <w:jc w:val="center"/>
        <w:rPr>
          <w:rFonts w:ascii="GHEA Grapalat" w:hAnsi="GHEA Grapalat"/>
          <w:lang w:val="hy-AM"/>
        </w:rPr>
      </w:pPr>
      <w:r w:rsidRPr="00B60BD5">
        <w:rPr>
          <w:rFonts w:ascii="GHEA Grapalat" w:hAnsi="GHEA Grapalat"/>
          <w:noProof/>
          <w:lang w:val="ru-RU" w:eastAsia="ru-RU"/>
        </w:rPr>
        <w:drawing>
          <wp:inline distT="0" distB="0" distL="0" distR="0" wp14:anchorId="54A34070" wp14:editId="15EBF0EA">
            <wp:extent cx="1009650" cy="429260"/>
            <wp:effectExtent l="0" t="0" r="0" b="0"/>
            <wp:docPr id="9843" name="Рисунок 340" descr="https://meganorm.ru/Data2/1/4293732/4293732009.files/x1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0" descr="https://meganorm.ru/Data2/1/4293732/4293732009.files/x160.png"/>
                    <pic:cNvPicPr>
                      <a:picLocks noChangeAspect="1" noChangeArrowheads="1"/>
                    </pic:cNvPicPr>
                  </pic:nvPicPr>
                  <pic:blipFill>
                    <a:blip r:embed="rId132" cstate="print">
                      <a:extLst>
                        <a:ext uri="{28A0092B-C50C-407E-A947-70E740481C1C}">
                          <a14:useLocalDpi xmlns:a14="http://schemas.microsoft.com/office/drawing/2010/main" val="0"/>
                        </a:ext>
                      </a:extLst>
                    </a:blip>
                    <a:srcRect r="6602"/>
                    <a:stretch>
                      <a:fillRect/>
                    </a:stretch>
                  </pic:blipFill>
                  <pic:spPr bwMode="auto">
                    <a:xfrm>
                      <a:off x="0" y="0"/>
                      <a:ext cx="1009650" cy="429260"/>
                    </a:xfrm>
                    <a:prstGeom prst="rect">
                      <a:avLst/>
                    </a:prstGeom>
                    <a:noFill/>
                    <a:ln>
                      <a:noFill/>
                    </a:ln>
                  </pic:spPr>
                </pic:pic>
              </a:graphicData>
            </a:graphic>
          </wp:inline>
        </w:drawing>
      </w:r>
      <w:r w:rsidRPr="00B60BD5">
        <w:rPr>
          <w:rFonts w:ascii="GHEA Grapalat" w:hAnsi="GHEA Grapalat"/>
          <w:lang w:val="hy-AM"/>
        </w:rPr>
        <w:t xml:space="preserve">     (87)</w:t>
      </w:r>
    </w:p>
    <w:p w14:paraId="67F7046C" w14:textId="77777777" w:rsidR="00F108DE" w:rsidRPr="00B60BD5" w:rsidRDefault="00F108DE" w:rsidP="002702E7">
      <w:pPr>
        <w:spacing w:line="360" w:lineRule="auto"/>
        <w:ind w:firstLine="547"/>
        <w:contextualSpacing/>
        <w:jc w:val="both"/>
        <w:rPr>
          <w:rFonts w:ascii="GHEA Grapalat" w:hAnsi="GHEA Grapalat"/>
          <w:lang w:val="hy-AM"/>
        </w:rPr>
      </w:pPr>
      <w:r w:rsidRPr="00B60BD5">
        <w:rPr>
          <w:rFonts w:ascii="GHEA Grapalat" w:hAnsi="GHEA Grapalat"/>
          <w:i/>
          <w:iCs/>
          <w:lang w:val="hy-AM"/>
        </w:rPr>
        <w:t>F</w:t>
      </w:r>
      <w:r w:rsidRPr="00B60BD5">
        <w:rPr>
          <w:rFonts w:ascii="GHEA Grapalat" w:hAnsi="GHEA Grapalat"/>
          <w:i/>
          <w:iCs/>
          <w:vertAlign w:val="subscript"/>
          <w:lang w:val="hy-AM"/>
        </w:rPr>
        <w:t>w</w:t>
      </w:r>
      <w:r w:rsidRPr="00B60BD5">
        <w:rPr>
          <w:rFonts w:ascii="GHEA Grapalat" w:hAnsi="GHEA Grapalat"/>
          <w:lang w:val="hy-AM"/>
        </w:rPr>
        <w:t xml:space="preserve"> -ն հաշվարկվող հատվածքի համար ջրահավաքի մակերեսն է (հա),</w:t>
      </w:r>
    </w:p>
    <w:p w14:paraId="0A71907C" w14:textId="77777777" w:rsidR="00F108DE" w:rsidRPr="00B60BD5" w:rsidRDefault="00F108DE" w:rsidP="002702E7">
      <w:pPr>
        <w:spacing w:line="360" w:lineRule="auto"/>
        <w:ind w:firstLine="547"/>
        <w:contextualSpacing/>
        <w:jc w:val="both"/>
        <w:rPr>
          <w:rFonts w:ascii="GHEA Grapalat" w:hAnsi="GHEA Grapalat"/>
          <w:lang w:val="hy-AM"/>
        </w:rPr>
      </w:pPr>
      <w:r w:rsidRPr="00B60BD5">
        <w:rPr>
          <w:rFonts w:ascii="GHEA Grapalat" w:hAnsi="GHEA Grapalat"/>
          <w:i/>
          <w:iCs/>
          <w:lang w:val="hy-AM"/>
        </w:rPr>
        <w:t>А</w:t>
      </w:r>
      <w:r w:rsidRPr="00B60BD5">
        <w:rPr>
          <w:rFonts w:ascii="GHEA Grapalat" w:hAnsi="GHEA Grapalat"/>
          <w:b/>
          <w:i/>
          <w:iCs/>
          <w:lang w:val="hy-AM"/>
        </w:rPr>
        <w:t xml:space="preserve"> </w:t>
      </w:r>
      <w:r w:rsidRPr="00B60BD5">
        <w:rPr>
          <w:rFonts w:ascii="GHEA Grapalat" w:hAnsi="GHEA Grapalat"/>
          <w:lang w:val="hy-AM"/>
        </w:rPr>
        <w:t>-ն հարաչափ է, որը հավասար է անձրևի առավելագույն ինտենսիվությանը,   անձրևի հաշվարկային ինտենսիվության միանգամյա գերազանցման 1 րոպե տևողությամբ ընդունված ժամանակահատվածում (մմ/րոպե)</w:t>
      </w:r>
      <w:r w:rsidRPr="00B60BD5">
        <w:rPr>
          <w:rFonts w:ascii="Cambria Math" w:hAnsi="Cambria Math" w:cs="Cambria Math"/>
          <w:lang w:val="hy-AM"/>
        </w:rPr>
        <w:t>․</w:t>
      </w:r>
      <w:r w:rsidRPr="00B60BD5">
        <w:rPr>
          <w:rFonts w:ascii="GHEA Grapalat" w:hAnsi="GHEA Grapalat"/>
          <w:lang w:val="hy-AM"/>
        </w:rPr>
        <w:t xml:space="preserve">  </w:t>
      </w:r>
    </w:p>
    <w:p w14:paraId="41C09214" w14:textId="77777777" w:rsidR="00F108DE" w:rsidRPr="00B60BD5" w:rsidRDefault="00F108DE" w:rsidP="00F108DE">
      <w:pPr>
        <w:spacing w:line="360" w:lineRule="auto"/>
        <w:ind w:firstLine="540"/>
        <w:jc w:val="center"/>
        <w:rPr>
          <w:rFonts w:ascii="GHEA Grapalat" w:hAnsi="GHEA Grapalat"/>
          <w:lang w:val="hy-AM"/>
        </w:rPr>
      </w:pPr>
      <w:r w:rsidRPr="00B60BD5">
        <w:rPr>
          <w:rFonts w:ascii="GHEA Grapalat" w:hAnsi="GHEA Grapalat"/>
          <w:noProof/>
          <w:lang w:val="ru-RU" w:eastAsia="ru-RU"/>
        </w:rPr>
        <w:lastRenderedPageBreak/>
        <w:drawing>
          <wp:inline distT="0" distB="0" distL="0" distR="0" wp14:anchorId="17860DE3" wp14:editId="0CCF7EE1">
            <wp:extent cx="1637665" cy="540385"/>
            <wp:effectExtent l="0" t="0" r="0" b="0"/>
            <wp:docPr id="9842" name="Рисунок 341" descr="https://meganorm.ru/Data2/1/4293732/4293732009.files/x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 descr="https://meganorm.ru/Data2/1/4293732/4293732009.files/x161.pn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637665" cy="540385"/>
                    </a:xfrm>
                    <a:prstGeom prst="rect">
                      <a:avLst/>
                    </a:prstGeom>
                    <a:noFill/>
                    <a:ln>
                      <a:noFill/>
                    </a:ln>
                  </pic:spPr>
                </pic:pic>
              </a:graphicData>
            </a:graphic>
          </wp:inline>
        </w:drawing>
      </w:r>
      <w:r w:rsidRPr="00B60BD5">
        <w:rPr>
          <w:rFonts w:ascii="GHEA Grapalat" w:hAnsi="GHEA Grapalat"/>
          <w:lang w:val="hy-AM"/>
        </w:rPr>
        <w:t xml:space="preserve">     (88)</w:t>
      </w:r>
    </w:p>
    <w:p w14:paraId="13B0E97A" w14:textId="77777777" w:rsidR="00F108DE" w:rsidRPr="00B60BD5" w:rsidRDefault="00F108DE" w:rsidP="002702E7">
      <w:pPr>
        <w:spacing w:line="360" w:lineRule="auto"/>
        <w:ind w:firstLine="547"/>
        <w:contextualSpacing/>
        <w:jc w:val="both"/>
        <w:rPr>
          <w:rFonts w:ascii="GHEA Grapalat" w:hAnsi="GHEA Grapalat"/>
          <w:lang w:val="hy-AM"/>
        </w:rPr>
      </w:pPr>
      <w:r w:rsidRPr="00B60BD5">
        <w:rPr>
          <w:rFonts w:ascii="GHEA Grapalat" w:hAnsi="GHEA Grapalat"/>
          <w:i/>
          <w:iCs/>
        </w:rPr>
        <w:t>φ</w:t>
      </w:r>
      <w:r w:rsidRPr="00B60BD5">
        <w:rPr>
          <w:rFonts w:ascii="GHEA Grapalat" w:hAnsi="GHEA Grapalat"/>
          <w:lang w:val="hy-AM"/>
        </w:rPr>
        <w:t xml:space="preserve"> -ն անձրևաջրերի հոսքի գործակցի միջին արժեքն է, որը որոշվում է ըստ 42-րդ աղյուսակի,</w:t>
      </w:r>
    </w:p>
    <w:p w14:paraId="04F9A97E" w14:textId="77777777" w:rsidR="00F108DE" w:rsidRPr="00B60BD5" w:rsidRDefault="00F108DE" w:rsidP="002702E7">
      <w:pPr>
        <w:spacing w:line="360" w:lineRule="auto"/>
        <w:ind w:firstLine="547"/>
        <w:contextualSpacing/>
        <w:jc w:val="both"/>
        <w:rPr>
          <w:rFonts w:ascii="GHEA Grapalat" w:hAnsi="GHEA Grapalat"/>
          <w:lang w:val="hy-AM"/>
        </w:rPr>
      </w:pPr>
      <w:r w:rsidRPr="00B60BD5">
        <w:rPr>
          <w:rFonts w:ascii="GHEA Grapalat" w:hAnsi="GHEA Grapalat"/>
          <w:i/>
          <w:iCs/>
          <w:lang w:val="hy-AM"/>
        </w:rPr>
        <w:t>t</w:t>
      </w:r>
      <w:r w:rsidRPr="00B60BD5">
        <w:rPr>
          <w:rFonts w:ascii="GHEA Grapalat" w:hAnsi="GHEA Grapalat"/>
          <w:i/>
          <w:iCs/>
          <w:vertAlign w:val="subscript"/>
          <w:lang w:val="hy-AM"/>
        </w:rPr>
        <w:t>r</w:t>
      </w:r>
      <w:r w:rsidRPr="00B60BD5">
        <w:rPr>
          <w:rFonts w:ascii="GHEA Grapalat" w:hAnsi="GHEA Grapalat"/>
          <w:lang w:val="hy-AM"/>
        </w:rPr>
        <w:t>-ը անձրևաջրերի հոսքի գնահատված տևողությունն է մինչև հաշվարկվող հատվածքը (րոպե), որը որոշվում է 326-րդ կետի համաձայն։</w:t>
      </w:r>
    </w:p>
    <w:p w14:paraId="78E7F4C7" w14:textId="77777777" w:rsidR="00F108DE" w:rsidRPr="00B60BD5" w:rsidRDefault="00F108DE" w:rsidP="002702E7">
      <w:pPr>
        <w:spacing w:line="360" w:lineRule="auto"/>
        <w:ind w:firstLine="547"/>
        <w:contextualSpacing/>
        <w:jc w:val="both"/>
        <w:rPr>
          <w:rFonts w:ascii="GHEA Grapalat" w:hAnsi="GHEA Grapalat"/>
          <w:lang w:val="hy-AM"/>
        </w:rPr>
      </w:pPr>
      <w:r w:rsidRPr="00B60BD5">
        <w:rPr>
          <w:rFonts w:ascii="GHEA Grapalat" w:hAnsi="GHEA Grapalat"/>
          <w:i/>
          <w:iCs/>
          <w:lang w:val="hy-AM"/>
        </w:rPr>
        <w:t>n</w:t>
      </w:r>
      <w:r w:rsidRPr="00B60BD5">
        <w:rPr>
          <w:rFonts w:ascii="GHEA Grapalat" w:hAnsi="GHEA Grapalat"/>
          <w:lang w:val="hy-AM"/>
        </w:rPr>
        <w:t>-ը աստիճանի ցուցանիշ է, որը բնութագրում է անձրևի հաշվարկային ինտենսիվության փոփոխությունը ժամանակի ընթացքում,</w:t>
      </w:r>
    </w:p>
    <w:p w14:paraId="75A6645C" w14:textId="77777777" w:rsidR="00F108DE" w:rsidRPr="00B60BD5" w:rsidRDefault="00F108DE" w:rsidP="002702E7">
      <w:pPr>
        <w:spacing w:line="360" w:lineRule="auto"/>
        <w:ind w:firstLine="547"/>
        <w:contextualSpacing/>
        <w:jc w:val="both"/>
        <w:rPr>
          <w:rFonts w:ascii="GHEA Grapalat" w:hAnsi="GHEA Grapalat"/>
          <w:lang w:val="hy-AM"/>
        </w:rPr>
      </w:pPr>
      <w:r w:rsidRPr="00B60BD5">
        <w:rPr>
          <w:rFonts w:ascii="GHEA Grapalat" w:hAnsi="GHEA Grapalat"/>
          <w:i/>
          <w:iCs/>
          <w:lang w:val="hy-AM"/>
        </w:rPr>
        <w:t>q</w:t>
      </w:r>
      <w:r w:rsidRPr="00B60BD5">
        <w:rPr>
          <w:rFonts w:ascii="GHEA Grapalat" w:hAnsi="GHEA Grapalat"/>
          <w:vertAlign w:val="subscript"/>
          <w:lang w:val="hy-AM"/>
        </w:rPr>
        <w:t>20</w:t>
      </w:r>
      <w:r w:rsidRPr="00B60BD5">
        <w:rPr>
          <w:rFonts w:ascii="GHEA Grapalat" w:hAnsi="GHEA Grapalat"/>
          <w:lang w:val="hy-AM"/>
        </w:rPr>
        <w:t xml:space="preserve">-ը անձրևների ինտենսիվությունն է տվյալ տեղանքի համար 20 րոպե տևողությամբ  </w:t>
      </w:r>
      <w:r w:rsidRPr="00B60BD5">
        <w:rPr>
          <w:rFonts w:ascii="GHEA Grapalat" w:hAnsi="GHEA Grapalat"/>
          <w:i/>
          <w:iCs/>
          <w:lang w:val="hy-AM"/>
        </w:rPr>
        <w:t>Р</w:t>
      </w:r>
      <w:r w:rsidRPr="00B60BD5">
        <w:rPr>
          <w:rFonts w:ascii="Courier New" w:hAnsi="Courier New" w:cs="Courier New"/>
          <w:b/>
          <w:lang w:val="hy-AM"/>
        </w:rPr>
        <w:t xml:space="preserve"> </w:t>
      </w:r>
      <w:r w:rsidRPr="00B60BD5">
        <w:rPr>
          <w:rFonts w:ascii="GHEA Grapalat" w:hAnsi="GHEA Grapalat"/>
          <w:lang w:val="hy-AM"/>
        </w:rPr>
        <w:t xml:space="preserve">= 1 տարի, լ/վրկ 1 հա-ի վրա, </w:t>
      </w:r>
    </w:p>
    <w:p w14:paraId="0B65172F" w14:textId="77777777" w:rsidR="00F108DE" w:rsidRPr="00B60BD5" w:rsidRDefault="00F108DE" w:rsidP="002702E7">
      <w:pPr>
        <w:spacing w:line="360" w:lineRule="auto"/>
        <w:ind w:firstLine="547"/>
        <w:contextualSpacing/>
        <w:jc w:val="both"/>
        <w:rPr>
          <w:rFonts w:ascii="GHEA Grapalat" w:hAnsi="GHEA Grapalat"/>
          <w:lang w:val="hy-AM"/>
        </w:rPr>
      </w:pPr>
      <w:r w:rsidRPr="00B60BD5">
        <w:rPr>
          <w:rFonts w:ascii="GHEA Grapalat" w:hAnsi="GHEA Grapalat"/>
          <w:i/>
          <w:iCs/>
        </w:rPr>
        <w:t>γ</w:t>
      </w:r>
      <w:r w:rsidRPr="00B60BD5">
        <w:rPr>
          <w:rFonts w:ascii="GHEA Grapalat" w:hAnsi="GHEA Grapalat"/>
          <w:lang w:val="hy-AM"/>
        </w:rPr>
        <w:t xml:space="preserve"> -ն աստիճանի ցուցիչ է, որը հաշվի է առնում Հայաստանի Հանրապետության տարածքի շրջանների կլիմայական առանձնահատկությունները,</w:t>
      </w:r>
    </w:p>
    <w:p w14:paraId="40371FFE" w14:textId="77777777" w:rsidR="00F108DE" w:rsidRPr="00B60BD5" w:rsidRDefault="00F108DE" w:rsidP="002702E7">
      <w:pPr>
        <w:spacing w:line="360" w:lineRule="auto"/>
        <w:ind w:firstLine="547"/>
        <w:contextualSpacing/>
        <w:jc w:val="both"/>
        <w:rPr>
          <w:rFonts w:ascii="GHEA Grapalat" w:hAnsi="GHEA Grapalat"/>
          <w:lang w:val="hy-AM"/>
        </w:rPr>
      </w:pPr>
      <w:r w:rsidRPr="00B60BD5">
        <w:rPr>
          <w:rFonts w:ascii="GHEA Grapalat" w:hAnsi="GHEA Grapalat"/>
          <w:i/>
          <w:iCs/>
          <w:lang w:val="hy-AM"/>
        </w:rPr>
        <w:t>Р</w:t>
      </w:r>
      <w:r w:rsidRPr="00B60BD5">
        <w:rPr>
          <w:rFonts w:ascii="GHEA Grapalat" w:hAnsi="GHEA Grapalat"/>
          <w:lang w:val="hy-AM"/>
        </w:rPr>
        <w:t xml:space="preserve">-ն անձրևների ինտենսիվության միանգամյա գերազանցման ժամանակահատվածն (տարիներ) է, որը որոշվւմ է ըստ 43-րդ աղյուսակի,  </w:t>
      </w:r>
    </w:p>
    <w:p w14:paraId="1DD33CC6" w14:textId="77777777" w:rsidR="00F108DE" w:rsidRPr="00B60BD5" w:rsidRDefault="00F108DE" w:rsidP="002702E7">
      <w:pPr>
        <w:spacing w:line="360" w:lineRule="auto"/>
        <w:ind w:firstLine="547"/>
        <w:contextualSpacing/>
        <w:jc w:val="both"/>
        <w:rPr>
          <w:rFonts w:ascii="GHEA Grapalat" w:hAnsi="GHEA Grapalat"/>
          <w:lang w:val="hy-AM"/>
        </w:rPr>
      </w:pPr>
      <w:r w:rsidRPr="00B60BD5">
        <w:rPr>
          <w:rFonts w:ascii="GHEA Grapalat" w:hAnsi="GHEA Grapalat"/>
          <w:i/>
          <w:iCs/>
          <w:lang w:val="hy-AM"/>
        </w:rPr>
        <w:t>m</w:t>
      </w:r>
      <w:r w:rsidRPr="00B60BD5">
        <w:rPr>
          <w:rFonts w:ascii="GHEA Grapalat" w:hAnsi="GHEA Grapalat"/>
          <w:i/>
          <w:iCs/>
          <w:vertAlign w:val="subscript"/>
          <w:lang w:val="hy-AM"/>
        </w:rPr>
        <w:t>r</w:t>
      </w:r>
      <w:r w:rsidRPr="00B60BD5">
        <w:rPr>
          <w:rFonts w:ascii="Courier New" w:hAnsi="Courier New" w:cs="Courier New"/>
          <w:lang w:val="hy-AM"/>
        </w:rPr>
        <w:t xml:space="preserve"> </w:t>
      </w:r>
      <w:r w:rsidRPr="00B60BD5">
        <w:rPr>
          <w:rFonts w:ascii="GHEA Grapalat" w:hAnsi="GHEA Grapalat"/>
          <w:lang w:val="hy-AM"/>
        </w:rPr>
        <w:t>-ը տարեկան տեղումների միջին քանակն է,</w:t>
      </w:r>
    </w:p>
    <w:p w14:paraId="4BCF482D" w14:textId="77777777" w:rsidR="00F108DE" w:rsidRPr="00B60BD5" w:rsidRDefault="00F108DE" w:rsidP="002702E7">
      <w:pPr>
        <w:spacing w:line="360" w:lineRule="auto"/>
        <w:ind w:firstLine="547"/>
        <w:contextualSpacing/>
        <w:jc w:val="both"/>
        <w:rPr>
          <w:rFonts w:ascii="GHEA Grapalat" w:hAnsi="GHEA Grapalat"/>
          <w:lang w:val="hy-AM"/>
        </w:rPr>
      </w:pPr>
      <w:r w:rsidRPr="00B60BD5">
        <w:rPr>
          <w:rFonts w:ascii="GHEA Grapalat" w:hAnsi="GHEA Grapalat"/>
          <w:i/>
          <w:iCs/>
          <w:lang w:val="hy-AM"/>
        </w:rPr>
        <w:t>n</w:t>
      </w:r>
      <w:r w:rsidRPr="00B60BD5">
        <w:rPr>
          <w:rFonts w:ascii="GHEA Grapalat" w:hAnsi="GHEA Grapalat"/>
          <w:lang w:val="hy-AM"/>
        </w:rPr>
        <w:t>,</w:t>
      </w:r>
      <w:r w:rsidRPr="00B60BD5">
        <w:rPr>
          <w:rFonts w:ascii="Courier New" w:hAnsi="Courier New" w:cs="Courier New"/>
          <w:lang w:val="hy-AM"/>
        </w:rPr>
        <w:t> </w:t>
      </w:r>
      <w:r w:rsidRPr="00B60BD5">
        <w:rPr>
          <w:rFonts w:ascii="GHEA Grapalat" w:hAnsi="GHEA Grapalat"/>
          <w:i/>
          <w:iCs/>
          <w:lang w:val="hy-AM"/>
        </w:rPr>
        <w:t>q</w:t>
      </w:r>
      <w:r w:rsidRPr="00B60BD5">
        <w:rPr>
          <w:rFonts w:ascii="GHEA Grapalat" w:hAnsi="GHEA Grapalat"/>
          <w:vertAlign w:val="subscript"/>
          <w:lang w:val="hy-AM"/>
        </w:rPr>
        <w:t>20</w:t>
      </w:r>
      <w:r w:rsidRPr="00B60BD5">
        <w:rPr>
          <w:rFonts w:ascii="GHEA Grapalat" w:hAnsi="GHEA Grapalat"/>
          <w:lang w:val="hy-AM"/>
        </w:rPr>
        <w:t>,</w:t>
      </w:r>
      <w:r w:rsidRPr="00B60BD5">
        <w:rPr>
          <w:rFonts w:ascii="Courier New" w:hAnsi="Courier New" w:cs="Courier New"/>
          <w:lang w:val="hy-AM"/>
        </w:rPr>
        <w:t> </w:t>
      </w:r>
      <w:r w:rsidRPr="00B60BD5">
        <w:rPr>
          <w:rFonts w:ascii="GHEA Grapalat" w:hAnsi="GHEA Grapalat"/>
          <w:i/>
          <w:iCs/>
        </w:rPr>
        <w:t>γ</w:t>
      </w:r>
      <w:r w:rsidRPr="00B60BD5">
        <w:rPr>
          <w:rFonts w:ascii="GHEA Grapalat" w:hAnsi="GHEA Grapalat"/>
          <w:lang w:val="hy-AM"/>
        </w:rPr>
        <w:t>,</w:t>
      </w:r>
      <w:r w:rsidRPr="00B60BD5">
        <w:rPr>
          <w:rFonts w:ascii="Courier New" w:hAnsi="Courier New" w:cs="Courier New"/>
          <w:lang w:val="hy-AM"/>
        </w:rPr>
        <w:t> </w:t>
      </w:r>
      <w:r w:rsidRPr="00B60BD5">
        <w:rPr>
          <w:rFonts w:ascii="GHEA Grapalat" w:hAnsi="GHEA Grapalat"/>
          <w:i/>
          <w:iCs/>
          <w:lang w:val="hy-AM"/>
        </w:rPr>
        <w:t>m</w:t>
      </w:r>
      <w:r w:rsidRPr="00B60BD5">
        <w:rPr>
          <w:rFonts w:ascii="GHEA Grapalat" w:hAnsi="GHEA Grapalat"/>
          <w:i/>
          <w:iCs/>
          <w:vertAlign w:val="subscript"/>
          <w:lang w:val="hy-AM"/>
        </w:rPr>
        <w:t>r</w:t>
      </w:r>
      <w:r w:rsidRPr="00B60BD5">
        <w:rPr>
          <w:rFonts w:ascii="GHEA Grapalat" w:hAnsi="GHEA Grapalat" w:cs="Courier New"/>
          <w:lang w:val="hy-AM"/>
        </w:rPr>
        <w:t>-ի</w:t>
      </w:r>
      <w:r w:rsidRPr="00B60BD5">
        <w:rPr>
          <w:rFonts w:ascii="GHEA Grapalat" w:hAnsi="GHEA Grapalat"/>
          <w:lang w:val="hy-AM"/>
        </w:rPr>
        <w:t xml:space="preserve"> արժեքները սահմանվում են ՀՀ քաղաքաշինության  կոմիտեի նախագահի 2022 թվականի հուլիսի 8-ի N 16-Ն հրամանով հաստատված ՀՀՇՆ 40-01.03-2022 «Կոյուղի. Արտաքին ցանցեր և կառուցվածքներ» </w:t>
      </w:r>
      <w:r w:rsidRPr="00B60BD5">
        <w:rPr>
          <w:rFonts w:ascii="GHEA Grapalat" w:hAnsi="GHEA Grapalat" w:cs="Arial"/>
          <w:shd w:val="clear" w:color="auto" w:fill="FFFFFF"/>
          <w:lang w:val="hy-AM"/>
        </w:rPr>
        <w:t xml:space="preserve">շինարարական նորմերի </w:t>
      </w:r>
      <w:r w:rsidRPr="00B60BD5">
        <w:rPr>
          <w:rFonts w:ascii="GHEA Grapalat" w:hAnsi="GHEA Grapalat"/>
          <w:lang w:val="hy-AM"/>
        </w:rPr>
        <w:t>համաձայն։</w:t>
      </w:r>
    </w:p>
    <w:p w14:paraId="6A10D4CA" w14:textId="77777777" w:rsidR="00F108DE" w:rsidRPr="00B60BD5" w:rsidRDefault="00F108DE" w:rsidP="002702E7">
      <w:pPr>
        <w:spacing w:line="360" w:lineRule="auto"/>
        <w:ind w:firstLine="547"/>
        <w:contextualSpacing/>
        <w:jc w:val="both"/>
        <w:rPr>
          <w:rFonts w:ascii="GHEA Grapalat" w:hAnsi="GHEA Grapalat"/>
          <w:lang w:val="hy-AM"/>
        </w:rPr>
      </w:pPr>
      <w:r w:rsidRPr="00B60BD5">
        <w:rPr>
          <w:rFonts w:ascii="GHEA Grapalat" w:hAnsi="GHEA Grapalat"/>
          <w:lang w:val="hy-AM"/>
        </w:rPr>
        <w:t>327. Այն շրջանների համար, որոնց անձրևների բնութագրերով տարբերվում են 43-րդ աղյուսակում բերվածներից, անձրևի ինտենսիվության հարաչափերի հաշվարկային արժեքները հարկ է ընդունել տարածաշրջանային երկարաժամկետ դիտարկումներից:</w:t>
      </w:r>
    </w:p>
    <w:p w14:paraId="22C03F8C" w14:textId="77777777" w:rsidR="00F108DE" w:rsidRPr="00B60BD5" w:rsidRDefault="00F108DE" w:rsidP="002702E7">
      <w:pPr>
        <w:spacing w:line="360" w:lineRule="auto"/>
        <w:ind w:firstLine="547"/>
        <w:contextualSpacing/>
        <w:jc w:val="both"/>
        <w:rPr>
          <w:rFonts w:ascii="GHEA Grapalat" w:hAnsi="GHEA Grapalat"/>
          <w:lang w:val="hy-AM"/>
        </w:rPr>
      </w:pPr>
      <w:r w:rsidRPr="00B60BD5">
        <w:rPr>
          <w:rFonts w:ascii="GHEA Grapalat" w:hAnsi="GHEA Grapalat"/>
          <w:lang w:val="hy-AM"/>
        </w:rPr>
        <w:t>328</w:t>
      </w:r>
      <w:r w:rsidRPr="00B60BD5">
        <w:rPr>
          <w:rFonts w:ascii="Microsoft JhengHei" w:eastAsia="Microsoft JhengHei" w:hAnsi="Microsoft JhengHei" w:cs="Microsoft JhengHei" w:hint="eastAsia"/>
          <w:lang w:val="hy-AM"/>
        </w:rPr>
        <w:t>․</w:t>
      </w:r>
      <w:r w:rsidRPr="00B60BD5">
        <w:rPr>
          <w:rFonts w:ascii="GHEA Grapalat" w:hAnsi="GHEA Grapalat"/>
          <w:b/>
          <w:lang w:val="hy-AM"/>
        </w:rPr>
        <w:t xml:space="preserve"> </w:t>
      </w:r>
      <w:r w:rsidRPr="00B60BD5">
        <w:rPr>
          <w:rFonts w:ascii="GHEA Grapalat" w:hAnsi="GHEA Grapalat"/>
          <w:lang w:val="hy-AM"/>
        </w:rPr>
        <w:t>Անձրևի գնահատված տևողությունը (</w:t>
      </w:r>
      <w:r w:rsidRPr="00B60BD5">
        <w:rPr>
          <w:rFonts w:ascii="GHEA Grapalat" w:hAnsi="GHEA Grapalat"/>
          <w:i/>
          <w:iCs/>
          <w:lang w:val="hy-AM"/>
        </w:rPr>
        <w:t>t</w:t>
      </w:r>
      <w:r w:rsidRPr="00B60BD5">
        <w:rPr>
          <w:rFonts w:ascii="GHEA Grapalat" w:hAnsi="GHEA Grapalat"/>
          <w:b/>
          <w:i/>
          <w:iCs/>
          <w:vertAlign w:val="subscript"/>
          <w:lang w:val="hy-AM"/>
        </w:rPr>
        <w:t>r</w:t>
      </w:r>
      <w:r w:rsidRPr="00B60BD5">
        <w:rPr>
          <w:rFonts w:ascii="GHEA Grapalat" w:hAnsi="GHEA Grapalat"/>
          <w:lang w:val="hy-AM"/>
        </w:rPr>
        <w:t xml:space="preserve">, րոպե), որը հավասար է մինչև </w:t>
      </w:r>
      <w:r w:rsidRPr="00B60BD5">
        <w:rPr>
          <w:rFonts w:ascii="GHEA Grapalat" w:hAnsi="GHEA Grapalat"/>
          <w:bCs/>
          <w:lang w:val="hy-AM"/>
        </w:rPr>
        <w:t>ջրհավաք</w:t>
      </w:r>
      <w:r w:rsidRPr="00B60BD5">
        <w:rPr>
          <w:rFonts w:ascii="GHEA Grapalat" w:hAnsi="GHEA Grapalat"/>
          <w:lang w:val="hy-AM"/>
        </w:rPr>
        <w:t>իչների դիտարկվող հատվածքներ (</w:t>
      </w:r>
      <w:r w:rsidRPr="00B60BD5">
        <w:rPr>
          <w:rFonts w:ascii="GHEA Grapalat" w:hAnsi="GHEA Grapalat"/>
          <w:i/>
          <w:iCs/>
          <w:lang w:val="hy-AM"/>
        </w:rPr>
        <w:t>t</w:t>
      </w:r>
      <w:r w:rsidRPr="00B60BD5">
        <w:rPr>
          <w:rFonts w:ascii="GHEA Grapalat" w:hAnsi="GHEA Grapalat"/>
          <w:b/>
          <w:i/>
          <w:iCs/>
          <w:vertAlign w:val="subscript"/>
          <w:lang w:val="hy-AM"/>
        </w:rPr>
        <w:t>w</w:t>
      </w:r>
      <w:r w:rsidRPr="00B60BD5">
        <w:rPr>
          <w:rFonts w:ascii="GHEA Grapalat" w:hAnsi="GHEA Grapalat"/>
          <w:b/>
          <w:i/>
          <w:iCs/>
          <w:lang w:val="hy-AM"/>
        </w:rPr>
        <w:t>)</w:t>
      </w:r>
      <w:r w:rsidRPr="00B60BD5">
        <w:rPr>
          <w:rFonts w:ascii="GHEA Grapalat" w:hAnsi="GHEA Grapalat"/>
          <w:lang w:val="hy-AM"/>
        </w:rPr>
        <w:t xml:space="preserve"> անձրևաջրերի հոսելու ժամանակին, հարկ է որոշել որպես անձրևաջրի՝ լանջի թեքության մակերևույթին, վաքերին և </w:t>
      </w:r>
      <w:r w:rsidRPr="00B60BD5">
        <w:rPr>
          <w:rFonts w:ascii="GHEA Grapalat" w:hAnsi="GHEA Grapalat"/>
          <w:bCs/>
          <w:lang w:val="hy-AM"/>
        </w:rPr>
        <w:t>ջրհավաք</w:t>
      </w:r>
      <w:r w:rsidRPr="00B60BD5">
        <w:rPr>
          <w:rFonts w:ascii="GHEA Grapalat" w:hAnsi="GHEA Grapalat"/>
          <w:lang w:val="hy-AM"/>
        </w:rPr>
        <w:t>իչներին հոսելու ժամանակի գումար՝ համաձայն հետևյալ բանաձևի</w:t>
      </w:r>
      <w:r w:rsidRPr="00B60BD5">
        <w:rPr>
          <w:rFonts w:ascii="Cambria Math" w:hAnsi="Cambria Math" w:cs="Cambria Math"/>
          <w:lang w:val="hy-AM"/>
        </w:rPr>
        <w:t>․</w:t>
      </w:r>
    </w:p>
    <w:p w14:paraId="4452A27E" w14:textId="77777777" w:rsidR="00F108DE" w:rsidRPr="00B60BD5" w:rsidRDefault="00F108DE" w:rsidP="00F108DE">
      <w:pPr>
        <w:spacing w:line="360" w:lineRule="auto"/>
        <w:ind w:firstLine="540"/>
        <w:jc w:val="center"/>
        <w:rPr>
          <w:rFonts w:ascii="GHEA Grapalat" w:hAnsi="GHEA Grapalat"/>
          <w:iCs/>
          <w:lang w:val="hy-AM"/>
        </w:rPr>
      </w:pPr>
      <w:r w:rsidRPr="00B60BD5">
        <w:rPr>
          <w:rFonts w:ascii="GHEA Grapalat" w:hAnsi="GHEA Grapalat"/>
          <w:i/>
          <w:iCs/>
          <w:lang w:val="hy-AM"/>
        </w:rPr>
        <w:t>t</w:t>
      </w:r>
      <w:r w:rsidRPr="00B60BD5">
        <w:rPr>
          <w:rFonts w:ascii="GHEA Grapalat" w:hAnsi="GHEA Grapalat"/>
          <w:i/>
          <w:iCs/>
          <w:vertAlign w:val="subscript"/>
          <w:lang w:val="hy-AM"/>
        </w:rPr>
        <w:t>r</w:t>
      </w:r>
      <w:r w:rsidRPr="00B60BD5">
        <w:rPr>
          <w:rFonts w:ascii="Courier New" w:hAnsi="Courier New" w:cs="Courier New"/>
          <w:i/>
          <w:iCs/>
          <w:lang w:val="hy-AM"/>
        </w:rPr>
        <w:t> </w:t>
      </w:r>
      <w:r w:rsidRPr="00B60BD5">
        <w:rPr>
          <w:rFonts w:ascii="GHEA Grapalat" w:hAnsi="GHEA Grapalat"/>
          <w:i/>
          <w:iCs/>
          <w:lang w:val="hy-AM"/>
        </w:rPr>
        <w:t>= t</w:t>
      </w:r>
      <w:r w:rsidRPr="00B60BD5">
        <w:rPr>
          <w:rFonts w:ascii="GHEA Grapalat" w:hAnsi="GHEA Grapalat"/>
          <w:i/>
          <w:iCs/>
          <w:vertAlign w:val="subscript"/>
          <w:lang w:val="hy-AM"/>
        </w:rPr>
        <w:t>w</w:t>
      </w:r>
      <w:r w:rsidRPr="00B60BD5">
        <w:rPr>
          <w:rFonts w:ascii="Courier New" w:hAnsi="Courier New" w:cs="Courier New"/>
          <w:i/>
          <w:iCs/>
          <w:lang w:val="hy-AM"/>
        </w:rPr>
        <w:t> </w:t>
      </w:r>
      <w:r w:rsidRPr="00B60BD5">
        <w:rPr>
          <w:rFonts w:ascii="GHEA Grapalat" w:hAnsi="GHEA Grapalat"/>
          <w:i/>
          <w:iCs/>
          <w:lang w:val="hy-AM"/>
        </w:rPr>
        <w:t xml:space="preserve">= </w:t>
      </w:r>
      <w:r w:rsidRPr="00B60BD5">
        <w:rPr>
          <w:rFonts w:ascii="GHEA Grapalat" w:hAnsi="GHEA Grapalat"/>
          <w:i/>
          <w:iCs/>
        </w:rPr>
        <w:t>τ</w:t>
      </w:r>
      <w:r w:rsidRPr="00B60BD5">
        <w:rPr>
          <w:rFonts w:ascii="GHEA Grapalat" w:hAnsi="GHEA Grapalat"/>
          <w:i/>
          <w:iCs/>
          <w:vertAlign w:val="subscript"/>
          <w:lang w:val="hy-AM"/>
        </w:rPr>
        <w:t>s</w:t>
      </w:r>
      <w:r w:rsidRPr="00B60BD5">
        <w:rPr>
          <w:rFonts w:ascii="Courier New" w:hAnsi="Courier New" w:cs="Courier New"/>
          <w:i/>
          <w:iCs/>
          <w:lang w:val="hy-AM"/>
        </w:rPr>
        <w:t> </w:t>
      </w:r>
      <w:r w:rsidRPr="00B60BD5">
        <w:rPr>
          <w:rFonts w:ascii="GHEA Grapalat" w:hAnsi="GHEA Grapalat"/>
          <w:i/>
          <w:iCs/>
          <w:lang w:val="hy-AM"/>
        </w:rPr>
        <w:t xml:space="preserve">+ </w:t>
      </w:r>
      <w:r w:rsidRPr="00B60BD5">
        <w:rPr>
          <w:rFonts w:ascii="GHEA Grapalat" w:hAnsi="GHEA Grapalat"/>
          <w:i/>
          <w:iCs/>
        </w:rPr>
        <w:t>τ</w:t>
      </w:r>
      <w:r w:rsidRPr="00B60BD5">
        <w:rPr>
          <w:rFonts w:ascii="GHEA Grapalat" w:hAnsi="GHEA Grapalat"/>
          <w:i/>
          <w:iCs/>
          <w:vertAlign w:val="subscript"/>
          <w:lang w:val="hy-AM"/>
        </w:rPr>
        <w:t>с</w:t>
      </w:r>
      <w:r w:rsidRPr="00B60BD5">
        <w:rPr>
          <w:rFonts w:ascii="Courier New" w:hAnsi="Courier New" w:cs="Courier New"/>
          <w:i/>
          <w:iCs/>
          <w:lang w:val="hy-AM"/>
        </w:rPr>
        <w:t> </w:t>
      </w:r>
      <w:r w:rsidRPr="00B60BD5">
        <w:rPr>
          <w:rFonts w:ascii="GHEA Grapalat" w:hAnsi="GHEA Grapalat"/>
          <w:i/>
          <w:iCs/>
          <w:lang w:val="hy-AM"/>
        </w:rPr>
        <w:t xml:space="preserve">+ </w:t>
      </w:r>
      <w:r w:rsidRPr="00B60BD5">
        <w:rPr>
          <w:rFonts w:ascii="GHEA Grapalat" w:hAnsi="GHEA Grapalat"/>
          <w:i/>
          <w:iCs/>
        </w:rPr>
        <w:t>τ</w:t>
      </w:r>
      <w:r w:rsidRPr="00B60BD5">
        <w:rPr>
          <w:rFonts w:ascii="GHEA Grapalat" w:hAnsi="GHEA Grapalat"/>
          <w:i/>
          <w:iCs/>
          <w:vertAlign w:val="subscript"/>
          <w:lang w:val="hy-AM"/>
        </w:rPr>
        <w:t>k</w:t>
      </w:r>
      <w:r w:rsidRPr="00B60BD5">
        <w:rPr>
          <w:rFonts w:ascii="GHEA Grapalat" w:hAnsi="GHEA Grapalat"/>
          <w:b/>
          <w:i/>
          <w:iCs/>
          <w:lang w:val="hy-AM"/>
        </w:rPr>
        <w:t xml:space="preserve">    </w:t>
      </w:r>
      <w:r w:rsidRPr="00B60BD5">
        <w:rPr>
          <w:rFonts w:ascii="GHEA Grapalat" w:hAnsi="GHEA Grapalat"/>
          <w:iCs/>
          <w:lang w:val="hy-AM"/>
        </w:rPr>
        <w:t>(89)</w:t>
      </w:r>
    </w:p>
    <w:p w14:paraId="3130A44D" w14:textId="77777777" w:rsidR="00F108DE" w:rsidRPr="00B60BD5" w:rsidRDefault="00F108DE" w:rsidP="002702E7">
      <w:pPr>
        <w:spacing w:line="360" w:lineRule="auto"/>
        <w:ind w:firstLine="547"/>
        <w:contextualSpacing/>
        <w:jc w:val="both"/>
        <w:rPr>
          <w:rFonts w:ascii="GHEA Grapalat" w:hAnsi="GHEA Grapalat"/>
          <w:lang w:val="hy-AM"/>
        </w:rPr>
      </w:pPr>
      <w:r w:rsidRPr="00B60BD5">
        <w:rPr>
          <w:rFonts w:ascii="GHEA Grapalat" w:hAnsi="GHEA Grapalat"/>
          <w:lang w:val="hy-AM"/>
        </w:rPr>
        <w:t>որտեղ</w:t>
      </w:r>
      <w:r w:rsidRPr="00B60BD5">
        <w:rPr>
          <w:rFonts w:ascii="GHEA Grapalat" w:hAnsi="GHEA Grapalat" w:cs="Cambria Math"/>
          <w:lang w:val="hy-AM"/>
        </w:rPr>
        <w:t>`</w:t>
      </w:r>
    </w:p>
    <w:p w14:paraId="321BE05C" w14:textId="77777777" w:rsidR="00F108DE" w:rsidRPr="00B60BD5" w:rsidRDefault="00F108DE" w:rsidP="002702E7">
      <w:pPr>
        <w:spacing w:line="360" w:lineRule="auto"/>
        <w:ind w:firstLine="547"/>
        <w:contextualSpacing/>
        <w:jc w:val="both"/>
        <w:rPr>
          <w:rFonts w:ascii="GHEA Grapalat" w:hAnsi="GHEA Grapalat"/>
          <w:lang w:val="hy-AM"/>
        </w:rPr>
      </w:pPr>
      <w:r w:rsidRPr="00B60BD5">
        <w:rPr>
          <w:rFonts w:ascii="GHEA Grapalat" w:hAnsi="GHEA Grapalat"/>
          <w:lang w:val="hy-AM"/>
        </w:rPr>
        <w:t xml:space="preserve"> </w:t>
      </w:r>
      <w:r w:rsidRPr="00B60BD5">
        <w:rPr>
          <w:rFonts w:ascii="GHEA Grapalat" w:hAnsi="GHEA Grapalat"/>
          <w:i/>
          <w:iCs/>
        </w:rPr>
        <w:t>τ</w:t>
      </w:r>
      <w:r w:rsidRPr="00B60BD5">
        <w:rPr>
          <w:rFonts w:ascii="GHEA Grapalat" w:hAnsi="GHEA Grapalat"/>
          <w:i/>
          <w:iCs/>
          <w:vertAlign w:val="subscript"/>
          <w:lang w:val="hy-AM"/>
        </w:rPr>
        <w:t>s</w:t>
      </w:r>
      <w:r w:rsidRPr="00B60BD5">
        <w:rPr>
          <w:rFonts w:ascii="GHEA Grapalat" w:hAnsi="GHEA Grapalat"/>
          <w:lang w:val="hy-AM"/>
        </w:rPr>
        <w:t>-ը թեքության մակերևույթով մինչև վաքեր անձրևաջրերի հոսելու ժամանակն է (րոպե),</w:t>
      </w:r>
    </w:p>
    <w:p w14:paraId="727B00B6" w14:textId="77777777" w:rsidR="00F108DE" w:rsidRPr="00B60BD5" w:rsidRDefault="00F108DE" w:rsidP="002702E7">
      <w:pPr>
        <w:spacing w:line="360" w:lineRule="auto"/>
        <w:ind w:firstLine="547"/>
        <w:contextualSpacing/>
        <w:jc w:val="both"/>
        <w:rPr>
          <w:rFonts w:ascii="GHEA Grapalat" w:hAnsi="GHEA Grapalat"/>
          <w:lang w:val="hy-AM"/>
        </w:rPr>
      </w:pPr>
      <w:r w:rsidRPr="00B60BD5">
        <w:rPr>
          <w:rFonts w:ascii="GHEA Grapalat" w:hAnsi="GHEA Grapalat"/>
          <w:i/>
          <w:iCs/>
        </w:rPr>
        <w:t>τ</w:t>
      </w:r>
      <w:r w:rsidRPr="00B60BD5">
        <w:rPr>
          <w:rFonts w:ascii="GHEA Grapalat" w:hAnsi="GHEA Grapalat"/>
          <w:i/>
          <w:iCs/>
          <w:vertAlign w:val="subscript"/>
          <w:lang w:val="hy-AM"/>
        </w:rPr>
        <w:t>с</w:t>
      </w:r>
      <w:r w:rsidRPr="00B60BD5">
        <w:rPr>
          <w:rFonts w:ascii="GHEA Grapalat" w:hAnsi="GHEA Grapalat"/>
          <w:lang w:val="hy-AM"/>
        </w:rPr>
        <w:t>-ն վաքերով մինչև անձրևաընդունիչ անձրևաջրի հոսելու ժամանակն է (րոպե),</w:t>
      </w:r>
    </w:p>
    <w:p w14:paraId="73D73768" w14:textId="77777777" w:rsidR="00F108DE" w:rsidRPr="00B60BD5" w:rsidRDefault="00F108DE" w:rsidP="002702E7">
      <w:pPr>
        <w:spacing w:line="360" w:lineRule="auto"/>
        <w:ind w:firstLine="547"/>
        <w:contextualSpacing/>
        <w:jc w:val="both"/>
        <w:rPr>
          <w:rFonts w:ascii="GHEA Grapalat" w:hAnsi="GHEA Grapalat"/>
          <w:lang w:val="hy-AM"/>
        </w:rPr>
      </w:pPr>
      <w:r w:rsidRPr="00B60BD5">
        <w:rPr>
          <w:rFonts w:ascii="GHEA Grapalat" w:hAnsi="GHEA Grapalat"/>
          <w:i/>
          <w:iCs/>
        </w:rPr>
        <w:lastRenderedPageBreak/>
        <w:t>τ</w:t>
      </w:r>
      <w:r w:rsidRPr="00B60BD5">
        <w:rPr>
          <w:rFonts w:ascii="GHEA Grapalat" w:hAnsi="GHEA Grapalat"/>
          <w:i/>
          <w:iCs/>
          <w:vertAlign w:val="subscript"/>
          <w:lang w:val="hy-AM"/>
        </w:rPr>
        <w:t>k</w:t>
      </w:r>
      <w:r w:rsidRPr="00B60BD5">
        <w:rPr>
          <w:rFonts w:ascii="GHEA Grapalat" w:hAnsi="GHEA Grapalat"/>
          <w:b/>
          <w:lang w:val="hy-AM"/>
        </w:rPr>
        <w:t xml:space="preserve"> </w:t>
      </w:r>
      <w:r w:rsidRPr="00B60BD5">
        <w:rPr>
          <w:rFonts w:ascii="GHEA Grapalat" w:hAnsi="GHEA Grapalat"/>
          <w:lang w:val="hy-AM"/>
        </w:rPr>
        <w:t xml:space="preserve">-ն </w:t>
      </w:r>
      <w:r w:rsidRPr="00B60BD5">
        <w:rPr>
          <w:rFonts w:ascii="GHEA Grapalat" w:hAnsi="GHEA Grapalat"/>
          <w:bCs/>
          <w:lang w:val="hy-AM"/>
        </w:rPr>
        <w:t>ջրհավաք</w:t>
      </w:r>
      <w:r w:rsidRPr="00B60BD5">
        <w:rPr>
          <w:rFonts w:ascii="GHEA Grapalat" w:hAnsi="GHEA Grapalat"/>
          <w:lang w:val="hy-AM"/>
        </w:rPr>
        <w:t>իչով մինչև հաշվարկվող հատվածք անձրևաջրի հոսելու ժամանակն է (րոպե):</w:t>
      </w:r>
    </w:p>
    <w:p w14:paraId="22758333" w14:textId="77777777" w:rsidR="00F108DE" w:rsidRPr="00B60BD5" w:rsidRDefault="00F108DE" w:rsidP="00F108DE">
      <w:pPr>
        <w:tabs>
          <w:tab w:val="left" w:pos="426"/>
        </w:tabs>
        <w:spacing w:line="360" w:lineRule="auto"/>
        <w:ind w:left="142"/>
        <w:jc w:val="right"/>
        <w:rPr>
          <w:rFonts w:ascii="GHEA Grapalat" w:hAnsi="GHEA Grapalat"/>
          <w:b/>
          <w:lang w:val="hy-AM"/>
        </w:rPr>
      </w:pPr>
      <w:r w:rsidRPr="00B60BD5">
        <w:rPr>
          <w:rFonts w:ascii="GHEA Grapalat" w:hAnsi="GHEA Grapalat"/>
          <w:b/>
          <w:lang w:val="hy-AM"/>
        </w:rPr>
        <w:t>Աղյուսակ 41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6"/>
        <w:gridCol w:w="3779"/>
        <w:gridCol w:w="2158"/>
        <w:gridCol w:w="2121"/>
        <w:gridCol w:w="2156"/>
      </w:tblGrid>
      <w:tr w:rsidR="00F108DE" w:rsidRPr="00D72953" w14:paraId="03831758" w14:textId="77777777" w:rsidTr="004A0B7A">
        <w:trPr>
          <w:trHeight w:val="20"/>
          <w:jc w:val="center"/>
        </w:trPr>
        <w:tc>
          <w:tcPr>
            <w:tcW w:w="267" w:type="pct"/>
            <w:shd w:val="clear" w:color="auto" w:fill="FFFFFF"/>
          </w:tcPr>
          <w:p w14:paraId="1136FD18" w14:textId="77777777" w:rsidR="00F108DE" w:rsidRPr="00B60BD5" w:rsidRDefault="00F108DE" w:rsidP="004A0B7A">
            <w:pPr>
              <w:tabs>
                <w:tab w:val="left" w:pos="426"/>
              </w:tabs>
              <w:spacing w:line="360" w:lineRule="auto"/>
              <w:ind w:left="142" w:hanging="137"/>
              <w:jc w:val="center"/>
              <w:rPr>
                <w:rFonts w:ascii="GHEA Grapalat" w:hAnsi="GHEA Grapalat"/>
                <w:b/>
                <w:lang w:val="hy-AM"/>
              </w:rPr>
            </w:pPr>
            <w:r w:rsidRPr="00B60BD5">
              <w:rPr>
                <w:rFonts w:ascii="GHEA Grapalat" w:hAnsi="GHEA Grapalat"/>
                <w:b/>
                <w:lang w:val="hy-AM"/>
              </w:rPr>
              <w:t>Հ/Հ</w:t>
            </w:r>
          </w:p>
        </w:tc>
        <w:tc>
          <w:tcPr>
            <w:tcW w:w="1751" w:type="pct"/>
            <w:shd w:val="clear" w:color="auto" w:fill="FFFFFF"/>
            <w:vAlign w:val="center"/>
            <w:hideMark/>
          </w:tcPr>
          <w:p w14:paraId="059832BA" w14:textId="77777777" w:rsidR="00F108DE" w:rsidRPr="00B60BD5" w:rsidRDefault="00F108DE" w:rsidP="004A0B7A">
            <w:pPr>
              <w:tabs>
                <w:tab w:val="left" w:pos="426"/>
              </w:tabs>
              <w:spacing w:line="360" w:lineRule="auto"/>
              <w:ind w:left="142"/>
              <w:jc w:val="center"/>
              <w:rPr>
                <w:rFonts w:ascii="GHEA Grapalat" w:hAnsi="GHEA Grapalat"/>
                <w:b/>
                <w:lang w:val="hy-AM"/>
              </w:rPr>
            </w:pPr>
            <w:r w:rsidRPr="00B60BD5">
              <w:rPr>
                <w:rFonts w:ascii="GHEA Grapalat" w:hAnsi="GHEA Grapalat"/>
                <w:b/>
                <w:lang w:val="hy-AM"/>
              </w:rPr>
              <w:t>Գրունտ</w:t>
            </w:r>
          </w:p>
        </w:tc>
        <w:tc>
          <w:tcPr>
            <w:tcW w:w="1000" w:type="pct"/>
            <w:shd w:val="clear" w:color="auto" w:fill="FFFFFF"/>
            <w:vAlign w:val="center"/>
            <w:hideMark/>
          </w:tcPr>
          <w:p w14:paraId="3ADEB51B" w14:textId="77777777" w:rsidR="00F108DE" w:rsidRPr="00B60BD5" w:rsidRDefault="00F108DE" w:rsidP="004A0B7A">
            <w:pPr>
              <w:tabs>
                <w:tab w:val="left" w:pos="426"/>
              </w:tabs>
              <w:spacing w:line="360" w:lineRule="auto"/>
              <w:ind w:left="142"/>
              <w:jc w:val="center"/>
              <w:rPr>
                <w:rFonts w:ascii="GHEA Grapalat" w:hAnsi="GHEA Grapalat"/>
                <w:b/>
                <w:lang w:val="hy-AM"/>
              </w:rPr>
            </w:pPr>
            <w:r w:rsidRPr="00B60BD5">
              <w:rPr>
                <w:rFonts w:ascii="GHEA Grapalat" w:hAnsi="GHEA Grapalat"/>
                <w:b/>
                <w:lang w:val="hy-AM"/>
              </w:rPr>
              <w:t>Ջրի շարժման ամենամեծ արագությունը, մ/վրկ</w:t>
            </w:r>
          </w:p>
        </w:tc>
        <w:tc>
          <w:tcPr>
            <w:tcW w:w="983" w:type="pct"/>
            <w:shd w:val="clear" w:color="auto" w:fill="FFFFFF"/>
            <w:vAlign w:val="center"/>
            <w:hideMark/>
          </w:tcPr>
          <w:p w14:paraId="0CD694BE" w14:textId="77777777" w:rsidR="00F108DE" w:rsidRPr="00B60BD5" w:rsidRDefault="00F108DE" w:rsidP="004A0B7A">
            <w:pPr>
              <w:tabs>
                <w:tab w:val="left" w:pos="426"/>
              </w:tabs>
              <w:spacing w:line="360" w:lineRule="auto"/>
              <w:ind w:left="142"/>
              <w:jc w:val="center"/>
              <w:rPr>
                <w:rFonts w:ascii="GHEA Grapalat" w:hAnsi="GHEA Grapalat"/>
                <w:b/>
                <w:lang w:val="hy-AM"/>
              </w:rPr>
            </w:pPr>
            <w:r w:rsidRPr="00B60BD5">
              <w:rPr>
                <w:rFonts w:ascii="GHEA Grapalat" w:hAnsi="GHEA Grapalat"/>
                <w:b/>
                <w:lang w:val="hy-AM"/>
              </w:rPr>
              <w:t xml:space="preserve">Շեպի և առվի հատակի ամրացման տեսակը </w:t>
            </w:r>
          </w:p>
        </w:tc>
        <w:tc>
          <w:tcPr>
            <w:tcW w:w="1000" w:type="pct"/>
            <w:shd w:val="clear" w:color="auto" w:fill="FFFFFF"/>
            <w:vAlign w:val="center"/>
            <w:hideMark/>
          </w:tcPr>
          <w:p w14:paraId="1F14FEE3" w14:textId="77777777" w:rsidR="00F108DE" w:rsidRPr="00B60BD5" w:rsidRDefault="00F108DE" w:rsidP="004A0B7A">
            <w:pPr>
              <w:tabs>
                <w:tab w:val="left" w:pos="426"/>
              </w:tabs>
              <w:spacing w:line="360" w:lineRule="auto"/>
              <w:ind w:left="142"/>
              <w:jc w:val="center"/>
              <w:rPr>
                <w:rFonts w:ascii="GHEA Grapalat" w:hAnsi="GHEA Grapalat"/>
                <w:b/>
                <w:lang w:val="hy-AM"/>
              </w:rPr>
            </w:pPr>
            <w:r w:rsidRPr="00B60BD5">
              <w:rPr>
                <w:rFonts w:ascii="GHEA Grapalat" w:hAnsi="GHEA Grapalat"/>
                <w:b/>
                <w:lang w:val="hy-AM"/>
              </w:rPr>
              <w:t>Ջրի շարժման ամենամեծ արագությունը, մ/վրկ</w:t>
            </w:r>
          </w:p>
        </w:tc>
      </w:tr>
      <w:tr w:rsidR="00F108DE" w:rsidRPr="00B60BD5" w14:paraId="6AC9004F" w14:textId="77777777" w:rsidTr="004A0B7A">
        <w:trPr>
          <w:trHeight w:val="20"/>
          <w:jc w:val="center"/>
        </w:trPr>
        <w:tc>
          <w:tcPr>
            <w:tcW w:w="267" w:type="pct"/>
            <w:shd w:val="clear" w:color="auto" w:fill="FFFFFF"/>
          </w:tcPr>
          <w:p w14:paraId="57234C61" w14:textId="77777777" w:rsidR="00F108DE" w:rsidRPr="00B60BD5" w:rsidRDefault="00F108DE" w:rsidP="00F108DE">
            <w:pPr>
              <w:pStyle w:val="ListParagraph"/>
              <w:numPr>
                <w:ilvl w:val="0"/>
                <w:numId w:val="119"/>
              </w:numPr>
              <w:tabs>
                <w:tab w:val="left" w:pos="426"/>
              </w:tabs>
              <w:spacing w:after="0" w:line="360" w:lineRule="auto"/>
              <w:ind w:left="142" w:firstLine="0"/>
              <w:rPr>
                <w:rFonts w:ascii="GHEA Grapalat" w:hAnsi="GHEA Grapalat"/>
                <w:lang w:val="hy-AM"/>
              </w:rPr>
            </w:pPr>
          </w:p>
        </w:tc>
        <w:tc>
          <w:tcPr>
            <w:tcW w:w="1751" w:type="pct"/>
            <w:shd w:val="clear" w:color="auto" w:fill="FFFFFF"/>
            <w:hideMark/>
          </w:tcPr>
          <w:p w14:paraId="00361509" w14:textId="77777777" w:rsidR="00F108DE" w:rsidRPr="00B60BD5" w:rsidRDefault="00F108DE" w:rsidP="004A0B7A">
            <w:pPr>
              <w:tabs>
                <w:tab w:val="left" w:pos="426"/>
              </w:tabs>
              <w:spacing w:line="360" w:lineRule="auto"/>
              <w:ind w:left="142"/>
              <w:rPr>
                <w:rFonts w:ascii="GHEA Grapalat" w:hAnsi="GHEA Grapalat"/>
                <w:lang w:val="hy-AM"/>
              </w:rPr>
            </w:pPr>
            <w:r w:rsidRPr="00B60BD5">
              <w:rPr>
                <w:rFonts w:ascii="GHEA Grapalat" w:hAnsi="GHEA Grapalat"/>
                <w:lang w:val="hy-AM"/>
              </w:rPr>
              <w:t xml:space="preserve">Ավազ մանր և միջին խոշորության, կավավազ   </w:t>
            </w:r>
          </w:p>
        </w:tc>
        <w:tc>
          <w:tcPr>
            <w:tcW w:w="1000" w:type="pct"/>
            <w:shd w:val="clear" w:color="auto" w:fill="FFFFFF"/>
            <w:hideMark/>
          </w:tcPr>
          <w:p w14:paraId="35D1AE0C" w14:textId="77777777" w:rsidR="00F108DE" w:rsidRPr="00B60BD5" w:rsidRDefault="00F108DE" w:rsidP="004A0B7A">
            <w:pPr>
              <w:tabs>
                <w:tab w:val="left" w:pos="426"/>
              </w:tabs>
              <w:spacing w:line="360" w:lineRule="auto"/>
              <w:ind w:left="142"/>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4</w:t>
            </w:r>
          </w:p>
        </w:tc>
        <w:tc>
          <w:tcPr>
            <w:tcW w:w="983" w:type="pct"/>
            <w:shd w:val="clear" w:color="auto" w:fill="FFFFFF"/>
            <w:hideMark/>
          </w:tcPr>
          <w:p w14:paraId="480EC98B" w14:textId="77777777" w:rsidR="00F108DE" w:rsidRPr="00B60BD5" w:rsidRDefault="00F108DE" w:rsidP="004A0B7A">
            <w:pPr>
              <w:tabs>
                <w:tab w:val="left" w:pos="426"/>
              </w:tabs>
              <w:spacing w:line="360" w:lineRule="auto"/>
              <w:ind w:left="142" w:right="156"/>
              <w:jc w:val="center"/>
              <w:rPr>
                <w:rFonts w:ascii="GHEA Grapalat" w:hAnsi="GHEA Grapalat"/>
                <w:lang w:val="hy-AM"/>
              </w:rPr>
            </w:pPr>
            <w:r w:rsidRPr="00B60BD5">
              <w:rPr>
                <w:rFonts w:ascii="GHEA Grapalat" w:hAnsi="GHEA Grapalat"/>
                <w:lang w:val="hy-AM"/>
              </w:rPr>
              <w:t>Տափակողմով ճմապատում</w:t>
            </w:r>
          </w:p>
        </w:tc>
        <w:tc>
          <w:tcPr>
            <w:tcW w:w="1000" w:type="pct"/>
            <w:shd w:val="clear" w:color="auto" w:fill="FFFFFF"/>
            <w:hideMark/>
          </w:tcPr>
          <w:p w14:paraId="7A56B0C9" w14:textId="77777777" w:rsidR="00F108DE" w:rsidRPr="00B60BD5" w:rsidRDefault="00F108DE" w:rsidP="004A0B7A">
            <w:pPr>
              <w:tabs>
                <w:tab w:val="left" w:pos="426"/>
              </w:tabs>
              <w:spacing w:line="360" w:lineRule="auto"/>
              <w:ind w:left="142"/>
              <w:jc w:val="center"/>
              <w:rPr>
                <w:rFonts w:ascii="GHEA Grapalat" w:hAnsi="GHEA Grapalat"/>
              </w:rPr>
            </w:pPr>
            <w:r w:rsidRPr="00B60BD5">
              <w:rPr>
                <w:rFonts w:ascii="GHEA Grapalat" w:hAnsi="GHEA Grapalat"/>
              </w:rPr>
              <w:t>1</w:t>
            </w:r>
          </w:p>
        </w:tc>
      </w:tr>
      <w:tr w:rsidR="00F108DE" w:rsidRPr="00B60BD5" w14:paraId="23F04D72" w14:textId="77777777" w:rsidTr="004A0B7A">
        <w:trPr>
          <w:trHeight w:val="20"/>
          <w:jc w:val="center"/>
        </w:trPr>
        <w:tc>
          <w:tcPr>
            <w:tcW w:w="267" w:type="pct"/>
            <w:shd w:val="clear" w:color="auto" w:fill="FFFFFF"/>
          </w:tcPr>
          <w:p w14:paraId="3C1DC91E" w14:textId="77777777" w:rsidR="00F108DE" w:rsidRPr="00B60BD5" w:rsidRDefault="00F108DE" w:rsidP="00F108DE">
            <w:pPr>
              <w:pStyle w:val="ListParagraph"/>
              <w:numPr>
                <w:ilvl w:val="0"/>
                <w:numId w:val="119"/>
              </w:numPr>
              <w:tabs>
                <w:tab w:val="left" w:pos="426"/>
              </w:tabs>
              <w:spacing w:after="0" w:line="360" w:lineRule="auto"/>
              <w:ind w:left="142" w:firstLine="0"/>
              <w:jc w:val="both"/>
              <w:rPr>
                <w:rFonts w:ascii="GHEA Grapalat" w:hAnsi="GHEA Grapalat"/>
                <w:lang w:val="hy-AM"/>
              </w:rPr>
            </w:pPr>
          </w:p>
        </w:tc>
        <w:tc>
          <w:tcPr>
            <w:tcW w:w="1751" w:type="pct"/>
            <w:shd w:val="clear" w:color="auto" w:fill="FFFFFF"/>
            <w:hideMark/>
          </w:tcPr>
          <w:p w14:paraId="5DB94576" w14:textId="77777777" w:rsidR="00F108DE" w:rsidRPr="00B60BD5" w:rsidRDefault="00F108DE" w:rsidP="004A0B7A">
            <w:pPr>
              <w:tabs>
                <w:tab w:val="left" w:pos="426"/>
              </w:tabs>
              <w:spacing w:line="360" w:lineRule="auto"/>
              <w:ind w:left="142"/>
              <w:jc w:val="both"/>
              <w:rPr>
                <w:rFonts w:ascii="GHEA Grapalat" w:hAnsi="GHEA Grapalat"/>
              </w:rPr>
            </w:pPr>
            <w:r w:rsidRPr="00B60BD5">
              <w:rPr>
                <w:rFonts w:ascii="GHEA Grapalat" w:hAnsi="GHEA Grapalat"/>
                <w:lang w:val="hy-AM"/>
              </w:rPr>
              <w:t>Նույնը</w:t>
            </w:r>
          </w:p>
        </w:tc>
        <w:tc>
          <w:tcPr>
            <w:tcW w:w="1000" w:type="pct"/>
            <w:shd w:val="clear" w:color="auto" w:fill="FFFFFF"/>
            <w:hideMark/>
          </w:tcPr>
          <w:p w14:paraId="27AA973C" w14:textId="77777777" w:rsidR="00F108DE" w:rsidRPr="00B60BD5" w:rsidRDefault="00F108DE" w:rsidP="004A0B7A">
            <w:pPr>
              <w:tabs>
                <w:tab w:val="left" w:pos="426"/>
              </w:tabs>
              <w:spacing w:line="360" w:lineRule="auto"/>
              <w:ind w:left="142"/>
              <w:jc w:val="center"/>
              <w:rPr>
                <w:rFonts w:ascii="GHEA Grapalat" w:hAnsi="GHEA Grapalat"/>
                <w:lang w:val="hy-AM"/>
              </w:rPr>
            </w:pPr>
            <w:r w:rsidRPr="00B60BD5">
              <w:rPr>
                <w:rFonts w:ascii="GHEA Grapalat" w:hAnsi="GHEA Grapalat"/>
                <w:lang w:val="hy-AM"/>
              </w:rPr>
              <w:t>նույնը</w:t>
            </w:r>
          </w:p>
        </w:tc>
        <w:tc>
          <w:tcPr>
            <w:tcW w:w="983" w:type="pct"/>
            <w:shd w:val="clear" w:color="auto" w:fill="FFFFFF"/>
            <w:hideMark/>
          </w:tcPr>
          <w:p w14:paraId="5678AAB1" w14:textId="77777777" w:rsidR="00F108DE" w:rsidRPr="00B60BD5" w:rsidRDefault="00F108DE" w:rsidP="004A0B7A">
            <w:pPr>
              <w:tabs>
                <w:tab w:val="left" w:pos="426"/>
              </w:tabs>
              <w:spacing w:line="360" w:lineRule="auto"/>
              <w:ind w:left="142" w:right="156"/>
              <w:jc w:val="center"/>
              <w:rPr>
                <w:rFonts w:ascii="GHEA Grapalat" w:hAnsi="GHEA Grapalat"/>
                <w:lang w:val="ru-RU"/>
              </w:rPr>
            </w:pPr>
            <w:r w:rsidRPr="00B60BD5">
              <w:rPr>
                <w:rFonts w:ascii="GHEA Grapalat" w:hAnsi="GHEA Grapalat"/>
                <w:lang w:val="hy-AM"/>
              </w:rPr>
              <w:t>Պատով ճմապատում</w:t>
            </w:r>
          </w:p>
        </w:tc>
        <w:tc>
          <w:tcPr>
            <w:tcW w:w="1000" w:type="pct"/>
            <w:shd w:val="clear" w:color="auto" w:fill="FFFFFF"/>
            <w:hideMark/>
          </w:tcPr>
          <w:p w14:paraId="6E393698" w14:textId="77777777" w:rsidR="00F108DE" w:rsidRPr="00B60BD5" w:rsidRDefault="00F108DE" w:rsidP="004A0B7A">
            <w:pPr>
              <w:tabs>
                <w:tab w:val="left" w:pos="426"/>
              </w:tabs>
              <w:spacing w:line="360" w:lineRule="auto"/>
              <w:ind w:left="142"/>
              <w:jc w:val="center"/>
              <w:rPr>
                <w:rFonts w:ascii="GHEA Grapalat" w:hAnsi="GHEA Grapalat"/>
              </w:rPr>
            </w:pPr>
            <w:r w:rsidRPr="00B60BD5">
              <w:rPr>
                <w:rFonts w:ascii="GHEA Grapalat" w:hAnsi="GHEA Grapalat"/>
              </w:rPr>
              <w:t>1</w:t>
            </w:r>
            <w:r w:rsidRPr="00B60BD5">
              <w:rPr>
                <w:rFonts w:ascii="Cambria Math" w:hAnsi="Cambria Math" w:cs="Cambria Math"/>
                <w:lang w:val="hy-AM"/>
              </w:rPr>
              <w:t>․</w:t>
            </w:r>
            <w:r w:rsidRPr="00B60BD5">
              <w:rPr>
                <w:rFonts w:ascii="GHEA Grapalat" w:hAnsi="GHEA Grapalat"/>
              </w:rPr>
              <w:t>6</w:t>
            </w:r>
          </w:p>
        </w:tc>
      </w:tr>
      <w:tr w:rsidR="00F108DE" w:rsidRPr="00B60BD5" w14:paraId="1E8D2B2A" w14:textId="77777777" w:rsidTr="004A0B7A">
        <w:trPr>
          <w:trHeight w:val="20"/>
          <w:jc w:val="center"/>
        </w:trPr>
        <w:tc>
          <w:tcPr>
            <w:tcW w:w="267" w:type="pct"/>
            <w:shd w:val="clear" w:color="auto" w:fill="FFFFFF"/>
          </w:tcPr>
          <w:p w14:paraId="54D7DB5D" w14:textId="77777777" w:rsidR="00F108DE" w:rsidRPr="00B60BD5" w:rsidRDefault="00F108DE" w:rsidP="00F108DE">
            <w:pPr>
              <w:pStyle w:val="ListParagraph"/>
              <w:numPr>
                <w:ilvl w:val="0"/>
                <w:numId w:val="119"/>
              </w:numPr>
              <w:tabs>
                <w:tab w:val="left" w:pos="426"/>
              </w:tabs>
              <w:spacing w:after="0" w:line="360" w:lineRule="auto"/>
              <w:ind w:left="142" w:firstLine="0"/>
              <w:jc w:val="both"/>
              <w:rPr>
                <w:rFonts w:ascii="GHEA Grapalat" w:hAnsi="GHEA Grapalat"/>
                <w:lang w:val="hy-AM"/>
              </w:rPr>
            </w:pPr>
          </w:p>
        </w:tc>
        <w:tc>
          <w:tcPr>
            <w:tcW w:w="1751" w:type="pct"/>
            <w:shd w:val="clear" w:color="auto" w:fill="FFFFFF"/>
            <w:hideMark/>
          </w:tcPr>
          <w:p w14:paraId="78076D87" w14:textId="77777777" w:rsidR="00F108DE" w:rsidRPr="00B60BD5" w:rsidRDefault="00F108DE" w:rsidP="004A0B7A">
            <w:pPr>
              <w:tabs>
                <w:tab w:val="left" w:pos="426"/>
              </w:tabs>
              <w:spacing w:line="360" w:lineRule="auto"/>
              <w:ind w:left="142"/>
              <w:jc w:val="both"/>
              <w:rPr>
                <w:rFonts w:ascii="GHEA Grapalat" w:hAnsi="GHEA Grapalat"/>
              </w:rPr>
            </w:pPr>
            <w:r w:rsidRPr="00B60BD5">
              <w:rPr>
                <w:rFonts w:ascii="GHEA Grapalat" w:hAnsi="GHEA Grapalat"/>
                <w:lang w:val="hy-AM"/>
              </w:rPr>
              <w:t>Ավազ խոշոր</w:t>
            </w:r>
          </w:p>
        </w:tc>
        <w:tc>
          <w:tcPr>
            <w:tcW w:w="1000" w:type="pct"/>
            <w:shd w:val="clear" w:color="auto" w:fill="FFFFFF"/>
            <w:hideMark/>
          </w:tcPr>
          <w:p w14:paraId="5001BFB7" w14:textId="77777777" w:rsidR="00F108DE" w:rsidRPr="00B60BD5" w:rsidRDefault="00F108DE" w:rsidP="004A0B7A">
            <w:pPr>
              <w:tabs>
                <w:tab w:val="left" w:pos="426"/>
              </w:tabs>
              <w:spacing w:line="360" w:lineRule="auto"/>
              <w:ind w:left="142"/>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8</w:t>
            </w:r>
          </w:p>
        </w:tc>
        <w:tc>
          <w:tcPr>
            <w:tcW w:w="983" w:type="pct"/>
            <w:shd w:val="clear" w:color="auto" w:fill="FFFFFF"/>
            <w:hideMark/>
          </w:tcPr>
          <w:p w14:paraId="6E24AA11" w14:textId="77777777" w:rsidR="00F108DE" w:rsidRPr="00B60BD5" w:rsidRDefault="00F108DE" w:rsidP="004A0B7A">
            <w:pPr>
              <w:tabs>
                <w:tab w:val="left" w:pos="426"/>
              </w:tabs>
              <w:spacing w:line="360" w:lineRule="auto"/>
              <w:ind w:left="142" w:right="156"/>
              <w:jc w:val="center"/>
              <w:rPr>
                <w:rFonts w:ascii="GHEA Grapalat" w:hAnsi="GHEA Grapalat"/>
              </w:rPr>
            </w:pPr>
            <w:r w:rsidRPr="00B60BD5">
              <w:rPr>
                <w:rFonts w:ascii="GHEA Grapalat" w:hAnsi="GHEA Grapalat"/>
                <w:lang w:val="hy-AM"/>
              </w:rPr>
              <w:t>Միա</w:t>
            </w:r>
            <w:proofErr w:type="spellStart"/>
            <w:r w:rsidRPr="00B60BD5">
              <w:rPr>
                <w:rFonts w:ascii="GHEA Grapalat" w:hAnsi="GHEA Grapalat"/>
              </w:rPr>
              <w:t>շերտ</w:t>
            </w:r>
            <w:proofErr w:type="spellEnd"/>
            <w:r w:rsidRPr="00B60BD5">
              <w:rPr>
                <w:rFonts w:ascii="GHEA Grapalat" w:hAnsi="GHEA Grapalat"/>
              </w:rPr>
              <w:t xml:space="preserve"> </w:t>
            </w:r>
            <w:proofErr w:type="spellStart"/>
            <w:r w:rsidRPr="00B60BD5">
              <w:rPr>
                <w:rFonts w:ascii="GHEA Grapalat" w:hAnsi="GHEA Grapalat"/>
              </w:rPr>
              <w:t>սալարկում</w:t>
            </w:r>
            <w:proofErr w:type="spellEnd"/>
          </w:p>
        </w:tc>
        <w:tc>
          <w:tcPr>
            <w:tcW w:w="1000" w:type="pct"/>
            <w:shd w:val="clear" w:color="auto" w:fill="FFFFFF"/>
            <w:hideMark/>
          </w:tcPr>
          <w:p w14:paraId="0F9D3F2C" w14:textId="77777777" w:rsidR="00F108DE" w:rsidRPr="00B60BD5" w:rsidRDefault="00F108DE" w:rsidP="004A0B7A">
            <w:pPr>
              <w:tabs>
                <w:tab w:val="left" w:pos="426"/>
              </w:tabs>
              <w:spacing w:line="360" w:lineRule="auto"/>
              <w:ind w:left="142"/>
              <w:jc w:val="center"/>
              <w:rPr>
                <w:rFonts w:ascii="GHEA Grapalat" w:hAnsi="GHEA Grapalat"/>
              </w:rPr>
            </w:pPr>
            <w:r w:rsidRPr="00B60BD5">
              <w:rPr>
                <w:rFonts w:ascii="GHEA Grapalat" w:hAnsi="GHEA Grapalat"/>
              </w:rPr>
              <w:t>2</w:t>
            </w:r>
          </w:p>
        </w:tc>
      </w:tr>
      <w:tr w:rsidR="00F108DE" w:rsidRPr="00B60BD5" w14:paraId="611C4AD8" w14:textId="77777777" w:rsidTr="004A0B7A">
        <w:trPr>
          <w:trHeight w:val="20"/>
          <w:jc w:val="center"/>
        </w:trPr>
        <w:tc>
          <w:tcPr>
            <w:tcW w:w="267" w:type="pct"/>
            <w:shd w:val="clear" w:color="auto" w:fill="FFFFFF"/>
          </w:tcPr>
          <w:p w14:paraId="28BDBC3B" w14:textId="77777777" w:rsidR="00F108DE" w:rsidRPr="00B60BD5" w:rsidRDefault="00F108DE" w:rsidP="00F108DE">
            <w:pPr>
              <w:pStyle w:val="ListParagraph"/>
              <w:numPr>
                <w:ilvl w:val="0"/>
                <w:numId w:val="119"/>
              </w:numPr>
              <w:tabs>
                <w:tab w:val="left" w:pos="426"/>
              </w:tabs>
              <w:spacing w:after="0" w:line="360" w:lineRule="auto"/>
              <w:ind w:left="142" w:firstLine="0"/>
              <w:jc w:val="both"/>
              <w:rPr>
                <w:rFonts w:ascii="GHEA Grapalat" w:hAnsi="GHEA Grapalat"/>
                <w:lang w:val="hy-AM"/>
              </w:rPr>
            </w:pPr>
          </w:p>
        </w:tc>
        <w:tc>
          <w:tcPr>
            <w:tcW w:w="1751" w:type="pct"/>
            <w:shd w:val="clear" w:color="auto" w:fill="FFFFFF"/>
            <w:hideMark/>
          </w:tcPr>
          <w:p w14:paraId="11EAF256" w14:textId="77777777" w:rsidR="00F108DE" w:rsidRPr="00B60BD5" w:rsidRDefault="00F108DE" w:rsidP="004A0B7A">
            <w:pPr>
              <w:tabs>
                <w:tab w:val="left" w:pos="426"/>
              </w:tabs>
              <w:spacing w:line="360" w:lineRule="auto"/>
              <w:ind w:left="142"/>
              <w:jc w:val="both"/>
              <w:rPr>
                <w:rFonts w:ascii="GHEA Grapalat" w:hAnsi="GHEA Grapalat"/>
                <w:lang w:val="hy-AM"/>
              </w:rPr>
            </w:pPr>
            <w:r w:rsidRPr="00B60BD5">
              <w:rPr>
                <w:rFonts w:ascii="GHEA Grapalat" w:hAnsi="GHEA Grapalat"/>
                <w:lang w:val="hy-AM"/>
              </w:rPr>
              <w:t xml:space="preserve">Ավազակավ </w:t>
            </w:r>
            <w:r w:rsidRPr="00B60BD5">
              <w:rPr>
                <w:rFonts w:ascii="GHEA Grapalat" w:hAnsi="GHEA Grapalat"/>
                <w:bCs/>
                <w:lang w:val="hy-AM"/>
              </w:rPr>
              <w:t>փոշենման</w:t>
            </w:r>
          </w:p>
        </w:tc>
        <w:tc>
          <w:tcPr>
            <w:tcW w:w="1000" w:type="pct"/>
            <w:shd w:val="clear" w:color="auto" w:fill="FFFFFF"/>
            <w:hideMark/>
          </w:tcPr>
          <w:p w14:paraId="7D5F8AFB" w14:textId="77777777" w:rsidR="00F108DE" w:rsidRPr="00B60BD5" w:rsidRDefault="00F108DE" w:rsidP="004A0B7A">
            <w:pPr>
              <w:tabs>
                <w:tab w:val="left" w:pos="426"/>
              </w:tabs>
              <w:spacing w:line="360" w:lineRule="auto"/>
              <w:ind w:left="142"/>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7</w:t>
            </w:r>
          </w:p>
        </w:tc>
        <w:tc>
          <w:tcPr>
            <w:tcW w:w="983" w:type="pct"/>
            <w:shd w:val="clear" w:color="auto" w:fill="FFFFFF"/>
            <w:hideMark/>
          </w:tcPr>
          <w:p w14:paraId="5563B2CC" w14:textId="77777777" w:rsidR="00F108DE" w:rsidRPr="00B60BD5" w:rsidRDefault="00F108DE" w:rsidP="004A0B7A">
            <w:pPr>
              <w:tabs>
                <w:tab w:val="left" w:pos="426"/>
              </w:tabs>
              <w:spacing w:line="360" w:lineRule="auto"/>
              <w:ind w:left="142" w:right="156"/>
              <w:jc w:val="center"/>
              <w:rPr>
                <w:rFonts w:ascii="GHEA Grapalat" w:hAnsi="GHEA Grapalat"/>
                <w:lang w:val="hy-AM"/>
              </w:rPr>
            </w:pPr>
            <w:r w:rsidRPr="00B60BD5">
              <w:rPr>
                <w:rFonts w:ascii="GHEA Grapalat" w:hAnsi="GHEA Grapalat"/>
                <w:lang w:val="hy-AM"/>
              </w:rPr>
              <w:t xml:space="preserve">Կրկնակի </w:t>
            </w:r>
            <w:proofErr w:type="spellStart"/>
            <w:r w:rsidRPr="00B60BD5">
              <w:rPr>
                <w:rFonts w:ascii="GHEA Grapalat" w:hAnsi="GHEA Grapalat"/>
              </w:rPr>
              <w:t>սալարկում</w:t>
            </w:r>
            <w:proofErr w:type="spellEnd"/>
          </w:p>
        </w:tc>
        <w:tc>
          <w:tcPr>
            <w:tcW w:w="1000" w:type="pct"/>
            <w:shd w:val="clear" w:color="auto" w:fill="FFFFFF"/>
            <w:hideMark/>
          </w:tcPr>
          <w:p w14:paraId="6CCF2070" w14:textId="77777777" w:rsidR="00F108DE" w:rsidRPr="00B60BD5" w:rsidRDefault="00F108DE" w:rsidP="004A0B7A">
            <w:pPr>
              <w:tabs>
                <w:tab w:val="left" w:pos="426"/>
              </w:tabs>
              <w:spacing w:line="360" w:lineRule="auto"/>
              <w:ind w:left="142"/>
              <w:jc w:val="center"/>
              <w:rPr>
                <w:rFonts w:ascii="GHEA Grapalat" w:hAnsi="GHEA Grapalat"/>
              </w:rPr>
            </w:pPr>
            <w:r w:rsidRPr="00B60BD5">
              <w:rPr>
                <w:rFonts w:ascii="GHEA Grapalat" w:hAnsi="GHEA Grapalat"/>
              </w:rPr>
              <w:t>3</w:t>
            </w:r>
            <w:r w:rsidRPr="00B60BD5">
              <w:rPr>
                <w:rFonts w:ascii="Cambria Math" w:hAnsi="Cambria Math" w:cs="Cambria Math"/>
                <w:lang w:val="hy-AM"/>
              </w:rPr>
              <w:t>․</w:t>
            </w:r>
            <w:r w:rsidRPr="00B60BD5">
              <w:rPr>
                <w:rFonts w:ascii="GHEA Grapalat" w:hAnsi="GHEA Grapalat"/>
              </w:rPr>
              <w:t>5</w:t>
            </w:r>
          </w:p>
        </w:tc>
      </w:tr>
      <w:tr w:rsidR="00F108DE" w:rsidRPr="00B60BD5" w14:paraId="794E4078" w14:textId="77777777" w:rsidTr="004A0B7A">
        <w:trPr>
          <w:trHeight w:val="20"/>
          <w:jc w:val="center"/>
        </w:trPr>
        <w:tc>
          <w:tcPr>
            <w:tcW w:w="267" w:type="pct"/>
            <w:shd w:val="clear" w:color="auto" w:fill="FFFFFF"/>
          </w:tcPr>
          <w:p w14:paraId="15701883" w14:textId="77777777" w:rsidR="00F108DE" w:rsidRPr="00B60BD5" w:rsidRDefault="00F108DE" w:rsidP="00F108DE">
            <w:pPr>
              <w:pStyle w:val="ListParagraph"/>
              <w:numPr>
                <w:ilvl w:val="0"/>
                <w:numId w:val="119"/>
              </w:numPr>
              <w:tabs>
                <w:tab w:val="left" w:pos="426"/>
              </w:tabs>
              <w:spacing w:after="0" w:line="360" w:lineRule="auto"/>
              <w:ind w:left="142" w:firstLine="0"/>
              <w:jc w:val="both"/>
              <w:rPr>
                <w:rFonts w:ascii="GHEA Grapalat" w:hAnsi="GHEA Grapalat"/>
                <w:lang w:val="hy-AM"/>
              </w:rPr>
            </w:pPr>
          </w:p>
        </w:tc>
        <w:tc>
          <w:tcPr>
            <w:tcW w:w="1751" w:type="pct"/>
            <w:shd w:val="clear" w:color="auto" w:fill="FFFFFF"/>
            <w:hideMark/>
          </w:tcPr>
          <w:p w14:paraId="08691D7B" w14:textId="77777777" w:rsidR="00F108DE" w:rsidRPr="00B60BD5" w:rsidRDefault="00F108DE" w:rsidP="004A0B7A">
            <w:pPr>
              <w:tabs>
                <w:tab w:val="left" w:pos="426"/>
              </w:tabs>
              <w:spacing w:line="360" w:lineRule="auto"/>
              <w:ind w:left="142"/>
              <w:jc w:val="both"/>
              <w:rPr>
                <w:rFonts w:ascii="GHEA Grapalat" w:hAnsi="GHEA Grapalat"/>
                <w:lang w:val="hy-AM"/>
              </w:rPr>
            </w:pPr>
            <w:r w:rsidRPr="00B60BD5">
              <w:rPr>
                <w:rFonts w:ascii="GHEA Grapalat" w:hAnsi="GHEA Grapalat"/>
                <w:lang w:val="hy-AM"/>
              </w:rPr>
              <w:t>Ավազակավ</w:t>
            </w:r>
          </w:p>
        </w:tc>
        <w:tc>
          <w:tcPr>
            <w:tcW w:w="1000" w:type="pct"/>
            <w:shd w:val="clear" w:color="auto" w:fill="FFFFFF"/>
            <w:hideMark/>
          </w:tcPr>
          <w:p w14:paraId="439C9A86" w14:textId="77777777" w:rsidR="00F108DE" w:rsidRPr="00B60BD5" w:rsidRDefault="00F108DE" w:rsidP="004A0B7A">
            <w:pPr>
              <w:tabs>
                <w:tab w:val="left" w:pos="426"/>
              </w:tabs>
              <w:spacing w:line="360" w:lineRule="auto"/>
              <w:ind w:left="142"/>
              <w:jc w:val="center"/>
              <w:rPr>
                <w:rFonts w:ascii="GHEA Grapalat" w:hAnsi="GHEA Grapalat"/>
              </w:rPr>
            </w:pPr>
            <w:r w:rsidRPr="00B60BD5">
              <w:rPr>
                <w:rFonts w:ascii="GHEA Grapalat" w:hAnsi="GHEA Grapalat"/>
              </w:rPr>
              <w:t>1</w:t>
            </w:r>
          </w:p>
        </w:tc>
        <w:tc>
          <w:tcPr>
            <w:tcW w:w="983" w:type="pct"/>
            <w:vMerge w:val="restart"/>
            <w:shd w:val="clear" w:color="auto" w:fill="FFFFFF"/>
            <w:hideMark/>
          </w:tcPr>
          <w:p w14:paraId="69E0F246" w14:textId="77777777" w:rsidR="00F108DE" w:rsidRPr="00B60BD5" w:rsidRDefault="00F108DE" w:rsidP="004A0B7A">
            <w:pPr>
              <w:tabs>
                <w:tab w:val="left" w:pos="426"/>
              </w:tabs>
              <w:spacing w:line="360" w:lineRule="auto"/>
              <w:ind w:left="142" w:right="156"/>
              <w:jc w:val="center"/>
              <w:rPr>
                <w:rFonts w:ascii="GHEA Grapalat" w:hAnsi="GHEA Grapalat"/>
                <w:lang w:val="hy-AM"/>
              </w:rPr>
            </w:pPr>
            <w:r w:rsidRPr="00B60BD5">
              <w:rPr>
                <w:rFonts w:ascii="GHEA Grapalat" w:hAnsi="GHEA Grapalat"/>
                <w:lang w:val="hy-AM"/>
              </w:rPr>
              <w:t>Բետոն</w:t>
            </w:r>
          </w:p>
          <w:p w14:paraId="75BB6156" w14:textId="77777777" w:rsidR="00F108DE" w:rsidRPr="00B60BD5" w:rsidRDefault="00F108DE" w:rsidP="004A0B7A">
            <w:pPr>
              <w:tabs>
                <w:tab w:val="left" w:pos="426"/>
              </w:tabs>
              <w:spacing w:line="360" w:lineRule="auto"/>
              <w:ind w:left="142"/>
              <w:jc w:val="center"/>
              <w:rPr>
                <w:rFonts w:ascii="GHEA Grapalat" w:hAnsi="GHEA Grapalat"/>
                <w:lang w:val="hy-AM"/>
              </w:rPr>
            </w:pPr>
          </w:p>
        </w:tc>
        <w:tc>
          <w:tcPr>
            <w:tcW w:w="1000" w:type="pct"/>
            <w:vMerge w:val="restart"/>
            <w:shd w:val="clear" w:color="auto" w:fill="FFFFFF"/>
            <w:hideMark/>
          </w:tcPr>
          <w:p w14:paraId="30920E63" w14:textId="77777777" w:rsidR="00F108DE" w:rsidRPr="00B60BD5" w:rsidRDefault="00F108DE" w:rsidP="004A0B7A">
            <w:pPr>
              <w:tabs>
                <w:tab w:val="left" w:pos="426"/>
              </w:tabs>
              <w:spacing w:line="360" w:lineRule="auto"/>
              <w:ind w:left="142"/>
              <w:jc w:val="center"/>
              <w:rPr>
                <w:rFonts w:ascii="GHEA Grapalat" w:hAnsi="GHEA Grapalat"/>
              </w:rPr>
            </w:pPr>
            <w:r w:rsidRPr="00B60BD5">
              <w:rPr>
                <w:rFonts w:ascii="GHEA Grapalat" w:hAnsi="GHEA Grapalat"/>
              </w:rPr>
              <w:t>8</w:t>
            </w:r>
          </w:p>
          <w:p w14:paraId="6E3EC667" w14:textId="77777777" w:rsidR="00F108DE" w:rsidRPr="00B60BD5" w:rsidRDefault="00F108DE" w:rsidP="004A0B7A">
            <w:pPr>
              <w:tabs>
                <w:tab w:val="left" w:pos="426"/>
              </w:tabs>
              <w:spacing w:line="360" w:lineRule="auto"/>
              <w:ind w:left="142"/>
              <w:jc w:val="center"/>
              <w:rPr>
                <w:rFonts w:ascii="GHEA Grapalat" w:hAnsi="GHEA Grapalat"/>
              </w:rPr>
            </w:pPr>
            <w:r w:rsidRPr="00B60BD5">
              <w:rPr>
                <w:rFonts w:ascii="Courier New" w:hAnsi="Courier New" w:cs="Courier New"/>
              </w:rPr>
              <w:t> </w:t>
            </w:r>
          </w:p>
        </w:tc>
      </w:tr>
      <w:tr w:rsidR="00F108DE" w:rsidRPr="00B60BD5" w14:paraId="190BBDE0" w14:textId="77777777" w:rsidTr="004A0B7A">
        <w:trPr>
          <w:trHeight w:val="20"/>
          <w:jc w:val="center"/>
        </w:trPr>
        <w:tc>
          <w:tcPr>
            <w:tcW w:w="267" w:type="pct"/>
            <w:shd w:val="clear" w:color="auto" w:fill="FFFFFF"/>
          </w:tcPr>
          <w:p w14:paraId="4A0C40E4" w14:textId="77777777" w:rsidR="00F108DE" w:rsidRPr="00B60BD5" w:rsidRDefault="00F108DE" w:rsidP="00F108DE">
            <w:pPr>
              <w:pStyle w:val="ListParagraph"/>
              <w:numPr>
                <w:ilvl w:val="0"/>
                <w:numId w:val="119"/>
              </w:numPr>
              <w:tabs>
                <w:tab w:val="left" w:pos="426"/>
              </w:tabs>
              <w:spacing w:after="0" w:line="360" w:lineRule="auto"/>
              <w:ind w:left="142" w:firstLine="0"/>
              <w:jc w:val="both"/>
              <w:rPr>
                <w:rFonts w:ascii="GHEA Grapalat" w:hAnsi="GHEA Grapalat"/>
                <w:lang w:val="hy-AM"/>
              </w:rPr>
            </w:pPr>
          </w:p>
        </w:tc>
        <w:tc>
          <w:tcPr>
            <w:tcW w:w="1751" w:type="pct"/>
            <w:shd w:val="clear" w:color="auto" w:fill="FFFFFF"/>
            <w:hideMark/>
          </w:tcPr>
          <w:p w14:paraId="53224A10" w14:textId="77777777" w:rsidR="00F108DE" w:rsidRPr="00B60BD5" w:rsidRDefault="00F108DE" w:rsidP="004A0B7A">
            <w:pPr>
              <w:tabs>
                <w:tab w:val="left" w:pos="426"/>
              </w:tabs>
              <w:spacing w:line="360" w:lineRule="auto"/>
              <w:ind w:left="142"/>
              <w:jc w:val="both"/>
              <w:rPr>
                <w:rFonts w:ascii="GHEA Grapalat" w:hAnsi="GHEA Grapalat"/>
                <w:lang w:val="hy-AM"/>
              </w:rPr>
            </w:pPr>
            <w:r w:rsidRPr="00B60BD5">
              <w:rPr>
                <w:rFonts w:ascii="GHEA Grapalat" w:hAnsi="GHEA Grapalat"/>
                <w:lang w:val="hy-AM"/>
              </w:rPr>
              <w:t>Կավ</w:t>
            </w:r>
          </w:p>
        </w:tc>
        <w:tc>
          <w:tcPr>
            <w:tcW w:w="1000" w:type="pct"/>
            <w:shd w:val="clear" w:color="auto" w:fill="FFFFFF"/>
            <w:hideMark/>
          </w:tcPr>
          <w:p w14:paraId="65801C7B" w14:textId="77777777" w:rsidR="00F108DE" w:rsidRPr="00B60BD5" w:rsidRDefault="00F108DE" w:rsidP="004A0B7A">
            <w:pPr>
              <w:tabs>
                <w:tab w:val="left" w:pos="426"/>
              </w:tabs>
              <w:spacing w:line="360" w:lineRule="auto"/>
              <w:ind w:left="142"/>
              <w:jc w:val="center"/>
              <w:rPr>
                <w:rFonts w:ascii="GHEA Grapalat" w:hAnsi="GHEA Grapalat"/>
              </w:rPr>
            </w:pPr>
            <w:r w:rsidRPr="00B60BD5">
              <w:rPr>
                <w:rFonts w:ascii="GHEA Grapalat" w:hAnsi="GHEA Grapalat"/>
              </w:rPr>
              <w:t>1</w:t>
            </w:r>
            <w:r w:rsidRPr="00B60BD5">
              <w:rPr>
                <w:rFonts w:ascii="Cambria Math" w:hAnsi="Cambria Math" w:cs="Cambria Math"/>
                <w:lang w:val="hy-AM"/>
              </w:rPr>
              <w:t>․</w:t>
            </w:r>
            <w:r w:rsidRPr="00B60BD5">
              <w:rPr>
                <w:rFonts w:ascii="GHEA Grapalat" w:hAnsi="GHEA Grapalat"/>
              </w:rPr>
              <w:t>2</w:t>
            </w:r>
          </w:p>
        </w:tc>
        <w:tc>
          <w:tcPr>
            <w:tcW w:w="983" w:type="pct"/>
            <w:vMerge/>
            <w:shd w:val="clear" w:color="auto" w:fill="FFFFFF"/>
            <w:hideMark/>
          </w:tcPr>
          <w:p w14:paraId="7ED17E43" w14:textId="77777777" w:rsidR="00F108DE" w:rsidRPr="00B60BD5" w:rsidRDefault="00F108DE" w:rsidP="004A0B7A">
            <w:pPr>
              <w:tabs>
                <w:tab w:val="left" w:pos="426"/>
              </w:tabs>
              <w:spacing w:line="360" w:lineRule="auto"/>
              <w:ind w:left="142"/>
              <w:jc w:val="center"/>
              <w:rPr>
                <w:rFonts w:ascii="GHEA Grapalat" w:hAnsi="GHEA Grapalat"/>
              </w:rPr>
            </w:pPr>
          </w:p>
        </w:tc>
        <w:tc>
          <w:tcPr>
            <w:tcW w:w="1000" w:type="pct"/>
            <w:vMerge/>
            <w:shd w:val="clear" w:color="auto" w:fill="FFFFFF"/>
            <w:hideMark/>
          </w:tcPr>
          <w:p w14:paraId="45E5B98A" w14:textId="77777777" w:rsidR="00F108DE" w:rsidRPr="00B60BD5" w:rsidRDefault="00F108DE" w:rsidP="004A0B7A">
            <w:pPr>
              <w:tabs>
                <w:tab w:val="left" w:pos="426"/>
              </w:tabs>
              <w:spacing w:line="360" w:lineRule="auto"/>
              <w:ind w:left="142"/>
              <w:jc w:val="center"/>
              <w:rPr>
                <w:rFonts w:ascii="GHEA Grapalat" w:hAnsi="GHEA Grapalat"/>
              </w:rPr>
            </w:pPr>
          </w:p>
        </w:tc>
      </w:tr>
      <w:tr w:rsidR="00F108DE" w:rsidRPr="00D72953" w14:paraId="13D936F9" w14:textId="77777777" w:rsidTr="004A0B7A">
        <w:trPr>
          <w:trHeight w:val="20"/>
          <w:jc w:val="center"/>
        </w:trPr>
        <w:tc>
          <w:tcPr>
            <w:tcW w:w="267" w:type="pct"/>
            <w:shd w:val="clear" w:color="auto" w:fill="FFFFFF"/>
          </w:tcPr>
          <w:p w14:paraId="727FEC93" w14:textId="77777777" w:rsidR="00F108DE" w:rsidRPr="00B60BD5" w:rsidRDefault="00F108DE" w:rsidP="00F108DE">
            <w:pPr>
              <w:pStyle w:val="ListParagraph"/>
              <w:numPr>
                <w:ilvl w:val="0"/>
                <w:numId w:val="119"/>
              </w:numPr>
              <w:tabs>
                <w:tab w:val="left" w:pos="426"/>
              </w:tabs>
              <w:spacing w:after="0" w:line="360" w:lineRule="auto"/>
              <w:ind w:left="142" w:right="279" w:firstLine="0"/>
              <w:jc w:val="both"/>
              <w:rPr>
                <w:rFonts w:ascii="GHEA Grapalat" w:hAnsi="GHEA Grapalat"/>
                <w:lang w:val="ru-RU"/>
              </w:rPr>
            </w:pPr>
          </w:p>
        </w:tc>
        <w:tc>
          <w:tcPr>
            <w:tcW w:w="4733" w:type="pct"/>
            <w:gridSpan w:val="4"/>
            <w:shd w:val="clear" w:color="auto" w:fill="FFFFFF"/>
            <w:hideMark/>
          </w:tcPr>
          <w:p w14:paraId="30A3B811" w14:textId="77777777" w:rsidR="00F108DE" w:rsidRPr="00B60BD5" w:rsidRDefault="00F108DE" w:rsidP="004A0B7A">
            <w:pPr>
              <w:tabs>
                <w:tab w:val="left" w:pos="426"/>
              </w:tabs>
              <w:spacing w:line="360" w:lineRule="auto"/>
              <w:ind w:left="142" w:right="279"/>
              <w:jc w:val="both"/>
              <w:rPr>
                <w:rFonts w:ascii="GHEA Grapalat" w:hAnsi="GHEA Grapalat"/>
                <w:lang w:val="hy-AM"/>
              </w:rPr>
            </w:pPr>
            <w:r w:rsidRPr="00B60BD5">
              <w:rPr>
                <w:rFonts w:ascii="GHEA Grapalat" w:hAnsi="GHEA Grapalat"/>
                <w:lang w:val="ru-RU"/>
              </w:rPr>
              <w:t xml:space="preserve">Առավելագույն թույլատրելի արագությունների արժեքները </w:t>
            </w:r>
            <w:r w:rsidRPr="00B60BD5">
              <w:rPr>
                <w:rFonts w:ascii="GHEA Grapalat" w:hAnsi="GHEA Grapalat"/>
                <w:lang w:val="hy-AM"/>
              </w:rPr>
              <w:t>բե</w:t>
            </w:r>
            <w:r w:rsidRPr="00B60BD5">
              <w:rPr>
                <w:rFonts w:ascii="GHEA Grapalat" w:hAnsi="GHEA Grapalat"/>
                <w:lang w:val="ru-RU"/>
              </w:rPr>
              <w:t>րված են 0</w:t>
            </w:r>
            <w:r w:rsidRPr="00B60BD5">
              <w:rPr>
                <w:rFonts w:ascii="Cambria Math" w:hAnsi="Cambria Math" w:cs="Cambria Math"/>
                <w:lang w:val="hy-AM"/>
              </w:rPr>
              <w:t>․</w:t>
            </w:r>
            <w:r w:rsidRPr="00B60BD5">
              <w:rPr>
                <w:rFonts w:ascii="GHEA Grapalat" w:hAnsi="GHEA Grapalat"/>
                <w:lang w:val="ru-RU"/>
              </w:rPr>
              <w:t xml:space="preserve">4-ից մինչև 1 մ ջրի հոսքի խորության համար </w:t>
            </w:r>
            <w:r w:rsidRPr="00B60BD5">
              <w:rPr>
                <w:rFonts w:ascii="GHEA Grapalat" w:hAnsi="GHEA Grapalat"/>
                <w:lang w:val="hy-AM"/>
              </w:rPr>
              <w:t>(</w:t>
            </w:r>
            <w:proofErr w:type="spellStart"/>
            <w:r w:rsidRPr="00B60BD5">
              <w:rPr>
                <w:rFonts w:ascii="GHEA Grapalat" w:hAnsi="GHEA Grapalat"/>
                <w:i/>
              </w:rPr>
              <w:t>h</w:t>
            </w:r>
            <w:r w:rsidRPr="00B60BD5">
              <w:rPr>
                <w:rFonts w:ascii="GHEA Grapalat" w:hAnsi="GHEA Grapalat"/>
                <w:i/>
                <w:vertAlign w:val="subscript"/>
              </w:rPr>
              <w:t>w</w:t>
            </w:r>
            <w:proofErr w:type="spellEnd"/>
            <w:r w:rsidRPr="00B60BD5">
              <w:rPr>
                <w:rFonts w:ascii="GHEA Grapalat" w:hAnsi="GHEA Grapalat"/>
                <w:lang w:val="hy-AM"/>
              </w:rPr>
              <w:t xml:space="preserve">), </w:t>
            </w:r>
            <w:r w:rsidRPr="00B60BD5">
              <w:rPr>
                <w:rFonts w:ascii="GHEA Grapalat" w:hAnsi="GHEA Grapalat"/>
                <w:lang w:val="ru-RU"/>
              </w:rPr>
              <w:t xml:space="preserve">հոսքի այլ խորությունների </w:t>
            </w:r>
            <w:r w:rsidRPr="00B60BD5">
              <w:rPr>
                <w:rFonts w:ascii="GHEA Grapalat" w:hAnsi="GHEA Grapalat"/>
                <w:lang w:val="hy-AM"/>
              </w:rPr>
              <w:t>դեպքում</w:t>
            </w:r>
            <w:r w:rsidRPr="00B60BD5">
              <w:rPr>
                <w:rFonts w:ascii="GHEA Grapalat" w:hAnsi="GHEA Grapalat"/>
                <w:lang w:val="ru-RU"/>
              </w:rPr>
              <w:t xml:space="preserve"> այս աղյուսակում նշված արագությունների արժեքները </w:t>
            </w:r>
            <w:r w:rsidRPr="00B60BD5">
              <w:rPr>
                <w:rFonts w:ascii="GHEA Grapalat" w:hAnsi="GHEA Grapalat"/>
                <w:lang w:val="hy-AM"/>
              </w:rPr>
              <w:t>հարկ</w:t>
            </w:r>
            <w:r w:rsidRPr="00B60BD5">
              <w:rPr>
                <w:rFonts w:ascii="GHEA Grapalat" w:hAnsi="GHEA Grapalat"/>
                <w:lang w:val="ru-RU"/>
              </w:rPr>
              <w:t xml:space="preserve"> է ընդուն</w:t>
            </w:r>
            <w:r w:rsidRPr="00B60BD5">
              <w:rPr>
                <w:rFonts w:ascii="GHEA Grapalat" w:hAnsi="GHEA Grapalat"/>
                <w:lang w:val="hy-AM"/>
              </w:rPr>
              <w:t>ել</w:t>
            </w:r>
            <w:r w:rsidRPr="00B60BD5">
              <w:rPr>
                <w:rFonts w:ascii="GHEA Grapalat" w:hAnsi="GHEA Grapalat"/>
                <w:lang w:val="ru-RU"/>
              </w:rPr>
              <w:t xml:space="preserve"> հետևյալ գործակիցներով՝ 0</w:t>
            </w:r>
            <w:r w:rsidRPr="00B60BD5">
              <w:rPr>
                <w:rFonts w:ascii="Cambria Math" w:hAnsi="Cambria Math" w:cs="Cambria Math"/>
                <w:lang w:val="hy-AM"/>
              </w:rPr>
              <w:t>․</w:t>
            </w:r>
            <w:r w:rsidRPr="00B60BD5">
              <w:rPr>
                <w:rFonts w:ascii="GHEA Grapalat" w:hAnsi="GHEA Grapalat"/>
                <w:lang w:val="ru-RU"/>
              </w:rPr>
              <w:t xml:space="preserve">85՝ </w:t>
            </w:r>
            <w:proofErr w:type="spellStart"/>
            <w:r w:rsidRPr="00B60BD5">
              <w:rPr>
                <w:rFonts w:ascii="GHEA Grapalat" w:hAnsi="GHEA Grapalat"/>
                <w:i/>
              </w:rPr>
              <w:t>h</w:t>
            </w:r>
            <w:r w:rsidRPr="00B60BD5">
              <w:rPr>
                <w:rFonts w:ascii="GHEA Grapalat" w:hAnsi="GHEA Grapalat"/>
                <w:i/>
                <w:vertAlign w:val="subscript"/>
              </w:rPr>
              <w:t>w</w:t>
            </w:r>
            <w:proofErr w:type="spellEnd"/>
            <w:r w:rsidRPr="00B60BD5">
              <w:rPr>
                <w:rFonts w:ascii="GHEA Grapalat" w:hAnsi="GHEA Grapalat"/>
                <w:lang w:val="ru-RU"/>
              </w:rPr>
              <w:t xml:space="preserve"> &lt; 0.4 մ</w:t>
            </w:r>
            <w:r w:rsidRPr="00B60BD5">
              <w:rPr>
                <w:rFonts w:ascii="GHEA Grapalat" w:hAnsi="GHEA Grapalat"/>
                <w:lang w:val="hy-AM"/>
              </w:rPr>
              <w:t xml:space="preserve"> դեպքում և</w:t>
            </w:r>
            <w:r w:rsidRPr="00B60BD5">
              <w:rPr>
                <w:rFonts w:ascii="GHEA Grapalat" w:hAnsi="GHEA Grapalat"/>
                <w:lang w:val="ru-RU"/>
              </w:rPr>
              <w:t xml:space="preserve"> 1</w:t>
            </w:r>
            <w:r w:rsidRPr="00B60BD5">
              <w:rPr>
                <w:rFonts w:ascii="Cambria Math" w:hAnsi="Cambria Math" w:cs="Cambria Math"/>
                <w:lang w:val="hy-AM"/>
              </w:rPr>
              <w:t>․</w:t>
            </w:r>
            <w:r w:rsidRPr="00B60BD5">
              <w:rPr>
                <w:rFonts w:ascii="GHEA Grapalat" w:hAnsi="GHEA Grapalat"/>
                <w:lang w:val="ru-RU"/>
              </w:rPr>
              <w:t xml:space="preserve">25՝ </w:t>
            </w:r>
            <w:proofErr w:type="spellStart"/>
            <w:r w:rsidRPr="00B60BD5">
              <w:rPr>
                <w:rFonts w:ascii="GHEA Grapalat" w:hAnsi="GHEA Grapalat"/>
                <w:b/>
                <w:i/>
              </w:rPr>
              <w:t>h</w:t>
            </w:r>
            <w:r w:rsidRPr="00B60BD5">
              <w:rPr>
                <w:rFonts w:ascii="GHEA Grapalat" w:hAnsi="GHEA Grapalat"/>
                <w:b/>
                <w:i/>
                <w:vertAlign w:val="subscript"/>
              </w:rPr>
              <w:t>w</w:t>
            </w:r>
            <w:proofErr w:type="spellEnd"/>
            <w:r w:rsidRPr="00B60BD5">
              <w:rPr>
                <w:rFonts w:ascii="GHEA Grapalat" w:hAnsi="GHEA Grapalat"/>
                <w:lang w:val="ru-RU"/>
              </w:rPr>
              <w:t xml:space="preserve"> &gt; 1 մ</w:t>
            </w:r>
            <w:r w:rsidRPr="00B60BD5">
              <w:rPr>
                <w:rFonts w:ascii="GHEA Grapalat" w:hAnsi="GHEA Grapalat"/>
                <w:lang w:val="hy-AM"/>
              </w:rPr>
              <w:t xml:space="preserve"> դեպքում</w:t>
            </w:r>
            <w:r w:rsidRPr="00B60BD5">
              <w:rPr>
                <w:rFonts w:ascii="GHEA Grapalat" w:hAnsi="GHEA Grapalat"/>
                <w:lang w:val="ru-RU"/>
              </w:rPr>
              <w:t>:</w:t>
            </w:r>
            <w:r w:rsidRPr="00B60BD5">
              <w:rPr>
                <w:rFonts w:ascii="GHEA Grapalat" w:hAnsi="GHEA Grapalat"/>
                <w:lang w:val="hy-AM"/>
              </w:rPr>
              <w:t xml:space="preserve"> </w:t>
            </w:r>
          </w:p>
        </w:tc>
      </w:tr>
    </w:tbl>
    <w:p w14:paraId="0F1EBD49" w14:textId="77777777" w:rsidR="00F108DE" w:rsidRPr="00B60BD5" w:rsidRDefault="00F108DE" w:rsidP="00F108DE">
      <w:pPr>
        <w:spacing w:line="360" w:lineRule="auto"/>
        <w:jc w:val="both"/>
        <w:rPr>
          <w:rFonts w:ascii="GHEA Grapalat" w:hAnsi="GHEA Grapalat"/>
          <w:lang w:val="hy-AM"/>
        </w:rPr>
      </w:pPr>
    </w:p>
    <w:p w14:paraId="2950504B" w14:textId="77777777" w:rsidR="00F108DE" w:rsidRPr="00B60BD5" w:rsidRDefault="00F108DE" w:rsidP="00F108DE">
      <w:pPr>
        <w:spacing w:line="360" w:lineRule="auto"/>
        <w:ind w:firstLine="540"/>
        <w:jc w:val="both"/>
        <w:rPr>
          <w:rFonts w:ascii="GHEA Grapalat" w:hAnsi="GHEA Grapalat" w:cs="Cambria Math"/>
          <w:lang w:val="hy-AM"/>
        </w:rPr>
      </w:pPr>
      <w:r w:rsidRPr="00B60BD5">
        <w:rPr>
          <w:rFonts w:ascii="GHEA Grapalat" w:hAnsi="GHEA Grapalat"/>
          <w:lang w:val="hy-AM"/>
        </w:rPr>
        <w:t>329</w:t>
      </w:r>
      <w:r w:rsidRPr="00B60BD5">
        <w:rPr>
          <w:rFonts w:ascii="Cambria Math" w:hAnsi="Cambria Math" w:cs="Cambria Math"/>
          <w:lang w:val="hy-AM"/>
        </w:rPr>
        <w:t>․</w:t>
      </w:r>
      <w:r w:rsidRPr="00B60BD5">
        <w:rPr>
          <w:rFonts w:ascii="GHEA Grapalat" w:hAnsi="GHEA Grapalat"/>
          <w:lang w:val="hy-AM"/>
        </w:rPr>
        <w:t xml:space="preserve"> Լանջի մակերևույթով անձրևաջրի մինչև վաք հասնելու ժամանակը τ</w:t>
      </w:r>
      <w:r w:rsidRPr="00B60BD5">
        <w:rPr>
          <w:rFonts w:ascii="GHEA Grapalat" w:hAnsi="GHEA Grapalat"/>
          <w:vertAlign w:val="subscript"/>
          <w:lang w:val="hy-AM"/>
        </w:rPr>
        <w:t>s</w:t>
      </w:r>
      <w:r w:rsidRPr="00B60BD5">
        <w:rPr>
          <w:rFonts w:ascii="GHEA Grapalat" w:hAnsi="GHEA Grapalat"/>
          <w:lang w:val="hy-AM"/>
        </w:rPr>
        <w:t>, min, պետք է որոշվի բանաձևով</w:t>
      </w:r>
      <w:r w:rsidRPr="00B60BD5">
        <w:rPr>
          <w:rFonts w:ascii="Cambria Math" w:hAnsi="Cambria Math" w:cs="Cambria Math"/>
          <w:lang w:val="hy-AM"/>
        </w:rPr>
        <w:t>․</w:t>
      </w:r>
    </w:p>
    <w:p w14:paraId="09251E9F" w14:textId="77777777" w:rsidR="00F108DE" w:rsidRPr="00B60BD5" w:rsidRDefault="00F108DE" w:rsidP="00F108DE">
      <w:pPr>
        <w:spacing w:line="360" w:lineRule="auto"/>
        <w:ind w:firstLine="540"/>
        <w:jc w:val="center"/>
        <w:rPr>
          <w:rFonts w:ascii="GHEA Grapalat" w:hAnsi="GHEA Grapalat"/>
          <w:lang w:val="hy-AM"/>
        </w:rPr>
      </w:pPr>
      <w:r w:rsidRPr="00B60BD5">
        <w:rPr>
          <w:rFonts w:ascii="GHEA Grapalat" w:hAnsi="GHEA Grapalat"/>
          <w:noProof/>
          <w:lang w:val="ru-RU" w:eastAsia="ru-RU"/>
        </w:rPr>
        <w:drawing>
          <wp:inline distT="0" distB="0" distL="0" distR="0" wp14:anchorId="0F43472C" wp14:editId="230E16C3">
            <wp:extent cx="1964055" cy="524510"/>
            <wp:effectExtent l="0" t="0" r="0" b="0"/>
            <wp:docPr id="63" name="Рисунок 342" descr="https://meganorm.ru/Data2/1/4293732/4293732009.files/x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2" descr="https://meganorm.ru/Data2/1/4293732/4293732009.files/x162.pn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964055" cy="524510"/>
                    </a:xfrm>
                    <a:prstGeom prst="rect">
                      <a:avLst/>
                    </a:prstGeom>
                    <a:noFill/>
                    <a:ln>
                      <a:noFill/>
                    </a:ln>
                  </pic:spPr>
                </pic:pic>
              </a:graphicData>
            </a:graphic>
          </wp:inline>
        </w:drawing>
      </w:r>
      <w:r w:rsidRPr="00B60BD5">
        <w:rPr>
          <w:rFonts w:ascii="GHEA Grapalat" w:hAnsi="GHEA Grapalat"/>
          <w:lang w:val="hy-AM"/>
        </w:rPr>
        <w:t xml:space="preserve">     (90)</w:t>
      </w:r>
    </w:p>
    <w:p w14:paraId="70147746" w14:textId="77777777" w:rsidR="00F108DE" w:rsidRPr="00B60BD5" w:rsidRDefault="00F108DE" w:rsidP="002702E7">
      <w:pPr>
        <w:spacing w:line="360" w:lineRule="auto"/>
        <w:ind w:firstLine="547"/>
        <w:contextualSpacing/>
        <w:jc w:val="both"/>
        <w:rPr>
          <w:rFonts w:ascii="GHEA Grapalat" w:hAnsi="GHEA Grapalat"/>
          <w:lang w:val="hy-AM"/>
        </w:rPr>
      </w:pPr>
      <w:r w:rsidRPr="00B60BD5">
        <w:rPr>
          <w:rFonts w:ascii="GHEA Grapalat" w:hAnsi="GHEA Grapalat"/>
          <w:lang w:val="hy-AM"/>
        </w:rPr>
        <w:lastRenderedPageBreak/>
        <w:t>որտեղ</w:t>
      </w:r>
      <w:r w:rsidRPr="00B60BD5">
        <w:rPr>
          <w:rFonts w:ascii="GHEA Grapalat" w:hAnsi="GHEA Grapalat" w:cs="Cambria Math"/>
          <w:lang w:val="hy-AM"/>
        </w:rPr>
        <w:t>`</w:t>
      </w:r>
    </w:p>
    <w:p w14:paraId="5C30BD80" w14:textId="77777777" w:rsidR="00F108DE" w:rsidRPr="00B60BD5" w:rsidRDefault="00F108DE" w:rsidP="002702E7">
      <w:pPr>
        <w:spacing w:line="360" w:lineRule="auto"/>
        <w:ind w:firstLine="547"/>
        <w:contextualSpacing/>
        <w:jc w:val="both"/>
        <w:rPr>
          <w:rFonts w:ascii="GHEA Grapalat" w:hAnsi="GHEA Grapalat"/>
          <w:lang w:val="hy-AM"/>
        </w:rPr>
      </w:pPr>
      <w:r w:rsidRPr="00B60BD5">
        <w:rPr>
          <w:rFonts w:ascii="GHEA Grapalat" w:hAnsi="GHEA Grapalat"/>
          <w:lang w:val="hy-AM"/>
        </w:rPr>
        <w:t xml:space="preserve"> </w:t>
      </w:r>
      <w:r w:rsidRPr="00B60BD5">
        <w:rPr>
          <w:rFonts w:ascii="GHEA Grapalat" w:hAnsi="GHEA Grapalat"/>
          <w:i/>
          <w:iCs/>
          <w:sz w:val="28"/>
          <w:szCs w:val="28"/>
          <w:lang w:val="hy-AM"/>
        </w:rPr>
        <w:t>L</w:t>
      </w:r>
      <w:r w:rsidRPr="00B60BD5">
        <w:rPr>
          <w:rFonts w:ascii="GHEA Grapalat" w:hAnsi="GHEA Grapalat"/>
          <w:i/>
          <w:iCs/>
          <w:sz w:val="28"/>
          <w:szCs w:val="28"/>
          <w:vertAlign w:val="subscript"/>
          <w:lang w:val="hy-AM"/>
        </w:rPr>
        <w:t>d</w:t>
      </w:r>
      <w:r w:rsidRPr="00B60BD5">
        <w:rPr>
          <w:rFonts w:ascii="GHEA Grapalat" w:hAnsi="GHEA Grapalat"/>
          <w:lang w:val="hy-AM"/>
        </w:rPr>
        <w:t xml:space="preserve">-ն առավելագույն հոսքի ձևավորմանը մասնակցող լանջի հաշվարկային երկարությունն է (մ), </w:t>
      </w:r>
    </w:p>
    <w:p w14:paraId="54E2C81E" w14:textId="77777777" w:rsidR="00F108DE" w:rsidRPr="00B60BD5" w:rsidRDefault="00F108DE" w:rsidP="002702E7">
      <w:pPr>
        <w:spacing w:line="360" w:lineRule="auto"/>
        <w:ind w:firstLine="547"/>
        <w:contextualSpacing/>
        <w:jc w:val="both"/>
        <w:rPr>
          <w:rFonts w:ascii="GHEA Grapalat" w:hAnsi="GHEA Grapalat"/>
          <w:lang w:val="hy-AM"/>
        </w:rPr>
      </w:pPr>
      <w:r w:rsidRPr="00B60BD5">
        <w:rPr>
          <w:rFonts w:ascii="GHEA Grapalat" w:hAnsi="GHEA Grapalat"/>
          <w:i/>
          <w:iCs/>
          <w:sz w:val="28"/>
          <w:szCs w:val="28"/>
          <w:lang w:val="hy-AM"/>
        </w:rPr>
        <w:t xml:space="preserve"> i</w:t>
      </w:r>
      <w:r w:rsidRPr="00B60BD5">
        <w:rPr>
          <w:rFonts w:ascii="GHEA Grapalat" w:hAnsi="GHEA Grapalat"/>
          <w:i/>
          <w:iCs/>
          <w:sz w:val="28"/>
          <w:szCs w:val="28"/>
          <w:vertAlign w:val="subscript"/>
          <w:lang w:val="hy-AM"/>
        </w:rPr>
        <w:t>d</w:t>
      </w:r>
      <w:r w:rsidRPr="00B60BD5">
        <w:rPr>
          <w:rFonts w:ascii="GHEA Grapalat" w:hAnsi="GHEA Grapalat"/>
          <w:lang w:val="hy-AM"/>
        </w:rPr>
        <w:t>-ն լանջի հաշվարկային թեքությունն է,</w:t>
      </w:r>
    </w:p>
    <w:p w14:paraId="1B2400F7" w14:textId="34AFDE45" w:rsidR="00F108DE" w:rsidRPr="00B60BD5" w:rsidRDefault="00F108DE" w:rsidP="002702E7">
      <w:pPr>
        <w:spacing w:line="360" w:lineRule="auto"/>
        <w:ind w:firstLine="547"/>
        <w:contextualSpacing/>
        <w:jc w:val="both"/>
        <w:rPr>
          <w:rFonts w:ascii="GHEA Grapalat" w:hAnsi="GHEA Grapalat"/>
          <w:lang w:val="hy-AM"/>
        </w:rPr>
      </w:pPr>
      <w:r w:rsidRPr="00B60BD5">
        <w:rPr>
          <w:rFonts w:ascii="GHEA Grapalat" w:hAnsi="GHEA Grapalat"/>
          <w:i/>
          <w:iCs/>
          <w:sz w:val="28"/>
          <w:szCs w:val="28"/>
          <w:lang w:val="hy-AM"/>
        </w:rPr>
        <w:t xml:space="preserve"> n</w:t>
      </w:r>
      <w:r w:rsidRPr="00B60BD5">
        <w:rPr>
          <w:rFonts w:ascii="GHEA Grapalat" w:hAnsi="GHEA Grapalat"/>
          <w:i/>
          <w:iCs/>
          <w:sz w:val="28"/>
          <w:szCs w:val="28"/>
          <w:vertAlign w:val="subscript"/>
          <w:lang w:val="hy-AM"/>
        </w:rPr>
        <w:t>с</w:t>
      </w:r>
      <w:r w:rsidRPr="00B60BD5">
        <w:rPr>
          <w:rFonts w:ascii="GHEA Grapalat" w:hAnsi="GHEA Grapalat"/>
          <w:lang w:val="hy-AM"/>
        </w:rPr>
        <w:t xml:space="preserve"> -ն լանջի մակերևույթի խորդուբորդության գործակիցն է, որը ընդունվում է</w:t>
      </w:r>
      <w:r w:rsidR="002702E7">
        <w:rPr>
          <w:rFonts w:ascii="GHEA Grapalat" w:hAnsi="GHEA Grapalat"/>
          <w:lang w:val="hy-AM"/>
        </w:rPr>
        <w:t xml:space="preserve"> </w:t>
      </w:r>
      <w:r w:rsidRPr="00B60BD5">
        <w:rPr>
          <w:rFonts w:ascii="GHEA Grapalat" w:hAnsi="GHEA Grapalat"/>
          <w:lang w:val="hy-AM"/>
        </w:rPr>
        <w:t>44-րդ աղյուսակից։</w:t>
      </w:r>
    </w:p>
    <w:p w14:paraId="0020D7E7" w14:textId="77777777" w:rsidR="00F108DE" w:rsidRPr="00B60BD5" w:rsidRDefault="00F108DE" w:rsidP="00F108DE">
      <w:pPr>
        <w:tabs>
          <w:tab w:val="left" w:pos="426"/>
        </w:tabs>
        <w:spacing w:line="360" w:lineRule="auto"/>
        <w:ind w:left="142" w:right="142"/>
        <w:jc w:val="right"/>
        <w:rPr>
          <w:rFonts w:ascii="GHEA Grapalat" w:hAnsi="GHEA Grapalat"/>
          <w:b/>
          <w:lang w:val="hy-AM"/>
        </w:rPr>
      </w:pPr>
      <w:r w:rsidRPr="00B60BD5">
        <w:rPr>
          <w:rFonts w:ascii="GHEA Grapalat" w:hAnsi="GHEA Grapalat"/>
          <w:b/>
          <w:lang w:val="hy-AM"/>
        </w:rPr>
        <w:t>Աղյուսակ 42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4"/>
        <w:gridCol w:w="4929"/>
        <w:gridCol w:w="1692"/>
        <w:gridCol w:w="1694"/>
        <w:gridCol w:w="1701"/>
      </w:tblGrid>
      <w:tr w:rsidR="00F108DE" w:rsidRPr="00D72953" w14:paraId="36F521D6" w14:textId="77777777" w:rsidTr="004A0B7A">
        <w:trPr>
          <w:trHeight w:val="20"/>
          <w:jc w:val="center"/>
        </w:trPr>
        <w:tc>
          <w:tcPr>
            <w:tcW w:w="359" w:type="pct"/>
            <w:shd w:val="clear" w:color="auto" w:fill="FFFFFF"/>
          </w:tcPr>
          <w:p w14:paraId="07077A1C" w14:textId="77777777" w:rsidR="00F108DE" w:rsidRPr="00B60BD5" w:rsidRDefault="00F108DE" w:rsidP="004A0B7A">
            <w:pPr>
              <w:tabs>
                <w:tab w:val="left" w:pos="426"/>
              </w:tabs>
              <w:spacing w:line="360" w:lineRule="auto"/>
              <w:ind w:left="142" w:right="142"/>
              <w:jc w:val="center"/>
              <w:rPr>
                <w:rFonts w:ascii="GHEA Grapalat" w:hAnsi="GHEA Grapalat"/>
                <w:b/>
                <w:lang w:val="hy-AM"/>
              </w:rPr>
            </w:pPr>
            <w:r w:rsidRPr="00B60BD5">
              <w:rPr>
                <w:rFonts w:ascii="GHEA Grapalat" w:hAnsi="GHEA Grapalat"/>
                <w:b/>
                <w:lang w:val="hy-AM"/>
              </w:rPr>
              <w:t>Հ/Հ</w:t>
            </w:r>
          </w:p>
        </w:tc>
        <w:tc>
          <w:tcPr>
            <w:tcW w:w="2284" w:type="pct"/>
            <w:shd w:val="clear" w:color="auto" w:fill="FFFFFF"/>
            <w:vAlign w:val="center"/>
            <w:hideMark/>
          </w:tcPr>
          <w:p w14:paraId="44E438B3" w14:textId="77777777" w:rsidR="00F108DE" w:rsidRPr="00B60BD5" w:rsidRDefault="00F108DE" w:rsidP="004A0B7A">
            <w:pPr>
              <w:tabs>
                <w:tab w:val="left" w:pos="426"/>
              </w:tabs>
              <w:spacing w:line="360" w:lineRule="auto"/>
              <w:ind w:left="142" w:right="142"/>
              <w:jc w:val="center"/>
              <w:rPr>
                <w:rFonts w:ascii="GHEA Grapalat" w:hAnsi="GHEA Grapalat"/>
                <w:b/>
                <w:lang w:val="hy-AM"/>
              </w:rPr>
            </w:pPr>
            <w:r w:rsidRPr="00B60BD5">
              <w:rPr>
                <w:rFonts w:ascii="GHEA Grapalat" w:hAnsi="GHEA Grapalat"/>
                <w:b/>
                <w:lang w:val="hy-AM"/>
              </w:rPr>
              <w:t>Մակերևույթի</w:t>
            </w:r>
            <w:r w:rsidRPr="00B60BD5">
              <w:rPr>
                <w:rFonts w:ascii="GHEA Grapalat" w:hAnsi="GHEA Grapalat"/>
                <w:b/>
              </w:rPr>
              <w:t xml:space="preserve"> </w:t>
            </w:r>
            <w:r w:rsidRPr="00B60BD5">
              <w:rPr>
                <w:rFonts w:ascii="GHEA Grapalat" w:hAnsi="GHEA Grapalat"/>
                <w:b/>
                <w:lang w:val="hy-AM"/>
              </w:rPr>
              <w:t xml:space="preserve">ծագումը  </w:t>
            </w:r>
          </w:p>
        </w:tc>
        <w:tc>
          <w:tcPr>
            <w:tcW w:w="2356" w:type="pct"/>
            <w:gridSpan w:val="3"/>
            <w:shd w:val="clear" w:color="auto" w:fill="FFFFFF"/>
            <w:vAlign w:val="center"/>
            <w:hideMark/>
          </w:tcPr>
          <w:p w14:paraId="025FF98C" w14:textId="77777777" w:rsidR="00F108DE" w:rsidRPr="00B60BD5" w:rsidRDefault="00F108DE" w:rsidP="004A0B7A">
            <w:pPr>
              <w:tabs>
                <w:tab w:val="left" w:pos="426"/>
              </w:tabs>
              <w:spacing w:line="360" w:lineRule="auto"/>
              <w:ind w:left="142" w:right="142"/>
              <w:jc w:val="center"/>
              <w:rPr>
                <w:rFonts w:ascii="GHEA Grapalat" w:hAnsi="GHEA Grapalat"/>
                <w:b/>
                <w:lang w:val="hy-AM"/>
              </w:rPr>
            </w:pPr>
            <w:r w:rsidRPr="00B60BD5">
              <w:rPr>
                <w:rFonts w:ascii="GHEA Grapalat" w:hAnsi="GHEA Grapalat"/>
                <w:b/>
                <w:lang w:val="hy-AM"/>
              </w:rPr>
              <w:t xml:space="preserve">  Անձրևաջրերի հոսքի </w:t>
            </w:r>
            <w:r w:rsidRPr="00B60BD5">
              <w:rPr>
                <w:rFonts w:ascii="GHEA Grapalat" w:hAnsi="GHEA Grapalat"/>
                <w:b/>
                <w:i/>
                <w:iCs/>
              </w:rPr>
              <w:t>φ</w:t>
            </w:r>
            <w:r w:rsidRPr="00B60BD5">
              <w:rPr>
                <w:rFonts w:ascii="GHEA Grapalat" w:hAnsi="GHEA Grapalat"/>
                <w:b/>
                <w:lang w:val="hy-AM"/>
              </w:rPr>
              <w:t xml:space="preserve"> գործակից ջրհավաք ավազանների մակերեսների մակերևույթին</w:t>
            </w:r>
          </w:p>
        </w:tc>
      </w:tr>
      <w:tr w:rsidR="00F108DE" w:rsidRPr="00B60BD5" w14:paraId="6F6A9EE9" w14:textId="77777777" w:rsidTr="004A0B7A">
        <w:trPr>
          <w:trHeight w:val="20"/>
          <w:jc w:val="center"/>
        </w:trPr>
        <w:tc>
          <w:tcPr>
            <w:tcW w:w="359" w:type="pct"/>
            <w:vMerge w:val="restart"/>
            <w:shd w:val="clear" w:color="auto" w:fill="FFFFFF"/>
          </w:tcPr>
          <w:p w14:paraId="751FEE80" w14:textId="77777777" w:rsidR="00F108DE" w:rsidRPr="00B60BD5" w:rsidRDefault="00F108DE" w:rsidP="00F108DE">
            <w:pPr>
              <w:pStyle w:val="ListParagraph"/>
              <w:numPr>
                <w:ilvl w:val="0"/>
                <w:numId w:val="121"/>
              </w:numPr>
              <w:tabs>
                <w:tab w:val="left" w:pos="426"/>
              </w:tabs>
              <w:spacing w:after="0" w:line="360" w:lineRule="auto"/>
              <w:ind w:left="142" w:right="142" w:firstLine="0"/>
              <w:rPr>
                <w:rFonts w:ascii="GHEA Grapalat" w:hAnsi="GHEA Grapalat"/>
                <w:lang w:val="hy-AM"/>
              </w:rPr>
            </w:pPr>
          </w:p>
        </w:tc>
        <w:tc>
          <w:tcPr>
            <w:tcW w:w="2284" w:type="pct"/>
            <w:shd w:val="clear" w:color="auto" w:fill="FFFFFF"/>
            <w:hideMark/>
          </w:tcPr>
          <w:p w14:paraId="650D9A96" w14:textId="77777777" w:rsidR="00F108DE" w:rsidRPr="00B60BD5" w:rsidRDefault="00F108DE" w:rsidP="004A0B7A">
            <w:pPr>
              <w:tabs>
                <w:tab w:val="left" w:pos="426"/>
              </w:tabs>
              <w:spacing w:line="360" w:lineRule="auto"/>
              <w:ind w:left="142" w:right="142"/>
              <w:rPr>
                <w:rFonts w:ascii="GHEA Grapalat" w:hAnsi="GHEA Grapalat"/>
                <w:lang w:val="hy-AM"/>
              </w:rPr>
            </w:pPr>
            <w:r w:rsidRPr="00B60BD5">
              <w:rPr>
                <w:rFonts w:ascii="GHEA Grapalat" w:hAnsi="GHEA Grapalat"/>
                <w:lang w:val="hy-AM"/>
              </w:rPr>
              <w:t>Ծածկույթներ</w:t>
            </w:r>
            <w:r w:rsidRPr="00B60BD5">
              <w:rPr>
                <w:rFonts w:ascii="GHEA Grapalat" w:hAnsi="GHEA Grapalat"/>
              </w:rPr>
              <w:t xml:space="preserve"> </w:t>
            </w:r>
            <w:r w:rsidRPr="00B60BD5">
              <w:rPr>
                <w:rFonts w:ascii="GHEA Grapalat" w:hAnsi="GHEA Grapalat"/>
                <w:lang w:val="hy-AM"/>
              </w:rPr>
              <w:t xml:space="preserve"> </w:t>
            </w:r>
          </w:p>
        </w:tc>
        <w:tc>
          <w:tcPr>
            <w:tcW w:w="784" w:type="pct"/>
            <w:shd w:val="clear" w:color="auto" w:fill="FFFFFF"/>
            <w:hideMark/>
          </w:tcPr>
          <w:p w14:paraId="55F05085" w14:textId="77777777" w:rsidR="00F108DE" w:rsidRPr="00B60BD5" w:rsidRDefault="00F108DE" w:rsidP="004A0B7A">
            <w:pPr>
              <w:tabs>
                <w:tab w:val="left" w:pos="426"/>
              </w:tabs>
              <w:spacing w:line="360" w:lineRule="auto"/>
              <w:ind w:left="142" w:right="142"/>
              <w:jc w:val="center"/>
              <w:rPr>
                <w:rFonts w:ascii="GHEA Grapalat" w:hAnsi="GHEA Grapalat"/>
              </w:rPr>
            </w:pPr>
            <w:r w:rsidRPr="00B60BD5">
              <w:rPr>
                <w:rFonts w:ascii="Courier New" w:hAnsi="Courier New" w:cs="Courier New"/>
              </w:rPr>
              <w:t> </w:t>
            </w:r>
          </w:p>
        </w:tc>
        <w:tc>
          <w:tcPr>
            <w:tcW w:w="785" w:type="pct"/>
            <w:shd w:val="clear" w:color="auto" w:fill="FFFFFF"/>
            <w:hideMark/>
          </w:tcPr>
          <w:p w14:paraId="7F4DEAF5" w14:textId="77777777" w:rsidR="00F108DE" w:rsidRPr="00B60BD5" w:rsidRDefault="00F108DE" w:rsidP="004A0B7A">
            <w:pPr>
              <w:tabs>
                <w:tab w:val="left" w:pos="426"/>
              </w:tabs>
              <w:spacing w:line="360" w:lineRule="auto"/>
              <w:ind w:left="142" w:right="142"/>
              <w:jc w:val="center"/>
              <w:rPr>
                <w:rFonts w:ascii="GHEA Grapalat" w:hAnsi="GHEA Grapalat"/>
              </w:rPr>
            </w:pPr>
            <w:r w:rsidRPr="00B60BD5">
              <w:rPr>
                <w:rFonts w:ascii="Courier New" w:hAnsi="Courier New" w:cs="Courier New"/>
              </w:rPr>
              <w:t> </w:t>
            </w:r>
          </w:p>
        </w:tc>
        <w:tc>
          <w:tcPr>
            <w:tcW w:w="788" w:type="pct"/>
            <w:shd w:val="clear" w:color="auto" w:fill="FFFFFF"/>
            <w:hideMark/>
          </w:tcPr>
          <w:p w14:paraId="6B3BC7BD" w14:textId="77777777" w:rsidR="00F108DE" w:rsidRPr="00B60BD5" w:rsidRDefault="00F108DE" w:rsidP="004A0B7A">
            <w:pPr>
              <w:tabs>
                <w:tab w:val="left" w:pos="426"/>
              </w:tabs>
              <w:spacing w:line="360" w:lineRule="auto"/>
              <w:ind w:left="142" w:right="142"/>
              <w:jc w:val="center"/>
              <w:rPr>
                <w:rFonts w:ascii="GHEA Grapalat" w:hAnsi="GHEA Grapalat"/>
              </w:rPr>
            </w:pPr>
            <w:r w:rsidRPr="00B60BD5">
              <w:rPr>
                <w:rFonts w:ascii="Courier New" w:hAnsi="Courier New" w:cs="Courier New"/>
              </w:rPr>
              <w:t> </w:t>
            </w:r>
          </w:p>
        </w:tc>
      </w:tr>
      <w:tr w:rsidR="00F108DE" w:rsidRPr="00B60BD5" w14:paraId="577A9F44" w14:textId="77777777" w:rsidTr="004A0B7A">
        <w:trPr>
          <w:trHeight w:val="20"/>
          <w:jc w:val="center"/>
        </w:trPr>
        <w:tc>
          <w:tcPr>
            <w:tcW w:w="359" w:type="pct"/>
            <w:vMerge/>
            <w:shd w:val="clear" w:color="auto" w:fill="FFFFFF"/>
          </w:tcPr>
          <w:p w14:paraId="685F3738" w14:textId="77777777" w:rsidR="00F108DE" w:rsidRPr="00B60BD5" w:rsidRDefault="00F108DE" w:rsidP="00F108DE">
            <w:pPr>
              <w:pStyle w:val="ListParagraph"/>
              <w:numPr>
                <w:ilvl w:val="0"/>
                <w:numId w:val="121"/>
              </w:numPr>
              <w:tabs>
                <w:tab w:val="left" w:pos="426"/>
              </w:tabs>
              <w:spacing w:after="0" w:line="360" w:lineRule="auto"/>
              <w:ind w:left="142" w:right="142" w:firstLine="0"/>
              <w:rPr>
                <w:rFonts w:ascii="GHEA Grapalat" w:hAnsi="GHEA Grapalat"/>
                <w:lang w:val="hy-AM"/>
              </w:rPr>
            </w:pPr>
          </w:p>
        </w:tc>
        <w:tc>
          <w:tcPr>
            <w:tcW w:w="2284" w:type="pct"/>
            <w:shd w:val="clear" w:color="auto" w:fill="FFFFFF"/>
            <w:hideMark/>
          </w:tcPr>
          <w:p w14:paraId="27D652CF" w14:textId="77777777" w:rsidR="00F108DE" w:rsidRPr="00B60BD5" w:rsidRDefault="00F108DE" w:rsidP="00F108DE">
            <w:pPr>
              <w:pStyle w:val="2"/>
              <w:numPr>
                <w:ilvl w:val="0"/>
                <w:numId w:val="120"/>
              </w:numPr>
              <w:tabs>
                <w:tab w:val="left" w:pos="426"/>
              </w:tabs>
              <w:spacing w:after="0"/>
              <w:ind w:left="142" w:right="142" w:firstLine="0"/>
              <w:rPr>
                <w:lang w:val="en-US"/>
              </w:rPr>
            </w:pPr>
            <w:r w:rsidRPr="00B60BD5">
              <w:t xml:space="preserve">ասֆալտբետոնե </w:t>
            </w:r>
          </w:p>
        </w:tc>
        <w:tc>
          <w:tcPr>
            <w:tcW w:w="784" w:type="pct"/>
            <w:shd w:val="clear" w:color="auto" w:fill="FFFFFF"/>
            <w:hideMark/>
          </w:tcPr>
          <w:p w14:paraId="6433A584" w14:textId="77777777" w:rsidR="00F108DE" w:rsidRPr="00B60BD5" w:rsidRDefault="00F108DE" w:rsidP="004A0B7A">
            <w:pPr>
              <w:tabs>
                <w:tab w:val="left" w:pos="426"/>
              </w:tabs>
              <w:spacing w:line="360" w:lineRule="auto"/>
              <w:ind w:left="142" w:right="142"/>
              <w:jc w:val="center"/>
              <w:rPr>
                <w:rFonts w:ascii="GHEA Grapalat" w:hAnsi="GHEA Grapalat"/>
              </w:rPr>
            </w:pPr>
            <w:r w:rsidRPr="00B60BD5">
              <w:rPr>
                <w:rFonts w:ascii="Courier New" w:hAnsi="Courier New" w:cs="Courier New"/>
              </w:rPr>
              <w:t> </w:t>
            </w:r>
          </w:p>
        </w:tc>
        <w:tc>
          <w:tcPr>
            <w:tcW w:w="785" w:type="pct"/>
            <w:shd w:val="clear" w:color="auto" w:fill="FFFFFF"/>
            <w:hideMark/>
          </w:tcPr>
          <w:p w14:paraId="2C619C62" w14:textId="77777777" w:rsidR="00F108DE" w:rsidRPr="00B60BD5" w:rsidRDefault="00F108DE" w:rsidP="004A0B7A">
            <w:pPr>
              <w:tabs>
                <w:tab w:val="left" w:pos="426"/>
              </w:tabs>
              <w:spacing w:line="360" w:lineRule="auto"/>
              <w:ind w:left="142" w:right="142"/>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95</w:t>
            </w:r>
          </w:p>
        </w:tc>
        <w:tc>
          <w:tcPr>
            <w:tcW w:w="788" w:type="pct"/>
            <w:shd w:val="clear" w:color="auto" w:fill="FFFFFF"/>
            <w:hideMark/>
          </w:tcPr>
          <w:p w14:paraId="37B936DD" w14:textId="77777777" w:rsidR="00F108DE" w:rsidRPr="00B60BD5" w:rsidRDefault="00F108DE" w:rsidP="004A0B7A">
            <w:pPr>
              <w:tabs>
                <w:tab w:val="left" w:pos="426"/>
              </w:tabs>
              <w:spacing w:line="360" w:lineRule="auto"/>
              <w:ind w:left="142" w:right="142"/>
              <w:jc w:val="center"/>
              <w:rPr>
                <w:rFonts w:ascii="GHEA Grapalat" w:hAnsi="GHEA Grapalat"/>
              </w:rPr>
            </w:pPr>
            <w:r w:rsidRPr="00B60BD5">
              <w:rPr>
                <w:rFonts w:ascii="Courier New" w:hAnsi="Courier New" w:cs="Courier New"/>
              </w:rPr>
              <w:t> </w:t>
            </w:r>
          </w:p>
        </w:tc>
      </w:tr>
      <w:tr w:rsidR="00F108DE" w:rsidRPr="00B60BD5" w14:paraId="77494436" w14:textId="77777777" w:rsidTr="004A0B7A">
        <w:trPr>
          <w:trHeight w:val="20"/>
          <w:jc w:val="center"/>
        </w:trPr>
        <w:tc>
          <w:tcPr>
            <w:tcW w:w="359" w:type="pct"/>
            <w:vMerge/>
            <w:shd w:val="clear" w:color="auto" w:fill="FFFFFF"/>
          </w:tcPr>
          <w:p w14:paraId="163CCB86" w14:textId="77777777" w:rsidR="00F108DE" w:rsidRPr="00B60BD5" w:rsidRDefault="00F108DE" w:rsidP="00F108DE">
            <w:pPr>
              <w:pStyle w:val="ListParagraph"/>
              <w:numPr>
                <w:ilvl w:val="0"/>
                <w:numId w:val="121"/>
              </w:numPr>
              <w:tabs>
                <w:tab w:val="left" w:pos="426"/>
              </w:tabs>
              <w:spacing w:after="0" w:line="360" w:lineRule="auto"/>
              <w:ind w:left="142" w:right="142" w:firstLine="0"/>
              <w:rPr>
                <w:rFonts w:ascii="GHEA Grapalat" w:hAnsi="GHEA Grapalat"/>
                <w:lang w:val="hy-AM"/>
              </w:rPr>
            </w:pPr>
          </w:p>
        </w:tc>
        <w:tc>
          <w:tcPr>
            <w:tcW w:w="2284" w:type="pct"/>
            <w:shd w:val="clear" w:color="auto" w:fill="FFFFFF"/>
            <w:hideMark/>
          </w:tcPr>
          <w:p w14:paraId="355882A9" w14:textId="77777777" w:rsidR="00F108DE" w:rsidRPr="00B60BD5" w:rsidRDefault="00F108DE" w:rsidP="004A0B7A">
            <w:pPr>
              <w:pStyle w:val="2"/>
              <w:numPr>
                <w:ilvl w:val="0"/>
                <w:numId w:val="0"/>
              </w:numPr>
              <w:tabs>
                <w:tab w:val="left" w:pos="426"/>
              </w:tabs>
              <w:spacing w:after="0"/>
              <w:ind w:left="142" w:right="142"/>
              <w:rPr>
                <w:lang w:val="en-US"/>
              </w:rPr>
            </w:pPr>
            <w:r w:rsidRPr="00B60BD5">
              <w:t>2</w:t>
            </w:r>
            <w:r w:rsidRPr="00B60BD5">
              <w:rPr>
                <w:lang w:val="en-US"/>
              </w:rPr>
              <w:t xml:space="preserve">) </w:t>
            </w:r>
            <w:r w:rsidRPr="00B60BD5">
              <w:t xml:space="preserve">ցեմենտաբետոնե </w:t>
            </w:r>
          </w:p>
        </w:tc>
        <w:tc>
          <w:tcPr>
            <w:tcW w:w="784" w:type="pct"/>
            <w:shd w:val="clear" w:color="auto" w:fill="FFFFFF"/>
            <w:hideMark/>
          </w:tcPr>
          <w:p w14:paraId="1F9962F7" w14:textId="77777777" w:rsidR="00F108DE" w:rsidRPr="00B60BD5" w:rsidRDefault="00F108DE" w:rsidP="004A0B7A">
            <w:pPr>
              <w:tabs>
                <w:tab w:val="left" w:pos="426"/>
              </w:tabs>
              <w:spacing w:line="360" w:lineRule="auto"/>
              <w:ind w:left="142" w:right="142"/>
              <w:jc w:val="center"/>
              <w:rPr>
                <w:rFonts w:ascii="GHEA Grapalat" w:hAnsi="GHEA Grapalat"/>
              </w:rPr>
            </w:pPr>
            <w:r w:rsidRPr="00B60BD5">
              <w:rPr>
                <w:rFonts w:ascii="Courier New" w:hAnsi="Courier New" w:cs="Courier New"/>
              </w:rPr>
              <w:t> </w:t>
            </w:r>
          </w:p>
        </w:tc>
        <w:tc>
          <w:tcPr>
            <w:tcW w:w="785" w:type="pct"/>
            <w:shd w:val="clear" w:color="auto" w:fill="FFFFFF"/>
            <w:hideMark/>
          </w:tcPr>
          <w:p w14:paraId="5A7661D7" w14:textId="77777777" w:rsidR="00F108DE" w:rsidRPr="00B60BD5" w:rsidRDefault="00F108DE" w:rsidP="004A0B7A">
            <w:pPr>
              <w:tabs>
                <w:tab w:val="left" w:pos="426"/>
              </w:tabs>
              <w:spacing w:line="360" w:lineRule="auto"/>
              <w:ind w:left="142" w:right="142"/>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85</w:t>
            </w:r>
          </w:p>
        </w:tc>
        <w:tc>
          <w:tcPr>
            <w:tcW w:w="788" w:type="pct"/>
            <w:shd w:val="clear" w:color="auto" w:fill="FFFFFF"/>
            <w:hideMark/>
          </w:tcPr>
          <w:p w14:paraId="0A945338" w14:textId="77777777" w:rsidR="00F108DE" w:rsidRPr="00B60BD5" w:rsidRDefault="00F108DE" w:rsidP="004A0B7A">
            <w:pPr>
              <w:tabs>
                <w:tab w:val="left" w:pos="426"/>
              </w:tabs>
              <w:spacing w:line="360" w:lineRule="auto"/>
              <w:ind w:left="142" w:right="142"/>
              <w:jc w:val="center"/>
              <w:rPr>
                <w:rFonts w:ascii="GHEA Grapalat" w:hAnsi="GHEA Grapalat"/>
              </w:rPr>
            </w:pPr>
            <w:r w:rsidRPr="00B60BD5">
              <w:rPr>
                <w:rFonts w:ascii="Courier New" w:hAnsi="Courier New" w:cs="Courier New"/>
              </w:rPr>
              <w:t> </w:t>
            </w:r>
          </w:p>
        </w:tc>
      </w:tr>
      <w:tr w:rsidR="00F108DE" w:rsidRPr="00B60BD5" w14:paraId="7B39647B" w14:textId="77777777" w:rsidTr="004A0B7A">
        <w:trPr>
          <w:trHeight w:val="20"/>
          <w:jc w:val="center"/>
        </w:trPr>
        <w:tc>
          <w:tcPr>
            <w:tcW w:w="359" w:type="pct"/>
            <w:shd w:val="clear" w:color="auto" w:fill="FFFFFF"/>
          </w:tcPr>
          <w:p w14:paraId="50CAC6A6" w14:textId="77777777" w:rsidR="00F108DE" w:rsidRPr="00B60BD5" w:rsidRDefault="00F108DE" w:rsidP="00F108DE">
            <w:pPr>
              <w:pStyle w:val="ListParagraph"/>
              <w:numPr>
                <w:ilvl w:val="0"/>
                <w:numId w:val="121"/>
              </w:numPr>
              <w:tabs>
                <w:tab w:val="left" w:pos="426"/>
              </w:tabs>
              <w:spacing w:after="0" w:line="360" w:lineRule="auto"/>
              <w:ind w:left="142" w:right="142" w:firstLine="0"/>
              <w:rPr>
                <w:rFonts w:ascii="GHEA Grapalat" w:hAnsi="GHEA Grapalat"/>
                <w:lang w:val="hy-AM"/>
              </w:rPr>
            </w:pPr>
          </w:p>
        </w:tc>
        <w:tc>
          <w:tcPr>
            <w:tcW w:w="2284" w:type="pct"/>
            <w:shd w:val="clear" w:color="auto" w:fill="FFFFFF"/>
            <w:hideMark/>
          </w:tcPr>
          <w:p w14:paraId="0E33B20A" w14:textId="77777777" w:rsidR="00F108DE" w:rsidRPr="00B60BD5" w:rsidRDefault="00F108DE" w:rsidP="004A0B7A">
            <w:pPr>
              <w:tabs>
                <w:tab w:val="left" w:pos="426"/>
              </w:tabs>
              <w:spacing w:line="360" w:lineRule="auto"/>
              <w:ind w:left="142" w:right="142"/>
              <w:rPr>
                <w:rFonts w:ascii="GHEA Grapalat" w:hAnsi="GHEA Grapalat"/>
              </w:rPr>
            </w:pPr>
            <w:r w:rsidRPr="00B60BD5">
              <w:rPr>
                <w:rFonts w:ascii="GHEA Grapalat" w:hAnsi="GHEA Grapalat"/>
                <w:lang w:val="hy-AM"/>
              </w:rPr>
              <w:t>Գրունտային մակերևույթներ</w:t>
            </w:r>
          </w:p>
        </w:tc>
        <w:tc>
          <w:tcPr>
            <w:tcW w:w="784" w:type="pct"/>
            <w:shd w:val="clear" w:color="auto" w:fill="FFFFFF"/>
            <w:hideMark/>
          </w:tcPr>
          <w:p w14:paraId="7041D40A" w14:textId="77777777" w:rsidR="00F108DE" w:rsidRPr="00B60BD5" w:rsidRDefault="00F108DE" w:rsidP="004A0B7A">
            <w:pPr>
              <w:tabs>
                <w:tab w:val="left" w:pos="426"/>
              </w:tabs>
              <w:spacing w:line="360" w:lineRule="auto"/>
              <w:ind w:left="142" w:right="142"/>
              <w:jc w:val="center"/>
              <w:rPr>
                <w:rFonts w:ascii="GHEA Grapalat" w:hAnsi="GHEA Grapalat"/>
                <w:lang w:val="hy-AM"/>
              </w:rPr>
            </w:pPr>
            <w:r w:rsidRPr="00B60BD5">
              <w:rPr>
                <w:rFonts w:ascii="GHEA Grapalat" w:hAnsi="GHEA Grapalat"/>
                <w:lang w:val="hy-AM"/>
              </w:rPr>
              <w:t>կավավազ</w:t>
            </w:r>
          </w:p>
        </w:tc>
        <w:tc>
          <w:tcPr>
            <w:tcW w:w="785" w:type="pct"/>
            <w:shd w:val="clear" w:color="auto" w:fill="FFFFFF"/>
            <w:hideMark/>
          </w:tcPr>
          <w:p w14:paraId="28707C7E" w14:textId="77777777" w:rsidR="00F108DE" w:rsidRPr="00B60BD5" w:rsidRDefault="00F108DE" w:rsidP="004A0B7A">
            <w:pPr>
              <w:tabs>
                <w:tab w:val="left" w:pos="426"/>
              </w:tabs>
              <w:spacing w:line="360" w:lineRule="auto"/>
              <w:ind w:left="142" w:right="142"/>
              <w:jc w:val="center"/>
              <w:rPr>
                <w:rFonts w:ascii="GHEA Grapalat" w:hAnsi="GHEA Grapalat"/>
                <w:lang w:val="hy-AM"/>
              </w:rPr>
            </w:pPr>
            <w:r w:rsidRPr="00B60BD5">
              <w:rPr>
                <w:rFonts w:ascii="GHEA Grapalat" w:hAnsi="GHEA Grapalat"/>
                <w:lang w:val="hy-AM"/>
              </w:rPr>
              <w:t xml:space="preserve">ավազակավ </w:t>
            </w:r>
          </w:p>
        </w:tc>
        <w:tc>
          <w:tcPr>
            <w:tcW w:w="788" w:type="pct"/>
            <w:shd w:val="clear" w:color="auto" w:fill="FFFFFF"/>
            <w:hideMark/>
          </w:tcPr>
          <w:p w14:paraId="7E64C729" w14:textId="77777777" w:rsidR="00F108DE" w:rsidRPr="00B60BD5" w:rsidRDefault="00F108DE" w:rsidP="004A0B7A">
            <w:pPr>
              <w:tabs>
                <w:tab w:val="left" w:pos="426"/>
              </w:tabs>
              <w:spacing w:line="360" w:lineRule="auto"/>
              <w:ind w:left="142" w:right="142"/>
              <w:jc w:val="center"/>
              <w:rPr>
                <w:rFonts w:ascii="GHEA Grapalat" w:hAnsi="GHEA Grapalat"/>
                <w:lang w:val="hy-AM"/>
              </w:rPr>
            </w:pPr>
            <w:r w:rsidRPr="00B60BD5">
              <w:rPr>
                <w:rFonts w:ascii="GHEA Grapalat" w:hAnsi="GHEA Grapalat"/>
                <w:lang w:val="hy-AM"/>
              </w:rPr>
              <w:t>կավ</w:t>
            </w:r>
          </w:p>
        </w:tc>
      </w:tr>
      <w:tr w:rsidR="00F108DE" w:rsidRPr="00B60BD5" w14:paraId="0990CA1E" w14:textId="77777777" w:rsidTr="004A0B7A">
        <w:trPr>
          <w:trHeight w:val="20"/>
          <w:jc w:val="center"/>
        </w:trPr>
        <w:tc>
          <w:tcPr>
            <w:tcW w:w="359" w:type="pct"/>
            <w:shd w:val="clear" w:color="auto" w:fill="FFFFFF"/>
          </w:tcPr>
          <w:p w14:paraId="63D0B4CC" w14:textId="77777777" w:rsidR="00F108DE" w:rsidRPr="00B60BD5" w:rsidRDefault="00F108DE" w:rsidP="00F108DE">
            <w:pPr>
              <w:pStyle w:val="ListParagraph"/>
              <w:numPr>
                <w:ilvl w:val="0"/>
                <w:numId w:val="121"/>
              </w:numPr>
              <w:tabs>
                <w:tab w:val="left" w:pos="426"/>
              </w:tabs>
              <w:spacing w:after="0" w:line="360" w:lineRule="auto"/>
              <w:ind w:left="142" w:right="142" w:firstLine="0"/>
              <w:rPr>
                <w:rFonts w:ascii="GHEA Grapalat" w:hAnsi="GHEA Grapalat"/>
                <w:lang w:val="hy-AM"/>
              </w:rPr>
            </w:pPr>
          </w:p>
        </w:tc>
        <w:tc>
          <w:tcPr>
            <w:tcW w:w="2284" w:type="pct"/>
            <w:shd w:val="clear" w:color="auto" w:fill="FFFFFF"/>
            <w:hideMark/>
          </w:tcPr>
          <w:p w14:paraId="58B4E886" w14:textId="77777777" w:rsidR="00F108DE" w:rsidRPr="00B60BD5" w:rsidRDefault="00F108DE" w:rsidP="004A0B7A">
            <w:pPr>
              <w:tabs>
                <w:tab w:val="left" w:pos="426"/>
              </w:tabs>
              <w:spacing w:line="360" w:lineRule="auto"/>
              <w:ind w:left="142" w:right="142"/>
              <w:rPr>
                <w:rFonts w:ascii="GHEA Grapalat" w:hAnsi="GHEA Grapalat"/>
              </w:rPr>
            </w:pPr>
            <w:r w:rsidRPr="00B60BD5">
              <w:rPr>
                <w:rFonts w:ascii="GHEA Grapalat" w:hAnsi="GHEA Grapalat"/>
                <w:lang w:val="hy-AM"/>
              </w:rPr>
              <w:t>Գրունտային</w:t>
            </w:r>
            <w:r w:rsidRPr="00B60BD5">
              <w:rPr>
                <w:rFonts w:ascii="GHEA Grapalat" w:hAnsi="GHEA Grapalat"/>
              </w:rPr>
              <w:t xml:space="preserve"> </w:t>
            </w:r>
            <w:r w:rsidRPr="00B60BD5">
              <w:rPr>
                <w:rFonts w:ascii="GHEA Grapalat" w:hAnsi="GHEA Grapalat"/>
                <w:lang w:val="hy-AM"/>
              </w:rPr>
              <w:t>կողնակներ</w:t>
            </w:r>
          </w:p>
        </w:tc>
        <w:tc>
          <w:tcPr>
            <w:tcW w:w="784" w:type="pct"/>
            <w:shd w:val="clear" w:color="auto" w:fill="FFFFFF"/>
            <w:hideMark/>
          </w:tcPr>
          <w:p w14:paraId="2F494488" w14:textId="77777777" w:rsidR="00F108DE" w:rsidRPr="00B60BD5" w:rsidRDefault="00F108DE" w:rsidP="004A0B7A">
            <w:pPr>
              <w:tabs>
                <w:tab w:val="left" w:pos="426"/>
              </w:tabs>
              <w:spacing w:line="360" w:lineRule="auto"/>
              <w:ind w:left="142" w:right="142"/>
              <w:jc w:val="center"/>
              <w:rPr>
                <w:rFonts w:ascii="GHEA Grapalat" w:hAnsi="GHEA Grapalat"/>
              </w:rPr>
            </w:pPr>
            <w:r w:rsidRPr="00B60BD5">
              <w:rPr>
                <w:rFonts w:ascii="Courier New" w:hAnsi="Courier New" w:cs="Courier New"/>
              </w:rPr>
              <w:t> </w:t>
            </w:r>
          </w:p>
        </w:tc>
        <w:tc>
          <w:tcPr>
            <w:tcW w:w="785" w:type="pct"/>
            <w:shd w:val="clear" w:color="auto" w:fill="FFFFFF"/>
            <w:hideMark/>
          </w:tcPr>
          <w:p w14:paraId="28D6E5CE" w14:textId="77777777" w:rsidR="00F108DE" w:rsidRPr="00B60BD5" w:rsidRDefault="00F108DE" w:rsidP="004A0B7A">
            <w:pPr>
              <w:tabs>
                <w:tab w:val="left" w:pos="426"/>
              </w:tabs>
              <w:spacing w:line="360" w:lineRule="auto"/>
              <w:ind w:left="142" w:right="142"/>
              <w:jc w:val="center"/>
              <w:rPr>
                <w:rFonts w:ascii="GHEA Grapalat" w:hAnsi="GHEA Grapalat"/>
              </w:rPr>
            </w:pPr>
            <w:r w:rsidRPr="00B60BD5">
              <w:rPr>
                <w:rFonts w:ascii="Courier New" w:hAnsi="Courier New" w:cs="Courier New"/>
              </w:rPr>
              <w:t> </w:t>
            </w:r>
          </w:p>
        </w:tc>
        <w:tc>
          <w:tcPr>
            <w:tcW w:w="788" w:type="pct"/>
            <w:shd w:val="clear" w:color="auto" w:fill="FFFFFF"/>
            <w:hideMark/>
          </w:tcPr>
          <w:p w14:paraId="573AE5DA" w14:textId="77777777" w:rsidR="00F108DE" w:rsidRPr="00B60BD5" w:rsidRDefault="00F108DE" w:rsidP="004A0B7A">
            <w:pPr>
              <w:tabs>
                <w:tab w:val="left" w:pos="426"/>
              </w:tabs>
              <w:spacing w:line="360" w:lineRule="auto"/>
              <w:ind w:left="142" w:right="142"/>
              <w:jc w:val="center"/>
              <w:rPr>
                <w:rFonts w:ascii="GHEA Grapalat" w:hAnsi="GHEA Grapalat"/>
              </w:rPr>
            </w:pPr>
            <w:r w:rsidRPr="00B60BD5">
              <w:rPr>
                <w:rFonts w:ascii="Courier New" w:hAnsi="Courier New" w:cs="Courier New"/>
              </w:rPr>
              <w:t> </w:t>
            </w:r>
          </w:p>
        </w:tc>
      </w:tr>
      <w:tr w:rsidR="00F108DE" w:rsidRPr="00B60BD5" w14:paraId="47452864" w14:textId="77777777" w:rsidTr="004A0B7A">
        <w:trPr>
          <w:trHeight w:val="20"/>
          <w:jc w:val="center"/>
        </w:trPr>
        <w:tc>
          <w:tcPr>
            <w:tcW w:w="359" w:type="pct"/>
            <w:vMerge w:val="restart"/>
            <w:shd w:val="clear" w:color="auto" w:fill="FFFFFF"/>
          </w:tcPr>
          <w:p w14:paraId="12A6A649" w14:textId="77777777" w:rsidR="00F108DE" w:rsidRPr="00B60BD5" w:rsidRDefault="00F108DE" w:rsidP="00F108DE">
            <w:pPr>
              <w:pStyle w:val="ListParagraph"/>
              <w:numPr>
                <w:ilvl w:val="0"/>
                <w:numId w:val="121"/>
              </w:numPr>
              <w:tabs>
                <w:tab w:val="left" w:pos="426"/>
              </w:tabs>
              <w:spacing w:after="0" w:line="360" w:lineRule="auto"/>
              <w:ind w:left="142" w:right="142" w:firstLine="0"/>
              <w:rPr>
                <w:rFonts w:ascii="GHEA Grapalat" w:hAnsi="GHEA Grapalat"/>
                <w:lang w:val="hy-AM"/>
              </w:rPr>
            </w:pPr>
          </w:p>
        </w:tc>
        <w:tc>
          <w:tcPr>
            <w:tcW w:w="2284" w:type="pct"/>
            <w:shd w:val="clear" w:color="auto" w:fill="FFFFFF"/>
            <w:hideMark/>
          </w:tcPr>
          <w:p w14:paraId="1E45F9A4" w14:textId="77777777" w:rsidR="00F108DE" w:rsidRPr="00B60BD5" w:rsidRDefault="00F108DE" w:rsidP="00F108DE">
            <w:pPr>
              <w:pStyle w:val="2"/>
              <w:numPr>
                <w:ilvl w:val="0"/>
                <w:numId w:val="122"/>
              </w:numPr>
              <w:tabs>
                <w:tab w:val="left" w:pos="426"/>
              </w:tabs>
              <w:spacing w:after="0"/>
              <w:ind w:left="142" w:right="142" w:firstLine="0"/>
              <w:rPr>
                <w:lang w:val="en-US"/>
              </w:rPr>
            </w:pPr>
            <w:r w:rsidRPr="00B60BD5">
              <w:t>առանց ճմապատման</w:t>
            </w:r>
          </w:p>
        </w:tc>
        <w:tc>
          <w:tcPr>
            <w:tcW w:w="784" w:type="pct"/>
            <w:shd w:val="clear" w:color="auto" w:fill="FFFFFF"/>
            <w:hideMark/>
          </w:tcPr>
          <w:p w14:paraId="7D86C81D" w14:textId="77777777" w:rsidR="00F108DE" w:rsidRPr="00B60BD5" w:rsidRDefault="00F108DE" w:rsidP="004A0B7A">
            <w:pPr>
              <w:tabs>
                <w:tab w:val="left" w:pos="426"/>
              </w:tabs>
              <w:spacing w:line="360" w:lineRule="auto"/>
              <w:ind w:left="142" w:right="142"/>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60</w:t>
            </w:r>
          </w:p>
        </w:tc>
        <w:tc>
          <w:tcPr>
            <w:tcW w:w="785" w:type="pct"/>
            <w:shd w:val="clear" w:color="auto" w:fill="FFFFFF"/>
            <w:hideMark/>
          </w:tcPr>
          <w:p w14:paraId="36B801F0" w14:textId="77777777" w:rsidR="00F108DE" w:rsidRPr="00B60BD5" w:rsidRDefault="00F108DE" w:rsidP="004A0B7A">
            <w:pPr>
              <w:tabs>
                <w:tab w:val="left" w:pos="426"/>
              </w:tabs>
              <w:spacing w:line="360" w:lineRule="auto"/>
              <w:ind w:left="142" w:right="142"/>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65</w:t>
            </w:r>
          </w:p>
        </w:tc>
        <w:tc>
          <w:tcPr>
            <w:tcW w:w="788" w:type="pct"/>
            <w:shd w:val="clear" w:color="auto" w:fill="FFFFFF"/>
            <w:hideMark/>
          </w:tcPr>
          <w:p w14:paraId="4C2F2256" w14:textId="77777777" w:rsidR="00F108DE" w:rsidRPr="00B60BD5" w:rsidRDefault="00F108DE" w:rsidP="004A0B7A">
            <w:pPr>
              <w:tabs>
                <w:tab w:val="left" w:pos="426"/>
              </w:tabs>
              <w:spacing w:line="360" w:lineRule="auto"/>
              <w:ind w:left="142" w:right="142"/>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70</w:t>
            </w:r>
          </w:p>
        </w:tc>
      </w:tr>
      <w:tr w:rsidR="00F108DE" w:rsidRPr="00B60BD5" w14:paraId="7C3C2703" w14:textId="77777777" w:rsidTr="004A0B7A">
        <w:trPr>
          <w:trHeight w:val="20"/>
          <w:jc w:val="center"/>
        </w:trPr>
        <w:tc>
          <w:tcPr>
            <w:tcW w:w="359" w:type="pct"/>
            <w:vMerge/>
            <w:shd w:val="clear" w:color="auto" w:fill="FFFFFF"/>
          </w:tcPr>
          <w:p w14:paraId="432B546D" w14:textId="77777777" w:rsidR="00F108DE" w:rsidRPr="00B60BD5" w:rsidRDefault="00F108DE" w:rsidP="00F108DE">
            <w:pPr>
              <w:pStyle w:val="ListParagraph"/>
              <w:numPr>
                <w:ilvl w:val="0"/>
                <w:numId w:val="121"/>
              </w:numPr>
              <w:tabs>
                <w:tab w:val="left" w:pos="426"/>
              </w:tabs>
              <w:spacing w:after="0" w:line="360" w:lineRule="auto"/>
              <w:ind w:left="142" w:right="142" w:firstLine="0"/>
              <w:rPr>
                <w:rFonts w:ascii="GHEA Grapalat" w:hAnsi="GHEA Grapalat"/>
                <w:lang w:val="hy-AM"/>
              </w:rPr>
            </w:pPr>
          </w:p>
        </w:tc>
        <w:tc>
          <w:tcPr>
            <w:tcW w:w="2284" w:type="pct"/>
            <w:shd w:val="clear" w:color="auto" w:fill="FFFFFF"/>
            <w:hideMark/>
          </w:tcPr>
          <w:p w14:paraId="7052BA1A" w14:textId="77777777" w:rsidR="00F108DE" w:rsidRPr="00B60BD5" w:rsidRDefault="00F108DE" w:rsidP="004A0B7A">
            <w:pPr>
              <w:pStyle w:val="2"/>
              <w:numPr>
                <w:ilvl w:val="0"/>
                <w:numId w:val="0"/>
              </w:numPr>
              <w:tabs>
                <w:tab w:val="left" w:pos="426"/>
              </w:tabs>
              <w:spacing w:after="0"/>
              <w:ind w:left="142" w:right="142"/>
              <w:rPr>
                <w:lang w:val="en-US"/>
              </w:rPr>
            </w:pPr>
            <w:r w:rsidRPr="00B60BD5">
              <w:t>2</w:t>
            </w:r>
            <w:r w:rsidRPr="00B60BD5">
              <w:rPr>
                <w:lang w:val="en-US"/>
              </w:rPr>
              <w:t xml:space="preserve">) </w:t>
            </w:r>
            <w:r w:rsidRPr="00B60BD5">
              <w:t>ճմապատումով</w:t>
            </w:r>
          </w:p>
        </w:tc>
        <w:tc>
          <w:tcPr>
            <w:tcW w:w="784" w:type="pct"/>
            <w:shd w:val="clear" w:color="auto" w:fill="FFFFFF"/>
            <w:hideMark/>
          </w:tcPr>
          <w:p w14:paraId="30BA75DA" w14:textId="77777777" w:rsidR="00F108DE" w:rsidRPr="00B60BD5" w:rsidRDefault="00F108DE" w:rsidP="004A0B7A">
            <w:pPr>
              <w:tabs>
                <w:tab w:val="left" w:pos="426"/>
              </w:tabs>
              <w:spacing w:line="360" w:lineRule="auto"/>
              <w:ind w:left="142" w:right="142"/>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55</w:t>
            </w:r>
          </w:p>
        </w:tc>
        <w:tc>
          <w:tcPr>
            <w:tcW w:w="785" w:type="pct"/>
            <w:shd w:val="clear" w:color="auto" w:fill="FFFFFF"/>
            <w:hideMark/>
          </w:tcPr>
          <w:p w14:paraId="7C47F027" w14:textId="77777777" w:rsidR="00F108DE" w:rsidRPr="00B60BD5" w:rsidRDefault="00F108DE" w:rsidP="004A0B7A">
            <w:pPr>
              <w:tabs>
                <w:tab w:val="left" w:pos="426"/>
              </w:tabs>
              <w:spacing w:line="360" w:lineRule="auto"/>
              <w:ind w:left="142" w:right="142"/>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60</w:t>
            </w:r>
          </w:p>
        </w:tc>
        <w:tc>
          <w:tcPr>
            <w:tcW w:w="788" w:type="pct"/>
            <w:shd w:val="clear" w:color="auto" w:fill="FFFFFF"/>
            <w:hideMark/>
          </w:tcPr>
          <w:p w14:paraId="6ED4FEB4" w14:textId="77777777" w:rsidR="00F108DE" w:rsidRPr="00B60BD5" w:rsidRDefault="00F108DE" w:rsidP="004A0B7A">
            <w:pPr>
              <w:tabs>
                <w:tab w:val="left" w:pos="426"/>
              </w:tabs>
              <w:spacing w:line="360" w:lineRule="auto"/>
              <w:ind w:left="142" w:right="142"/>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65</w:t>
            </w:r>
          </w:p>
        </w:tc>
      </w:tr>
      <w:tr w:rsidR="00F108DE" w:rsidRPr="00B60BD5" w14:paraId="6456797B" w14:textId="77777777" w:rsidTr="004A0B7A">
        <w:trPr>
          <w:trHeight w:val="20"/>
          <w:jc w:val="center"/>
        </w:trPr>
        <w:tc>
          <w:tcPr>
            <w:tcW w:w="359" w:type="pct"/>
            <w:vMerge w:val="restart"/>
            <w:shd w:val="clear" w:color="auto" w:fill="FFFFFF"/>
          </w:tcPr>
          <w:p w14:paraId="2AB1A663" w14:textId="77777777" w:rsidR="00F108DE" w:rsidRPr="00B60BD5" w:rsidRDefault="00F108DE" w:rsidP="00F108DE">
            <w:pPr>
              <w:pStyle w:val="ListParagraph"/>
              <w:numPr>
                <w:ilvl w:val="0"/>
                <w:numId w:val="121"/>
              </w:numPr>
              <w:tabs>
                <w:tab w:val="left" w:pos="426"/>
              </w:tabs>
              <w:spacing w:after="0" w:line="360" w:lineRule="auto"/>
              <w:ind w:left="142" w:right="142" w:firstLine="0"/>
              <w:rPr>
                <w:rFonts w:ascii="GHEA Grapalat" w:hAnsi="GHEA Grapalat"/>
                <w:lang w:val="hy-AM"/>
              </w:rPr>
            </w:pPr>
          </w:p>
        </w:tc>
        <w:tc>
          <w:tcPr>
            <w:tcW w:w="2284" w:type="pct"/>
            <w:shd w:val="clear" w:color="auto" w:fill="FFFFFF"/>
            <w:hideMark/>
          </w:tcPr>
          <w:p w14:paraId="7C48E706" w14:textId="77777777" w:rsidR="00F108DE" w:rsidRPr="00B60BD5" w:rsidRDefault="00F108DE" w:rsidP="004A0B7A">
            <w:pPr>
              <w:tabs>
                <w:tab w:val="left" w:pos="426"/>
              </w:tabs>
              <w:spacing w:line="360" w:lineRule="auto"/>
              <w:ind w:left="142" w:right="142"/>
              <w:rPr>
                <w:rFonts w:ascii="GHEA Grapalat" w:hAnsi="GHEA Grapalat"/>
              </w:rPr>
            </w:pPr>
            <w:r w:rsidRPr="00B60BD5">
              <w:rPr>
                <w:rFonts w:ascii="GHEA Grapalat" w:hAnsi="GHEA Grapalat"/>
                <w:lang w:val="hy-AM"/>
              </w:rPr>
              <w:t>Գրունտային ջրհավաք հարթակներ</w:t>
            </w:r>
          </w:p>
        </w:tc>
        <w:tc>
          <w:tcPr>
            <w:tcW w:w="784" w:type="pct"/>
            <w:shd w:val="clear" w:color="auto" w:fill="FFFFFF"/>
            <w:hideMark/>
          </w:tcPr>
          <w:p w14:paraId="13D3C0D3" w14:textId="77777777" w:rsidR="00F108DE" w:rsidRPr="00B60BD5" w:rsidRDefault="00F108DE" w:rsidP="004A0B7A">
            <w:pPr>
              <w:tabs>
                <w:tab w:val="left" w:pos="426"/>
              </w:tabs>
              <w:spacing w:line="360" w:lineRule="auto"/>
              <w:ind w:left="142" w:right="142"/>
              <w:jc w:val="center"/>
              <w:rPr>
                <w:rFonts w:ascii="GHEA Grapalat" w:hAnsi="GHEA Grapalat"/>
              </w:rPr>
            </w:pPr>
            <w:r w:rsidRPr="00B60BD5">
              <w:rPr>
                <w:rFonts w:ascii="Courier New" w:hAnsi="Courier New" w:cs="Courier New"/>
              </w:rPr>
              <w:t> </w:t>
            </w:r>
          </w:p>
        </w:tc>
        <w:tc>
          <w:tcPr>
            <w:tcW w:w="785" w:type="pct"/>
            <w:shd w:val="clear" w:color="auto" w:fill="FFFFFF"/>
            <w:hideMark/>
          </w:tcPr>
          <w:p w14:paraId="3D992B01" w14:textId="77777777" w:rsidR="00F108DE" w:rsidRPr="00B60BD5" w:rsidRDefault="00F108DE" w:rsidP="004A0B7A">
            <w:pPr>
              <w:tabs>
                <w:tab w:val="left" w:pos="426"/>
              </w:tabs>
              <w:spacing w:line="360" w:lineRule="auto"/>
              <w:ind w:left="142" w:right="142"/>
              <w:jc w:val="center"/>
              <w:rPr>
                <w:rFonts w:ascii="GHEA Grapalat" w:hAnsi="GHEA Grapalat"/>
              </w:rPr>
            </w:pPr>
            <w:r w:rsidRPr="00B60BD5">
              <w:rPr>
                <w:rFonts w:ascii="Courier New" w:hAnsi="Courier New" w:cs="Courier New"/>
              </w:rPr>
              <w:t> </w:t>
            </w:r>
          </w:p>
        </w:tc>
        <w:tc>
          <w:tcPr>
            <w:tcW w:w="788" w:type="pct"/>
            <w:shd w:val="clear" w:color="auto" w:fill="FFFFFF"/>
            <w:hideMark/>
          </w:tcPr>
          <w:p w14:paraId="3813A2BA" w14:textId="77777777" w:rsidR="00F108DE" w:rsidRPr="00B60BD5" w:rsidRDefault="00F108DE" w:rsidP="004A0B7A">
            <w:pPr>
              <w:tabs>
                <w:tab w:val="left" w:pos="426"/>
              </w:tabs>
              <w:spacing w:line="360" w:lineRule="auto"/>
              <w:ind w:left="142" w:right="142"/>
              <w:jc w:val="center"/>
              <w:rPr>
                <w:rFonts w:ascii="GHEA Grapalat" w:hAnsi="GHEA Grapalat"/>
              </w:rPr>
            </w:pPr>
            <w:r w:rsidRPr="00B60BD5">
              <w:rPr>
                <w:rFonts w:ascii="Courier New" w:hAnsi="Courier New" w:cs="Courier New"/>
              </w:rPr>
              <w:t> </w:t>
            </w:r>
          </w:p>
        </w:tc>
      </w:tr>
      <w:tr w:rsidR="00F108DE" w:rsidRPr="00B60BD5" w14:paraId="378E080F" w14:textId="77777777" w:rsidTr="004A0B7A">
        <w:trPr>
          <w:trHeight w:val="20"/>
          <w:jc w:val="center"/>
        </w:trPr>
        <w:tc>
          <w:tcPr>
            <w:tcW w:w="359" w:type="pct"/>
            <w:vMerge/>
            <w:shd w:val="clear" w:color="auto" w:fill="FFFFFF"/>
          </w:tcPr>
          <w:p w14:paraId="647F6190" w14:textId="77777777" w:rsidR="00F108DE" w:rsidRPr="00B60BD5" w:rsidRDefault="00F108DE" w:rsidP="004A0B7A">
            <w:pPr>
              <w:tabs>
                <w:tab w:val="left" w:pos="426"/>
              </w:tabs>
              <w:spacing w:line="360" w:lineRule="auto"/>
              <w:ind w:left="142" w:right="142"/>
              <w:rPr>
                <w:rFonts w:ascii="GHEA Grapalat" w:hAnsi="GHEA Grapalat"/>
                <w:lang w:val="hy-AM"/>
              </w:rPr>
            </w:pPr>
          </w:p>
        </w:tc>
        <w:tc>
          <w:tcPr>
            <w:tcW w:w="2284" w:type="pct"/>
            <w:shd w:val="clear" w:color="auto" w:fill="FFFFFF"/>
            <w:hideMark/>
          </w:tcPr>
          <w:p w14:paraId="05CEB126" w14:textId="77777777" w:rsidR="00F108DE" w:rsidRPr="00B60BD5" w:rsidRDefault="00F108DE" w:rsidP="00F108DE">
            <w:pPr>
              <w:pStyle w:val="2"/>
              <w:numPr>
                <w:ilvl w:val="0"/>
                <w:numId w:val="123"/>
              </w:numPr>
              <w:tabs>
                <w:tab w:val="left" w:pos="426"/>
              </w:tabs>
              <w:spacing w:after="0"/>
              <w:ind w:left="142" w:right="142" w:firstLine="0"/>
            </w:pPr>
            <w:r w:rsidRPr="00B60BD5">
              <w:t xml:space="preserve">առանց ճմային ծածկույթի  </w:t>
            </w:r>
          </w:p>
        </w:tc>
        <w:tc>
          <w:tcPr>
            <w:tcW w:w="784" w:type="pct"/>
            <w:shd w:val="clear" w:color="auto" w:fill="FFFFFF"/>
            <w:hideMark/>
          </w:tcPr>
          <w:p w14:paraId="656EBE7E" w14:textId="77777777" w:rsidR="00F108DE" w:rsidRPr="00B60BD5" w:rsidRDefault="00F108DE" w:rsidP="004A0B7A">
            <w:pPr>
              <w:tabs>
                <w:tab w:val="left" w:pos="426"/>
              </w:tabs>
              <w:spacing w:line="360" w:lineRule="auto"/>
              <w:ind w:left="142" w:right="142"/>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25</w:t>
            </w:r>
          </w:p>
        </w:tc>
        <w:tc>
          <w:tcPr>
            <w:tcW w:w="785" w:type="pct"/>
            <w:shd w:val="clear" w:color="auto" w:fill="FFFFFF"/>
            <w:hideMark/>
          </w:tcPr>
          <w:p w14:paraId="648ED0BF" w14:textId="77777777" w:rsidR="00F108DE" w:rsidRPr="00B60BD5" w:rsidRDefault="00F108DE" w:rsidP="004A0B7A">
            <w:pPr>
              <w:tabs>
                <w:tab w:val="left" w:pos="426"/>
              </w:tabs>
              <w:spacing w:line="360" w:lineRule="auto"/>
              <w:ind w:left="142" w:right="142"/>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35</w:t>
            </w:r>
          </w:p>
        </w:tc>
        <w:tc>
          <w:tcPr>
            <w:tcW w:w="788" w:type="pct"/>
            <w:shd w:val="clear" w:color="auto" w:fill="FFFFFF"/>
            <w:hideMark/>
          </w:tcPr>
          <w:p w14:paraId="55EB1B95" w14:textId="77777777" w:rsidR="00F108DE" w:rsidRPr="00B60BD5" w:rsidRDefault="00F108DE" w:rsidP="004A0B7A">
            <w:pPr>
              <w:tabs>
                <w:tab w:val="left" w:pos="426"/>
              </w:tabs>
              <w:spacing w:line="360" w:lineRule="auto"/>
              <w:ind w:left="142" w:right="142"/>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40</w:t>
            </w:r>
          </w:p>
        </w:tc>
      </w:tr>
      <w:tr w:rsidR="00F108DE" w:rsidRPr="00B60BD5" w14:paraId="2B115353" w14:textId="77777777" w:rsidTr="004A0B7A">
        <w:trPr>
          <w:trHeight w:val="20"/>
          <w:jc w:val="center"/>
        </w:trPr>
        <w:tc>
          <w:tcPr>
            <w:tcW w:w="359" w:type="pct"/>
            <w:vMerge/>
            <w:shd w:val="clear" w:color="auto" w:fill="FFFFFF"/>
          </w:tcPr>
          <w:p w14:paraId="5ED7F4A0" w14:textId="77777777" w:rsidR="00F108DE" w:rsidRPr="00B60BD5" w:rsidRDefault="00F108DE" w:rsidP="004A0B7A">
            <w:pPr>
              <w:tabs>
                <w:tab w:val="left" w:pos="426"/>
              </w:tabs>
              <w:spacing w:line="360" w:lineRule="auto"/>
              <w:ind w:left="142" w:right="142"/>
              <w:rPr>
                <w:rFonts w:ascii="GHEA Grapalat" w:hAnsi="GHEA Grapalat"/>
                <w:lang w:val="hy-AM"/>
              </w:rPr>
            </w:pPr>
          </w:p>
        </w:tc>
        <w:tc>
          <w:tcPr>
            <w:tcW w:w="2284" w:type="pct"/>
            <w:shd w:val="clear" w:color="auto" w:fill="FFFFFF"/>
            <w:hideMark/>
          </w:tcPr>
          <w:p w14:paraId="1DD07B6A" w14:textId="77777777" w:rsidR="00F108DE" w:rsidRPr="00B60BD5" w:rsidRDefault="00F108DE" w:rsidP="004A0B7A">
            <w:pPr>
              <w:pStyle w:val="2"/>
              <w:numPr>
                <w:ilvl w:val="0"/>
                <w:numId w:val="0"/>
              </w:numPr>
              <w:tabs>
                <w:tab w:val="left" w:pos="426"/>
              </w:tabs>
              <w:spacing w:after="0"/>
              <w:ind w:left="142" w:right="142"/>
              <w:rPr>
                <w:lang w:val="en-US"/>
              </w:rPr>
            </w:pPr>
            <w:r w:rsidRPr="00B60BD5">
              <w:t>2</w:t>
            </w:r>
            <w:r w:rsidRPr="00B60BD5">
              <w:rPr>
                <w:lang w:val="en-US"/>
              </w:rPr>
              <w:t xml:space="preserve">) </w:t>
            </w:r>
            <w:r w:rsidRPr="00B60BD5">
              <w:t>ճմային ծածկույթով</w:t>
            </w:r>
          </w:p>
        </w:tc>
        <w:tc>
          <w:tcPr>
            <w:tcW w:w="784" w:type="pct"/>
            <w:shd w:val="clear" w:color="auto" w:fill="FFFFFF"/>
            <w:hideMark/>
          </w:tcPr>
          <w:p w14:paraId="621B4A74" w14:textId="77777777" w:rsidR="00F108DE" w:rsidRPr="00B60BD5" w:rsidRDefault="00F108DE" w:rsidP="004A0B7A">
            <w:pPr>
              <w:tabs>
                <w:tab w:val="left" w:pos="426"/>
              </w:tabs>
              <w:spacing w:line="360" w:lineRule="auto"/>
              <w:ind w:left="142" w:right="142"/>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15</w:t>
            </w:r>
          </w:p>
        </w:tc>
        <w:tc>
          <w:tcPr>
            <w:tcW w:w="785" w:type="pct"/>
            <w:shd w:val="clear" w:color="auto" w:fill="FFFFFF"/>
            <w:hideMark/>
          </w:tcPr>
          <w:p w14:paraId="4C041FC7" w14:textId="77777777" w:rsidR="00F108DE" w:rsidRPr="00B60BD5" w:rsidRDefault="00F108DE" w:rsidP="004A0B7A">
            <w:pPr>
              <w:tabs>
                <w:tab w:val="left" w:pos="426"/>
              </w:tabs>
              <w:spacing w:line="360" w:lineRule="auto"/>
              <w:ind w:left="142" w:right="142"/>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25</w:t>
            </w:r>
          </w:p>
        </w:tc>
        <w:tc>
          <w:tcPr>
            <w:tcW w:w="788" w:type="pct"/>
            <w:shd w:val="clear" w:color="auto" w:fill="FFFFFF"/>
            <w:hideMark/>
          </w:tcPr>
          <w:p w14:paraId="5543F4C0" w14:textId="77777777" w:rsidR="00F108DE" w:rsidRPr="00B60BD5" w:rsidRDefault="00F108DE" w:rsidP="004A0B7A">
            <w:pPr>
              <w:tabs>
                <w:tab w:val="left" w:pos="426"/>
              </w:tabs>
              <w:spacing w:line="360" w:lineRule="auto"/>
              <w:ind w:left="142" w:right="142"/>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30</w:t>
            </w:r>
          </w:p>
        </w:tc>
      </w:tr>
    </w:tbl>
    <w:p w14:paraId="3913A6D6" w14:textId="77777777" w:rsidR="002702E7" w:rsidRDefault="002702E7" w:rsidP="00F108DE">
      <w:pPr>
        <w:spacing w:line="360" w:lineRule="auto"/>
        <w:ind w:firstLine="284"/>
        <w:jc w:val="both"/>
        <w:rPr>
          <w:rFonts w:ascii="GHEA Grapalat" w:hAnsi="GHEA Grapalat"/>
          <w:lang w:val="hy-AM"/>
        </w:rPr>
      </w:pPr>
    </w:p>
    <w:p w14:paraId="3BB4F679" w14:textId="59EECBF7" w:rsidR="00F108DE" w:rsidRPr="00B60BD5" w:rsidRDefault="00F108DE" w:rsidP="002702E7">
      <w:pPr>
        <w:spacing w:line="360" w:lineRule="auto"/>
        <w:ind w:firstLine="540"/>
        <w:jc w:val="both"/>
        <w:rPr>
          <w:rFonts w:ascii="GHEA Grapalat" w:hAnsi="GHEA Grapalat"/>
          <w:lang w:val="hy-AM"/>
        </w:rPr>
      </w:pPr>
      <w:r w:rsidRPr="00B60BD5">
        <w:rPr>
          <w:rFonts w:ascii="GHEA Grapalat" w:hAnsi="GHEA Grapalat"/>
          <w:lang w:val="hy-AM"/>
        </w:rPr>
        <w:t>330</w:t>
      </w:r>
      <w:r w:rsidRPr="00B60BD5">
        <w:rPr>
          <w:rFonts w:ascii="GHEA Grapalat" w:eastAsia="Microsoft JhengHei" w:hAnsi="GHEA Grapalat" w:cs="Microsoft JhengHei"/>
          <w:lang w:val="hy-AM"/>
        </w:rPr>
        <w:t xml:space="preserve">. </w:t>
      </w:r>
      <w:r w:rsidRPr="00B60BD5">
        <w:rPr>
          <w:rFonts w:ascii="GHEA Grapalat" w:hAnsi="GHEA Grapalat"/>
          <w:lang w:val="hy-AM"/>
        </w:rPr>
        <w:t>Ծածկույթների և կողնակների երկայնական (</w:t>
      </w:r>
      <w:r w:rsidRPr="00B60BD5">
        <w:rPr>
          <w:rFonts w:ascii="GHEA Grapalat" w:hAnsi="GHEA Grapalat"/>
          <w:i/>
          <w:iCs/>
          <w:sz w:val="28"/>
          <w:szCs w:val="28"/>
          <w:lang w:val="hy-AM"/>
        </w:rPr>
        <w:t>i</w:t>
      </w:r>
      <w:r w:rsidRPr="00B60BD5">
        <w:rPr>
          <w:rFonts w:ascii="GHEA Grapalat" w:hAnsi="GHEA Grapalat"/>
          <w:i/>
          <w:iCs/>
          <w:sz w:val="28"/>
          <w:szCs w:val="28"/>
          <w:vertAlign w:val="subscript"/>
          <w:lang w:val="hy-AM"/>
        </w:rPr>
        <w:t>l</w:t>
      </w:r>
      <w:r w:rsidRPr="00B60BD5">
        <w:rPr>
          <w:rFonts w:ascii="GHEA Grapalat" w:hAnsi="GHEA Grapalat"/>
          <w:lang w:val="hy-AM"/>
        </w:rPr>
        <w:t>) և լայնական (</w:t>
      </w:r>
      <w:r w:rsidRPr="00B60BD5">
        <w:rPr>
          <w:rFonts w:ascii="GHEA Grapalat" w:hAnsi="GHEA Grapalat"/>
          <w:i/>
          <w:iCs/>
          <w:sz w:val="28"/>
          <w:szCs w:val="28"/>
          <w:lang w:val="hy-AM"/>
        </w:rPr>
        <w:t>i</w:t>
      </w:r>
      <w:r w:rsidRPr="00B60BD5">
        <w:rPr>
          <w:rFonts w:ascii="GHEA Grapalat" w:hAnsi="GHEA Grapalat"/>
          <w:i/>
          <w:iCs/>
          <w:sz w:val="28"/>
          <w:szCs w:val="28"/>
          <w:vertAlign w:val="subscript"/>
          <w:lang w:val="hy-AM"/>
        </w:rPr>
        <w:t>c</w:t>
      </w:r>
      <w:r w:rsidRPr="00B60BD5">
        <w:rPr>
          <w:rFonts w:ascii="GHEA Grapalat" w:hAnsi="GHEA Grapalat"/>
          <w:lang w:val="hy-AM"/>
        </w:rPr>
        <w:t xml:space="preserve">) թեքությունների </w:t>
      </w:r>
      <w:r w:rsidRPr="00B60BD5">
        <w:rPr>
          <w:rFonts w:ascii="GHEA Grapalat" w:hAnsi="GHEA Grapalat"/>
          <w:noProof/>
          <w:lang w:val="ru-RU" w:eastAsia="ru-RU"/>
        </w:rPr>
        <w:drawing>
          <wp:inline distT="0" distB="0" distL="0" distR="0" wp14:anchorId="6E8BFE05" wp14:editId="0B9CF517">
            <wp:extent cx="485140" cy="286385"/>
            <wp:effectExtent l="0" t="0" r="0" b="0"/>
            <wp:docPr id="1670819072" name="Рисунок 343" descr="https://meganorm.ru/Data2/1/4293732/4293732009.files/x1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3" descr="https://meganorm.ru/Data2/1/4293732/4293732009.files/x163.png"/>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485140" cy="286385"/>
                    </a:xfrm>
                    <a:prstGeom prst="rect">
                      <a:avLst/>
                    </a:prstGeom>
                    <a:noFill/>
                    <a:ln>
                      <a:noFill/>
                    </a:ln>
                  </pic:spPr>
                </pic:pic>
              </a:graphicData>
            </a:graphic>
          </wp:inline>
        </w:drawing>
      </w:r>
      <w:r w:rsidRPr="00B60BD5">
        <w:rPr>
          <w:rFonts w:ascii="GHEA Grapalat" w:hAnsi="GHEA Grapalat"/>
          <w:lang w:val="hy-AM"/>
        </w:rPr>
        <w:t xml:space="preserve"> հարաբերակցության դեպքում հաշվարկային թեքությունը (</w:t>
      </w:r>
      <w:r w:rsidRPr="00B60BD5">
        <w:rPr>
          <w:rFonts w:ascii="GHEA Grapalat" w:hAnsi="GHEA Grapalat"/>
          <w:i/>
          <w:iCs/>
          <w:sz w:val="28"/>
          <w:szCs w:val="28"/>
          <w:lang w:val="hy-AM"/>
        </w:rPr>
        <w:t>i</w:t>
      </w:r>
      <w:r w:rsidRPr="00B60BD5">
        <w:rPr>
          <w:rFonts w:ascii="GHEA Grapalat" w:hAnsi="GHEA Grapalat"/>
          <w:i/>
          <w:iCs/>
          <w:sz w:val="28"/>
          <w:szCs w:val="28"/>
          <w:vertAlign w:val="subscript"/>
          <w:lang w:val="hy-AM"/>
        </w:rPr>
        <w:t>d</w:t>
      </w:r>
      <w:r w:rsidRPr="00B60BD5">
        <w:rPr>
          <w:rFonts w:ascii="Courier New" w:hAnsi="Courier New" w:cs="Courier New"/>
          <w:sz w:val="28"/>
          <w:szCs w:val="28"/>
          <w:lang w:val="hy-AM"/>
        </w:rPr>
        <w:t> </w:t>
      </w:r>
      <w:r w:rsidRPr="00B60BD5">
        <w:rPr>
          <w:rFonts w:ascii="GHEA Grapalat" w:hAnsi="GHEA Grapalat"/>
          <w:lang w:val="hy-AM"/>
        </w:rPr>
        <w:t>) և շեպի երկարությունը (</w:t>
      </w:r>
      <w:r w:rsidRPr="00B60BD5">
        <w:rPr>
          <w:rFonts w:ascii="GHEA Grapalat" w:hAnsi="GHEA Grapalat"/>
          <w:i/>
          <w:iCs/>
          <w:sz w:val="28"/>
          <w:szCs w:val="28"/>
          <w:lang w:val="hy-AM"/>
        </w:rPr>
        <w:t>L</w:t>
      </w:r>
      <w:r w:rsidRPr="00B60BD5">
        <w:rPr>
          <w:rFonts w:ascii="GHEA Grapalat" w:hAnsi="GHEA Grapalat"/>
          <w:i/>
          <w:iCs/>
          <w:sz w:val="28"/>
          <w:szCs w:val="28"/>
          <w:vertAlign w:val="subscript"/>
          <w:lang w:val="hy-AM"/>
        </w:rPr>
        <w:t>d</w:t>
      </w:r>
      <w:r w:rsidRPr="00B60BD5">
        <w:rPr>
          <w:rFonts w:ascii="GHEA Grapalat" w:hAnsi="GHEA Grapalat"/>
          <w:lang w:val="hy-AM"/>
        </w:rPr>
        <w:t>) պետք է ընդունել ամենամեծ թեքության գծի երկայնքով՝   հետևյալ բանաձևերով.</w:t>
      </w:r>
    </w:p>
    <w:p w14:paraId="28605022" w14:textId="77777777" w:rsidR="00F108DE" w:rsidRPr="00B60BD5" w:rsidRDefault="00F108DE" w:rsidP="00F108DE">
      <w:pPr>
        <w:spacing w:line="360" w:lineRule="auto"/>
        <w:ind w:firstLine="284"/>
        <w:jc w:val="center"/>
        <w:rPr>
          <w:rFonts w:ascii="GHEA Grapalat" w:hAnsi="GHEA Grapalat"/>
          <w:lang w:val="hy-AM"/>
        </w:rPr>
      </w:pPr>
      <w:r w:rsidRPr="00B60BD5">
        <w:rPr>
          <w:rFonts w:ascii="GHEA Grapalat" w:hAnsi="GHEA Grapalat"/>
          <w:noProof/>
          <w:lang w:val="ru-RU" w:eastAsia="ru-RU"/>
        </w:rPr>
        <w:lastRenderedPageBreak/>
        <w:drawing>
          <wp:inline distT="0" distB="0" distL="0" distR="0" wp14:anchorId="1F731CCB" wp14:editId="1E245C62">
            <wp:extent cx="1089025" cy="461010"/>
            <wp:effectExtent l="0" t="0" r="0" b="0"/>
            <wp:docPr id="1670819073" name="Рисунок 344" descr="https://meganorm.ru/Data2/1/4293732/4293732009.files/x1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4" descr="https://meganorm.ru/Data2/1/4293732/4293732009.files/x165.png"/>
                    <pic:cNvPicPr>
                      <a:picLocks noChangeAspect="1" noChangeArrowheads="1"/>
                    </pic:cNvPicPr>
                  </pic:nvPicPr>
                  <pic:blipFill>
                    <a:blip r:embed="rId136" cstate="print">
                      <a:extLst>
                        <a:ext uri="{28A0092B-C50C-407E-A947-70E740481C1C}">
                          <a14:useLocalDpi xmlns:a14="http://schemas.microsoft.com/office/drawing/2010/main" val="0"/>
                        </a:ext>
                      </a:extLst>
                    </a:blip>
                    <a:srcRect r="4330"/>
                    <a:stretch>
                      <a:fillRect/>
                    </a:stretch>
                  </pic:blipFill>
                  <pic:spPr bwMode="auto">
                    <a:xfrm>
                      <a:off x="0" y="0"/>
                      <a:ext cx="1089025" cy="461010"/>
                    </a:xfrm>
                    <a:prstGeom prst="rect">
                      <a:avLst/>
                    </a:prstGeom>
                    <a:noFill/>
                    <a:ln>
                      <a:noFill/>
                    </a:ln>
                  </pic:spPr>
                </pic:pic>
              </a:graphicData>
            </a:graphic>
          </wp:inline>
        </w:drawing>
      </w:r>
      <w:r w:rsidRPr="00B60BD5">
        <w:rPr>
          <w:rFonts w:ascii="GHEA Grapalat" w:hAnsi="GHEA Grapalat"/>
          <w:lang w:val="hy-AM"/>
        </w:rPr>
        <w:t xml:space="preserve">       (91)</w:t>
      </w:r>
    </w:p>
    <w:p w14:paraId="11EEE978" w14:textId="77777777" w:rsidR="00F108DE" w:rsidRPr="00B60BD5" w:rsidRDefault="00F108DE" w:rsidP="00F108DE">
      <w:pPr>
        <w:spacing w:line="360" w:lineRule="auto"/>
        <w:ind w:firstLine="284"/>
        <w:jc w:val="center"/>
        <w:rPr>
          <w:rFonts w:ascii="GHEA Grapalat" w:hAnsi="GHEA Grapalat"/>
          <w:lang w:val="hy-AM"/>
        </w:rPr>
      </w:pPr>
    </w:p>
    <w:p w14:paraId="157F4E27" w14:textId="77777777" w:rsidR="00F108DE" w:rsidRPr="00B60BD5" w:rsidRDefault="00F108DE" w:rsidP="00F108DE">
      <w:pPr>
        <w:spacing w:line="360" w:lineRule="auto"/>
        <w:ind w:firstLine="284"/>
        <w:jc w:val="center"/>
        <w:rPr>
          <w:rFonts w:ascii="GHEA Grapalat" w:hAnsi="GHEA Grapalat"/>
          <w:lang w:val="hy-AM"/>
        </w:rPr>
      </w:pPr>
      <w:r w:rsidRPr="00B60BD5">
        <w:rPr>
          <w:rFonts w:ascii="GHEA Grapalat" w:hAnsi="GHEA Grapalat"/>
          <w:noProof/>
          <w:lang w:val="ru-RU" w:eastAsia="ru-RU"/>
        </w:rPr>
        <w:drawing>
          <wp:inline distT="0" distB="0" distL="0" distR="0" wp14:anchorId="73F8DDC3" wp14:editId="2D606A97">
            <wp:extent cx="1105535" cy="389890"/>
            <wp:effectExtent l="0" t="0" r="0" b="0"/>
            <wp:docPr id="1670819074" name="Рисунок 345" descr="https://meganorm.ru/Data2/1/4293732/4293732009.files/x1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5" descr="https://meganorm.ru/Data2/1/4293732/4293732009.files/x166.pn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105535" cy="389890"/>
                    </a:xfrm>
                    <a:prstGeom prst="rect">
                      <a:avLst/>
                    </a:prstGeom>
                    <a:noFill/>
                    <a:ln>
                      <a:noFill/>
                    </a:ln>
                  </pic:spPr>
                </pic:pic>
              </a:graphicData>
            </a:graphic>
          </wp:inline>
        </w:drawing>
      </w:r>
      <w:r w:rsidRPr="00B60BD5">
        <w:rPr>
          <w:rFonts w:ascii="GHEA Grapalat" w:hAnsi="GHEA Grapalat"/>
          <w:lang w:val="hy-AM"/>
        </w:rPr>
        <w:t xml:space="preserve">      (92)</w:t>
      </w:r>
    </w:p>
    <w:p w14:paraId="4FE5F26D" w14:textId="77777777" w:rsidR="00F108DE" w:rsidRPr="00B60BD5" w:rsidRDefault="00F108DE" w:rsidP="002702E7">
      <w:pPr>
        <w:spacing w:line="360" w:lineRule="auto"/>
        <w:ind w:firstLine="540"/>
        <w:jc w:val="both"/>
        <w:rPr>
          <w:rFonts w:ascii="GHEA Grapalat" w:hAnsi="GHEA Grapalat"/>
          <w:lang w:val="hy-AM"/>
        </w:rPr>
      </w:pPr>
      <w:r w:rsidRPr="00B60BD5">
        <w:rPr>
          <w:rFonts w:ascii="GHEA Grapalat" w:hAnsi="GHEA Grapalat"/>
          <w:lang w:val="hy-AM"/>
        </w:rPr>
        <w:t>որտեղ`</w:t>
      </w:r>
    </w:p>
    <w:p w14:paraId="43922BA5" w14:textId="77777777" w:rsidR="00F108DE" w:rsidRPr="00B60BD5" w:rsidRDefault="00F108DE" w:rsidP="002702E7">
      <w:pPr>
        <w:spacing w:line="360" w:lineRule="auto"/>
        <w:ind w:firstLine="540"/>
        <w:jc w:val="both"/>
        <w:rPr>
          <w:rFonts w:ascii="GHEA Grapalat" w:hAnsi="GHEA Grapalat"/>
          <w:lang w:val="hy-AM"/>
        </w:rPr>
      </w:pPr>
      <w:r w:rsidRPr="00B60BD5">
        <w:rPr>
          <w:rFonts w:ascii="GHEA Grapalat" w:hAnsi="GHEA Grapalat"/>
          <w:lang w:val="hy-AM"/>
        </w:rPr>
        <w:t xml:space="preserve"> </w:t>
      </w:r>
      <w:r w:rsidRPr="00B60BD5">
        <w:rPr>
          <w:rFonts w:ascii="GHEA Grapalat" w:hAnsi="GHEA Grapalat"/>
          <w:i/>
          <w:iCs/>
          <w:lang w:val="hy-AM"/>
        </w:rPr>
        <w:t>L</w:t>
      </w:r>
      <w:r w:rsidRPr="00B60BD5">
        <w:rPr>
          <w:rFonts w:ascii="GHEA Grapalat" w:hAnsi="GHEA Grapalat"/>
          <w:b/>
          <w:i/>
          <w:iCs/>
          <w:vertAlign w:val="subscript"/>
          <w:lang w:val="hy-AM"/>
        </w:rPr>
        <w:t>s</w:t>
      </w:r>
      <w:r w:rsidRPr="00B60BD5">
        <w:rPr>
          <w:rFonts w:ascii="GHEA Grapalat" w:hAnsi="GHEA Grapalat"/>
          <w:lang w:val="hy-AM"/>
        </w:rPr>
        <w:t xml:space="preserve"> -ը առավելագույն հոսքի ձևավորմանը մասնակցող շեպի երկարությունն է (մ),</w:t>
      </w:r>
      <w:r w:rsidRPr="00B60BD5">
        <w:rPr>
          <w:rFonts w:ascii="GHEA Grapalat" w:hAnsi="GHEA Grapalat"/>
          <w:noProof/>
          <w:lang w:val="ru-RU" w:eastAsia="ru-RU"/>
        </w:rPr>
        <w:drawing>
          <wp:inline distT="0" distB="0" distL="0" distR="0" wp14:anchorId="66E5FA4B" wp14:editId="1FC00E7A">
            <wp:extent cx="580390" cy="341630"/>
            <wp:effectExtent l="0" t="0" r="0" b="0"/>
            <wp:docPr id="1670819075" name="Рисунок 347" descr="https://meganorm.ru/Data2/1/4293732/4293732009.files/x1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7" descr="https://meganorm.ru/Data2/1/4293732/4293732009.files/x167.pn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80390" cy="341630"/>
                    </a:xfrm>
                    <a:prstGeom prst="rect">
                      <a:avLst/>
                    </a:prstGeom>
                    <a:noFill/>
                    <a:ln>
                      <a:noFill/>
                    </a:ln>
                  </pic:spPr>
                </pic:pic>
              </a:graphicData>
            </a:graphic>
          </wp:inline>
        </w:drawing>
      </w:r>
      <w:r w:rsidRPr="00B60BD5">
        <w:rPr>
          <w:rFonts w:ascii="GHEA Grapalat" w:hAnsi="GHEA Grapalat"/>
          <w:lang w:val="hy-AM"/>
        </w:rPr>
        <w:t xml:space="preserve"> դեպքում պետք է ընդունել </w:t>
      </w:r>
      <w:r w:rsidRPr="00B60BD5">
        <w:rPr>
          <w:rFonts w:ascii="GHEA Grapalat" w:hAnsi="GHEA Grapalat"/>
          <w:i/>
          <w:iCs/>
          <w:sz w:val="28"/>
          <w:szCs w:val="28"/>
          <w:lang w:val="hy-AM"/>
        </w:rPr>
        <w:t>i</w:t>
      </w:r>
      <w:r w:rsidRPr="00B60BD5">
        <w:rPr>
          <w:rFonts w:ascii="GHEA Grapalat" w:hAnsi="GHEA Grapalat"/>
          <w:i/>
          <w:iCs/>
          <w:sz w:val="28"/>
          <w:szCs w:val="28"/>
          <w:vertAlign w:val="subscript"/>
          <w:lang w:val="hy-AM"/>
        </w:rPr>
        <w:t>d</w:t>
      </w:r>
      <w:r w:rsidRPr="00B60BD5">
        <w:rPr>
          <w:rFonts w:ascii="Courier New" w:hAnsi="Courier New" w:cs="Courier New"/>
          <w:i/>
          <w:iCs/>
          <w:sz w:val="28"/>
          <w:szCs w:val="28"/>
          <w:lang w:val="hy-AM"/>
        </w:rPr>
        <w:t> </w:t>
      </w:r>
      <w:r w:rsidRPr="00B60BD5">
        <w:rPr>
          <w:rFonts w:ascii="GHEA Grapalat" w:hAnsi="GHEA Grapalat"/>
          <w:i/>
          <w:iCs/>
          <w:sz w:val="28"/>
          <w:szCs w:val="28"/>
          <w:lang w:val="hy-AM"/>
        </w:rPr>
        <w:t>= i</w:t>
      </w:r>
      <w:r w:rsidRPr="00B60BD5">
        <w:rPr>
          <w:rFonts w:ascii="GHEA Grapalat" w:hAnsi="GHEA Grapalat"/>
          <w:i/>
          <w:iCs/>
          <w:sz w:val="28"/>
          <w:szCs w:val="28"/>
          <w:vertAlign w:val="subscript"/>
          <w:lang w:val="hy-AM"/>
        </w:rPr>
        <w:t>с</w:t>
      </w:r>
      <w:r w:rsidRPr="00B60BD5">
        <w:rPr>
          <w:rFonts w:ascii="GHEA Grapalat" w:hAnsi="GHEA Grapalat"/>
          <w:sz w:val="28"/>
          <w:szCs w:val="28"/>
          <w:lang w:val="hy-AM"/>
        </w:rPr>
        <w:t>,</w:t>
      </w:r>
      <w:r w:rsidRPr="00B60BD5">
        <w:rPr>
          <w:rFonts w:ascii="Courier New" w:hAnsi="Courier New" w:cs="Courier New"/>
          <w:sz w:val="28"/>
          <w:szCs w:val="28"/>
          <w:lang w:val="hy-AM"/>
        </w:rPr>
        <w:t> </w:t>
      </w:r>
      <w:r w:rsidRPr="00B60BD5">
        <w:rPr>
          <w:rFonts w:ascii="GHEA Grapalat" w:hAnsi="GHEA Grapalat"/>
          <w:i/>
          <w:iCs/>
          <w:sz w:val="28"/>
          <w:szCs w:val="28"/>
          <w:lang w:val="hy-AM"/>
        </w:rPr>
        <w:t>L</w:t>
      </w:r>
      <w:r w:rsidRPr="00B60BD5">
        <w:rPr>
          <w:rFonts w:ascii="GHEA Grapalat" w:hAnsi="GHEA Grapalat"/>
          <w:i/>
          <w:iCs/>
          <w:sz w:val="28"/>
          <w:szCs w:val="28"/>
          <w:vertAlign w:val="subscript"/>
          <w:lang w:val="hy-AM"/>
        </w:rPr>
        <w:t>d</w:t>
      </w:r>
      <w:r w:rsidRPr="00B60BD5">
        <w:rPr>
          <w:rFonts w:ascii="Courier New" w:hAnsi="Courier New" w:cs="Courier New"/>
          <w:b/>
          <w:i/>
          <w:iCs/>
          <w:sz w:val="28"/>
          <w:szCs w:val="28"/>
          <w:lang w:val="hy-AM"/>
        </w:rPr>
        <w:t> </w:t>
      </w:r>
      <w:r w:rsidRPr="00B60BD5">
        <w:rPr>
          <w:rFonts w:ascii="GHEA Grapalat" w:hAnsi="GHEA Grapalat"/>
          <w:b/>
          <w:i/>
          <w:iCs/>
          <w:sz w:val="28"/>
          <w:szCs w:val="28"/>
          <w:lang w:val="hy-AM"/>
        </w:rPr>
        <w:t xml:space="preserve">= </w:t>
      </w:r>
      <w:r w:rsidRPr="00B60BD5">
        <w:rPr>
          <w:rFonts w:ascii="GHEA Grapalat" w:hAnsi="GHEA Grapalat"/>
          <w:i/>
          <w:iCs/>
          <w:sz w:val="28"/>
          <w:szCs w:val="28"/>
          <w:lang w:val="hy-AM"/>
        </w:rPr>
        <w:t>L</w:t>
      </w:r>
      <w:r w:rsidRPr="00B60BD5">
        <w:rPr>
          <w:rFonts w:ascii="GHEA Grapalat" w:hAnsi="GHEA Grapalat"/>
          <w:i/>
          <w:iCs/>
          <w:sz w:val="28"/>
          <w:szCs w:val="28"/>
          <w:vertAlign w:val="subscript"/>
          <w:lang w:val="hy-AM"/>
        </w:rPr>
        <w:t>s</w:t>
      </w:r>
      <w:r w:rsidRPr="00B60BD5">
        <w:rPr>
          <w:rFonts w:ascii="GHEA Grapalat" w:hAnsi="GHEA Grapalat"/>
          <w:lang w:val="hy-AM"/>
        </w:rPr>
        <w:t>:</w:t>
      </w:r>
    </w:p>
    <w:p w14:paraId="17B8B93F" w14:textId="77777777" w:rsidR="00F108DE" w:rsidRPr="00B60BD5" w:rsidRDefault="00F108DE" w:rsidP="002702E7">
      <w:pPr>
        <w:spacing w:line="360" w:lineRule="auto"/>
        <w:ind w:firstLine="547"/>
        <w:contextualSpacing/>
        <w:jc w:val="both"/>
        <w:rPr>
          <w:rFonts w:ascii="GHEA Grapalat" w:hAnsi="GHEA Grapalat"/>
          <w:lang w:val="hy-AM"/>
        </w:rPr>
      </w:pPr>
      <w:r w:rsidRPr="00B60BD5">
        <w:rPr>
          <w:rFonts w:ascii="GHEA Grapalat" w:hAnsi="GHEA Grapalat"/>
          <w:lang w:val="hy-AM"/>
        </w:rPr>
        <w:t>331. Լանջերի տարասեռ մակերևույթների համար (ծածկույթ գումարած գրունտային կողնակ) անձրևաջրի տեղաշարժի ժամանակը (</w:t>
      </w:r>
      <w:r w:rsidRPr="00B60BD5">
        <w:rPr>
          <w:rFonts w:ascii="GHEA Grapalat" w:hAnsi="GHEA Grapalat"/>
          <w:i/>
          <w:iCs/>
          <w:sz w:val="28"/>
          <w:szCs w:val="28"/>
        </w:rPr>
        <w:t>τ</w:t>
      </w:r>
      <w:r w:rsidRPr="00B60BD5">
        <w:rPr>
          <w:rFonts w:ascii="GHEA Grapalat" w:hAnsi="GHEA Grapalat"/>
          <w:i/>
          <w:iCs/>
          <w:sz w:val="28"/>
          <w:szCs w:val="28"/>
          <w:vertAlign w:val="subscript"/>
          <w:lang w:val="hy-AM"/>
        </w:rPr>
        <w:t>s</w:t>
      </w:r>
      <w:r w:rsidRPr="00B60BD5">
        <w:rPr>
          <w:rFonts w:ascii="GHEA Grapalat" w:hAnsi="GHEA Grapalat" w:cs="Calibri"/>
          <w:lang w:val="hy-AM"/>
        </w:rPr>
        <w:t>)</w:t>
      </w:r>
      <w:r w:rsidRPr="00B60BD5">
        <w:rPr>
          <w:rFonts w:ascii="GHEA Grapalat" w:hAnsi="GHEA Grapalat"/>
          <w:lang w:val="hy-AM"/>
        </w:rPr>
        <w:t xml:space="preserve"> հարկ է որոշել 90-րդ բանաձևով՝ թեքությունների, հոսքի գործակիցների և խորդուբորդության միջին կշռված արժեքների դեպքում։ </w:t>
      </w:r>
    </w:p>
    <w:p w14:paraId="24A75C10" w14:textId="77777777" w:rsidR="00F108DE" w:rsidRPr="00B60BD5" w:rsidRDefault="00F108DE" w:rsidP="002702E7">
      <w:pPr>
        <w:spacing w:line="360" w:lineRule="auto"/>
        <w:ind w:firstLine="547"/>
        <w:contextualSpacing/>
        <w:jc w:val="both"/>
        <w:rPr>
          <w:rFonts w:ascii="GHEA Grapalat" w:hAnsi="GHEA Grapalat"/>
          <w:lang w:val="hy-AM"/>
        </w:rPr>
      </w:pPr>
      <w:r w:rsidRPr="00B60BD5">
        <w:rPr>
          <w:rFonts w:ascii="GHEA Grapalat" w:hAnsi="GHEA Grapalat"/>
          <w:lang w:val="hy-AM"/>
        </w:rPr>
        <w:t>332. Հոսքի գործակցի (</w:t>
      </w:r>
      <w:r w:rsidRPr="00B60BD5">
        <w:rPr>
          <w:rFonts w:ascii="GHEA Grapalat" w:hAnsi="GHEA Grapalat"/>
          <w:i/>
          <w:iCs/>
          <w:sz w:val="28"/>
          <w:szCs w:val="28"/>
        </w:rPr>
        <w:t>φ</w:t>
      </w:r>
      <w:r w:rsidRPr="00B60BD5">
        <w:rPr>
          <w:rFonts w:ascii="GHEA Grapalat" w:hAnsi="GHEA Grapalat"/>
          <w:lang w:val="hy-AM"/>
        </w:rPr>
        <w:t>) միջին կշռված արժեքը որոշվում է հետևյալ բանաձևով</w:t>
      </w:r>
      <w:r w:rsidRPr="00B60BD5">
        <w:rPr>
          <w:rFonts w:ascii="Cambria Math" w:hAnsi="Cambria Math" w:cs="Cambria Math"/>
          <w:lang w:val="hy-AM"/>
        </w:rPr>
        <w:t>․</w:t>
      </w:r>
    </w:p>
    <w:p w14:paraId="438391CD" w14:textId="77777777" w:rsidR="00F108DE" w:rsidRPr="00B60BD5" w:rsidRDefault="00F108DE" w:rsidP="00F108DE">
      <w:pPr>
        <w:spacing w:line="360" w:lineRule="auto"/>
        <w:ind w:firstLine="284"/>
        <w:jc w:val="center"/>
        <w:rPr>
          <w:rFonts w:ascii="GHEA Grapalat" w:hAnsi="GHEA Grapalat"/>
          <w:lang w:val="hy-AM"/>
        </w:rPr>
      </w:pPr>
    </w:p>
    <w:p w14:paraId="297D43F5" w14:textId="77777777" w:rsidR="00F108DE" w:rsidRPr="00B60BD5" w:rsidRDefault="00F108DE" w:rsidP="00F108DE">
      <w:pPr>
        <w:spacing w:line="360" w:lineRule="auto"/>
        <w:ind w:firstLine="283"/>
        <w:jc w:val="center"/>
        <w:rPr>
          <w:rFonts w:ascii="GHEA Grapalat" w:hAnsi="GHEA Grapalat"/>
          <w:lang w:val="hy-AM"/>
        </w:rPr>
      </w:pPr>
      <w:r w:rsidRPr="00B60BD5">
        <w:rPr>
          <w:rFonts w:ascii="GHEA Grapalat" w:hAnsi="GHEA Grapalat"/>
          <w:noProof/>
          <w:lang w:val="ru-RU" w:eastAsia="ru-RU"/>
        </w:rPr>
        <w:drawing>
          <wp:inline distT="0" distB="0" distL="0" distR="0" wp14:anchorId="25F82222" wp14:editId="3B423497">
            <wp:extent cx="1160780" cy="374015"/>
            <wp:effectExtent l="0" t="0" r="0" b="0"/>
            <wp:docPr id="1670819076" name="Рисунок 348" descr="https://meganorm.ru/Data2/1/4293732/4293732009.files/x1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8" descr="https://meganorm.ru/Data2/1/4293732/4293732009.files/x168.png"/>
                    <pic:cNvPicPr>
                      <a:picLocks noChangeAspect="1" noChangeArrowheads="1"/>
                    </pic:cNvPicPr>
                  </pic:nvPicPr>
                  <pic:blipFill>
                    <a:blip r:embed="rId139" cstate="print">
                      <a:extLst>
                        <a:ext uri="{28A0092B-C50C-407E-A947-70E740481C1C}">
                          <a14:useLocalDpi xmlns:a14="http://schemas.microsoft.com/office/drawing/2010/main" val="0"/>
                        </a:ext>
                      </a:extLst>
                    </a:blip>
                    <a:srcRect r="4033"/>
                    <a:stretch>
                      <a:fillRect/>
                    </a:stretch>
                  </pic:blipFill>
                  <pic:spPr bwMode="auto">
                    <a:xfrm>
                      <a:off x="0" y="0"/>
                      <a:ext cx="1160780" cy="374015"/>
                    </a:xfrm>
                    <a:prstGeom prst="rect">
                      <a:avLst/>
                    </a:prstGeom>
                    <a:noFill/>
                    <a:ln>
                      <a:noFill/>
                    </a:ln>
                  </pic:spPr>
                </pic:pic>
              </a:graphicData>
            </a:graphic>
          </wp:inline>
        </w:drawing>
      </w:r>
      <w:r w:rsidRPr="00B60BD5">
        <w:rPr>
          <w:rFonts w:ascii="GHEA Grapalat" w:hAnsi="GHEA Grapalat"/>
          <w:lang w:val="hy-AM"/>
        </w:rPr>
        <w:t xml:space="preserve">      (93)</w:t>
      </w:r>
    </w:p>
    <w:p w14:paraId="45A4E9B7" w14:textId="77777777" w:rsidR="00F108DE" w:rsidRPr="00B60BD5" w:rsidRDefault="00F108DE" w:rsidP="002702E7">
      <w:pPr>
        <w:spacing w:line="360" w:lineRule="auto"/>
        <w:ind w:firstLine="540"/>
        <w:contextualSpacing/>
        <w:jc w:val="both"/>
        <w:rPr>
          <w:rFonts w:ascii="GHEA Grapalat" w:hAnsi="GHEA Grapalat"/>
          <w:lang w:val="hy-AM"/>
        </w:rPr>
      </w:pPr>
      <w:r w:rsidRPr="00B60BD5">
        <w:rPr>
          <w:rFonts w:ascii="GHEA Grapalat" w:hAnsi="GHEA Grapalat"/>
          <w:lang w:val="hy-AM"/>
        </w:rPr>
        <w:t>որտեղ</w:t>
      </w:r>
      <w:r w:rsidRPr="00B60BD5">
        <w:rPr>
          <w:rFonts w:ascii="GHEA Grapalat" w:hAnsi="GHEA Grapalat" w:cs="Cambria Math"/>
          <w:lang w:val="hy-AM"/>
        </w:rPr>
        <w:t>`</w:t>
      </w:r>
    </w:p>
    <w:p w14:paraId="62A6F7E8" w14:textId="77777777" w:rsidR="00F108DE" w:rsidRPr="00B60BD5" w:rsidRDefault="00F108DE" w:rsidP="002702E7">
      <w:pPr>
        <w:spacing w:line="360" w:lineRule="auto"/>
        <w:ind w:firstLine="540"/>
        <w:contextualSpacing/>
        <w:jc w:val="both"/>
        <w:rPr>
          <w:rFonts w:ascii="GHEA Grapalat" w:hAnsi="GHEA Grapalat"/>
          <w:lang w:val="hy-AM"/>
        </w:rPr>
      </w:pPr>
      <w:r w:rsidRPr="00B60BD5">
        <w:rPr>
          <w:rFonts w:ascii="GHEA Grapalat" w:hAnsi="GHEA Grapalat"/>
          <w:i/>
          <w:iCs/>
          <w:sz w:val="28"/>
          <w:szCs w:val="28"/>
        </w:rPr>
        <w:t>φ</w:t>
      </w:r>
      <w:r w:rsidRPr="00B60BD5">
        <w:rPr>
          <w:rFonts w:ascii="GHEA Grapalat" w:hAnsi="GHEA Grapalat"/>
          <w:sz w:val="28"/>
          <w:szCs w:val="28"/>
          <w:vertAlign w:val="subscript"/>
          <w:lang w:val="hy-AM"/>
        </w:rPr>
        <w:t>1</w:t>
      </w:r>
      <w:r w:rsidRPr="00B60BD5">
        <w:rPr>
          <w:rFonts w:ascii="GHEA Grapalat" w:hAnsi="GHEA Grapalat"/>
          <w:sz w:val="28"/>
          <w:szCs w:val="28"/>
          <w:lang w:val="hy-AM"/>
        </w:rPr>
        <w:t>,</w:t>
      </w:r>
      <w:r w:rsidRPr="00B60BD5">
        <w:rPr>
          <w:rFonts w:ascii="Courier New" w:hAnsi="Courier New" w:cs="Courier New"/>
          <w:sz w:val="28"/>
          <w:szCs w:val="28"/>
          <w:lang w:val="hy-AM"/>
        </w:rPr>
        <w:t> </w:t>
      </w:r>
      <w:r w:rsidRPr="00B60BD5">
        <w:rPr>
          <w:rFonts w:ascii="GHEA Grapalat" w:hAnsi="GHEA Grapalat"/>
          <w:i/>
          <w:iCs/>
          <w:sz w:val="28"/>
          <w:szCs w:val="28"/>
        </w:rPr>
        <w:t>φ</w:t>
      </w:r>
      <w:r w:rsidRPr="00B60BD5">
        <w:rPr>
          <w:rFonts w:ascii="GHEA Grapalat" w:hAnsi="GHEA Grapalat"/>
          <w:sz w:val="28"/>
          <w:szCs w:val="28"/>
          <w:vertAlign w:val="subscript"/>
          <w:lang w:val="hy-AM"/>
        </w:rPr>
        <w:t>2</w:t>
      </w:r>
      <w:r w:rsidRPr="00B60BD5">
        <w:rPr>
          <w:rFonts w:ascii="GHEA Grapalat" w:hAnsi="GHEA Grapalat"/>
          <w:sz w:val="28"/>
          <w:szCs w:val="28"/>
          <w:lang w:val="hy-AM"/>
        </w:rPr>
        <w:t>,</w:t>
      </w:r>
      <w:r w:rsidRPr="00B60BD5">
        <w:rPr>
          <w:rFonts w:ascii="Courier New" w:hAnsi="Courier New" w:cs="Courier New"/>
          <w:sz w:val="28"/>
          <w:szCs w:val="28"/>
          <w:lang w:val="hy-AM"/>
        </w:rPr>
        <w:t> </w:t>
      </w:r>
      <w:r w:rsidRPr="00B60BD5">
        <w:rPr>
          <w:rFonts w:ascii="GHEA Grapalat" w:hAnsi="GHEA Grapalat"/>
          <w:i/>
          <w:iCs/>
          <w:sz w:val="28"/>
          <w:szCs w:val="28"/>
          <w:lang w:val="hy-AM"/>
        </w:rPr>
        <w:t>B</w:t>
      </w:r>
      <w:r w:rsidRPr="00B60BD5">
        <w:rPr>
          <w:rFonts w:ascii="GHEA Grapalat" w:hAnsi="GHEA Grapalat"/>
          <w:sz w:val="28"/>
          <w:szCs w:val="28"/>
          <w:vertAlign w:val="subscript"/>
          <w:lang w:val="hy-AM"/>
        </w:rPr>
        <w:t>1</w:t>
      </w:r>
      <w:r w:rsidRPr="00B60BD5">
        <w:rPr>
          <w:rFonts w:ascii="GHEA Grapalat" w:hAnsi="GHEA Grapalat"/>
          <w:sz w:val="28"/>
          <w:szCs w:val="28"/>
          <w:lang w:val="hy-AM"/>
        </w:rPr>
        <w:t>,</w:t>
      </w:r>
      <w:r w:rsidRPr="00B60BD5">
        <w:rPr>
          <w:rFonts w:ascii="Courier New" w:hAnsi="Courier New" w:cs="Courier New"/>
          <w:sz w:val="28"/>
          <w:szCs w:val="28"/>
          <w:lang w:val="hy-AM"/>
        </w:rPr>
        <w:t> </w:t>
      </w:r>
      <w:r w:rsidRPr="00B60BD5">
        <w:rPr>
          <w:rFonts w:ascii="GHEA Grapalat" w:hAnsi="GHEA Grapalat"/>
          <w:i/>
          <w:iCs/>
          <w:sz w:val="28"/>
          <w:szCs w:val="28"/>
          <w:lang w:val="hy-AM"/>
        </w:rPr>
        <w:t>В</w:t>
      </w:r>
      <w:r w:rsidRPr="00B60BD5">
        <w:rPr>
          <w:rFonts w:ascii="GHEA Grapalat" w:hAnsi="GHEA Grapalat"/>
          <w:sz w:val="28"/>
          <w:szCs w:val="28"/>
          <w:vertAlign w:val="subscript"/>
          <w:lang w:val="hy-AM"/>
        </w:rPr>
        <w:t>2</w:t>
      </w:r>
      <w:r w:rsidRPr="00B60BD5">
        <w:rPr>
          <w:rFonts w:ascii="GHEA Grapalat" w:hAnsi="GHEA Grapalat"/>
          <w:lang w:val="hy-AM"/>
        </w:rPr>
        <w:t xml:space="preserve"> -ը հոսքի և տարբեր մակերևույթներով դրանց համապատասխան հոսքի տեղամասերի երկարությունների գործակիցներն են, </w:t>
      </w:r>
      <w:r w:rsidRPr="00B60BD5">
        <w:rPr>
          <w:rFonts w:ascii="GHEA Grapalat" w:hAnsi="GHEA Grapalat"/>
          <w:i/>
          <w:iCs/>
          <w:lang w:val="hy-AM"/>
        </w:rPr>
        <w:t>n</w:t>
      </w:r>
      <w:r w:rsidRPr="00B60BD5">
        <w:rPr>
          <w:rFonts w:ascii="GHEA Grapalat" w:hAnsi="GHEA Grapalat"/>
          <w:i/>
          <w:iCs/>
          <w:vertAlign w:val="subscript"/>
          <w:lang w:val="hy-AM"/>
        </w:rPr>
        <w:t>с</w:t>
      </w:r>
      <w:r w:rsidRPr="00B60BD5">
        <w:rPr>
          <w:rFonts w:ascii="Courier New" w:hAnsi="Courier New" w:cs="Courier New"/>
          <w:lang w:val="hy-AM"/>
        </w:rPr>
        <w:t> </w:t>
      </w:r>
      <w:r w:rsidRPr="00B60BD5">
        <w:rPr>
          <w:rFonts w:ascii="GHEA Grapalat" w:hAnsi="GHEA Grapalat"/>
          <w:lang w:val="hy-AM"/>
        </w:rPr>
        <w:t>և</w:t>
      </w:r>
      <w:r w:rsidRPr="00B60BD5">
        <w:rPr>
          <w:rFonts w:ascii="Courier New" w:hAnsi="Courier New" w:cs="Courier New"/>
          <w:lang w:val="hy-AM"/>
        </w:rPr>
        <w:t> </w:t>
      </w:r>
      <w:r w:rsidRPr="00B60BD5">
        <w:rPr>
          <w:rFonts w:ascii="GHEA Grapalat" w:hAnsi="GHEA Grapalat"/>
          <w:i/>
          <w:iCs/>
          <w:lang w:val="hy-AM"/>
        </w:rPr>
        <w:t>i</w:t>
      </w:r>
      <w:r w:rsidRPr="00B60BD5">
        <w:rPr>
          <w:rFonts w:ascii="GHEA Grapalat" w:hAnsi="GHEA Grapalat"/>
          <w:i/>
          <w:iCs/>
          <w:vertAlign w:val="subscript"/>
          <w:lang w:val="hy-AM"/>
        </w:rPr>
        <w:t>с</w:t>
      </w:r>
      <w:r w:rsidRPr="00B60BD5">
        <w:rPr>
          <w:rFonts w:ascii="Courier New" w:hAnsi="Courier New" w:cs="Courier New"/>
          <w:lang w:val="hy-AM"/>
        </w:rPr>
        <w:t> </w:t>
      </w:r>
      <w:r w:rsidRPr="00B60BD5">
        <w:rPr>
          <w:rFonts w:ascii="GHEA Grapalat" w:hAnsi="GHEA Grapalat"/>
          <w:lang w:val="hy-AM"/>
        </w:rPr>
        <w:t>-ն միջին կշռային արժեքները որոշվում են համանմանորեն։</w:t>
      </w:r>
    </w:p>
    <w:p w14:paraId="110257E4" w14:textId="77777777" w:rsidR="00F108DE" w:rsidRPr="00B60BD5" w:rsidRDefault="00F108DE" w:rsidP="00F108DE">
      <w:pPr>
        <w:tabs>
          <w:tab w:val="left" w:pos="426"/>
        </w:tabs>
        <w:spacing w:line="360" w:lineRule="auto"/>
        <w:ind w:left="142"/>
        <w:jc w:val="right"/>
        <w:rPr>
          <w:rFonts w:ascii="GHEA Grapalat" w:hAnsi="GHEA Grapalat"/>
          <w:b/>
          <w:lang w:val="hy-AM"/>
        </w:rPr>
      </w:pPr>
      <w:r w:rsidRPr="00B60BD5">
        <w:rPr>
          <w:rFonts w:ascii="GHEA Grapalat" w:hAnsi="GHEA Grapalat"/>
          <w:b/>
          <w:lang w:val="hy-AM"/>
        </w:rPr>
        <w:t>Աղյուսակ 43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2"/>
        <w:gridCol w:w="3764"/>
        <w:gridCol w:w="1968"/>
        <w:gridCol w:w="1968"/>
        <w:gridCol w:w="2318"/>
      </w:tblGrid>
      <w:tr w:rsidR="00F108DE" w:rsidRPr="00D72953" w14:paraId="018F03F6" w14:textId="77777777" w:rsidTr="004A0B7A">
        <w:trPr>
          <w:trHeight w:val="20"/>
          <w:jc w:val="center"/>
        </w:trPr>
        <w:tc>
          <w:tcPr>
            <w:tcW w:w="358" w:type="pct"/>
            <w:vMerge w:val="restart"/>
            <w:shd w:val="clear" w:color="auto" w:fill="FFFFFF"/>
          </w:tcPr>
          <w:p w14:paraId="21F28645" w14:textId="77777777" w:rsidR="00F108DE" w:rsidRPr="00B60BD5" w:rsidRDefault="00F108DE" w:rsidP="004A0B7A">
            <w:pPr>
              <w:tabs>
                <w:tab w:val="left" w:pos="426"/>
              </w:tabs>
              <w:spacing w:line="360" w:lineRule="auto"/>
              <w:ind w:left="142" w:right="108"/>
              <w:jc w:val="center"/>
              <w:rPr>
                <w:rFonts w:ascii="GHEA Grapalat" w:hAnsi="GHEA Grapalat"/>
                <w:b/>
                <w:lang w:val="hy-AM"/>
              </w:rPr>
            </w:pPr>
            <w:r w:rsidRPr="00B60BD5">
              <w:rPr>
                <w:rFonts w:ascii="GHEA Grapalat" w:hAnsi="GHEA Grapalat"/>
                <w:b/>
                <w:lang w:val="hy-AM"/>
              </w:rPr>
              <w:t>Հ/Հ</w:t>
            </w:r>
          </w:p>
        </w:tc>
        <w:tc>
          <w:tcPr>
            <w:tcW w:w="1744" w:type="pct"/>
            <w:vMerge w:val="restart"/>
            <w:shd w:val="clear" w:color="auto" w:fill="FFFFFF"/>
            <w:vAlign w:val="center"/>
            <w:hideMark/>
          </w:tcPr>
          <w:p w14:paraId="7015C0A2" w14:textId="77777777" w:rsidR="00F108DE" w:rsidRPr="00B60BD5" w:rsidRDefault="00F108DE" w:rsidP="004A0B7A">
            <w:pPr>
              <w:tabs>
                <w:tab w:val="left" w:pos="426"/>
              </w:tabs>
              <w:spacing w:line="360" w:lineRule="auto"/>
              <w:ind w:left="142" w:right="108"/>
              <w:jc w:val="center"/>
              <w:rPr>
                <w:rFonts w:ascii="GHEA Grapalat" w:hAnsi="GHEA Grapalat"/>
                <w:b/>
                <w:lang w:val="hy-AM"/>
              </w:rPr>
            </w:pPr>
            <w:r w:rsidRPr="00B60BD5">
              <w:rPr>
                <w:rFonts w:ascii="GHEA Grapalat" w:hAnsi="GHEA Grapalat"/>
                <w:b/>
                <w:lang w:val="hy-AM"/>
              </w:rPr>
              <w:t>Անձրևի ինտենսիվությունը</w:t>
            </w:r>
          </w:p>
          <w:p w14:paraId="0D8BF034" w14:textId="77777777" w:rsidR="00F108DE" w:rsidRPr="00B60BD5" w:rsidRDefault="00F108DE" w:rsidP="004A0B7A">
            <w:pPr>
              <w:tabs>
                <w:tab w:val="left" w:pos="426"/>
              </w:tabs>
              <w:spacing w:line="360" w:lineRule="auto"/>
              <w:ind w:left="142" w:right="108"/>
              <w:jc w:val="center"/>
              <w:rPr>
                <w:rFonts w:ascii="GHEA Grapalat" w:hAnsi="GHEA Grapalat"/>
                <w:b/>
                <w:lang w:val="hy-AM"/>
              </w:rPr>
            </w:pPr>
            <w:r w:rsidRPr="00B60BD5">
              <w:rPr>
                <w:rFonts w:ascii="GHEA Grapalat" w:hAnsi="GHEA Grapalat"/>
                <w:b/>
                <w:i/>
                <w:iCs/>
                <w:lang w:val="hy-AM"/>
              </w:rPr>
              <w:t>q</w:t>
            </w:r>
            <w:r w:rsidRPr="00B60BD5">
              <w:rPr>
                <w:rFonts w:ascii="GHEA Grapalat" w:hAnsi="GHEA Grapalat"/>
                <w:b/>
                <w:vertAlign w:val="subscript"/>
                <w:lang w:val="hy-AM"/>
              </w:rPr>
              <w:t>20</w:t>
            </w:r>
            <w:r w:rsidRPr="00B60BD5">
              <w:rPr>
                <w:rFonts w:ascii="GHEA Grapalat" w:hAnsi="GHEA Grapalat"/>
                <w:b/>
                <w:lang w:val="hy-AM"/>
              </w:rPr>
              <w:t>,</w:t>
            </w:r>
            <w:r w:rsidRPr="00B60BD5">
              <w:rPr>
                <w:rFonts w:ascii="Courier New" w:hAnsi="Courier New" w:cs="Courier New"/>
                <w:b/>
                <w:lang w:val="hy-AM"/>
              </w:rPr>
              <w:t> </w:t>
            </w:r>
            <w:r w:rsidRPr="00B60BD5">
              <w:rPr>
                <w:rFonts w:ascii="GHEA Grapalat" w:hAnsi="GHEA Grapalat" w:cs="Calibri"/>
                <w:b/>
                <w:lang w:val="hy-AM"/>
              </w:rPr>
              <w:t xml:space="preserve">լ/վրկ 1 հա-ի համար </w:t>
            </w:r>
            <w:r w:rsidRPr="00B60BD5">
              <w:rPr>
                <w:rFonts w:ascii="GHEA Grapalat" w:hAnsi="GHEA Grapalat"/>
                <w:b/>
                <w:lang w:val="hy-AM"/>
              </w:rPr>
              <w:t xml:space="preserve"> </w:t>
            </w:r>
          </w:p>
        </w:tc>
        <w:tc>
          <w:tcPr>
            <w:tcW w:w="2897" w:type="pct"/>
            <w:gridSpan w:val="3"/>
            <w:shd w:val="clear" w:color="auto" w:fill="FFFFFF"/>
            <w:vAlign w:val="center"/>
            <w:hideMark/>
          </w:tcPr>
          <w:p w14:paraId="4C8ABD5A" w14:textId="77777777" w:rsidR="00F108DE" w:rsidRPr="00B60BD5" w:rsidRDefault="00F108DE" w:rsidP="004A0B7A">
            <w:pPr>
              <w:tabs>
                <w:tab w:val="left" w:pos="426"/>
              </w:tabs>
              <w:spacing w:line="360" w:lineRule="auto"/>
              <w:ind w:left="142" w:right="108"/>
              <w:jc w:val="center"/>
              <w:rPr>
                <w:rFonts w:ascii="GHEA Grapalat" w:hAnsi="GHEA Grapalat"/>
                <w:b/>
                <w:lang w:val="hy-AM"/>
              </w:rPr>
            </w:pPr>
            <w:r w:rsidRPr="00B60BD5">
              <w:rPr>
                <w:rFonts w:ascii="GHEA Grapalat" w:hAnsi="GHEA Grapalat"/>
                <w:b/>
                <w:lang w:val="hy-AM"/>
              </w:rPr>
              <w:t xml:space="preserve">Անձրևի հաշվարկային ինտենսիվության կրկնության պարբերականությունը </w:t>
            </w:r>
            <w:r w:rsidRPr="00B60BD5">
              <w:rPr>
                <w:rFonts w:ascii="Courier New" w:hAnsi="Courier New" w:cs="Courier New"/>
                <w:b/>
                <w:lang w:val="hy-AM"/>
              </w:rPr>
              <w:t> </w:t>
            </w:r>
            <w:r w:rsidRPr="00B60BD5">
              <w:rPr>
                <w:rFonts w:ascii="GHEA Grapalat" w:hAnsi="GHEA Grapalat" w:cs="Calibri"/>
                <w:b/>
                <w:lang w:val="hy-AM"/>
              </w:rPr>
              <w:t>(</w:t>
            </w:r>
            <w:r w:rsidRPr="00B60BD5">
              <w:rPr>
                <w:rFonts w:ascii="GHEA Grapalat" w:hAnsi="GHEA Grapalat"/>
                <w:b/>
                <w:i/>
                <w:iCs/>
                <w:lang w:val="hy-AM"/>
              </w:rPr>
              <w:t>Р</w:t>
            </w:r>
            <w:r w:rsidRPr="00B60BD5">
              <w:rPr>
                <w:rFonts w:ascii="GHEA Grapalat" w:hAnsi="GHEA Grapalat"/>
                <w:b/>
                <w:lang w:val="hy-AM"/>
              </w:rPr>
              <w:t>, տարի) ջրհավաքի հաշվարկային մակերեսի դեպքում</w:t>
            </w:r>
            <w:r w:rsidRPr="00B60BD5">
              <w:rPr>
                <w:rFonts w:ascii="GHEA Grapalat" w:hAnsi="GHEA Grapalat" w:cs="Calibri"/>
                <w:b/>
                <w:lang w:val="hy-AM"/>
              </w:rPr>
              <w:t xml:space="preserve"> (</w:t>
            </w:r>
            <w:r w:rsidRPr="00B60BD5">
              <w:rPr>
                <w:rFonts w:ascii="GHEA Grapalat" w:hAnsi="GHEA Grapalat"/>
                <w:b/>
                <w:i/>
                <w:iCs/>
                <w:lang w:val="hy-AM"/>
              </w:rPr>
              <w:t>F</w:t>
            </w:r>
            <w:r w:rsidRPr="00B60BD5">
              <w:rPr>
                <w:rFonts w:ascii="GHEA Grapalat" w:hAnsi="GHEA Grapalat"/>
                <w:b/>
                <w:i/>
                <w:iCs/>
                <w:vertAlign w:val="subscript"/>
                <w:lang w:val="hy-AM"/>
              </w:rPr>
              <w:t xml:space="preserve">w  </w:t>
            </w:r>
            <w:r w:rsidRPr="00B60BD5">
              <w:rPr>
                <w:rFonts w:ascii="GHEA Grapalat" w:hAnsi="GHEA Grapalat"/>
                <w:b/>
                <w:lang w:val="hy-AM"/>
              </w:rPr>
              <w:t>, հա)</w:t>
            </w:r>
          </w:p>
        </w:tc>
      </w:tr>
      <w:tr w:rsidR="00F108DE" w:rsidRPr="00B60BD5" w14:paraId="46FA84C3" w14:textId="77777777" w:rsidTr="004A0B7A">
        <w:trPr>
          <w:trHeight w:val="20"/>
          <w:jc w:val="center"/>
        </w:trPr>
        <w:tc>
          <w:tcPr>
            <w:tcW w:w="358" w:type="pct"/>
            <w:vMerge/>
          </w:tcPr>
          <w:p w14:paraId="669794CF" w14:textId="77777777" w:rsidR="00F108DE" w:rsidRPr="00B60BD5" w:rsidRDefault="00F108DE" w:rsidP="004A0B7A">
            <w:pPr>
              <w:tabs>
                <w:tab w:val="left" w:pos="426"/>
              </w:tabs>
              <w:spacing w:line="360" w:lineRule="auto"/>
              <w:ind w:left="142" w:right="108"/>
              <w:rPr>
                <w:rFonts w:ascii="GHEA Grapalat" w:hAnsi="GHEA Grapalat"/>
                <w:b/>
                <w:lang w:val="hy-AM"/>
              </w:rPr>
            </w:pPr>
          </w:p>
        </w:tc>
        <w:tc>
          <w:tcPr>
            <w:tcW w:w="1744" w:type="pct"/>
            <w:vMerge/>
            <w:vAlign w:val="center"/>
            <w:hideMark/>
          </w:tcPr>
          <w:p w14:paraId="6034BBFD" w14:textId="77777777" w:rsidR="00F108DE" w:rsidRPr="00B60BD5" w:rsidRDefault="00F108DE" w:rsidP="004A0B7A">
            <w:pPr>
              <w:tabs>
                <w:tab w:val="left" w:pos="426"/>
              </w:tabs>
              <w:spacing w:line="360" w:lineRule="auto"/>
              <w:ind w:left="142" w:right="108"/>
              <w:rPr>
                <w:rFonts w:ascii="GHEA Grapalat" w:hAnsi="GHEA Grapalat"/>
                <w:b/>
                <w:lang w:val="hy-AM"/>
              </w:rPr>
            </w:pPr>
          </w:p>
        </w:tc>
        <w:tc>
          <w:tcPr>
            <w:tcW w:w="912" w:type="pct"/>
            <w:shd w:val="clear" w:color="auto" w:fill="FFFFFF"/>
            <w:vAlign w:val="center"/>
            <w:hideMark/>
          </w:tcPr>
          <w:p w14:paraId="621CC8B4" w14:textId="77777777" w:rsidR="00F108DE" w:rsidRPr="00B60BD5" w:rsidRDefault="00F108DE" w:rsidP="004A0B7A">
            <w:pPr>
              <w:tabs>
                <w:tab w:val="left" w:pos="426"/>
              </w:tabs>
              <w:spacing w:line="360" w:lineRule="auto"/>
              <w:ind w:left="142" w:right="108"/>
              <w:jc w:val="center"/>
              <w:rPr>
                <w:rFonts w:ascii="GHEA Grapalat" w:hAnsi="GHEA Grapalat"/>
                <w:b/>
              </w:rPr>
            </w:pPr>
            <w:r w:rsidRPr="00B60BD5">
              <w:rPr>
                <w:rFonts w:ascii="GHEA Grapalat" w:hAnsi="GHEA Grapalat"/>
                <w:b/>
                <w:lang w:val="hy-AM"/>
              </w:rPr>
              <w:t>մինչև</w:t>
            </w:r>
            <w:r w:rsidRPr="00B60BD5">
              <w:rPr>
                <w:rFonts w:ascii="GHEA Grapalat" w:hAnsi="GHEA Grapalat"/>
                <w:b/>
              </w:rPr>
              <w:t xml:space="preserve"> 6</w:t>
            </w:r>
          </w:p>
        </w:tc>
        <w:tc>
          <w:tcPr>
            <w:tcW w:w="912" w:type="pct"/>
            <w:shd w:val="clear" w:color="auto" w:fill="FFFFFF"/>
            <w:vAlign w:val="center"/>
            <w:hideMark/>
          </w:tcPr>
          <w:p w14:paraId="054C7B89" w14:textId="77777777" w:rsidR="00F108DE" w:rsidRPr="00B60BD5" w:rsidRDefault="00F108DE" w:rsidP="004A0B7A">
            <w:pPr>
              <w:tabs>
                <w:tab w:val="left" w:pos="426"/>
              </w:tabs>
              <w:spacing w:line="360" w:lineRule="auto"/>
              <w:ind w:left="142" w:right="108"/>
              <w:jc w:val="center"/>
              <w:rPr>
                <w:rFonts w:ascii="GHEA Grapalat" w:hAnsi="GHEA Grapalat"/>
                <w:b/>
              </w:rPr>
            </w:pPr>
            <w:r w:rsidRPr="00B60BD5">
              <w:rPr>
                <w:rFonts w:ascii="GHEA Grapalat" w:hAnsi="GHEA Grapalat"/>
                <w:b/>
                <w:lang w:val="hy-AM"/>
              </w:rPr>
              <w:t xml:space="preserve"> </w:t>
            </w:r>
            <w:r w:rsidRPr="00B60BD5">
              <w:rPr>
                <w:rFonts w:ascii="GHEA Grapalat" w:hAnsi="GHEA Grapalat"/>
                <w:b/>
              </w:rPr>
              <w:t xml:space="preserve"> 6</w:t>
            </w:r>
            <w:r w:rsidRPr="00B60BD5">
              <w:rPr>
                <w:rFonts w:ascii="GHEA Grapalat" w:hAnsi="GHEA Grapalat"/>
                <w:b/>
                <w:lang w:val="hy-AM"/>
              </w:rPr>
              <w:t>-ից ավելի մինչև</w:t>
            </w:r>
            <w:r w:rsidRPr="00B60BD5">
              <w:rPr>
                <w:rFonts w:ascii="GHEA Grapalat" w:hAnsi="GHEA Grapalat"/>
                <w:b/>
              </w:rPr>
              <w:t xml:space="preserve"> 9</w:t>
            </w:r>
          </w:p>
        </w:tc>
        <w:tc>
          <w:tcPr>
            <w:tcW w:w="1073" w:type="pct"/>
            <w:shd w:val="clear" w:color="auto" w:fill="FFFFFF"/>
            <w:vAlign w:val="center"/>
            <w:hideMark/>
          </w:tcPr>
          <w:p w14:paraId="622BD796" w14:textId="77777777" w:rsidR="00F108DE" w:rsidRPr="00B60BD5" w:rsidRDefault="00F108DE" w:rsidP="004A0B7A">
            <w:pPr>
              <w:tabs>
                <w:tab w:val="left" w:pos="426"/>
              </w:tabs>
              <w:spacing w:line="360" w:lineRule="auto"/>
              <w:ind w:left="142" w:right="108"/>
              <w:jc w:val="center"/>
              <w:rPr>
                <w:rFonts w:ascii="GHEA Grapalat" w:hAnsi="GHEA Grapalat"/>
                <w:b/>
              </w:rPr>
            </w:pPr>
            <w:r w:rsidRPr="00B60BD5">
              <w:rPr>
                <w:rFonts w:ascii="GHEA Grapalat" w:hAnsi="GHEA Grapalat"/>
                <w:b/>
              </w:rPr>
              <w:t>9</w:t>
            </w:r>
            <w:r w:rsidRPr="00B60BD5">
              <w:rPr>
                <w:rFonts w:ascii="GHEA Grapalat" w:hAnsi="GHEA Grapalat"/>
                <w:b/>
                <w:lang w:val="hy-AM"/>
              </w:rPr>
              <w:t>-ից ավելի մինչև</w:t>
            </w:r>
            <w:r w:rsidRPr="00B60BD5">
              <w:rPr>
                <w:rFonts w:ascii="GHEA Grapalat" w:hAnsi="GHEA Grapalat"/>
                <w:b/>
              </w:rPr>
              <w:t xml:space="preserve"> 15</w:t>
            </w:r>
          </w:p>
        </w:tc>
      </w:tr>
      <w:tr w:rsidR="00F108DE" w:rsidRPr="00B60BD5" w14:paraId="2914A3B9" w14:textId="77777777" w:rsidTr="004A0B7A">
        <w:trPr>
          <w:trHeight w:val="224"/>
          <w:jc w:val="center"/>
        </w:trPr>
        <w:tc>
          <w:tcPr>
            <w:tcW w:w="358" w:type="pct"/>
            <w:shd w:val="clear" w:color="auto" w:fill="FFFFFF"/>
          </w:tcPr>
          <w:p w14:paraId="13C3FC91" w14:textId="77777777" w:rsidR="00F108DE" w:rsidRPr="00B60BD5" w:rsidRDefault="00F108DE" w:rsidP="00F108DE">
            <w:pPr>
              <w:pStyle w:val="ListParagraph"/>
              <w:numPr>
                <w:ilvl w:val="0"/>
                <w:numId w:val="124"/>
              </w:numPr>
              <w:tabs>
                <w:tab w:val="left" w:pos="426"/>
              </w:tabs>
              <w:spacing w:after="0" w:line="360" w:lineRule="auto"/>
              <w:ind w:left="142" w:right="108" w:firstLine="0"/>
              <w:jc w:val="both"/>
              <w:rPr>
                <w:rFonts w:ascii="GHEA Grapalat" w:hAnsi="GHEA Grapalat"/>
                <w:lang w:val="hy-AM"/>
              </w:rPr>
            </w:pPr>
          </w:p>
        </w:tc>
        <w:tc>
          <w:tcPr>
            <w:tcW w:w="1744" w:type="pct"/>
            <w:shd w:val="clear" w:color="auto" w:fill="FFFFFF"/>
            <w:hideMark/>
          </w:tcPr>
          <w:p w14:paraId="60BD0457" w14:textId="77777777" w:rsidR="00F108DE" w:rsidRPr="00B60BD5" w:rsidRDefault="00F108DE" w:rsidP="004A0B7A">
            <w:pPr>
              <w:tabs>
                <w:tab w:val="left" w:pos="426"/>
              </w:tabs>
              <w:spacing w:line="360" w:lineRule="auto"/>
              <w:ind w:left="142" w:right="108"/>
              <w:jc w:val="both"/>
              <w:rPr>
                <w:rFonts w:ascii="GHEA Grapalat" w:hAnsi="GHEA Grapalat"/>
                <w:lang w:val="hy-AM"/>
              </w:rPr>
            </w:pPr>
            <w:r w:rsidRPr="00B60BD5">
              <w:rPr>
                <w:rFonts w:ascii="GHEA Grapalat" w:hAnsi="GHEA Grapalat"/>
                <w:lang w:val="hy-AM"/>
              </w:rPr>
              <w:t xml:space="preserve">Պակաս </w:t>
            </w:r>
            <w:r w:rsidRPr="00B60BD5">
              <w:rPr>
                <w:rFonts w:ascii="GHEA Grapalat" w:hAnsi="GHEA Grapalat"/>
              </w:rPr>
              <w:t>70</w:t>
            </w:r>
            <w:r w:rsidRPr="00B60BD5">
              <w:rPr>
                <w:rFonts w:ascii="GHEA Grapalat" w:hAnsi="GHEA Grapalat"/>
                <w:lang w:val="hy-AM"/>
              </w:rPr>
              <w:t>-ից</w:t>
            </w:r>
          </w:p>
        </w:tc>
        <w:tc>
          <w:tcPr>
            <w:tcW w:w="912" w:type="pct"/>
            <w:shd w:val="clear" w:color="auto" w:fill="FFFFFF"/>
            <w:hideMark/>
          </w:tcPr>
          <w:p w14:paraId="4E5C6A40" w14:textId="77777777" w:rsidR="00F108DE" w:rsidRPr="00B60BD5" w:rsidRDefault="00F108DE" w:rsidP="004A0B7A">
            <w:pPr>
              <w:tabs>
                <w:tab w:val="left" w:pos="426"/>
              </w:tabs>
              <w:spacing w:line="360" w:lineRule="auto"/>
              <w:ind w:left="142" w:right="108"/>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33/0</w:t>
            </w:r>
            <w:r w:rsidRPr="00B60BD5">
              <w:rPr>
                <w:rFonts w:ascii="Cambria Math" w:hAnsi="Cambria Math" w:cs="Cambria Math"/>
                <w:lang w:val="hy-AM"/>
              </w:rPr>
              <w:t>․</w:t>
            </w:r>
            <w:r w:rsidRPr="00B60BD5">
              <w:rPr>
                <w:rFonts w:ascii="GHEA Grapalat" w:hAnsi="GHEA Grapalat"/>
              </w:rPr>
              <w:t>33</w:t>
            </w:r>
          </w:p>
        </w:tc>
        <w:tc>
          <w:tcPr>
            <w:tcW w:w="912" w:type="pct"/>
            <w:shd w:val="clear" w:color="auto" w:fill="FFFFFF"/>
            <w:hideMark/>
          </w:tcPr>
          <w:p w14:paraId="4A6501A0" w14:textId="77777777" w:rsidR="00F108DE" w:rsidRPr="00B60BD5" w:rsidRDefault="00F108DE" w:rsidP="004A0B7A">
            <w:pPr>
              <w:tabs>
                <w:tab w:val="left" w:pos="426"/>
              </w:tabs>
              <w:spacing w:line="360" w:lineRule="auto"/>
              <w:ind w:left="142" w:right="108"/>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33/0</w:t>
            </w:r>
            <w:r w:rsidRPr="00B60BD5">
              <w:rPr>
                <w:rFonts w:ascii="Cambria Math" w:hAnsi="Cambria Math" w:cs="Cambria Math"/>
                <w:lang w:val="hy-AM"/>
              </w:rPr>
              <w:t>․</w:t>
            </w:r>
            <w:r w:rsidRPr="00B60BD5">
              <w:rPr>
                <w:rFonts w:ascii="GHEA Grapalat" w:hAnsi="GHEA Grapalat"/>
              </w:rPr>
              <w:t>33</w:t>
            </w:r>
          </w:p>
        </w:tc>
        <w:tc>
          <w:tcPr>
            <w:tcW w:w="1073" w:type="pct"/>
            <w:shd w:val="clear" w:color="auto" w:fill="FFFFFF"/>
            <w:hideMark/>
          </w:tcPr>
          <w:p w14:paraId="1FFC31F1" w14:textId="77777777" w:rsidR="00F108DE" w:rsidRPr="00B60BD5" w:rsidRDefault="00F108DE" w:rsidP="004A0B7A">
            <w:pPr>
              <w:tabs>
                <w:tab w:val="left" w:pos="426"/>
              </w:tabs>
              <w:spacing w:line="360" w:lineRule="auto"/>
              <w:ind w:left="142" w:right="108"/>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50/0</w:t>
            </w:r>
            <w:r w:rsidRPr="00B60BD5">
              <w:rPr>
                <w:rFonts w:ascii="Cambria Math" w:hAnsi="Cambria Math" w:cs="Cambria Math"/>
                <w:lang w:val="hy-AM"/>
              </w:rPr>
              <w:t>․</w:t>
            </w:r>
            <w:r w:rsidRPr="00B60BD5">
              <w:rPr>
                <w:rFonts w:ascii="GHEA Grapalat" w:hAnsi="GHEA Grapalat"/>
              </w:rPr>
              <w:t>50</w:t>
            </w:r>
          </w:p>
        </w:tc>
      </w:tr>
      <w:tr w:rsidR="00F108DE" w:rsidRPr="00B60BD5" w14:paraId="270832AB" w14:textId="77777777" w:rsidTr="004A0B7A">
        <w:trPr>
          <w:trHeight w:val="222"/>
          <w:jc w:val="center"/>
        </w:trPr>
        <w:tc>
          <w:tcPr>
            <w:tcW w:w="358" w:type="pct"/>
            <w:shd w:val="clear" w:color="auto" w:fill="FFFFFF"/>
          </w:tcPr>
          <w:p w14:paraId="17D9BA64" w14:textId="77777777" w:rsidR="00F108DE" w:rsidRPr="00B60BD5" w:rsidRDefault="00F108DE" w:rsidP="00F108DE">
            <w:pPr>
              <w:pStyle w:val="ListParagraph"/>
              <w:numPr>
                <w:ilvl w:val="0"/>
                <w:numId w:val="124"/>
              </w:numPr>
              <w:tabs>
                <w:tab w:val="left" w:pos="426"/>
              </w:tabs>
              <w:spacing w:after="0" w:line="360" w:lineRule="auto"/>
              <w:ind w:left="142" w:right="108" w:firstLine="0"/>
              <w:jc w:val="both"/>
              <w:rPr>
                <w:rFonts w:ascii="GHEA Grapalat" w:hAnsi="GHEA Grapalat"/>
              </w:rPr>
            </w:pPr>
          </w:p>
        </w:tc>
        <w:tc>
          <w:tcPr>
            <w:tcW w:w="1744" w:type="pct"/>
            <w:shd w:val="clear" w:color="auto" w:fill="FFFFFF"/>
            <w:hideMark/>
          </w:tcPr>
          <w:p w14:paraId="16D03B10" w14:textId="77777777" w:rsidR="00F108DE" w:rsidRPr="00B60BD5" w:rsidRDefault="00F108DE" w:rsidP="004A0B7A">
            <w:pPr>
              <w:tabs>
                <w:tab w:val="left" w:pos="426"/>
              </w:tabs>
              <w:spacing w:line="360" w:lineRule="auto"/>
              <w:ind w:left="142" w:right="108"/>
              <w:jc w:val="both"/>
              <w:rPr>
                <w:rFonts w:ascii="GHEA Grapalat" w:hAnsi="GHEA Grapalat"/>
              </w:rPr>
            </w:pPr>
            <w:r w:rsidRPr="00B60BD5">
              <w:rPr>
                <w:rFonts w:ascii="GHEA Grapalat" w:hAnsi="GHEA Grapalat"/>
              </w:rPr>
              <w:t>70</w:t>
            </w:r>
            <w:r w:rsidRPr="00B60BD5">
              <w:rPr>
                <w:rFonts w:ascii="GHEA Grapalat" w:hAnsi="GHEA Grapalat"/>
                <w:lang w:val="hy-AM"/>
              </w:rPr>
              <w:t>-ից մինչև</w:t>
            </w:r>
            <w:r w:rsidRPr="00B60BD5">
              <w:rPr>
                <w:rFonts w:ascii="GHEA Grapalat" w:hAnsi="GHEA Grapalat"/>
              </w:rPr>
              <w:t xml:space="preserve"> 115</w:t>
            </w:r>
          </w:p>
        </w:tc>
        <w:tc>
          <w:tcPr>
            <w:tcW w:w="912" w:type="pct"/>
            <w:shd w:val="clear" w:color="auto" w:fill="FFFFFF"/>
            <w:hideMark/>
          </w:tcPr>
          <w:p w14:paraId="4D769926" w14:textId="77777777" w:rsidR="00F108DE" w:rsidRPr="00B60BD5" w:rsidRDefault="00F108DE" w:rsidP="004A0B7A">
            <w:pPr>
              <w:tabs>
                <w:tab w:val="left" w:pos="426"/>
              </w:tabs>
              <w:spacing w:line="360" w:lineRule="auto"/>
              <w:ind w:left="142" w:right="108"/>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50/0</w:t>
            </w:r>
            <w:r w:rsidRPr="00B60BD5">
              <w:rPr>
                <w:rFonts w:ascii="Cambria Math" w:hAnsi="Cambria Math" w:cs="Cambria Math"/>
                <w:lang w:val="hy-AM"/>
              </w:rPr>
              <w:t>․</w:t>
            </w:r>
            <w:r w:rsidRPr="00B60BD5">
              <w:rPr>
                <w:rFonts w:ascii="GHEA Grapalat" w:hAnsi="GHEA Grapalat"/>
              </w:rPr>
              <w:t>33</w:t>
            </w:r>
          </w:p>
        </w:tc>
        <w:tc>
          <w:tcPr>
            <w:tcW w:w="912" w:type="pct"/>
            <w:shd w:val="clear" w:color="auto" w:fill="FFFFFF"/>
            <w:hideMark/>
          </w:tcPr>
          <w:p w14:paraId="59DE1375" w14:textId="77777777" w:rsidR="00F108DE" w:rsidRPr="00B60BD5" w:rsidRDefault="00F108DE" w:rsidP="004A0B7A">
            <w:pPr>
              <w:tabs>
                <w:tab w:val="left" w:pos="426"/>
              </w:tabs>
              <w:spacing w:line="360" w:lineRule="auto"/>
              <w:ind w:left="142" w:right="108"/>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50/0</w:t>
            </w:r>
            <w:r w:rsidRPr="00B60BD5">
              <w:rPr>
                <w:rFonts w:ascii="Cambria Math" w:hAnsi="Cambria Math" w:cs="Cambria Math"/>
                <w:lang w:val="hy-AM"/>
              </w:rPr>
              <w:t>․</w:t>
            </w:r>
            <w:r w:rsidRPr="00B60BD5">
              <w:rPr>
                <w:rFonts w:ascii="GHEA Grapalat" w:hAnsi="GHEA Grapalat"/>
              </w:rPr>
              <w:t>50</w:t>
            </w:r>
          </w:p>
        </w:tc>
        <w:tc>
          <w:tcPr>
            <w:tcW w:w="1073" w:type="pct"/>
            <w:shd w:val="clear" w:color="auto" w:fill="FFFFFF"/>
            <w:hideMark/>
          </w:tcPr>
          <w:p w14:paraId="379D4260" w14:textId="77777777" w:rsidR="00F108DE" w:rsidRPr="00B60BD5" w:rsidRDefault="00F108DE" w:rsidP="004A0B7A">
            <w:pPr>
              <w:tabs>
                <w:tab w:val="left" w:pos="426"/>
              </w:tabs>
              <w:spacing w:line="360" w:lineRule="auto"/>
              <w:ind w:left="142" w:right="108"/>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50/0</w:t>
            </w:r>
            <w:r w:rsidRPr="00B60BD5">
              <w:rPr>
                <w:rFonts w:ascii="Cambria Math" w:hAnsi="Cambria Math" w:cs="Cambria Math"/>
                <w:lang w:val="hy-AM"/>
              </w:rPr>
              <w:t>․</w:t>
            </w:r>
            <w:r w:rsidRPr="00B60BD5">
              <w:rPr>
                <w:rFonts w:ascii="GHEA Grapalat" w:hAnsi="GHEA Grapalat"/>
              </w:rPr>
              <w:t>50</w:t>
            </w:r>
          </w:p>
        </w:tc>
      </w:tr>
      <w:tr w:rsidR="00F108DE" w:rsidRPr="00B60BD5" w14:paraId="120455CD" w14:textId="77777777" w:rsidTr="004A0B7A">
        <w:trPr>
          <w:trHeight w:val="227"/>
          <w:jc w:val="center"/>
        </w:trPr>
        <w:tc>
          <w:tcPr>
            <w:tcW w:w="358" w:type="pct"/>
            <w:shd w:val="clear" w:color="auto" w:fill="FFFFFF"/>
          </w:tcPr>
          <w:p w14:paraId="008CA324" w14:textId="77777777" w:rsidR="00F108DE" w:rsidRPr="00B60BD5" w:rsidRDefault="00F108DE" w:rsidP="00F108DE">
            <w:pPr>
              <w:pStyle w:val="ListParagraph"/>
              <w:numPr>
                <w:ilvl w:val="0"/>
                <w:numId w:val="124"/>
              </w:numPr>
              <w:tabs>
                <w:tab w:val="left" w:pos="426"/>
              </w:tabs>
              <w:spacing w:after="0" w:line="360" w:lineRule="auto"/>
              <w:ind w:left="142" w:right="108" w:firstLine="0"/>
              <w:jc w:val="both"/>
              <w:rPr>
                <w:rFonts w:ascii="GHEA Grapalat" w:hAnsi="GHEA Grapalat"/>
              </w:rPr>
            </w:pPr>
          </w:p>
        </w:tc>
        <w:tc>
          <w:tcPr>
            <w:tcW w:w="1744" w:type="pct"/>
            <w:shd w:val="clear" w:color="auto" w:fill="FFFFFF"/>
            <w:hideMark/>
          </w:tcPr>
          <w:p w14:paraId="2E5B4777" w14:textId="77777777" w:rsidR="00F108DE" w:rsidRPr="00B60BD5" w:rsidRDefault="00F108DE" w:rsidP="004A0B7A">
            <w:pPr>
              <w:tabs>
                <w:tab w:val="left" w:pos="426"/>
              </w:tabs>
              <w:spacing w:line="360" w:lineRule="auto"/>
              <w:ind w:left="142" w:right="108"/>
              <w:jc w:val="both"/>
              <w:rPr>
                <w:rFonts w:ascii="GHEA Grapalat" w:hAnsi="GHEA Grapalat"/>
                <w:lang w:val="hy-AM"/>
              </w:rPr>
            </w:pPr>
            <w:r w:rsidRPr="00B60BD5">
              <w:rPr>
                <w:rFonts w:ascii="GHEA Grapalat" w:hAnsi="GHEA Grapalat"/>
              </w:rPr>
              <w:t>115</w:t>
            </w:r>
            <w:r w:rsidRPr="00B60BD5">
              <w:rPr>
                <w:rFonts w:ascii="GHEA Grapalat" w:hAnsi="GHEA Grapalat"/>
                <w:lang w:val="hy-AM"/>
              </w:rPr>
              <w:t>-ից ավելին</w:t>
            </w:r>
          </w:p>
        </w:tc>
        <w:tc>
          <w:tcPr>
            <w:tcW w:w="912" w:type="pct"/>
            <w:shd w:val="clear" w:color="auto" w:fill="FFFFFF"/>
            <w:hideMark/>
          </w:tcPr>
          <w:p w14:paraId="7ED15A39" w14:textId="77777777" w:rsidR="00F108DE" w:rsidRPr="00B60BD5" w:rsidRDefault="00F108DE" w:rsidP="004A0B7A">
            <w:pPr>
              <w:tabs>
                <w:tab w:val="left" w:pos="426"/>
              </w:tabs>
              <w:spacing w:line="360" w:lineRule="auto"/>
              <w:ind w:left="142" w:right="108"/>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50/0</w:t>
            </w:r>
            <w:r w:rsidRPr="00B60BD5">
              <w:rPr>
                <w:rFonts w:ascii="Cambria Math" w:hAnsi="Cambria Math" w:cs="Cambria Math"/>
                <w:lang w:val="hy-AM"/>
              </w:rPr>
              <w:t>․</w:t>
            </w:r>
            <w:r w:rsidRPr="00B60BD5">
              <w:rPr>
                <w:rFonts w:ascii="GHEA Grapalat" w:hAnsi="GHEA Grapalat"/>
              </w:rPr>
              <w:t>50</w:t>
            </w:r>
          </w:p>
        </w:tc>
        <w:tc>
          <w:tcPr>
            <w:tcW w:w="912" w:type="pct"/>
            <w:shd w:val="clear" w:color="auto" w:fill="FFFFFF"/>
            <w:hideMark/>
          </w:tcPr>
          <w:p w14:paraId="407F38AD" w14:textId="77777777" w:rsidR="00F108DE" w:rsidRPr="00B60BD5" w:rsidRDefault="00F108DE" w:rsidP="004A0B7A">
            <w:pPr>
              <w:tabs>
                <w:tab w:val="left" w:pos="426"/>
              </w:tabs>
              <w:spacing w:line="360" w:lineRule="auto"/>
              <w:ind w:left="142" w:right="108"/>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75/0</w:t>
            </w:r>
            <w:r w:rsidRPr="00B60BD5">
              <w:rPr>
                <w:rFonts w:ascii="Cambria Math" w:hAnsi="Cambria Math" w:cs="Cambria Math"/>
                <w:lang w:val="hy-AM"/>
              </w:rPr>
              <w:t>․</w:t>
            </w:r>
            <w:r w:rsidRPr="00B60BD5">
              <w:rPr>
                <w:rFonts w:ascii="GHEA Grapalat" w:hAnsi="GHEA Grapalat"/>
              </w:rPr>
              <w:t>50</w:t>
            </w:r>
          </w:p>
        </w:tc>
        <w:tc>
          <w:tcPr>
            <w:tcW w:w="1073" w:type="pct"/>
            <w:shd w:val="clear" w:color="auto" w:fill="FFFFFF"/>
            <w:hideMark/>
          </w:tcPr>
          <w:p w14:paraId="6BAE1FBC" w14:textId="77777777" w:rsidR="00F108DE" w:rsidRPr="00B60BD5" w:rsidRDefault="00F108DE" w:rsidP="004A0B7A">
            <w:pPr>
              <w:tabs>
                <w:tab w:val="left" w:pos="426"/>
              </w:tabs>
              <w:spacing w:line="360" w:lineRule="auto"/>
              <w:ind w:left="142" w:right="108"/>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75/0</w:t>
            </w:r>
            <w:r w:rsidRPr="00B60BD5">
              <w:rPr>
                <w:rFonts w:ascii="Cambria Math" w:hAnsi="Cambria Math" w:cs="Cambria Math"/>
                <w:lang w:val="hy-AM"/>
              </w:rPr>
              <w:t>․</w:t>
            </w:r>
            <w:r w:rsidRPr="00B60BD5">
              <w:rPr>
                <w:rFonts w:ascii="GHEA Grapalat" w:hAnsi="GHEA Grapalat"/>
              </w:rPr>
              <w:t>67</w:t>
            </w:r>
          </w:p>
        </w:tc>
      </w:tr>
      <w:tr w:rsidR="00F108DE" w:rsidRPr="00B60BD5" w14:paraId="229FF38E" w14:textId="77777777" w:rsidTr="004A0B7A">
        <w:trPr>
          <w:trHeight w:val="1081"/>
          <w:jc w:val="center"/>
        </w:trPr>
        <w:tc>
          <w:tcPr>
            <w:tcW w:w="358" w:type="pct"/>
            <w:shd w:val="clear" w:color="auto" w:fill="FFFFFF"/>
          </w:tcPr>
          <w:p w14:paraId="4B5C5F88" w14:textId="77777777" w:rsidR="00F108DE" w:rsidRPr="00B60BD5" w:rsidRDefault="00F108DE" w:rsidP="00F108DE">
            <w:pPr>
              <w:pStyle w:val="ListParagraph"/>
              <w:numPr>
                <w:ilvl w:val="0"/>
                <w:numId w:val="124"/>
              </w:numPr>
              <w:tabs>
                <w:tab w:val="left" w:pos="426"/>
              </w:tabs>
              <w:spacing w:after="0" w:line="360" w:lineRule="auto"/>
              <w:ind w:left="142" w:right="108" w:firstLine="0"/>
              <w:jc w:val="both"/>
              <w:rPr>
                <w:rFonts w:ascii="GHEA Grapalat" w:hAnsi="GHEA Grapalat"/>
              </w:rPr>
            </w:pPr>
          </w:p>
        </w:tc>
        <w:tc>
          <w:tcPr>
            <w:tcW w:w="4642" w:type="pct"/>
            <w:gridSpan w:val="4"/>
            <w:shd w:val="clear" w:color="auto" w:fill="FFFFFF"/>
            <w:hideMark/>
          </w:tcPr>
          <w:p w14:paraId="31C9B7E1" w14:textId="77777777" w:rsidR="00F108DE" w:rsidRPr="00B60BD5" w:rsidRDefault="00F108DE" w:rsidP="004A0B7A">
            <w:pPr>
              <w:tabs>
                <w:tab w:val="left" w:pos="426"/>
              </w:tabs>
              <w:spacing w:line="360" w:lineRule="auto"/>
              <w:ind w:left="142" w:right="108"/>
              <w:jc w:val="both"/>
              <w:rPr>
                <w:rFonts w:ascii="GHEA Grapalat" w:hAnsi="GHEA Grapalat"/>
                <w:lang w:val="hy-AM"/>
              </w:rPr>
            </w:pPr>
            <w:r w:rsidRPr="00B60BD5">
              <w:rPr>
                <w:rFonts w:ascii="GHEA Grapalat" w:hAnsi="GHEA Grapalat"/>
                <w:lang w:val="hy-AM"/>
              </w:rPr>
              <w:t>Թ</w:t>
            </w:r>
            <w:r w:rsidRPr="00B60BD5">
              <w:rPr>
                <w:rFonts w:ascii="GHEA Grapalat" w:hAnsi="GHEA Grapalat"/>
                <w:lang w:val="ru-RU"/>
              </w:rPr>
              <w:t>եք</w:t>
            </w:r>
            <w:r w:rsidRPr="00B60BD5">
              <w:rPr>
                <w:rFonts w:ascii="GHEA Grapalat" w:hAnsi="GHEA Grapalat"/>
              </w:rPr>
              <w:t xml:space="preserve"> </w:t>
            </w:r>
            <w:r w:rsidRPr="00B60BD5">
              <w:rPr>
                <w:rFonts w:ascii="GHEA Grapalat" w:hAnsi="GHEA Grapalat"/>
                <w:lang w:val="ru-RU"/>
              </w:rPr>
              <w:t>գծ</w:t>
            </w:r>
            <w:r w:rsidRPr="00B60BD5">
              <w:rPr>
                <w:rFonts w:ascii="GHEA Grapalat" w:hAnsi="GHEA Grapalat"/>
                <w:lang w:val="hy-AM"/>
              </w:rPr>
              <w:t>ից</w:t>
            </w:r>
            <w:r w:rsidRPr="00B60BD5">
              <w:rPr>
                <w:rFonts w:ascii="GHEA Grapalat" w:hAnsi="GHEA Grapalat"/>
              </w:rPr>
              <w:t xml:space="preserve"> </w:t>
            </w:r>
            <w:r w:rsidRPr="00B60BD5">
              <w:rPr>
                <w:rFonts w:ascii="GHEA Grapalat" w:hAnsi="GHEA Grapalat"/>
                <w:lang w:val="ru-RU"/>
              </w:rPr>
              <w:t>ձախ</w:t>
            </w:r>
            <w:r w:rsidRPr="00B60BD5">
              <w:rPr>
                <w:rFonts w:ascii="GHEA Grapalat" w:hAnsi="GHEA Grapalat"/>
              </w:rPr>
              <w:t xml:space="preserve"> </w:t>
            </w:r>
            <w:r w:rsidRPr="00B60BD5">
              <w:rPr>
                <w:rFonts w:ascii="GHEA Grapalat" w:hAnsi="GHEA Grapalat"/>
                <w:lang w:val="hy-AM"/>
              </w:rPr>
              <w:t>բե</w:t>
            </w:r>
            <w:r w:rsidRPr="00B60BD5">
              <w:rPr>
                <w:rFonts w:ascii="GHEA Grapalat" w:hAnsi="GHEA Grapalat"/>
                <w:lang w:val="ru-RU"/>
              </w:rPr>
              <w:t>րված</w:t>
            </w:r>
            <w:r w:rsidRPr="00B60BD5">
              <w:rPr>
                <w:rFonts w:ascii="GHEA Grapalat" w:hAnsi="GHEA Grapalat"/>
              </w:rPr>
              <w:t xml:space="preserve"> </w:t>
            </w:r>
            <w:r w:rsidRPr="00B60BD5">
              <w:rPr>
                <w:rFonts w:ascii="GHEA Grapalat" w:hAnsi="GHEA Grapalat"/>
                <w:lang w:val="ru-RU"/>
              </w:rPr>
              <w:t>են</w:t>
            </w:r>
            <w:r w:rsidRPr="00B60BD5">
              <w:rPr>
                <w:rFonts w:ascii="GHEA Grapalat" w:hAnsi="GHEA Grapalat"/>
              </w:rPr>
              <w:t xml:space="preserve"> </w:t>
            </w:r>
            <w:r w:rsidRPr="00B60BD5">
              <w:rPr>
                <w:rFonts w:ascii="GHEA Grapalat" w:hAnsi="GHEA Grapalat"/>
                <w:lang w:val="ru-RU"/>
              </w:rPr>
              <w:t>արժեքները</w:t>
            </w:r>
            <w:r w:rsidRPr="00B60BD5">
              <w:rPr>
                <w:rFonts w:ascii="GHEA Grapalat" w:hAnsi="GHEA Grapalat"/>
              </w:rPr>
              <w:t xml:space="preserve"> </w:t>
            </w:r>
            <w:r w:rsidRPr="00B60BD5">
              <w:rPr>
                <w:rFonts w:ascii="GHEA Grapalat" w:hAnsi="GHEA Grapalat"/>
                <w:lang w:val="hy-AM"/>
              </w:rPr>
              <w:t>(</w:t>
            </w:r>
            <w:r w:rsidRPr="00B60BD5">
              <w:rPr>
                <w:rFonts w:ascii="GHEA Grapalat" w:hAnsi="GHEA Grapalat"/>
                <w:i/>
              </w:rPr>
              <w:t>P</w:t>
            </w:r>
            <w:r w:rsidRPr="00B60BD5">
              <w:rPr>
                <w:rFonts w:ascii="GHEA Grapalat" w:hAnsi="GHEA Grapalat"/>
                <w:lang w:val="hy-AM"/>
              </w:rPr>
              <w:t>)</w:t>
            </w:r>
            <w:r w:rsidRPr="00B60BD5">
              <w:rPr>
                <w:rFonts w:ascii="GHEA Grapalat" w:hAnsi="GHEA Grapalat"/>
              </w:rPr>
              <w:t xml:space="preserve"> </w:t>
            </w:r>
            <w:r w:rsidRPr="00B60BD5">
              <w:rPr>
                <w:rFonts w:ascii="GHEA Grapalat" w:hAnsi="GHEA Grapalat"/>
                <w:lang w:val="hy-AM"/>
              </w:rPr>
              <w:t>ծածկու</w:t>
            </w:r>
            <w:r w:rsidRPr="00B60BD5">
              <w:rPr>
                <w:rFonts w:ascii="GHEA Grapalat" w:hAnsi="GHEA Grapalat"/>
                <w:lang w:val="ru-RU"/>
              </w:rPr>
              <w:t>յթի</w:t>
            </w:r>
            <w:r w:rsidRPr="00B60BD5">
              <w:rPr>
                <w:rFonts w:ascii="GHEA Grapalat" w:hAnsi="GHEA Grapalat"/>
              </w:rPr>
              <w:t xml:space="preserve"> </w:t>
            </w:r>
            <w:r w:rsidRPr="00B60BD5">
              <w:rPr>
                <w:rFonts w:ascii="GHEA Grapalat" w:hAnsi="GHEA Grapalat"/>
                <w:lang w:val="ru-RU"/>
              </w:rPr>
              <w:t>եզրերին</w:t>
            </w:r>
            <w:r w:rsidRPr="00B60BD5">
              <w:rPr>
                <w:rFonts w:ascii="GHEA Grapalat" w:hAnsi="GHEA Grapalat"/>
                <w:lang w:val="hy-AM"/>
              </w:rPr>
              <w:t xml:space="preserve"> վաք</w:t>
            </w:r>
            <w:r w:rsidRPr="00B60BD5">
              <w:rPr>
                <w:rFonts w:ascii="GHEA Grapalat" w:hAnsi="GHEA Grapalat"/>
                <w:lang w:val="ru-RU"/>
              </w:rPr>
              <w:t>եր</w:t>
            </w:r>
            <w:r w:rsidRPr="00B60BD5">
              <w:rPr>
                <w:rFonts w:ascii="GHEA Grapalat" w:hAnsi="GHEA Grapalat"/>
                <w:lang w:val="hy-AM"/>
              </w:rPr>
              <w:t>ով ջ</w:t>
            </w:r>
            <w:r w:rsidRPr="00B60BD5">
              <w:rPr>
                <w:rFonts w:ascii="GHEA Grapalat" w:hAnsi="GHEA Grapalat"/>
                <w:lang w:val="ru-RU"/>
              </w:rPr>
              <w:t>րահեռացման</w:t>
            </w:r>
            <w:r w:rsidRPr="00B60BD5">
              <w:rPr>
                <w:rFonts w:ascii="GHEA Grapalat" w:hAnsi="GHEA Grapalat"/>
              </w:rPr>
              <w:t xml:space="preserve"> </w:t>
            </w:r>
            <w:r w:rsidRPr="00B60BD5">
              <w:rPr>
                <w:rFonts w:ascii="GHEA Grapalat" w:hAnsi="GHEA Grapalat"/>
                <w:lang w:val="ru-RU"/>
              </w:rPr>
              <w:t>համակարգերի</w:t>
            </w:r>
            <w:r w:rsidRPr="00B60BD5">
              <w:rPr>
                <w:rFonts w:ascii="GHEA Grapalat" w:hAnsi="GHEA Grapalat"/>
              </w:rPr>
              <w:t xml:space="preserve"> </w:t>
            </w:r>
            <w:r w:rsidRPr="00B60BD5">
              <w:rPr>
                <w:rFonts w:ascii="GHEA Grapalat" w:hAnsi="GHEA Grapalat"/>
                <w:lang w:val="ru-RU"/>
              </w:rPr>
              <w:t>համար</w:t>
            </w:r>
            <w:r w:rsidRPr="00B60BD5">
              <w:rPr>
                <w:rFonts w:ascii="GHEA Grapalat" w:hAnsi="GHEA Grapalat"/>
              </w:rPr>
              <w:t xml:space="preserve">, </w:t>
            </w:r>
            <w:r w:rsidRPr="00B60BD5">
              <w:rPr>
                <w:rFonts w:ascii="GHEA Grapalat" w:hAnsi="GHEA Grapalat"/>
                <w:lang w:val="ru-RU"/>
              </w:rPr>
              <w:t>աջ</w:t>
            </w:r>
            <w:r w:rsidRPr="00B60BD5">
              <w:rPr>
                <w:rFonts w:ascii="GHEA Grapalat" w:hAnsi="GHEA Grapalat"/>
                <w:lang w:val="hy-AM"/>
              </w:rPr>
              <w:t>ից՝</w:t>
            </w:r>
            <w:r w:rsidRPr="00B60BD5">
              <w:rPr>
                <w:rFonts w:ascii="GHEA Grapalat" w:hAnsi="GHEA Grapalat"/>
              </w:rPr>
              <w:t xml:space="preserve"> </w:t>
            </w:r>
            <w:r w:rsidRPr="00B60BD5">
              <w:rPr>
                <w:rFonts w:ascii="GHEA Grapalat" w:hAnsi="GHEA Grapalat"/>
                <w:lang w:val="hy-AM"/>
              </w:rPr>
              <w:t>ծածկու</w:t>
            </w:r>
            <w:r w:rsidRPr="00B60BD5">
              <w:rPr>
                <w:rFonts w:ascii="GHEA Grapalat" w:hAnsi="GHEA Grapalat"/>
                <w:lang w:val="ru-RU"/>
              </w:rPr>
              <w:t>յթի</w:t>
            </w:r>
            <w:r w:rsidRPr="00B60BD5">
              <w:rPr>
                <w:rFonts w:ascii="GHEA Grapalat" w:hAnsi="GHEA Grapalat"/>
              </w:rPr>
              <w:t xml:space="preserve"> </w:t>
            </w:r>
            <w:r w:rsidRPr="00B60BD5">
              <w:rPr>
                <w:rFonts w:ascii="GHEA Grapalat" w:hAnsi="GHEA Grapalat"/>
                <w:lang w:val="ru-RU"/>
              </w:rPr>
              <w:t>եզրերին</w:t>
            </w:r>
            <w:r w:rsidRPr="00B60BD5">
              <w:rPr>
                <w:rFonts w:ascii="GHEA Grapalat" w:hAnsi="GHEA Grapalat"/>
              </w:rPr>
              <w:t xml:space="preserve"> </w:t>
            </w:r>
            <w:r w:rsidRPr="00B60BD5">
              <w:rPr>
                <w:rFonts w:ascii="GHEA Grapalat" w:hAnsi="GHEA Grapalat"/>
                <w:lang w:val="hy-AM"/>
              </w:rPr>
              <w:t>վաք</w:t>
            </w:r>
            <w:r w:rsidRPr="00B60BD5">
              <w:rPr>
                <w:rFonts w:ascii="GHEA Grapalat" w:hAnsi="GHEA Grapalat"/>
                <w:lang w:val="ru-RU"/>
              </w:rPr>
              <w:t>ներ</w:t>
            </w:r>
            <w:r w:rsidRPr="00B60BD5">
              <w:rPr>
                <w:rFonts w:ascii="GHEA Grapalat" w:hAnsi="GHEA Grapalat"/>
              </w:rPr>
              <w:t xml:space="preserve"> </w:t>
            </w:r>
            <w:r w:rsidRPr="00B60BD5">
              <w:rPr>
                <w:rFonts w:ascii="GHEA Grapalat" w:hAnsi="GHEA Grapalat"/>
                <w:lang w:val="ru-RU"/>
              </w:rPr>
              <w:t>չունեցող</w:t>
            </w:r>
            <w:r w:rsidRPr="00B60BD5">
              <w:rPr>
                <w:rFonts w:ascii="GHEA Grapalat" w:hAnsi="GHEA Grapalat"/>
              </w:rPr>
              <w:t xml:space="preserve"> </w:t>
            </w:r>
            <w:r w:rsidRPr="00B60BD5">
              <w:rPr>
                <w:rFonts w:ascii="GHEA Grapalat" w:hAnsi="GHEA Grapalat"/>
                <w:lang w:val="ru-RU"/>
              </w:rPr>
              <w:t>համակարգերի</w:t>
            </w:r>
            <w:r w:rsidRPr="00B60BD5">
              <w:rPr>
                <w:rFonts w:ascii="GHEA Grapalat" w:hAnsi="GHEA Grapalat"/>
              </w:rPr>
              <w:t xml:space="preserve"> </w:t>
            </w:r>
            <w:r w:rsidRPr="00B60BD5">
              <w:rPr>
                <w:rFonts w:ascii="GHEA Grapalat" w:hAnsi="GHEA Grapalat"/>
                <w:lang w:val="ru-RU"/>
              </w:rPr>
              <w:t>համար։</w:t>
            </w:r>
            <w:r w:rsidRPr="00B60BD5">
              <w:rPr>
                <w:rFonts w:ascii="GHEA Grapalat" w:hAnsi="GHEA Grapalat"/>
                <w:lang w:val="hy-AM"/>
              </w:rPr>
              <w:t xml:space="preserve"> </w:t>
            </w:r>
          </w:p>
        </w:tc>
      </w:tr>
      <w:tr w:rsidR="00F108DE" w:rsidRPr="00B60BD5" w14:paraId="0D8C76D8" w14:textId="77777777" w:rsidTr="004A0B7A">
        <w:trPr>
          <w:trHeight w:val="1076"/>
          <w:jc w:val="center"/>
        </w:trPr>
        <w:tc>
          <w:tcPr>
            <w:tcW w:w="358" w:type="pct"/>
            <w:shd w:val="clear" w:color="auto" w:fill="FFFFFF"/>
          </w:tcPr>
          <w:p w14:paraId="6D4F46A1" w14:textId="77777777" w:rsidR="00F108DE" w:rsidRPr="00B60BD5" w:rsidRDefault="00F108DE" w:rsidP="00F108DE">
            <w:pPr>
              <w:pStyle w:val="ListParagraph"/>
              <w:numPr>
                <w:ilvl w:val="0"/>
                <w:numId w:val="124"/>
              </w:numPr>
              <w:tabs>
                <w:tab w:val="left" w:pos="426"/>
              </w:tabs>
              <w:spacing w:after="0" w:line="360" w:lineRule="auto"/>
              <w:ind w:left="142" w:right="108" w:firstLine="0"/>
              <w:jc w:val="both"/>
              <w:rPr>
                <w:rFonts w:ascii="GHEA Grapalat" w:hAnsi="GHEA Grapalat"/>
              </w:rPr>
            </w:pPr>
          </w:p>
        </w:tc>
        <w:tc>
          <w:tcPr>
            <w:tcW w:w="4642" w:type="pct"/>
            <w:gridSpan w:val="4"/>
            <w:shd w:val="clear" w:color="auto" w:fill="FFFFFF"/>
          </w:tcPr>
          <w:p w14:paraId="15558999" w14:textId="77777777" w:rsidR="00F108DE" w:rsidRPr="00B60BD5" w:rsidRDefault="00F108DE" w:rsidP="004A0B7A">
            <w:pPr>
              <w:tabs>
                <w:tab w:val="left" w:pos="426"/>
              </w:tabs>
              <w:spacing w:line="360" w:lineRule="auto"/>
              <w:ind w:left="142" w:right="108"/>
              <w:jc w:val="both"/>
              <w:rPr>
                <w:rFonts w:ascii="GHEA Grapalat" w:hAnsi="GHEA Grapalat"/>
                <w:lang w:val="hy-AM"/>
              </w:rPr>
            </w:pPr>
            <w:r w:rsidRPr="00B60BD5">
              <w:rPr>
                <w:rFonts w:ascii="GHEA Grapalat" w:hAnsi="GHEA Grapalat"/>
                <w:lang w:val="hy-AM"/>
              </w:rPr>
              <w:t>0</w:t>
            </w:r>
            <w:r w:rsidRPr="00B60BD5">
              <w:rPr>
                <w:rFonts w:ascii="Cambria Math" w:hAnsi="Cambria Math" w:cs="Cambria Math"/>
                <w:lang w:val="hy-AM"/>
              </w:rPr>
              <w:t>․</w:t>
            </w:r>
            <w:r w:rsidRPr="00B60BD5">
              <w:rPr>
                <w:rFonts w:ascii="GHEA Grapalat" w:hAnsi="GHEA Grapalat"/>
                <w:lang w:val="hy-AM"/>
              </w:rPr>
              <w:t xml:space="preserve">005-ից ավելի վաքերի թեքություններով ջրահեռացման համակարգի </w:t>
            </w:r>
            <w:r w:rsidRPr="00B60BD5">
              <w:rPr>
                <w:rFonts w:ascii="GHEA Grapalat" w:hAnsi="GHEA Grapalat"/>
                <w:bCs/>
                <w:lang w:val="hy-AM"/>
              </w:rPr>
              <w:t>ջրհավաք</w:t>
            </w:r>
            <w:r w:rsidRPr="00B60BD5">
              <w:rPr>
                <w:rFonts w:ascii="GHEA Grapalat" w:hAnsi="GHEA Grapalat"/>
                <w:lang w:val="hy-AM"/>
              </w:rPr>
              <w:t>իչների համար սույն աղյուսակում բերված արժեքները (P) հարկ է նվազեցնել մեկ աստիճանով (օրինակ՝ 0</w:t>
            </w:r>
            <w:r w:rsidRPr="00B60BD5">
              <w:rPr>
                <w:rFonts w:ascii="Cambria Math" w:hAnsi="Cambria Math" w:cs="Cambria Math"/>
                <w:lang w:val="hy-AM"/>
              </w:rPr>
              <w:t>․</w:t>
            </w:r>
            <w:r w:rsidRPr="00B60BD5">
              <w:rPr>
                <w:rFonts w:ascii="GHEA Grapalat" w:hAnsi="GHEA Grapalat"/>
                <w:lang w:val="hy-AM"/>
              </w:rPr>
              <w:t>5-ի փոխարեն ընդունել 0</w:t>
            </w:r>
            <w:r w:rsidRPr="00B60BD5">
              <w:rPr>
                <w:rFonts w:ascii="Cambria Math" w:hAnsi="Cambria Math" w:cs="Cambria Math"/>
                <w:lang w:val="hy-AM"/>
              </w:rPr>
              <w:t>․</w:t>
            </w:r>
            <w:r w:rsidRPr="00B60BD5">
              <w:rPr>
                <w:rFonts w:ascii="GHEA Grapalat" w:hAnsi="GHEA Grapalat"/>
                <w:lang w:val="hy-AM"/>
              </w:rPr>
              <w:t xml:space="preserve">33-ը և այլն)։ </w:t>
            </w:r>
          </w:p>
        </w:tc>
      </w:tr>
      <w:tr w:rsidR="00F108DE" w:rsidRPr="00D72953" w14:paraId="7ECA1F4F" w14:textId="77777777" w:rsidTr="004A0B7A">
        <w:trPr>
          <w:trHeight w:val="1891"/>
          <w:jc w:val="center"/>
        </w:trPr>
        <w:tc>
          <w:tcPr>
            <w:tcW w:w="358" w:type="pct"/>
            <w:shd w:val="clear" w:color="auto" w:fill="FFFFFF"/>
          </w:tcPr>
          <w:p w14:paraId="60B80227" w14:textId="77777777" w:rsidR="00F108DE" w:rsidRPr="00B60BD5" w:rsidRDefault="00F108DE" w:rsidP="00F108DE">
            <w:pPr>
              <w:pStyle w:val="ListParagraph"/>
              <w:numPr>
                <w:ilvl w:val="0"/>
                <w:numId w:val="124"/>
              </w:numPr>
              <w:tabs>
                <w:tab w:val="left" w:pos="426"/>
              </w:tabs>
              <w:spacing w:after="0" w:line="360" w:lineRule="auto"/>
              <w:ind w:left="142" w:right="108" w:firstLine="0"/>
              <w:jc w:val="both"/>
              <w:rPr>
                <w:rFonts w:ascii="GHEA Grapalat" w:hAnsi="GHEA Grapalat"/>
                <w:lang w:val="hy-AM"/>
              </w:rPr>
            </w:pPr>
          </w:p>
        </w:tc>
        <w:tc>
          <w:tcPr>
            <w:tcW w:w="4642" w:type="pct"/>
            <w:gridSpan w:val="4"/>
            <w:shd w:val="clear" w:color="auto" w:fill="FFFFFF"/>
          </w:tcPr>
          <w:p w14:paraId="0E37692A" w14:textId="77777777" w:rsidR="00F108DE" w:rsidRPr="00B60BD5" w:rsidRDefault="00F108DE" w:rsidP="004A0B7A">
            <w:pPr>
              <w:tabs>
                <w:tab w:val="left" w:pos="426"/>
              </w:tabs>
              <w:spacing w:line="360" w:lineRule="auto"/>
              <w:ind w:left="142" w:right="108"/>
              <w:jc w:val="both"/>
              <w:rPr>
                <w:rFonts w:ascii="GHEA Grapalat" w:hAnsi="GHEA Grapalat"/>
                <w:lang w:val="hy-AM"/>
              </w:rPr>
            </w:pPr>
            <w:r w:rsidRPr="00B60BD5">
              <w:rPr>
                <w:rFonts w:ascii="GHEA Grapalat" w:hAnsi="GHEA Grapalat"/>
                <w:lang w:val="hy-AM"/>
              </w:rPr>
              <w:t xml:space="preserve">Ծառայողական-տեխնիկական տարածքներից և դրանց կողմը հակվող </w:t>
            </w:r>
            <w:r w:rsidRPr="00B60BD5">
              <w:rPr>
                <w:rFonts w:ascii="GHEA Grapalat" w:hAnsi="GHEA Grapalat"/>
                <w:noProof/>
                <w:lang w:val="hy-AM"/>
              </w:rPr>
              <w:t>աերոդրոմ</w:t>
            </w:r>
            <w:r w:rsidRPr="00B60BD5">
              <w:rPr>
                <w:rFonts w:ascii="GHEA Grapalat" w:hAnsi="GHEA Grapalat"/>
                <w:lang w:val="hy-AM"/>
              </w:rPr>
              <w:t xml:space="preserve">ային ծածկույթների հարթակներից ջուր ընդունող ջրահեռացման համակարգերի համար </w:t>
            </w:r>
            <w:r w:rsidRPr="00B60BD5">
              <w:rPr>
                <w:rFonts w:ascii="GHEA Grapalat" w:hAnsi="GHEA Grapalat"/>
                <w:i/>
                <w:lang w:val="hy-AM"/>
              </w:rPr>
              <w:t>P</w:t>
            </w:r>
            <w:r w:rsidRPr="00B60BD5">
              <w:rPr>
                <w:rFonts w:ascii="GHEA Grapalat" w:hAnsi="GHEA Grapalat"/>
                <w:lang w:val="hy-AM"/>
              </w:rPr>
              <w:t xml:space="preserve">-ի արժեքները հարկ է ընդունել                                                  ՀՀ քաղաքաշինության  կոմիտեի նախագահի 2022 թվականի հուլիսի 8-ի                      N 16-Ն հրամանով հաստատված ՀՀՇՆ 40-01.03-2022 «Կոյուղի. Արտաքին ցանցեր և կառուցվածքներ» շինարարական նորմերին համապատասխան՝ ինչպես արդյունաբերական  </w:t>
            </w:r>
            <w:r w:rsidRPr="002702E7">
              <w:rPr>
                <w:rFonts w:ascii="GHEA Grapalat" w:hAnsi="GHEA Grapalat"/>
                <w:lang w:val="hy-AM"/>
              </w:rPr>
              <w:t xml:space="preserve">ձեռնարկությունների </w:t>
            </w:r>
            <w:r w:rsidRPr="00B60BD5">
              <w:rPr>
                <w:rFonts w:ascii="GHEA Grapalat" w:hAnsi="GHEA Grapalat"/>
                <w:lang w:val="hy-AM"/>
              </w:rPr>
              <w:t xml:space="preserve">տարածքների համար։ </w:t>
            </w:r>
          </w:p>
        </w:tc>
      </w:tr>
    </w:tbl>
    <w:p w14:paraId="2B201C9A" w14:textId="77777777" w:rsidR="00F108DE" w:rsidRPr="00B60BD5" w:rsidRDefault="00F108DE" w:rsidP="00F108DE">
      <w:pPr>
        <w:spacing w:line="360" w:lineRule="auto"/>
        <w:jc w:val="both"/>
        <w:rPr>
          <w:rFonts w:ascii="GHEA Grapalat" w:hAnsi="GHEA Grapalat"/>
          <w:lang w:val="hy-AM"/>
        </w:rPr>
      </w:pPr>
    </w:p>
    <w:p w14:paraId="09F60003" w14:textId="77777777" w:rsidR="00F108DE" w:rsidRPr="00B60BD5" w:rsidRDefault="00F108DE" w:rsidP="00F108DE">
      <w:pPr>
        <w:spacing w:line="360" w:lineRule="auto"/>
        <w:ind w:firstLine="540"/>
        <w:jc w:val="both"/>
        <w:rPr>
          <w:rFonts w:ascii="GHEA Grapalat" w:hAnsi="GHEA Grapalat"/>
          <w:lang w:val="hy-AM"/>
        </w:rPr>
      </w:pPr>
      <w:r w:rsidRPr="00B60BD5">
        <w:rPr>
          <w:rFonts w:ascii="GHEA Grapalat" w:hAnsi="GHEA Grapalat"/>
          <w:lang w:val="hy-AM"/>
        </w:rPr>
        <w:t>333</w:t>
      </w:r>
      <w:r w:rsidRPr="00B60BD5">
        <w:rPr>
          <w:rFonts w:ascii="Microsoft JhengHei" w:eastAsia="Microsoft JhengHei" w:hAnsi="Microsoft JhengHei" w:cs="Microsoft JhengHei" w:hint="eastAsia"/>
          <w:lang w:val="hy-AM"/>
        </w:rPr>
        <w:t>․</w:t>
      </w:r>
      <w:r w:rsidRPr="00B60BD5">
        <w:rPr>
          <w:rFonts w:ascii="GHEA Grapalat" w:hAnsi="GHEA Grapalat"/>
          <w:lang w:val="hy-AM"/>
        </w:rPr>
        <w:t xml:space="preserve"> Անձրևաջրի վաքի միջով հոսելու ժամանակը (</w:t>
      </w:r>
      <w:r w:rsidRPr="00B60BD5">
        <w:rPr>
          <w:rFonts w:ascii="GHEA Grapalat" w:hAnsi="GHEA Grapalat"/>
          <w:i/>
          <w:iCs/>
        </w:rPr>
        <w:t>τ</w:t>
      </w:r>
      <w:r w:rsidRPr="00B60BD5">
        <w:rPr>
          <w:rFonts w:ascii="GHEA Grapalat" w:hAnsi="GHEA Grapalat"/>
          <w:i/>
          <w:iCs/>
          <w:vertAlign w:val="subscript"/>
          <w:lang w:val="hy-AM"/>
        </w:rPr>
        <w:t>с</w:t>
      </w:r>
      <w:r w:rsidRPr="00B60BD5">
        <w:rPr>
          <w:rFonts w:ascii="GHEA Grapalat" w:hAnsi="GHEA Grapalat"/>
          <w:lang w:val="hy-AM"/>
        </w:rPr>
        <w:t>, րոպ) հարկ է որոշել հետևյալ բանաձևով</w:t>
      </w:r>
      <w:r w:rsidRPr="00B60BD5">
        <w:rPr>
          <w:rFonts w:ascii="Cambria Math" w:hAnsi="Cambria Math" w:cs="Cambria Math"/>
          <w:lang w:val="hy-AM"/>
        </w:rPr>
        <w:t>․</w:t>
      </w:r>
      <w:r w:rsidRPr="00B60BD5">
        <w:rPr>
          <w:rFonts w:ascii="GHEA Grapalat" w:hAnsi="GHEA Grapalat"/>
          <w:lang w:val="hy-AM"/>
        </w:rPr>
        <w:t xml:space="preserve">  </w:t>
      </w:r>
    </w:p>
    <w:p w14:paraId="3D6B322E" w14:textId="77777777" w:rsidR="00F108DE" w:rsidRPr="00B60BD5" w:rsidRDefault="00F108DE" w:rsidP="00F108DE">
      <w:pPr>
        <w:spacing w:line="360" w:lineRule="auto"/>
        <w:ind w:firstLine="540"/>
        <w:jc w:val="center"/>
        <w:rPr>
          <w:rFonts w:ascii="GHEA Grapalat" w:hAnsi="GHEA Grapalat"/>
          <w:lang w:val="hy-AM"/>
        </w:rPr>
      </w:pPr>
      <w:r w:rsidRPr="00B60BD5">
        <w:rPr>
          <w:rFonts w:ascii="GHEA Grapalat" w:hAnsi="GHEA Grapalat"/>
          <w:noProof/>
          <w:lang w:val="ru-RU" w:eastAsia="ru-RU"/>
        </w:rPr>
        <w:drawing>
          <wp:inline distT="0" distB="0" distL="0" distR="0" wp14:anchorId="75E84E35" wp14:editId="6C0D40C9">
            <wp:extent cx="683895" cy="374015"/>
            <wp:effectExtent l="0" t="0" r="0" b="0"/>
            <wp:docPr id="9895" name="Рисунок 349" descr="https://meganorm.ru/Data2/1/4293732/4293732009.files/x1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9" descr="https://meganorm.ru/Data2/1/4293732/4293732009.files/x169.png"/>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683895" cy="374015"/>
                    </a:xfrm>
                    <a:prstGeom prst="rect">
                      <a:avLst/>
                    </a:prstGeom>
                    <a:noFill/>
                    <a:ln>
                      <a:noFill/>
                    </a:ln>
                  </pic:spPr>
                </pic:pic>
              </a:graphicData>
            </a:graphic>
          </wp:inline>
        </w:drawing>
      </w:r>
      <w:r w:rsidRPr="00B60BD5">
        <w:rPr>
          <w:rFonts w:ascii="GHEA Grapalat" w:hAnsi="GHEA Grapalat"/>
          <w:lang w:val="hy-AM"/>
        </w:rPr>
        <w:t xml:space="preserve">      (94)</w:t>
      </w:r>
    </w:p>
    <w:p w14:paraId="5470E64D" w14:textId="77777777" w:rsidR="00F108DE" w:rsidRPr="00B60BD5" w:rsidRDefault="00F108DE" w:rsidP="002702E7">
      <w:pPr>
        <w:spacing w:line="360" w:lineRule="auto"/>
        <w:ind w:firstLine="547"/>
        <w:contextualSpacing/>
        <w:jc w:val="both"/>
        <w:rPr>
          <w:rFonts w:ascii="GHEA Grapalat" w:hAnsi="GHEA Grapalat"/>
          <w:lang w:val="hy-AM"/>
        </w:rPr>
      </w:pPr>
      <w:r w:rsidRPr="00B60BD5">
        <w:rPr>
          <w:rFonts w:ascii="GHEA Grapalat" w:hAnsi="GHEA Grapalat"/>
          <w:lang w:val="hy-AM"/>
        </w:rPr>
        <w:t>որտեղ</w:t>
      </w:r>
      <w:r w:rsidRPr="00B60BD5">
        <w:rPr>
          <w:rFonts w:ascii="GHEA Grapalat" w:hAnsi="GHEA Grapalat" w:cs="Cambria Math"/>
          <w:lang w:val="hy-AM"/>
        </w:rPr>
        <w:t>՝</w:t>
      </w:r>
    </w:p>
    <w:p w14:paraId="0A3FFEC7" w14:textId="77777777" w:rsidR="00F108DE" w:rsidRPr="00B60BD5" w:rsidRDefault="00F108DE" w:rsidP="002702E7">
      <w:pPr>
        <w:spacing w:line="360" w:lineRule="auto"/>
        <w:ind w:firstLine="547"/>
        <w:contextualSpacing/>
        <w:jc w:val="both"/>
        <w:rPr>
          <w:rFonts w:ascii="GHEA Grapalat" w:hAnsi="GHEA Grapalat"/>
          <w:lang w:val="hy-AM"/>
        </w:rPr>
      </w:pPr>
      <w:r w:rsidRPr="00B60BD5">
        <w:rPr>
          <w:rFonts w:ascii="GHEA Grapalat" w:hAnsi="GHEA Grapalat"/>
          <w:i/>
          <w:iCs/>
          <w:lang w:val="hy-AM"/>
        </w:rPr>
        <w:t>L</w:t>
      </w:r>
      <w:r w:rsidRPr="00B60BD5">
        <w:rPr>
          <w:rFonts w:ascii="GHEA Grapalat" w:hAnsi="GHEA Grapalat"/>
          <w:i/>
          <w:iCs/>
          <w:vertAlign w:val="subscript"/>
          <w:lang w:val="hy-AM"/>
        </w:rPr>
        <w:t>c</w:t>
      </w:r>
      <w:r w:rsidRPr="00B60BD5">
        <w:rPr>
          <w:rFonts w:ascii="GHEA Grapalat" w:hAnsi="GHEA Grapalat"/>
          <w:lang w:val="hy-AM"/>
        </w:rPr>
        <w:t xml:space="preserve">-ն վաքի երկարությունն է (մ), </w:t>
      </w:r>
    </w:p>
    <w:p w14:paraId="541DD3DC" w14:textId="77777777" w:rsidR="00F108DE" w:rsidRPr="00B60BD5" w:rsidRDefault="00F108DE" w:rsidP="002702E7">
      <w:pPr>
        <w:spacing w:line="360" w:lineRule="auto"/>
        <w:ind w:firstLine="547"/>
        <w:contextualSpacing/>
        <w:jc w:val="both"/>
        <w:rPr>
          <w:rFonts w:ascii="GHEA Grapalat" w:hAnsi="GHEA Grapalat"/>
          <w:lang w:val="hy-AM"/>
        </w:rPr>
      </w:pPr>
      <w:r w:rsidRPr="00B60BD5">
        <w:rPr>
          <w:rFonts w:ascii="GHEA Grapalat" w:hAnsi="GHEA Grapalat"/>
          <w:i/>
          <w:iCs/>
          <w:lang w:val="hy-AM"/>
        </w:rPr>
        <w:t>v</w:t>
      </w:r>
      <w:r w:rsidRPr="00B60BD5">
        <w:rPr>
          <w:rFonts w:ascii="GHEA Grapalat" w:hAnsi="GHEA Grapalat"/>
          <w:i/>
          <w:iCs/>
          <w:vertAlign w:val="subscript"/>
          <w:lang w:val="hy-AM"/>
        </w:rPr>
        <w:t>c</w:t>
      </w:r>
      <w:r w:rsidRPr="00B60BD5">
        <w:rPr>
          <w:rFonts w:ascii="GHEA Grapalat" w:hAnsi="GHEA Grapalat"/>
          <w:lang w:val="hy-AM"/>
        </w:rPr>
        <w:t xml:space="preserve"> -ն վաքի վերջնամասում անձրևաջրի շարժման արագությունն է (մ/վրկ)</w:t>
      </w:r>
      <w:r w:rsidRPr="00B60BD5">
        <w:rPr>
          <w:rFonts w:ascii="Cambria Math" w:hAnsi="Cambria Math" w:cs="Cambria Math"/>
          <w:lang w:val="hy-AM"/>
        </w:rPr>
        <w:t>․</w:t>
      </w:r>
    </w:p>
    <w:p w14:paraId="17558846" w14:textId="77777777" w:rsidR="00F108DE" w:rsidRPr="00B60BD5" w:rsidRDefault="00F108DE" w:rsidP="00F108DE">
      <w:pPr>
        <w:spacing w:line="360" w:lineRule="auto"/>
        <w:ind w:firstLine="540"/>
        <w:jc w:val="center"/>
        <w:rPr>
          <w:rFonts w:ascii="GHEA Grapalat" w:hAnsi="GHEA Grapalat"/>
          <w:lang w:val="hy-AM"/>
        </w:rPr>
      </w:pPr>
      <w:r w:rsidRPr="00B60BD5">
        <w:rPr>
          <w:rFonts w:ascii="GHEA Grapalat" w:hAnsi="GHEA Grapalat"/>
          <w:noProof/>
          <w:lang w:val="ru-RU" w:eastAsia="ru-RU"/>
        </w:rPr>
        <w:lastRenderedPageBreak/>
        <w:drawing>
          <wp:inline distT="0" distB="0" distL="0" distR="0" wp14:anchorId="537B50D6" wp14:editId="3CD8F849">
            <wp:extent cx="1232535" cy="405765"/>
            <wp:effectExtent l="0" t="0" r="0" b="0"/>
            <wp:docPr id="9894" name="Рисунок 350" descr="https://meganorm.ru/Data2/1/4293732/4293732009.files/x1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0" descr="https://meganorm.ru/Data2/1/4293732/4293732009.files/x170.png"/>
                    <pic:cNvPicPr>
                      <a:picLocks noChangeAspect="1" noChangeArrowheads="1"/>
                    </pic:cNvPicPr>
                  </pic:nvPicPr>
                  <pic:blipFill>
                    <a:blip r:embed="rId141" cstate="print">
                      <a:extLst>
                        <a:ext uri="{28A0092B-C50C-407E-A947-70E740481C1C}">
                          <a14:useLocalDpi xmlns:a14="http://schemas.microsoft.com/office/drawing/2010/main" val="0"/>
                        </a:ext>
                      </a:extLst>
                    </a:blip>
                    <a:srcRect r="3783"/>
                    <a:stretch>
                      <a:fillRect/>
                    </a:stretch>
                  </pic:blipFill>
                  <pic:spPr bwMode="auto">
                    <a:xfrm>
                      <a:off x="0" y="0"/>
                      <a:ext cx="1232535" cy="405765"/>
                    </a:xfrm>
                    <a:prstGeom prst="rect">
                      <a:avLst/>
                    </a:prstGeom>
                    <a:noFill/>
                    <a:ln>
                      <a:noFill/>
                    </a:ln>
                  </pic:spPr>
                </pic:pic>
              </a:graphicData>
            </a:graphic>
          </wp:inline>
        </w:drawing>
      </w:r>
      <w:r w:rsidRPr="00B60BD5">
        <w:rPr>
          <w:rFonts w:ascii="GHEA Grapalat" w:hAnsi="GHEA Grapalat"/>
          <w:lang w:val="hy-AM"/>
        </w:rPr>
        <w:t xml:space="preserve"> (95)      </w:t>
      </w:r>
    </w:p>
    <w:p w14:paraId="4759A7BE" w14:textId="77777777" w:rsidR="00F108DE" w:rsidRPr="00B60BD5" w:rsidRDefault="00F108DE" w:rsidP="00F108DE">
      <w:pPr>
        <w:spacing w:line="360" w:lineRule="auto"/>
        <w:ind w:firstLine="540"/>
        <w:jc w:val="both"/>
        <w:rPr>
          <w:rFonts w:ascii="GHEA Grapalat" w:hAnsi="GHEA Grapalat"/>
          <w:lang w:val="hy-AM"/>
        </w:rPr>
      </w:pPr>
      <w:r w:rsidRPr="00B60BD5">
        <w:rPr>
          <w:rFonts w:ascii="GHEA Grapalat" w:hAnsi="GHEA Grapalat"/>
          <w:i/>
          <w:lang w:val="hy-AM"/>
        </w:rPr>
        <w:t>R</w:t>
      </w:r>
      <w:r w:rsidRPr="00B60BD5">
        <w:rPr>
          <w:rFonts w:ascii="GHEA Grapalat" w:hAnsi="GHEA Grapalat"/>
          <w:lang w:val="hy-AM"/>
        </w:rPr>
        <w:t xml:space="preserve"> -ը հիդրավլիկական շառավիղն (մ) է</w:t>
      </w:r>
      <w:r w:rsidRPr="00B60BD5">
        <w:rPr>
          <w:rFonts w:ascii="Microsoft JhengHei" w:eastAsia="Microsoft JhengHei" w:hAnsi="Microsoft JhengHei" w:cs="Microsoft JhengHei" w:hint="eastAsia"/>
          <w:lang w:val="hy-AM"/>
        </w:rPr>
        <w:t>․</w:t>
      </w:r>
    </w:p>
    <w:p w14:paraId="5584F458" w14:textId="77777777" w:rsidR="00F108DE" w:rsidRPr="00B60BD5" w:rsidRDefault="00F108DE" w:rsidP="00F108DE">
      <w:pPr>
        <w:spacing w:line="360" w:lineRule="auto"/>
        <w:ind w:firstLine="540"/>
        <w:jc w:val="center"/>
        <w:rPr>
          <w:rFonts w:ascii="GHEA Grapalat" w:hAnsi="GHEA Grapalat"/>
          <w:lang w:val="hy-AM"/>
        </w:rPr>
      </w:pPr>
      <w:r w:rsidRPr="00B60BD5">
        <w:rPr>
          <w:rFonts w:ascii="GHEA Grapalat" w:hAnsi="GHEA Grapalat"/>
          <w:noProof/>
          <w:lang w:val="ru-RU" w:eastAsia="ru-RU"/>
        </w:rPr>
        <w:drawing>
          <wp:inline distT="0" distB="0" distL="0" distR="0" wp14:anchorId="6AB9DA7D" wp14:editId="76FFE2AB">
            <wp:extent cx="445135" cy="341630"/>
            <wp:effectExtent l="0" t="0" r="0" b="0"/>
            <wp:docPr id="9893" name="Рисунок 351" descr="https://meganorm.ru/Data2/1/4293732/4293732009.files/x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1" descr="https://meganorm.ru/Data2/1/4293732/4293732009.files/x171.png"/>
                    <pic:cNvPicPr>
                      <a:picLocks noChangeAspect="1" noChangeArrowheads="1"/>
                    </pic:cNvPicPr>
                  </pic:nvPicPr>
                  <pic:blipFill>
                    <a:blip r:embed="rId142" cstate="print">
                      <a:extLst>
                        <a:ext uri="{28A0092B-C50C-407E-A947-70E740481C1C}">
                          <a14:useLocalDpi xmlns:a14="http://schemas.microsoft.com/office/drawing/2010/main" val="0"/>
                        </a:ext>
                      </a:extLst>
                    </a:blip>
                    <a:srcRect l="-2" r="5923"/>
                    <a:stretch>
                      <a:fillRect/>
                    </a:stretch>
                  </pic:blipFill>
                  <pic:spPr bwMode="auto">
                    <a:xfrm>
                      <a:off x="0" y="0"/>
                      <a:ext cx="445135" cy="341630"/>
                    </a:xfrm>
                    <a:prstGeom prst="rect">
                      <a:avLst/>
                    </a:prstGeom>
                    <a:noFill/>
                    <a:ln>
                      <a:noFill/>
                    </a:ln>
                  </pic:spPr>
                </pic:pic>
              </a:graphicData>
            </a:graphic>
          </wp:inline>
        </w:drawing>
      </w:r>
      <w:r w:rsidRPr="00B60BD5">
        <w:rPr>
          <w:rFonts w:ascii="GHEA Grapalat" w:hAnsi="GHEA Grapalat"/>
          <w:lang w:val="hy-AM"/>
        </w:rPr>
        <w:t xml:space="preserve">    (96)</w:t>
      </w:r>
    </w:p>
    <w:p w14:paraId="689EC961" w14:textId="77777777" w:rsidR="00F108DE" w:rsidRPr="00B60BD5" w:rsidRDefault="00F108DE" w:rsidP="002702E7">
      <w:pPr>
        <w:spacing w:line="360" w:lineRule="auto"/>
        <w:ind w:firstLine="547"/>
        <w:contextualSpacing/>
        <w:jc w:val="both"/>
        <w:rPr>
          <w:rFonts w:ascii="GHEA Grapalat" w:hAnsi="GHEA Grapalat"/>
          <w:lang w:val="hy-AM"/>
        </w:rPr>
      </w:pPr>
      <w:r w:rsidRPr="00B60BD5">
        <w:rPr>
          <w:rFonts w:ascii="GHEA Grapalat" w:hAnsi="GHEA Grapalat"/>
          <w:i/>
          <w:iCs/>
          <w:lang w:val="hy-AM"/>
        </w:rPr>
        <w:t>i</w:t>
      </w:r>
      <w:r w:rsidRPr="00B60BD5">
        <w:rPr>
          <w:rFonts w:ascii="GHEA Grapalat" w:hAnsi="GHEA Grapalat"/>
          <w:i/>
          <w:iCs/>
          <w:vertAlign w:val="subscript"/>
          <w:lang w:val="hy-AM"/>
        </w:rPr>
        <w:t>b</w:t>
      </w:r>
      <w:r w:rsidRPr="00B60BD5">
        <w:rPr>
          <w:rFonts w:ascii="GHEA Grapalat" w:hAnsi="GHEA Grapalat"/>
          <w:lang w:val="hy-AM"/>
        </w:rPr>
        <w:t>-ն վաքի հատակի երկայնական թեքությունն է,</w:t>
      </w:r>
    </w:p>
    <w:p w14:paraId="2EA08048" w14:textId="77777777" w:rsidR="00F108DE" w:rsidRPr="00B60BD5" w:rsidRDefault="00F108DE" w:rsidP="002702E7">
      <w:pPr>
        <w:spacing w:line="360" w:lineRule="auto"/>
        <w:ind w:firstLine="547"/>
        <w:contextualSpacing/>
        <w:jc w:val="both"/>
        <w:rPr>
          <w:rFonts w:ascii="GHEA Grapalat" w:hAnsi="GHEA Grapalat"/>
          <w:lang w:val="hy-AM"/>
        </w:rPr>
      </w:pPr>
      <w:r w:rsidRPr="00B60BD5">
        <w:rPr>
          <w:rFonts w:ascii="GHEA Grapalat" w:hAnsi="GHEA Grapalat"/>
          <w:i/>
          <w:iCs/>
        </w:rPr>
        <w:t>ω</w:t>
      </w:r>
      <w:r w:rsidRPr="00B60BD5">
        <w:rPr>
          <w:rFonts w:ascii="GHEA Grapalat" w:hAnsi="GHEA Grapalat"/>
          <w:lang w:val="hy-AM"/>
        </w:rPr>
        <w:t>-ն կենդանի հատվածքի մակերեսն (մ</w:t>
      </w:r>
      <w:r w:rsidRPr="00B60BD5">
        <w:rPr>
          <w:rFonts w:ascii="GHEA Grapalat" w:hAnsi="GHEA Grapalat"/>
          <w:vertAlign w:val="superscript"/>
          <w:lang w:val="hy-AM"/>
        </w:rPr>
        <w:t>2</w:t>
      </w:r>
      <w:r w:rsidRPr="00B60BD5">
        <w:rPr>
          <w:rFonts w:ascii="GHEA Grapalat" w:hAnsi="GHEA Grapalat"/>
          <w:lang w:val="hy-AM"/>
        </w:rPr>
        <w:t>) է,</w:t>
      </w:r>
    </w:p>
    <w:p w14:paraId="5E660F2A" w14:textId="77777777" w:rsidR="00F108DE" w:rsidRPr="00B60BD5" w:rsidRDefault="00F108DE" w:rsidP="002702E7">
      <w:pPr>
        <w:spacing w:line="360" w:lineRule="auto"/>
        <w:ind w:firstLine="547"/>
        <w:contextualSpacing/>
        <w:jc w:val="both"/>
        <w:rPr>
          <w:rFonts w:ascii="Microsoft JhengHei" w:eastAsia="Microsoft JhengHei" w:hAnsi="Microsoft JhengHei" w:cs="Microsoft JhengHei"/>
          <w:lang w:val="hy-AM"/>
        </w:rPr>
      </w:pPr>
      <w:r w:rsidRPr="00B60BD5">
        <w:rPr>
          <w:rFonts w:ascii="GHEA Grapalat" w:hAnsi="GHEA Grapalat"/>
          <w:i/>
          <w:iCs/>
        </w:rPr>
        <w:t>χ</w:t>
      </w:r>
      <w:r w:rsidRPr="00B60BD5">
        <w:rPr>
          <w:rFonts w:ascii="GHEA Grapalat" w:hAnsi="GHEA Grapalat"/>
          <w:lang w:val="hy-AM"/>
        </w:rPr>
        <w:t>-ն թրջված պարագիծն է</w:t>
      </w:r>
      <w:r w:rsidRPr="00B60BD5">
        <w:rPr>
          <w:rFonts w:ascii="Microsoft JhengHei" w:eastAsia="Microsoft JhengHei" w:hAnsi="Microsoft JhengHei" w:cs="Microsoft JhengHei"/>
          <w:lang w:val="hy-AM"/>
        </w:rPr>
        <w:t>․</w:t>
      </w:r>
    </w:p>
    <w:p w14:paraId="0C60A344" w14:textId="77777777" w:rsidR="00F108DE" w:rsidRPr="00B60BD5" w:rsidRDefault="00F108DE" w:rsidP="00F108DE">
      <w:pPr>
        <w:spacing w:line="360" w:lineRule="auto"/>
        <w:ind w:firstLine="540"/>
        <w:jc w:val="center"/>
        <w:rPr>
          <w:rFonts w:ascii="GHEA Grapalat" w:hAnsi="GHEA Grapalat"/>
          <w:lang w:val="hy-AM"/>
        </w:rPr>
      </w:pPr>
      <w:r w:rsidRPr="00B60BD5">
        <w:rPr>
          <w:rFonts w:ascii="GHEA Grapalat" w:hAnsi="GHEA Grapalat"/>
          <w:noProof/>
          <w:lang w:val="ru-RU" w:eastAsia="ru-RU"/>
        </w:rPr>
        <w:drawing>
          <wp:inline distT="0" distB="0" distL="0" distR="0" wp14:anchorId="51A7C496" wp14:editId="2C2DA21C">
            <wp:extent cx="691515" cy="389890"/>
            <wp:effectExtent l="0" t="0" r="0" b="0"/>
            <wp:docPr id="9892" name="Рисунок 352" descr="https://meganorm.ru/Data2/1/4293732/4293732009.files/x1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2" descr="https://meganorm.ru/Data2/1/4293732/4293732009.files/x172.png"/>
                    <pic:cNvPicPr>
                      <a:picLocks noChangeAspect="1" noChangeArrowheads="1"/>
                    </pic:cNvPicPr>
                  </pic:nvPicPr>
                  <pic:blipFill>
                    <a:blip r:embed="rId143" cstate="print">
                      <a:extLst>
                        <a:ext uri="{28A0092B-C50C-407E-A947-70E740481C1C}">
                          <a14:useLocalDpi xmlns:a14="http://schemas.microsoft.com/office/drawing/2010/main" val="0"/>
                        </a:ext>
                      </a:extLst>
                    </a:blip>
                    <a:srcRect r="5988"/>
                    <a:stretch>
                      <a:fillRect/>
                    </a:stretch>
                  </pic:blipFill>
                  <pic:spPr bwMode="auto">
                    <a:xfrm>
                      <a:off x="0" y="0"/>
                      <a:ext cx="691515" cy="389890"/>
                    </a:xfrm>
                    <a:prstGeom prst="rect">
                      <a:avLst/>
                    </a:prstGeom>
                    <a:noFill/>
                    <a:ln>
                      <a:noFill/>
                    </a:ln>
                  </pic:spPr>
                </pic:pic>
              </a:graphicData>
            </a:graphic>
          </wp:inline>
        </w:drawing>
      </w:r>
      <w:r w:rsidRPr="00B60BD5">
        <w:rPr>
          <w:rFonts w:ascii="GHEA Grapalat" w:hAnsi="GHEA Grapalat"/>
          <w:lang w:val="hy-AM"/>
        </w:rPr>
        <w:t xml:space="preserve">   (97)</w:t>
      </w:r>
    </w:p>
    <w:p w14:paraId="7264157B" w14:textId="77777777" w:rsidR="00F108DE" w:rsidRPr="00B60BD5" w:rsidRDefault="00F108DE" w:rsidP="00F108DE">
      <w:pPr>
        <w:spacing w:line="360" w:lineRule="auto"/>
        <w:ind w:firstLine="540"/>
        <w:jc w:val="both"/>
        <w:rPr>
          <w:rFonts w:ascii="GHEA Grapalat" w:hAnsi="GHEA Grapalat"/>
          <w:lang w:val="hy-AM"/>
        </w:rPr>
      </w:pPr>
      <w:r w:rsidRPr="00B60BD5">
        <w:rPr>
          <w:rFonts w:ascii="GHEA Grapalat" w:hAnsi="GHEA Grapalat"/>
          <w:i/>
          <w:iCs/>
          <w:lang w:val="hy-AM"/>
        </w:rPr>
        <w:t xml:space="preserve"> n</w:t>
      </w:r>
      <w:r w:rsidRPr="00B60BD5">
        <w:rPr>
          <w:rFonts w:ascii="GHEA Grapalat" w:hAnsi="GHEA Grapalat"/>
          <w:i/>
          <w:iCs/>
          <w:vertAlign w:val="subscript"/>
          <w:lang w:val="hy-AM"/>
        </w:rPr>
        <w:t>с</w:t>
      </w:r>
      <w:r w:rsidRPr="00B60BD5">
        <w:rPr>
          <w:rFonts w:ascii="GHEA Grapalat" w:hAnsi="GHEA Grapalat"/>
          <w:lang w:val="hy-AM"/>
        </w:rPr>
        <w:t xml:space="preserve"> -ն վաքի մակերևույթի խորդուբորդության գործակիցն է, ընդուվում է 44-րդ աղյուսակից։</w:t>
      </w:r>
    </w:p>
    <w:p w14:paraId="7EE96A72" w14:textId="77777777" w:rsidR="00F108DE" w:rsidRPr="00B60BD5" w:rsidRDefault="00F108DE" w:rsidP="00F108DE">
      <w:pPr>
        <w:tabs>
          <w:tab w:val="left" w:pos="426"/>
        </w:tabs>
        <w:spacing w:line="360" w:lineRule="auto"/>
        <w:ind w:left="142"/>
        <w:jc w:val="right"/>
        <w:rPr>
          <w:rFonts w:ascii="GHEA Grapalat" w:hAnsi="GHEA Grapalat"/>
          <w:b/>
          <w:lang w:val="hy-AM"/>
        </w:rPr>
      </w:pPr>
      <w:r w:rsidRPr="00B60BD5">
        <w:rPr>
          <w:rFonts w:ascii="GHEA Grapalat" w:hAnsi="GHEA Grapalat"/>
          <w:b/>
          <w:lang w:val="hy-AM"/>
        </w:rPr>
        <w:t>Աղյուսակ 44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5"/>
        <w:gridCol w:w="5054"/>
        <w:gridCol w:w="4961"/>
      </w:tblGrid>
      <w:tr w:rsidR="00F108DE" w:rsidRPr="00B60BD5" w14:paraId="543A86AB" w14:textId="77777777" w:rsidTr="004A0B7A">
        <w:trPr>
          <w:trHeight w:val="20"/>
          <w:jc w:val="center"/>
        </w:trPr>
        <w:tc>
          <w:tcPr>
            <w:tcW w:w="359" w:type="pct"/>
            <w:shd w:val="clear" w:color="auto" w:fill="FFFFFF"/>
          </w:tcPr>
          <w:p w14:paraId="5BA5A3D4" w14:textId="77777777" w:rsidR="00F108DE" w:rsidRPr="00B60BD5" w:rsidRDefault="00F108DE" w:rsidP="004A0B7A">
            <w:pPr>
              <w:tabs>
                <w:tab w:val="left" w:pos="426"/>
              </w:tabs>
              <w:spacing w:line="360" w:lineRule="auto"/>
              <w:ind w:left="142" w:hanging="137"/>
              <w:jc w:val="center"/>
              <w:rPr>
                <w:rFonts w:ascii="GHEA Grapalat" w:hAnsi="GHEA Grapalat"/>
                <w:b/>
                <w:lang w:val="hy-AM"/>
              </w:rPr>
            </w:pPr>
            <w:r w:rsidRPr="00B60BD5">
              <w:rPr>
                <w:rFonts w:ascii="GHEA Grapalat" w:hAnsi="GHEA Grapalat"/>
                <w:b/>
                <w:lang w:val="hy-AM"/>
              </w:rPr>
              <w:t>Հ/Հ</w:t>
            </w:r>
          </w:p>
        </w:tc>
        <w:tc>
          <w:tcPr>
            <w:tcW w:w="2342" w:type="pct"/>
            <w:shd w:val="clear" w:color="auto" w:fill="FFFFFF"/>
            <w:hideMark/>
          </w:tcPr>
          <w:p w14:paraId="7C8AE523" w14:textId="77777777" w:rsidR="00F108DE" w:rsidRPr="00B60BD5" w:rsidRDefault="00F108DE" w:rsidP="004A0B7A">
            <w:pPr>
              <w:tabs>
                <w:tab w:val="left" w:pos="426"/>
              </w:tabs>
              <w:spacing w:line="360" w:lineRule="auto"/>
              <w:ind w:left="142"/>
              <w:jc w:val="center"/>
              <w:rPr>
                <w:rFonts w:ascii="GHEA Grapalat" w:hAnsi="GHEA Grapalat"/>
                <w:b/>
                <w:lang w:val="hy-AM"/>
              </w:rPr>
            </w:pPr>
            <w:r w:rsidRPr="00B60BD5">
              <w:rPr>
                <w:rFonts w:ascii="GHEA Grapalat" w:hAnsi="GHEA Grapalat"/>
                <w:b/>
                <w:lang w:val="hy-AM"/>
              </w:rPr>
              <w:t xml:space="preserve">Լանջի մակերևույթի տեսակը  </w:t>
            </w:r>
          </w:p>
        </w:tc>
        <w:tc>
          <w:tcPr>
            <w:tcW w:w="2299" w:type="pct"/>
            <w:shd w:val="clear" w:color="auto" w:fill="FFFFFF"/>
            <w:hideMark/>
          </w:tcPr>
          <w:p w14:paraId="778569D8" w14:textId="77777777" w:rsidR="00F108DE" w:rsidRPr="00B60BD5" w:rsidRDefault="00F108DE" w:rsidP="004A0B7A">
            <w:pPr>
              <w:tabs>
                <w:tab w:val="left" w:pos="426"/>
              </w:tabs>
              <w:spacing w:line="360" w:lineRule="auto"/>
              <w:ind w:left="142"/>
              <w:jc w:val="center"/>
              <w:rPr>
                <w:rFonts w:ascii="GHEA Grapalat" w:hAnsi="GHEA Grapalat"/>
                <w:b/>
                <w:lang w:val="hy-AM"/>
              </w:rPr>
            </w:pPr>
            <w:r w:rsidRPr="00B60BD5">
              <w:rPr>
                <w:rFonts w:ascii="GHEA Grapalat" w:hAnsi="GHEA Grapalat"/>
                <w:b/>
                <w:lang w:val="hy-AM"/>
              </w:rPr>
              <w:t>Խորդուբորդության գործակիցը (</w:t>
            </w:r>
            <w:r w:rsidRPr="00B60BD5">
              <w:rPr>
                <w:rFonts w:ascii="GHEA Grapalat" w:hAnsi="GHEA Grapalat"/>
                <w:b/>
                <w:i/>
                <w:iCs/>
                <w:lang w:val="hy-AM"/>
              </w:rPr>
              <w:t>n</w:t>
            </w:r>
            <w:r w:rsidRPr="00B60BD5">
              <w:rPr>
                <w:rFonts w:ascii="GHEA Grapalat" w:hAnsi="GHEA Grapalat"/>
                <w:b/>
                <w:i/>
                <w:iCs/>
                <w:vertAlign w:val="subscript"/>
                <w:lang w:val="hy-AM"/>
              </w:rPr>
              <w:t>с</w:t>
            </w:r>
            <w:r w:rsidRPr="00B60BD5">
              <w:rPr>
                <w:rFonts w:ascii="GHEA Grapalat" w:hAnsi="GHEA Grapalat"/>
                <w:b/>
                <w:i/>
                <w:iCs/>
                <w:lang w:val="hy-AM"/>
              </w:rPr>
              <w:t>)</w:t>
            </w:r>
          </w:p>
        </w:tc>
      </w:tr>
      <w:tr w:rsidR="00F108DE" w:rsidRPr="00B60BD5" w14:paraId="6701F928" w14:textId="77777777" w:rsidTr="004A0B7A">
        <w:trPr>
          <w:trHeight w:val="20"/>
          <w:jc w:val="center"/>
        </w:trPr>
        <w:tc>
          <w:tcPr>
            <w:tcW w:w="359" w:type="pct"/>
            <w:vMerge w:val="restart"/>
            <w:shd w:val="clear" w:color="auto" w:fill="FFFFFF"/>
          </w:tcPr>
          <w:p w14:paraId="644D2A0E" w14:textId="77777777" w:rsidR="00F108DE" w:rsidRPr="00B60BD5" w:rsidRDefault="00F108DE" w:rsidP="00F108DE">
            <w:pPr>
              <w:pStyle w:val="ListParagraph"/>
              <w:numPr>
                <w:ilvl w:val="0"/>
                <w:numId w:val="125"/>
              </w:numPr>
              <w:tabs>
                <w:tab w:val="left" w:pos="426"/>
              </w:tabs>
              <w:spacing w:after="0" w:line="360" w:lineRule="auto"/>
              <w:ind w:left="142" w:firstLine="0"/>
              <w:jc w:val="both"/>
              <w:rPr>
                <w:rFonts w:ascii="GHEA Grapalat" w:hAnsi="GHEA Grapalat"/>
                <w:lang w:val="hy-AM"/>
              </w:rPr>
            </w:pPr>
          </w:p>
        </w:tc>
        <w:tc>
          <w:tcPr>
            <w:tcW w:w="2342" w:type="pct"/>
            <w:shd w:val="clear" w:color="auto" w:fill="FFFFFF"/>
            <w:hideMark/>
          </w:tcPr>
          <w:p w14:paraId="7F53566A" w14:textId="77777777" w:rsidR="00F108DE" w:rsidRPr="00B60BD5" w:rsidRDefault="00F108DE" w:rsidP="004A0B7A">
            <w:pPr>
              <w:tabs>
                <w:tab w:val="left" w:pos="426"/>
              </w:tabs>
              <w:spacing w:line="360" w:lineRule="auto"/>
              <w:ind w:left="142"/>
              <w:jc w:val="both"/>
              <w:rPr>
                <w:rFonts w:ascii="GHEA Grapalat" w:hAnsi="GHEA Grapalat"/>
              </w:rPr>
            </w:pPr>
            <w:r w:rsidRPr="00B60BD5">
              <w:rPr>
                <w:rFonts w:ascii="GHEA Grapalat" w:hAnsi="GHEA Grapalat"/>
                <w:lang w:val="hy-AM"/>
              </w:rPr>
              <w:t>Ծածկույթներ</w:t>
            </w:r>
          </w:p>
        </w:tc>
        <w:tc>
          <w:tcPr>
            <w:tcW w:w="2299" w:type="pct"/>
            <w:shd w:val="clear" w:color="auto" w:fill="FFFFFF"/>
            <w:hideMark/>
          </w:tcPr>
          <w:p w14:paraId="3B271FF6" w14:textId="77777777" w:rsidR="00F108DE" w:rsidRPr="00B60BD5" w:rsidRDefault="00F108DE" w:rsidP="004A0B7A">
            <w:pPr>
              <w:tabs>
                <w:tab w:val="left" w:pos="426"/>
              </w:tabs>
              <w:spacing w:line="360" w:lineRule="auto"/>
              <w:ind w:left="142"/>
              <w:jc w:val="center"/>
              <w:rPr>
                <w:rFonts w:ascii="GHEA Grapalat" w:hAnsi="GHEA Grapalat"/>
              </w:rPr>
            </w:pPr>
            <w:r w:rsidRPr="00B60BD5">
              <w:rPr>
                <w:rFonts w:ascii="Courier New" w:hAnsi="Courier New" w:cs="Courier New"/>
              </w:rPr>
              <w:t> </w:t>
            </w:r>
          </w:p>
        </w:tc>
      </w:tr>
      <w:tr w:rsidR="00F108DE" w:rsidRPr="00B60BD5" w14:paraId="00F11FCE" w14:textId="77777777" w:rsidTr="004A0B7A">
        <w:trPr>
          <w:trHeight w:val="20"/>
          <w:jc w:val="center"/>
        </w:trPr>
        <w:tc>
          <w:tcPr>
            <w:tcW w:w="359" w:type="pct"/>
            <w:vMerge/>
            <w:shd w:val="clear" w:color="auto" w:fill="FFFFFF"/>
          </w:tcPr>
          <w:p w14:paraId="51C056BC" w14:textId="77777777" w:rsidR="00F108DE" w:rsidRPr="00B60BD5" w:rsidRDefault="00F108DE" w:rsidP="00F108DE">
            <w:pPr>
              <w:pStyle w:val="ListParagraph"/>
              <w:numPr>
                <w:ilvl w:val="0"/>
                <w:numId w:val="125"/>
              </w:numPr>
              <w:tabs>
                <w:tab w:val="left" w:pos="426"/>
              </w:tabs>
              <w:spacing w:after="0" w:line="360" w:lineRule="auto"/>
              <w:ind w:left="142" w:firstLine="0"/>
              <w:jc w:val="both"/>
              <w:rPr>
                <w:rFonts w:ascii="GHEA Grapalat" w:hAnsi="GHEA Grapalat"/>
                <w:lang w:val="hy-AM"/>
              </w:rPr>
            </w:pPr>
          </w:p>
        </w:tc>
        <w:tc>
          <w:tcPr>
            <w:tcW w:w="2342" w:type="pct"/>
            <w:shd w:val="clear" w:color="auto" w:fill="FFFFFF"/>
            <w:hideMark/>
          </w:tcPr>
          <w:p w14:paraId="5ACC5704" w14:textId="77777777" w:rsidR="00F108DE" w:rsidRPr="00B60BD5" w:rsidRDefault="00F108DE" w:rsidP="00F108DE">
            <w:pPr>
              <w:pStyle w:val="2"/>
              <w:numPr>
                <w:ilvl w:val="0"/>
                <w:numId w:val="126"/>
              </w:numPr>
              <w:tabs>
                <w:tab w:val="left" w:pos="426"/>
              </w:tabs>
              <w:spacing w:after="0"/>
              <w:ind w:left="142" w:firstLine="0"/>
            </w:pPr>
            <w:r w:rsidRPr="00B60BD5">
              <w:t xml:space="preserve">ասֆալտբետոնե </w:t>
            </w:r>
          </w:p>
        </w:tc>
        <w:tc>
          <w:tcPr>
            <w:tcW w:w="2299" w:type="pct"/>
            <w:shd w:val="clear" w:color="auto" w:fill="FFFFFF"/>
            <w:hideMark/>
          </w:tcPr>
          <w:p w14:paraId="6C3323CB" w14:textId="77777777" w:rsidR="00F108DE" w:rsidRPr="00B60BD5" w:rsidRDefault="00F108DE" w:rsidP="004A0B7A">
            <w:pPr>
              <w:tabs>
                <w:tab w:val="left" w:pos="426"/>
              </w:tabs>
              <w:spacing w:line="360" w:lineRule="auto"/>
              <w:ind w:left="142"/>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011</w:t>
            </w:r>
          </w:p>
        </w:tc>
      </w:tr>
      <w:tr w:rsidR="00F108DE" w:rsidRPr="00B60BD5" w14:paraId="78C26300" w14:textId="77777777" w:rsidTr="004A0B7A">
        <w:trPr>
          <w:trHeight w:val="20"/>
          <w:jc w:val="center"/>
        </w:trPr>
        <w:tc>
          <w:tcPr>
            <w:tcW w:w="359" w:type="pct"/>
            <w:vMerge/>
            <w:shd w:val="clear" w:color="auto" w:fill="FFFFFF"/>
          </w:tcPr>
          <w:p w14:paraId="3D5DDB75" w14:textId="77777777" w:rsidR="00F108DE" w:rsidRPr="00B60BD5" w:rsidRDefault="00F108DE" w:rsidP="00F108DE">
            <w:pPr>
              <w:pStyle w:val="ListParagraph"/>
              <w:numPr>
                <w:ilvl w:val="0"/>
                <w:numId w:val="125"/>
              </w:numPr>
              <w:tabs>
                <w:tab w:val="left" w:pos="426"/>
              </w:tabs>
              <w:spacing w:after="0" w:line="360" w:lineRule="auto"/>
              <w:ind w:left="142" w:firstLine="0"/>
              <w:jc w:val="both"/>
              <w:rPr>
                <w:rFonts w:ascii="GHEA Grapalat" w:hAnsi="GHEA Grapalat"/>
                <w:lang w:val="hy-AM"/>
              </w:rPr>
            </w:pPr>
          </w:p>
        </w:tc>
        <w:tc>
          <w:tcPr>
            <w:tcW w:w="2342" w:type="pct"/>
            <w:shd w:val="clear" w:color="auto" w:fill="FFFFFF"/>
            <w:hideMark/>
          </w:tcPr>
          <w:p w14:paraId="54B8E521" w14:textId="77777777" w:rsidR="00F108DE" w:rsidRPr="00B60BD5" w:rsidRDefault="00F108DE" w:rsidP="004A0B7A">
            <w:pPr>
              <w:pStyle w:val="2"/>
              <w:numPr>
                <w:ilvl w:val="0"/>
                <w:numId w:val="0"/>
              </w:numPr>
              <w:tabs>
                <w:tab w:val="left" w:pos="426"/>
              </w:tabs>
              <w:spacing w:after="0"/>
              <w:ind w:left="142"/>
            </w:pPr>
            <w:r w:rsidRPr="00B60BD5">
              <w:t>2</w:t>
            </w:r>
            <w:r w:rsidRPr="00B60BD5">
              <w:rPr>
                <w:lang w:val="en-US"/>
              </w:rPr>
              <w:t xml:space="preserve">) </w:t>
            </w:r>
            <w:r w:rsidRPr="00B60BD5">
              <w:t xml:space="preserve">ցեմենտաբետոնե </w:t>
            </w:r>
          </w:p>
        </w:tc>
        <w:tc>
          <w:tcPr>
            <w:tcW w:w="2299" w:type="pct"/>
            <w:shd w:val="clear" w:color="auto" w:fill="FFFFFF"/>
            <w:hideMark/>
          </w:tcPr>
          <w:p w14:paraId="543B0F2F" w14:textId="77777777" w:rsidR="00F108DE" w:rsidRPr="00B60BD5" w:rsidRDefault="00F108DE" w:rsidP="004A0B7A">
            <w:pPr>
              <w:tabs>
                <w:tab w:val="left" w:pos="426"/>
              </w:tabs>
              <w:spacing w:line="360" w:lineRule="auto"/>
              <w:ind w:left="142"/>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014</w:t>
            </w:r>
          </w:p>
        </w:tc>
      </w:tr>
      <w:tr w:rsidR="00F108DE" w:rsidRPr="00B60BD5" w14:paraId="7C269120" w14:textId="77777777" w:rsidTr="004A0B7A">
        <w:trPr>
          <w:trHeight w:val="20"/>
          <w:jc w:val="center"/>
        </w:trPr>
        <w:tc>
          <w:tcPr>
            <w:tcW w:w="359" w:type="pct"/>
            <w:vMerge w:val="restart"/>
            <w:shd w:val="clear" w:color="auto" w:fill="FFFFFF"/>
          </w:tcPr>
          <w:p w14:paraId="545CEA8A" w14:textId="77777777" w:rsidR="00F108DE" w:rsidRPr="00B60BD5" w:rsidRDefault="00F108DE" w:rsidP="00F108DE">
            <w:pPr>
              <w:pStyle w:val="ListParagraph"/>
              <w:numPr>
                <w:ilvl w:val="0"/>
                <w:numId w:val="125"/>
              </w:numPr>
              <w:tabs>
                <w:tab w:val="left" w:pos="426"/>
              </w:tabs>
              <w:spacing w:after="0" w:line="360" w:lineRule="auto"/>
              <w:ind w:left="142" w:firstLine="0"/>
              <w:jc w:val="both"/>
              <w:rPr>
                <w:rFonts w:ascii="GHEA Grapalat" w:hAnsi="GHEA Grapalat"/>
                <w:lang w:val="hy-AM"/>
              </w:rPr>
            </w:pPr>
          </w:p>
        </w:tc>
        <w:tc>
          <w:tcPr>
            <w:tcW w:w="2342" w:type="pct"/>
            <w:shd w:val="clear" w:color="auto" w:fill="FFFFFF"/>
            <w:hideMark/>
          </w:tcPr>
          <w:p w14:paraId="0B9E8D92" w14:textId="77777777" w:rsidR="00F108DE" w:rsidRPr="00B60BD5" w:rsidRDefault="00F108DE" w:rsidP="004A0B7A">
            <w:pPr>
              <w:tabs>
                <w:tab w:val="left" w:pos="426"/>
              </w:tabs>
              <w:spacing w:line="360" w:lineRule="auto"/>
              <w:ind w:left="142"/>
              <w:jc w:val="both"/>
              <w:rPr>
                <w:rFonts w:ascii="GHEA Grapalat" w:hAnsi="GHEA Grapalat"/>
                <w:lang w:val="hy-AM"/>
              </w:rPr>
            </w:pPr>
            <w:r w:rsidRPr="00B60BD5">
              <w:rPr>
                <w:rFonts w:ascii="GHEA Grapalat" w:hAnsi="GHEA Grapalat"/>
                <w:lang w:val="hy-AM"/>
              </w:rPr>
              <w:t>Գրունտային մակերևույթ</w:t>
            </w:r>
          </w:p>
        </w:tc>
        <w:tc>
          <w:tcPr>
            <w:tcW w:w="2299" w:type="pct"/>
            <w:shd w:val="clear" w:color="auto" w:fill="FFFFFF"/>
            <w:hideMark/>
          </w:tcPr>
          <w:p w14:paraId="5CA9E0EB" w14:textId="77777777" w:rsidR="00F108DE" w:rsidRPr="00B60BD5" w:rsidRDefault="00F108DE" w:rsidP="004A0B7A">
            <w:pPr>
              <w:tabs>
                <w:tab w:val="left" w:pos="426"/>
              </w:tabs>
              <w:spacing w:line="360" w:lineRule="auto"/>
              <w:ind w:left="142"/>
              <w:jc w:val="center"/>
              <w:rPr>
                <w:rFonts w:ascii="GHEA Grapalat" w:hAnsi="GHEA Grapalat"/>
              </w:rPr>
            </w:pPr>
            <w:r w:rsidRPr="00B60BD5">
              <w:rPr>
                <w:rFonts w:ascii="Courier New" w:hAnsi="Courier New" w:cs="Courier New"/>
              </w:rPr>
              <w:t> </w:t>
            </w:r>
          </w:p>
        </w:tc>
      </w:tr>
      <w:tr w:rsidR="00F108DE" w:rsidRPr="00B60BD5" w14:paraId="4CACB8D9" w14:textId="77777777" w:rsidTr="004A0B7A">
        <w:trPr>
          <w:trHeight w:val="20"/>
          <w:jc w:val="center"/>
        </w:trPr>
        <w:tc>
          <w:tcPr>
            <w:tcW w:w="359" w:type="pct"/>
            <w:vMerge/>
            <w:shd w:val="clear" w:color="auto" w:fill="FFFFFF"/>
          </w:tcPr>
          <w:p w14:paraId="6E9A7F32" w14:textId="77777777" w:rsidR="00F108DE" w:rsidRPr="00B60BD5" w:rsidRDefault="00F108DE" w:rsidP="00F108DE">
            <w:pPr>
              <w:pStyle w:val="ListParagraph"/>
              <w:numPr>
                <w:ilvl w:val="0"/>
                <w:numId w:val="125"/>
              </w:numPr>
              <w:tabs>
                <w:tab w:val="left" w:pos="426"/>
              </w:tabs>
              <w:spacing w:after="0" w:line="360" w:lineRule="auto"/>
              <w:ind w:left="142" w:firstLine="0"/>
              <w:jc w:val="both"/>
              <w:rPr>
                <w:rFonts w:ascii="GHEA Grapalat" w:hAnsi="GHEA Grapalat"/>
                <w:lang w:val="hy-AM"/>
              </w:rPr>
            </w:pPr>
          </w:p>
        </w:tc>
        <w:tc>
          <w:tcPr>
            <w:tcW w:w="2342" w:type="pct"/>
            <w:shd w:val="clear" w:color="auto" w:fill="FFFFFF"/>
            <w:hideMark/>
          </w:tcPr>
          <w:p w14:paraId="380E83B2" w14:textId="77777777" w:rsidR="00F108DE" w:rsidRPr="00B60BD5" w:rsidRDefault="00F108DE" w:rsidP="00F108DE">
            <w:pPr>
              <w:pStyle w:val="2"/>
              <w:numPr>
                <w:ilvl w:val="0"/>
                <w:numId w:val="127"/>
              </w:numPr>
              <w:tabs>
                <w:tab w:val="left" w:pos="426"/>
              </w:tabs>
              <w:spacing w:after="0"/>
              <w:ind w:left="142" w:firstLine="0"/>
            </w:pPr>
            <w:r w:rsidRPr="00B60BD5">
              <w:t xml:space="preserve">առանց ճմային ծածկույթի  </w:t>
            </w:r>
          </w:p>
        </w:tc>
        <w:tc>
          <w:tcPr>
            <w:tcW w:w="2299" w:type="pct"/>
            <w:shd w:val="clear" w:color="auto" w:fill="FFFFFF"/>
            <w:hideMark/>
          </w:tcPr>
          <w:p w14:paraId="1FDF181C" w14:textId="77777777" w:rsidR="00F108DE" w:rsidRPr="00B60BD5" w:rsidRDefault="00F108DE" w:rsidP="004A0B7A">
            <w:pPr>
              <w:tabs>
                <w:tab w:val="left" w:pos="426"/>
              </w:tabs>
              <w:spacing w:line="360" w:lineRule="auto"/>
              <w:ind w:left="142"/>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025</w:t>
            </w:r>
          </w:p>
        </w:tc>
      </w:tr>
      <w:tr w:rsidR="00F108DE" w:rsidRPr="00B60BD5" w14:paraId="2A80302B" w14:textId="77777777" w:rsidTr="004A0B7A">
        <w:trPr>
          <w:trHeight w:val="20"/>
          <w:jc w:val="center"/>
        </w:trPr>
        <w:tc>
          <w:tcPr>
            <w:tcW w:w="359" w:type="pct"/>
            <w:vMerge/>
            <w:shd w:val="clear" w:color="auto" w:fill="FFFFFF"/>
          </w:tcPr>
          <w:p w14:paraId="193C2C09" w14:textId="77777777" w:rsidR="00F108DE" w:rsidRPr="00B60BD5" w:rsidRDefault="00F108DE" w:rsidP="00F108DE">
            <w:pPr>
              <w:pStyle w:val="ListParagraph"/>
              <w:numPr>
                <w:ilvl w:val="0"/>
                <w:numId w:val="125"/>
              </w:numPr>
              <w:tabs>
                <w:tab w:val="left" w:pos="426"/>
              </w:tabs>
              <w:spacing w:after="0" w:line="360" w:lineRule="auto"/>
              <w:ind w:left="142" w:firstLine="0"/>
              <w:jc w:val="both"/>
              <w:rPr>
                <w:rFonts w:ascii="GHEA Grapalat" w:hAnsi="GHEA Grapalat"/>
                <w:lang w:val="hy-AM"/>
              </w:rPr>
            </w:pPr>
          </w:p>
        </w:tc>
        <w:tc>
          <w:tcPr>
            <w:tcW w:w="2342" w:type="pct"/>
            <w:shd w:val="clear" w:color="auto" w:fill="FFFFFF"/>
            <w:hideMark/>
          </w:tcPr>
          <w:p w14:paraId="34720886" w14:textId="77777777" w:rsidR="00F108DE" w:rsidRPr="00B60BD5" w:rsidRDefault="00F108DE" w:rsidP="004A0B7A">
            <w:pPr>
              <w:pStyle w:val="2"/>
              <w:numPr>
                <w:ilvl w:val="0"/>
                <w:numId w:val="0"/>
              </w:numPr>
              <w:tabs>
                <w:tab w:val="left" w:pos="426"/>
              </w:tabs>
              <w:spacing w:after="0"/>
              <w:ind w:left="142"/>
              <w:rPr>
                <w:lang w:val="en-US"/>
              </w:rPr>
            </w:pPr>
            <w:r w:rsidRPr="00B60BD5">
              <w:rPr>
                <w:lang w:val="en-US"/>
              </w:rPr>
              <w:t xml:space="preserve">2) </w:t>
            </w:r>
            <w:proofErr w:type="spellStart"/>
            <w:r w:rsidRPr="00B60BD5">
              <w:rPr>
                <w:lang w:val="en-US"/>
              </w:rPr>
              <w:t>ճմային</w:t>
            </w:r>
            <w:proofErr w:type="spellEnd"/>
            <w:r w:rsidRPr="00B60BD5">
              <w:rPr>
                <w:lang w:val="en-US"/>
              </w:rPr>
              <w:t xml:space="preserve"> </w:t>
            </w:r>
            <w:proofErr w:type="spellStart"/>
            <w:r w:rsidRPr="00B60BD5">
              <w:rPr>
                <w:lang w:val="en-US"/>
              </w:rPr>
              <w:t>ծածկույթով</w:t>
            </w:r>
            <w:proofErr w:type="spellEnd"/>
          </w:p>
        </w:tc>
        <w:tc>
          <w:tcPr>
            <w:tcW w:w="2299" w:type="pct"/>
            <w:shd w:val="clear" w:color="auto" w:fill="FFFFFF"/>
            <w:hideMark/>
          </w:tcPr>
          <w:p w14:paraId="15BDB973" w14:textId="77777777" w:rsidR="00F108DE" w:rsidRPr="00B60BD5" w:rsidRDefault="00F108DE" w:rsidP="004A0B7A">
            <w:pPr>
              <w:tabs>
                <w:tab w:val="left" w:pos="426"/>
              </w:tabs>
              <w:spacing w:line="360" w:lineRule="auto"/>
              <w:ind w:left="142"/>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050</w:t>
            </w:r>
          </w:p>
        </w:tc>
      </w:tr>
      <w:tr w:rsidR="00F108DE" w:rsidRPr="00B60BD5" w14:paraId="400DD26F" w14:textId="77777777" w:rsidTr="004A0B7A">
        <w:trPr>
          <w:trHeight w:val="20"/>
          <w:jc w:val="center"/>
        </w:trPr>
        <w:tc>
          <w:tcPr>
            <w:tcW w:w="359" w:type="pct"/>
            <w:shd w:val="clear" w:color="auto" w:fill="FFFFFF"/>
          </w:tcPr>
          <w:p w14:paraId="12C4AEBA" w14:textId="77777777" w:rsidR="00F108DE" w:rsidRPr="00B60BD5" w:rsidRDefault="00F108DE" w:rsidP="00F108DE">
            <w:pPr>
              <w:pStyle w:val="ListParagraph"/>
              <w:numPr>
                <w:ilvl w:val="0"/>
                <w:numId w:val="125"/>
              </w:numPr>
              <w:tabs>
                <w:tab w:val="left" w:pos="426"/>
              </w:tabs>
              <w:spacing w:after="0" w:line="360" w:lineRule="auto"/>
              <w:ind w:left="142" w:firstLine="0"/>
              <w:rPr>
                <w:rFonts w:ascii="GHEA Grapalat" w:hAnsi="GHEA Grapalat"/>
                <w:lang w:val="hy-AM"/>
              </w:rPr>
            </w:pPr>
          </w:p>
        </w:tc>
        <w:tc>
          <w:tcPr>
            <w:tcW w:w="2342" w:type="pct"/>
            <w:shd w:val="clear" w:color="auto" w:fill="FFFFFF"/>
            <w:hideMark/>
          </w:tcPr>
          <w:p w14:paraId="1E6FC587" w14:textId="77777777" w:rsidR="00F108DE" w:rsidRPr="00B60BD5" w:rsidRDefault="00F108DE" w:rsidP="004A0B7A">
            <w:pPr>
              <w:tabs>
                <w:tab w:val="left" w:pos="426"/>
              </w:tabs>
              <w:spacing w:line="360" w:lineRule="auto"/>
              <w:ind w:left="142"/>
              <w:rPr>
                <w:rFonts w:ascii="GHEA Grapalat" w:hAnsi="GHEA Grapalat"/>
              </w:rPr>
            </w:pPr>
            <w:r w:rsidRPr="00B60BD5">
              <w:rPr>
                <w:rFonts w:ascii="GHEA Grapalat" w:hAnsi="GHEA Grapalat"/>
                <w:lang w:val="hy-AM"/>
              </w:rPr>
              <w:t xml:space="preserve">Չամրապնդված </w:t>
            </w:r>
            <w:r w:rsidRPr="00B60BD5">
              <w:rPr>
                <w:rFonts w:ascii="GHEA Grapalat" w:hAnsi="GHEA Grapalat"/>
                <w:bCs/>
                <w:lang w:val="hy-AM"/>
              </w:rPr>
              <w:t>գրունտ</w:t>
            </w:r>
            <w:r w:rsidRPr="00B60BD5">
              <w:rPr>
                <w:rFonts w:ascii="GHEA Grapalat" w:hAnsi="GHEA Grapalat"/>
                <w:lang w:val="hy-AM"/>
              </w:rPr>
              <w:t xml:space="preserve">ային հուներ (առուներ) </w:t>
            </w:r>
          </w:p>
        </w:tc>
        <w:tc>
          <w:tcPr>
            <w:tcW w:w="2299" w:type="pct"/>
            <w:shd w:val="clear" w:color="auto" w:fill="FFFFFF"/>
            <w:hideMark/>
          </w:tcPr>
          <w:p w14:paraId="40F9891C" w14:textId="77777777" w:rsidR="00F108DE" w:rsidRPr="00B60BD5" w:rsidRDefault="00F108DE" w:rsidP="004A0B7A">
            <w:pPr>
              <w:tabs>
                <w:tab w:val="left" w:pos="426"/>
              </w:tabs>
              <w:spacing w:line="360" w:lineRule="auto"/>
              <w:ind w:left="142"/>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025</w:t>
            </w:r>
          </w:p>
        </w:tc>
      </w:tr>
    </w:tbl>
    <w:p w14:paraId="6D4ECF4D" w14:textId="77777777" w:rsidR="00F108DE" w:rsidRPr="00B60BD5" w:rsidRDefault="00F108DE" w:rsidP="00F108DE">
      <w:pPr>
        <w:spacing w:line="360" w:lineRule="auto"/>
        <w:ind w:firstLine="283"/>
        <w:jc w:val="both"/>
        <w:rPr>
          <w:rFonts w:ascii="GHEA Grapalat" w:hAnsi="GHEA Grapalat"/>
          <w:lang w:val="ru-RU"/>
        </w:rPr>
      </w:pPr>
    </w:p>
    <w:p w14:paraId="0373BB28" w14:textId="77777777" w:rsidR="00F108DE" w:rsidRPr="00B60BD5" w:rsidRDefault="00F108DE" w:rsidP="00F108DE">
      <w:pPr>
        <w:spacing w:line="360" w:lineRule="auto"/>
        <w:ind w:firstLine="540"/>
        <w:jc w:val="both"/>
        <w:rPr>
          <w:rFonts w:ascii="Microsoft JhengHei" w:hAnsi="Microsoft JhengHei"/>
          <w:lang w:val="hy-AM"/>
        </w:rPr>
      </w:pPr>
      <w:r w:rsidRPr="00B60BD5">
        <w:rPr>
          <w:rFonts w:ascii="GHEA Grapalat" w:hAnsi="GHEA Grapalat"/>
          <w:spacing w:val="20"/>
          <w:lang w:val="hy-AM"/>
        </w:rPr>
        <w:t xml:space="preserve"> </w:t>
      </w:r>
      <w:r w:rsidRPr="00B60BD5">
        <w:rPr>
          <w:rFonts w:ascii="GHEA Grapalat" w:hAnsi="GHEA Grapalat"/>
          <w:lang w:val="hy-AM"/>
        </w:rPr>
        <w:t xml:space="preserve">334. </w:t>
      </w:r>
      <w:r w:rsidRPr="00B60BD5">
        <w:rPr>
          <w:rFonts w:ascii="GHEA Grapalat" w:hAnsi="GHEA Grapalat"/>
          <w:i/>
          <w:iCs/>
        </w:rPr>
        <w:t>ω</w:t>
      </w:r>
      <w:r w:rsidRPr="00B60BD5">
        <w:rPr>
          <w:rFonts w:ascii="Courier New" w:hAnsi="Courier New" w:cs="Courier New"/>
          <w:lang w:val="hy-AM"/>
        </w:rPr>
        <w:t> </w:t>
      </w:r>
      <w:r w:rsidRPr="00B60BD5">
        <w:rPr>
          <w:rFonts w:ascii="GHEA Grapalat" w:hAnsi="GHEA Grapalat"/>
          <w:lang w:val="hy-AM"/>
        </w:rPr>
        <w:t>և</w:t>
      </w:r>
      <w:r w:rsidRPr="00B60BD5">
        <w:rPr>
          <w:rFonts w:ascii="Courier New" w:hAnsi="Courier New" w:cs="Courier New"/>
          <w:lang w:val="hy-AM"/>
        </w:rPr>
        <w:t> </w:t>
      </w:r>
      <w:r w:rsidRPr="00B60BD5">
        <w:rPr>
          <w:rFonts w:ascii="GHEA Grapalat" w:hAnsi="GHEA Grapalat"/>
          <w:i/>
          <w:iCs/>
        </w:rPr>
        <w:t>χ</w:t>
      </w:r>
      <w:r w:rsidRPr="00B60BD5">
        <w:rPr>
          <w:rFonts w:ascii="Courier New" w:hAnsi="Courier New" w:cs="Courier New"/>
          <w:lang w:val="hy-AM"/>
        </w:rPr>
        <w:t> </w:t>
      </w:r>
      <w:r w:rsidRPr="00B60BD5">
        <w:rPr>
          <w:rFonts w:ascii="GHEA Grapalat" w:hAnsi="GHEA Grapalat"/>
          <w:lang w:val="hy-AM"/>
        </w:rPr>
        <w:t xml:space="preserve">արժեքները պետք է սահմանվեն վաքի վերջնամասում (տարաթողումից </w:t>
      </w:r>
      <w:proofErr w:type="gramStart"/>
      <w:r w:rsidRPr="00B60BD5">
        <w:rPr>
          <w:rFonts w:ascii="GHEA Grapalat" w:hAnsi="GHEA Grapalat"/>
          <w:lang w:val="hy-AM"/>
        </w:rPr>
        <w:t>առաջ)՝</w:t>
      </w:r>
      <w:proofErr w:type="gramEnd"/>
      <w:r w:rsidRPr="00B60BD5">
        <w:rPr>
          <w:rFonts w:ascii="GHEA Grapalat" w:hAnsi="GHEA Grapalat"/>
          <w:lang w:val="hy-AM"/>
        </w:rPr>
        <w:t xml:space="preserve"> հոսքի ընդունված խորության դեպքում այդ հատվածքում վաքի թողունակության և հաշվարկային </w:t>
      </w:r>
      <w:r w:rsidRPr="00B60BD5">
        <w:rPr>
          <w:rFonts w:ascii="GHEA Grapalat" w:hAnsi="GHEA Grapalat"/>
          <w:lang w:val="hy-AM"/>
        </w:rPr>
        <w:lastRenderedPageBreak/>
        <w:t>ելքի հավասարության պայմանից, այդ դեպքում վաքի թողունակությունը, q</w:t>
      </w:r>
      <w:r w:rsidRPr="00B60BD5">
        <w:rPr>
          <w:rFonts w:ascii="GHEA Grapalat" w:hAnsi="GHEA Grapalat"/>
          <w:vertAlign w:val="subscript"/>
          <w:lang w:val="hy-AM"/>
        </w:rPr>
        <w:t xml:space="preserve">c </w:t>
      </w:r>
      <w:r w:rsidRPr="00B60BD5">
        <w:rPr>
          <w:rFonts w:ascii="GHEA Grapalat" w:hAnsi="GHEA Grapalat"/>
          <w:lang w:val="hy-AM"/>
        </w:rPr>
        <w:t>մ</w:t>
      </w:r>
      <w:r w:rsidRPr="00B60BD5">
        <w:rPr>
          <w:rFonts w:ascii="GHEA Grapalat" w:hAnsi="GHEA Grapalat"/>
          <w:vertAlign w:val="superscript"/>
          <w:lang w:val="hy-AM"/>
        </w:rPr>
        <w:t>3</w:t>
      </w:r>
      <w:r w:rsidRPr="00B60BD5">
        <w:rPr>
          <w:rFonts w:ascii="GHEA Grapalat" w:hAnsi="GHEA Grapalat"/>
          <w:lang w:val="hy-AM"/>
        </w:rPr>
        <w:t>/վրկ, անհրաժեշտ է որոշել հետևյալ բանաձևով</w:t>
      </w:r>
      <w:r w:rsidRPr="00B60BD5">
        <w:rPr>
          <w:rFonts w:ascii="Microsoft JhengHei" w:eastAsia="Microsoft JhengHei" w:hAnsi="Microsoft JhengHei" w:cs="Microsoft JhengHei"/>
          <w:lang w:val="hy-AM"/>
        </w:rPr>
        <w:t>․</w:t>
      </w:r>
    </w:p>
    <w:p w14:paraId="09DF9C84" w14:textId="77777777" w:rsidR="00F108DE" w:rsidRPr="00B60BD5" w:rsidRDefault="00F108DE" w:rsidP="00F108DE">
      <w:pPr>
        <w:spacing w:line="360" w:lineRule="auto"/>
        <w:ind w:firstLine="540"/>
        <w:jc w:val="both"/>
        <w:rPr>
          <w:rFonts w:ascii="Cambria Math" w:hAnsi="Cambria Math" w:cs="Cambria Math"/>
          <w:lang w:val="hy-AM"/>
        </w:rPr>
      </w:pPr>
    </w:p>
    <w:p w14:paraId="62842328" w14:textId="77777777" w:rsidR="00F108DE" w:rsidRPr="00B60BD5" w:rsidRDefault="00F108DE" w:rsidP="00F108DE">
      <w:pPr>
        <w:spacing w:line="360" w:lineRule="auto"/>
        <w:ind w:firstLine="540"/>
        <w:jc w:val="center"/>
        <w:rPr>
          <w:rFonts w:ascii="GHEA Grapalat" w:hAnsi="GHEA Grapalat"/>
          <w:lang w:val="hy-AM"/>
        </w:rPr>
      </w:pPr>
      <w:r w:rsidRPr="00B60BD5">
        <w:rPr>
          <w:rFonts w:ascii="GHEA Grapalat" w:hAnsi="GHEA Grapalat"/>
          <w:i/>
          <w:iCs/>
          <w:lang w:val="hy-AM"/>
        </w:rPr>
        <w:t>q</w:t>
      </w:r>
      <w:r w:rsidRPr="00B60BD5">
        <w:rPr>
          <w:rFonts w:ascii="GHEA Grapalat" w:hAnsi="GHEA Grapalat"/>
          <w:i/>
          <w:iCs/>
          <w:vertAlign w:val="subscript"/>
          <w:lang w:val="hy-AM"/>
        </w:rPr>
        <w:t>c</w:t>
      </w:r>
      <w:r w:rsidRPr="00B60BD5">
        <w:rPr>
          <w:rFonts w:ascii="Courier New" w:hAnsi="Courier New" w:cs="Courier New"/>
          <w:i/>
          <w:iCs/>
          <w:lang w:val="hy-AM"/>
        </w:rPr>
        <w:t> </w:t>
      </w:r>
      <w:r w:rsidRPr="00B60BD5">
        <w:rPr>
          <w:rFonts w:ascii="GHEA Grapalat" w:hAnsi="GHEA Grapalat"/>
          <w:i/>
          <w:iCs/>
          <w:lang w:val="hy-AM"/>
        </w:rPr>
        <w:t xml:space="preserve">= </w:t>
      </w:r>
      <w:r w:rsidRPr="00B60BD5">
        <w:rPr>
          <w:rFonts w:ascii="GHEA Grapalat" w:hAnsi="GHEA Grapalat"/>
          <w:i/>
          <w:iCs/>
        </w:rPr>
        <w:t>ω</w:t>
      </w:r>
      <w:r w:rsidRPr="00B60BD5">
        <w:rPr>
          <w:rFonts w:ascii="GHEA Grapalat" w:hAnsi="GHEA Grapalat"/>
          <w:i/>
          <w:iCs/>
          <w:lang w:val="hy-AM"/>
        </w:rPr>
        <w:t>v</w:t>
      </w:r>
      <w:r w:rsidRPr="00B60BD5">
        <w:rPr>
          <w:rFonts w:ascii="GHEA Grapalat" w:hAnsi="GHEA Grapalat"/>
          <w:i/>
          <w:iCs/>
          <w:vertAlign w:val="subscript"/>
          <w:lang w:val="hy-AM"/>
        </w:rPr>
        <w:t>c</w:t>
      </w:r>
      <w:r w:rsidRPr="00B60BD5">
        <w:rPr>
          <w:rFonts w:ascii="GHEA Grapalat" w:hAnsi="GHEA Grapalat"/>
          <w:lang w:val="hy-AM"/>
        </w:rPr>
        <w:t>:           (98)</w:t>
      </w:r>
    </w:p>
    <w:p w14:paraId="0245A002" w14:textId="77777777" w:rsidR="00F108DE" w:rsidRPr="00B60BD5" w:rsidRDefault="00F108DE" w:rsidP="00F108DE">
      <w:pPr>
        <w:spacing w:line="360" w:lineRule="auto"/>
        <w:ind w:firstLine="540"/>
        <w:jc w:val="both"/>
        <w:rPr>
          <w:rFonts w:ascii="GHEA Grapalat" w:hAnsi="GHEA Grapalat"/>
          <w:lang w:val="hy-AM"/>
        </w:rPr>
      </w:pPr>
      <w:r w:rsidRPr="00B60BD5">
        <w:rPr>
          <w:rFonts w:ascii="GHEA Grapalat" w:hAnsi="GHEA Grapalat"/>
          <w:lang w:val="hy-AM"/>
        </w:rPr>
        <w:t>335</w:t>
      </w:r>
      <w:r w:rsidRPr="00B60BD5">
        <w:rPr>
          <w:rFonts w:ascii="Cambria Math" w:hAnsi="Cambria Math" w:cs="Cambria Math"/>
          <w:lang w:val="hy-AM"/>
        </w:rPr>
        <w:t>․</w:t>
      </w:r>
      <w:r w:rsidRPr="00B60BD5">
        <w:rPr>
          <w:rFonts w:ascii="GHEA Grapalat" w:hAnsi="GHEA Grapalat"/>
          <w:lang w:val="hy-AM"/>
        </w:rPr>
        <w:t xml:space="preserve"> </w:t>
      </w:r>
      <w:r w:rsidRPr="00B60BD5">
        <w:rPr>
          <w:rFonts w:ascii="GHEA Grapalat" w:hAnsi="GHEA Grapalat"/>
          <w:bCs/>
          <w:lang w:val="hy-AM"/>
        </w:rPr>
        <w:t>Ջրահավաք</w:t>
      </w:r>
      <w:r w:rsidRPr="00B60BD5">
        <w:rPr>
          <w:rFonts w:ascii="GHEA Grapalat" w:hAnsi="GHEA Grapalat"/>
          <w:lang w:val="hy-AM"/>
        </w:rPr>
        <w:t>չով մինչև հաշվարկված հատվածքը անձրևաջրի հոսելու ժամանակը τ</w:t>
      </w:r>
      <w:r w:rsidRPr="00B60BD5">
        <w:rPr>
          <w:rFonts w:ascii="GHEA Grapalat" w:hAnsi="GHEA Grapalat"/>
          <w:vertAlign w:val="subscript"/>
          <w:lang w:val="hy-AM"/>
        </w:rPr>
        <w:t>ki</w:t>
      </w:r>
      <w:r w:rsidRPr="00B60BD5">
        <w:rPr>
          <w:rFonts w:ascii="GHEA Grapalat" w:hAnsi="GHEA Grapalat"/>
          <w:lang w:val="hy-AM"/>
        </w:rPr>
        <w:t xml:space="preserve">, min, որոշվում է </w:t>
      </w:r>
      <w:r w:rsidRPr="00B60BD5">
        <w:rPr>
          <w:rFonts w:ascii="GHEA Grapalat" w:hAnsi="GHEA Grapalat"/>
          <w:bCs/>
          <w:lang w:val="hy-AM"/>
        </w:rPr>
        <w:t>ջրահավաք</w:t>
      </w:r>
      <w:r w:rsidRPr="00B60BD5">
        <w:rPr>
          <w:rFonts w:ascii="GHEA Grapalat" w:hAnsi="GHEA Grapalat"/>
          <w:lang w:val="hy-AM"/>
        </w:rPr>
        <w:t>իչի առանձին տեղամասերով հոսքի ժամանակի գումարով, որը որոշվում է հետևյալ բանաձևով</w:t>
      </w:r>
      <w:r w:rsidRPr="00B60BD5">
        <w:rPr>
          <w:rFonts w:ascii="Cambria Math" w:hAnsi="Cambria Math" w:cs="Cambria Math"/>
          <w:lang w:val="hy-AM"/>
        </w:rPr>
        <w:t>․</w:t>
      </w:r>
    </w:p>
    <w:p w14:paraId="44182479" w14:textId="77777777" w:rsidR="00F108DE" w:rsidRPr="00B60BD5" w:rsidRDefault="00F108DE" w:rsidP="00F108DE">
      <w:pPr>
        <w:spacing w:line="360" w:lineRule="auto"/>
        <w:ind w:firstLine="540"/>
        <w:jc w:val="center"/>
        <w:rPr>
          <w:rFonts w:ascii="GHEA Grapalat" w:hAnsi="GHEA Grapalat"/>
          <w:lang w:val="hy-AM"/>
        </w:rPr>
      </w:pPr>
      <w:r w:rsidRPr="00B60BD5">
        <w:rPr>
          <w:rFonts w:ascii="GHEA Grapalat" w:hAnsi="GHEA Grapalat"/>
          <w:noProof/>
          <w:lang w:val="ru-RU" w:eastAsia="ru-RU"/>
        </w:rPr>
        <w:drawing>
          <wp:inline distT="0" distB="0" distL="0" distR="0" wp14:anchorId="6DB0CA0F" wp14:editId="3244A300">
            <wp:extent cx="1160780" cy="453390"/>
            <wp:effectExtent l="0" t="0" r="0" b="0"/>
            <wp:docPr id="9991" name="Рисунок 8" descr="https://meganorm.ru/Data2/1/4293732/4293732009.files/x1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meganorm.ru/Data2/1/4293732/4293732009.files/x173.png"/>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1160780" cy="453390"/>
                    </a:xfrm>
                    <a:prstGeom prst="rect">
                      <a:avLst/>
                    </a:prstGeom>
                    <a:noFill/>
                    <a:ln>
                      <a:noFill/>
                    </a:ln>
                  </pic:spPr>
                </pic:pic>
              </a:graphicData>
            </a:graphic>
          </wp:inline>
        </w:drawing>
      </w:r>
      <w:r w:rsidRPr="00B60BD5">
        <w:rPr>
          <w:rFonts w:ascii="GHEA Grapalat" w:hAnsi="GHEA Grapalat"/>
          <w:lang w:val="hy-AM"/>
        </w:rPr>
        <w:t xml:space="preserve">    (99)</w:t>
      </w:r>
    </w:p>
    <w:p w14:paraId="6D3C1531" w14:textId="77777777" w:rsidR="00F108DE" w:rsidRPr="00B60BD5" w:rsidRDefault="00F108DE" w:rsidP="002702E7">
      <w:pPr>
        <w:spacing w:line="360" w:lineRule="auto"/>
        <w:ind w:firstLine="547"/>
        <w:contextualSpacing/>
        <w:rPr>
          <w:rFonts w:ascii="GHEA Grapalat" w:hAnsi="GHEA Grapalat"/>
          <w:lang w:val="hy-AM"/>
        </w:rPr>
      </w:pPr>
      <w:r w:rsidRPr="00B60BD5">
        <w:rPr>
          <w:rFonts w:ascii="GHEA Grapalat" w:hAnsi="GHEA Grapalat"/>
          <w:lang w:val="hy-AM"/>
        </w:rPr>
        <w:t xml:space="preserve">որտեղ՝ </w:t>
      </w:r>
    </w:p>
    <w:p w14:paraId="3505E479" w14:textId="77777777" w:rsidR="00F108DE" w:rsidRPr="00B60BD5" w:rsidRDefault="00F108DE" w:rsidP="002702E7">
      <w:pPr>
        <w:spacing w:line="360" w:lineRule="auto"/>
        <w:ind w:firstLine="547"/>
        <w:contextualSpacing/>
        <w:rPr>
          <w:rFonts w:ascii="GHEA Grapalat" w:hAnsi="GHEA Grapalat"/>
          <w:lang w:val="hy-AM"/>
        </w:rPr>
      </w:pPr>
      <w:r w:rsidRPr="00B60BD5">
        <w:rPr>
          <w:rFonts w:ascii="GHEA Grapalat" w:hAnsi="GHEA Grapalat"/>
          <w:noProof/>
          <w:lang w:val="ru-RU" w:eastAsia="ru-RU"/>
        </w:rPr>
        <w:drawing>
          <wp:inline distT="0" distB="0" distL="0" distR="0" wp14:anchorId="0E2E1317" wp14:editId="189F15E6">
            <wp:extent cx="254635" cy="270510"/>
            <wp:effectExtent l="0" t="0" r="0" b="0"/>
            <wp:docPr id="9990" name="Рисунок 13" descr="https://meganorm.ru/Data2/1/4293732/4293732009.files/x1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meganorm.ru/Data2/1/4293732/4293732009.files/x174.png"/>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254635" cy="270510"/>
                    </a:xfrm>
                    <a:prstGeom prst="rect">
                      <a:avLst/>
                    </a:prstGeom>
                    <a:noFill/>
                    <a:ln>
                      <a:noFill/>
                    </a:ln>
                  </pic:spPr>
                </pic:pic>
              </a:graphicData>
            </a:graphic>
          </wp:inline>
        </w:drawing>
      </w:r>
      <w:r w:rsidRPr="00B60BD5">
        <w:rPr>
          <w:rFonts w:ascii="GHEA Grapalat" w:hAnsi="GHEA Grapalat"/>
          <w:lang w:val="hy-AM"/>
        </w:rPr>
        <w:t xml:space="preserve"> -ն </w:t>
      </w:r>
      <w:r w:rsidRPr="00B60BD5">
        <w:rPr>
          <w:rFonts w:ascii="GHEA Grapalat" w:hAnsi="GHEA Grapalat"/>
          <w:bCs/>
          <w:lang w:val="hy-AM"/>
        </w:rPr>
        <w:t>ջրահավաք</w:t>
      </w:r>
      <w:r w:rsidRPr="00B60BD5">
        <w:rPr>
          <w:rFonts w:ascii="GHEA Grapalat" w:hAnsi="GHEA Grapalat"/>
          <w:lang w:val="hy-AM"/>
        </w:rPr>
        <w:t>իչի հաշվարկային տեղամասի երկարությունն է (մ),</w:t>
      </w:r>
    </w:p>
    <w:p w14:paraId="3E1AD08C" w14:textId="77777777" w:rsidR="00F108DE" w:rsidRPr="00B60BD5" w:rsidRDefault="00F108DE" w:rsidP="002702E7">
      <w:pPr>
        <w:spacing w:line="360" w:lineRule="auto"/>
        <w:ind w:firstLine="547"/>
        <w:contextualSpacing/>
        <w:jc w:val="both"/>
        <w:rPr>
          <w:rFonts w:ascii="GHEA Grapalat" w:hAnsi="GHEA Grapalat"/>
          <w:lang w:val="hy-AM"/>
        </w:rPr>
      </w:pPr>
      <w:r w:rsidRPr="00B60BD5">
        <w:rPr>
          <w:rFonts w:ascii="GHEA Grapalat" w:hAnsi="GHEA Grapalat"/>
          <w:noProof/>
          <w:lang w:val="ru-RU" w:eastAsia="ru-RU"/>
        </w:rPr>
        <w:drawing>
          <wp:inline distT="0" distB="0" distL="0" distR="0" wp14:anchorId="2A17E967" wp14:editId="7261EDE1">
            <wp:extent cx="262255" cy="278130"/>
            <wp:effectExtent l="0" t="0" r="0" b="0"/>
            <wp:docPr id="9989" name="Рисунок 15" descr="https://meganorm.ru/Data2/1/4293732/4293732009.files/x1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s://meganorm.ru/Data2/1/4293732/4293732009.files/x175.png"/>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62255" cy="278130"/>
                    </a:xfrm>
                    <a:prstGeom prst="rect">
                      <a:avLst/>
                    </a:prstGeom>
                    <a:noFill/>
                    <a:ln>
                      <a:noFill/>
                    </a:ln>
                  </pic:spPr>
                </pic:pic>
              </a:graphicData>
            </a:graphic>
          </wp:inline>
        </w:drawing>
      </w:r>
      <w:r w:rsidRPr="00B60BD5">
        <w:rPr>
          <w:rFonts w:ascii="GHEA Grapalat" w:hAnsi="GHEA Grapalat"/>
          <w:lang w:val="hy-AM"/>
        </w:rPr>
        <w:t xml:space="preserve">՝ </w:t>
      </w:r>
      <w:r w:rsidRPr="00B60BD5">
        <w:rPr>
          <w:rFonts w:ascii="GHEA Grapalat" w:hAnsi="GHEA Grapalat"/>
          <w:bCs/>
          <w:lang w:val="hy-AM"/>
        </w:rPr>
        <w:t>ջրահավաք</w:t>
      </w:r>
      <w:r w:rsidRPr="00B60BD5">
        <w:rPr>
          <w:rFonts w:ascii="GHEA Grapalat" w:hAnsi="GHEA Grapalat"/>
          <w:lang w:val="hy-AM"/>
        </w:rPr>
        <w:t>իչի համապատասխան տեղամասերում անձրևաջրի շարժման հաշվարկային արագությունն, մ/վ, է, որը որոշվում է 109-րդ բանաձևով,</w:t>
      </w:r>
    </w:p>
    <w:p w14:paraId="25BF557D" w14:textId="77777777" w:rsidR="00F108DE" w:rsidRPr="00B60BD5" w:rsidRDefault="00F108DE" w:rsidP="002702E7">
      <w:pPr>
        <w:spacing w:line="360" w:lineRule="auto"/>
        <w:ind w:firstLine="547"/>
        <w:contextualSpacing/>
        <w:jc w:val="both"/>
        <w:rPr>
          <w:rFonts w:ascii="GHEA Grapalat" w:hAnsi="GHEA Grapalat"/>
          <w:lang w:val="hy-AM"/>
        </w:rPr>
      </w:pPr>
      <w:r w:rsidRPr="00B60BD5">
        <w:rPr>
          <w:rFonts w:ascii="GHEA Grapalat" w:hAnsi="GHEA Grapalat"/>
          <w:lang w:val="hy-AM"/>
        </w:rPr>
        <w:t>m</w:t>
      </w:r>
      <w:r w:rsidRPr="00B60BD5">
        <w:rPr>
          <w:rFonts w:ascii="GHEA Grapalat" w:hAnsi="GHEA Grapalat"/>
          <w:vertAlign w:val="subscript"/>
          <w:lang w:val="hy-AM"/>
        </w:rPr>
        <w:t>w</w:t>
      </w:r>
      <w:r w:rsidRPr="00B60BD5">
        <w:rPr>
          <w:rFonts w:ascii="GHEA Grapalat" w:hAnsi="GHEA Grapalat"/>
          <w:lang w:val="hy-AM"/>
        </w:rPr>
        <w:t xml:space="preserve">-ն գործակից է, որը հաշվի է առնում </w:t>
      </w:r>
      <w:r w:rsidRPr="00B60BD5">
        <w:rPr>
          <w:rFonts w:ascii="GHEA Grapalat" w:hAnsi="GHEA Grapalat"/>
          <w:bCs/>
          <w:lang w:val="hy-AM"/>
        </w:rPr>
        <w:t>ջրահավաքիչի</w:t>
      </w:r>
      <w:r w:rsidRPr="00B60BD5">
        <w:rPr>
          <w:rFonts w:ascii="GHEA Grapalat" w:hAnsi="GHEA Grapalat"/>
          <w:lang w:val="hy-AM"/>
        </w:rPr>
        <w:t xml:space="preserve"> ազատ տարողության լրացումը և ջրի արագության աստիճանական աճը՝ ջրահեռացման համակարգերի շահագործման ընթացքում խողովակների լցվելու հետ մեկտեղ (</w:t>
      </w:r>
      <w:r w:rsidRPr="00B60BD5">
        <w:rPr>
          <w:rFonts w:ascii="GHEA Grapalat" w:hAnsi="GHEA Grapalat"/>
          <w:bCs/>
          <w:lang w:val="hy-AM"/>
        </w:rPr>
        <w:t>ջրահավաքիչի</w:t>
      </w:r>
      <w:r w:rsidRPr="00B60BD5">
        <w:rPr>
          <w:rFonts w:ascii="GHEA Grapalat" w:hAnsi="GHEA Grapalat"/>
          <w:lang w:val="hy-AM"/>
        </w:rPr>
        <w:t xml:space="preserve"> առաջին տեղամասի համար ընդունվում է m</w:t>
      </w:r>
      <w:r w:rsidRPr="00B60BD5">
        <w:rPr>
          <w:rFonts w:ascii="GHEA Grapalat" w:hAnsi="GHEA Grapalat"/>
          <w:vertAlign w:val="subscript"/>
          <w:lang w:val="hy-AM"/>
        </w:rPr>
        <w:t xml:space="preserve">w </w:t>
      </w:r>
      <w:r w:rsidRPr="00B60BD5">
        <w:rPr>
          <w:rFonts w:ascii="GHEA Grapalat" w:hAnsi="GHEA Grapalat"/>
          <w:lang w:val="hy-AM"/>
        </w:rPr>
        <w:t>= 2.5)</w:t>
      </w:r>
    </w:p>
    <w:p w14:paraId="383F72F4" w14:textId="77777777" w:rsidR="00F108DE" w:rsidRPr="00B60BD5" w:rsidRDefault="00F108DE" w:rsidP="00F108DE">
      <w:pPr>
        <w:spacing w:line="360" w:lineRule="auto"/>
        <w:ind w:firstLine="540"/>
        <w:jc w:val="center"/>
        <w:rPr>
          <w:rFonts w:ascii="GHEA Grapalat" w:hAnsi="GHEA Grapalat"/>
          <w:lang w:val="hy-AM"/>
        </w:rPr>
      </w:pPr>
      <w:r w:rsidRPr="00B60BD5">
        <w:rPr>
          <w:rFonts w:ascii="GHEA Grapalat" w:hAnsi="GHEA Grapalat"/>
          <w:noProof/>
          <w:lang w:val="ru-RU" w:eastAsia="ru-RU"/>
        </w:rPr>
        <w:drawing>
          <wp:inline distT="0" distB="0" distL="0" distR="0" wp14:anchorId="31EFCC4C" wp14:editId="577D4751">
            <wp:extent cx="1304290" cy="421640"/>
            <wp:effectExtent l="0" t="0" r="0" b="0"/>
            <wp:docPr id="9988" name="Рисунок 16" descr="https://meganorm.ru/Data2/1/4293732/4293732009.files/x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s://meganorm.ru/Data2/1/4293732/4293732009.files/x176.png"/>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304290" cy="421640"/>
                    </a:xfrm>
                    <a:prstGeom prst="rect">
                      <a:avLst/>
                    </a:prstGeom>
                    <a:noFill/>
                    <a:ln>
                      <a:noFill/>
                    </a:ln>
                  </pic:spPr>
                </pic:pic>
              </a:graphicData>
            </a:graphic>
          </wp:inline>
        </w:drawing>
      </w:r>
      <w:r w:rsidRPr="00B60BD5">
        <w:rPr>
          <w:rFonts w:ascii="GHEA Grapalat" w:hAnsi="GHEA Grapalat"/>
          <w:lang w:val="hy-AM"/>
        </w:rPr>
        <w:t xml:space="preserve">      (100)</w:t>
      </w:r>
    </w:p>
    <w:p w14:paraId="7529CC9C" w14:textId="77777777" w:rsidR="00F108DE" w:rsidRPr="00B60BD5" w:rsidRDefault="00F108DE" w:rsidP="00F108DE">
      <w:pPr>
        <w:spacing w:line="360" w:lineRule="auto"/>
        <w:ind w:firstLine="540"/>
        <w:jc w:val="both"/>
        <w:rPr>
          <w:rFonts w:ascii="GHEA Grapalat" w:hAnsi="GHEA Grapalat"/>
          <w:lang w:val="hy-AM"/>
        </w:rPr>
      </w:pPr>
      <w:r w:rsidRPr="00B60BD5">
        <w:rPr>
          <w:rFonts w:ascii="GHEA Grapalat" w:hAnsi="GHEA Grapalat"/>
          <w:lang w:val="hy-AM"/>
        </w:rPr>
        <w:t xml:space="preserve">α-ն </w:t>
      </w:r>
      <w:r w:rsidRPr="00B60BD5">
        <w:rPr>
          <w:rFonts w:ascii="GHEA Grapalat" w:hAnsi="GHEA Grapalat"/>
          <w:bCs/>
          <w:lang w:val="hy-AM"/>
        </w:rPr>
        <w:t>ջրահավաքիչով</w:t>
      </w:r>
      <w:r w:rsidRPr="00B60BD5">
        <w:rPr>
          <w:rFonts w:ascii="GHEA Grapalat" w:hAnsi="GHEA Grapalat"/>
          <w:lang w:val="hy-AM"/>
        </w:rPr>
        <w:t xml:space="preserve"> ջրի հոսքի ժամանակը հաշվարկելու համար նախատեսված ուղղիչ գործակիցն է։</w:t>
      </w:r>
    </w:p>
    <w:p w14:paraId="5F9B71EF" w14:textId="77777777" w:rsidR="00F108DE" w:rsidRPr="00B60BD5" w:rsidRDefault="00F108DE" w:rsidP="00F108DE">
      <w:pPr>
        <w:spacing w:line="360" w:lineRule="auto"/>
        <w:ind w:firstLine="540"/>
        <w:jc w:val="center"/>
        <w:rPr>
          <w:rFonts w:ascii="GHEA Grapalat" w:hAnsi="GHEA Grapalat"/>
          <w:lang w:val="hy-AM"/>
        </w:rPr>
      </w:pPr>
      <w:r w:rsidRPr="00B60BD5">
        <w:rPr>
          <w:rFonts w:ascii="GHEA Grapalat" w:hAnsi="GHEA Grapalat"/>
          <w:noProof/>
          <w:lang w:val="ru-RU" w:eastAsia="ru-RU"/>
        </w:rPr>
        <w:drawing>
          <wp:inline distT="0" distB="0" distL="0" distR="0" wp14:anchorId="7C25C1BE" wp14:editId="4F8695A0">
            <wp:extent cx="1526540" cy="485140"/>
            <wp:effectExtent l="0" t="0" r="0" b="0"/>
            <wp:docPr id="9987" name="Рисунок 17" descr="https://meganorm.ru/Data2/1/4293732/4293732009.files/x1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ttps://meganorm.ru/Data2/1/4293732/4293732009.files/x177.png"/>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526540" cy="485140"/>
                    </a:xfrm>
                    <a:prstGeom prst="rect">
                      <a:avLst/>
                    </a:prstGeom>
                    <a:noFill/>
                    <a:ln>
                      <a:noFill/>
                    </a:ln>
                  </pic:spPr>
                </pic:pic>
              </a:graphicData>
            </a:graphic>
          </wp:inline>
        </w:drawing>
      </w:r>
      <w:r w:rsidRPr="00B60BD5">
        <w:rPr>
          <w:rFonts w:ascii="GHEA Grapalat" w:hAnsi="GHEA Grapalat"/>
          <w:lang w:val="hy-AM"/>
        </w:rPr>
        <w:t xml:space="preserve">       (101)</w:t>
      </w:r>
    </w:p>
    <w:p w14:paraId="696EC200" w14:textId="77777777" w:rsidR="00F108DE" w:rsidRPr="00B60BD5" w:rsidRDefault="00F108DE" w:rsidP="00F108DE">
      <w:pPr>
        <w:spacing w:line="360" w:lineRule="auto"/>
        <w:ind w:firstLine="540"/>
        <w:jc w:val="both"/>
        <w:rPr>
          <w:rFonts w:ascii="GHEA Grapalat" w:hAnsi="GHEA Grapalat"/>
          <w:lang w:val="hy-AM"/>
        </w:rPr>
      </w:pPr>
      <w:r w:rsidRPr="00B60BD5">
        <w:rPr>
          <w:rFonts w:ascii="GHEA Grapalat" w:hAnsi="GHEA Grapalat"/>
          <w:lang w:val="hy-AM"/>
        </w:rPr>
        <w:t xml:space="preserve">336. Եթե </w:t>
      </w:r>
      <w:r w:rsidRPr="00B60BD5">
        <w:rPr>
          <w:rFonts w:ascii="Cambria Math" w:hAnsi="Cambria Math" w:cs="Cambria Math"/>
          <w:lang w:val="hy-AM"/>
        </w:rPr>
        <w:t>​</w:t>
      </w:r>
      <w:r w:rsidRPr="00B60BD5">
        <w:rPr>
          <w:rFonts w:ascii="GHEA Grapalat" w:hAnsi="GHEA Grapalat" w:cs="GHEA Grapalat"/>
          <w:lang w:val="hy-AM"/>
        </w:rPr>
        <w:t>անձրևի հաշվարկային</w:t>
      </w:r>
      <w:r w:rsidRPr="00B60BD5">
        <w:rPr>
          <w:rFonts w:ascii="GHEA Grapalat" w:hAnsi="GHEA Grapalat"/>
          <w:lang w:val="hy-AM"/>
        </w:rPr>
        <w:t xml:space="preserve"> </w:t>
      </w:r>
      <w:r w:rsidRPr="00B60BD5">
        <w:rPr>
          <w:rFonts w:ascii="GHEA Grapalat" w:hAnsi="GHEA Grapalat" w:cs="GHEA Grapalat"/>
          <w:lang w:val="hy-AM"/>
        </w:rPr>
        <w:t>ինտենսիվության</w:t>
      </w:r>
      <w:r w:rsidRPr="00B60BD5">
        <w:rPr>
          <w:rFonts w:ascii="GHEA Grapalat" w:hAnsi="GHEA Grapalat"/>
          <w:lang w:val="hy-AM"/>
        </w:rPr>
        <w:t xml:space="preserve"> </w:t>
      </w:r>
      <w:r w:rsidRPr="00B60BD5">
        <w:rPr>
          <w:rFonts w:ascii="GHEA Grapalat" w:hAnsi="GHEA Grapalat" w:cs="GHEA Grapalat"/>
          <w:lang w:val="hy-AM"/>
        </w:rPr>
        <w:t>փոփոխությունը</w:t>
      </w:r>
      <w:r w:rsidRPr="00B60BD5">
        <w:rPr>
          <w:rFonts w:ascii="GHEA Grapalat" w:hAnsi="GHEA Grapalat"/>
          <w:lang w:val="hy-AM"/>
        </w:rPr>
        <w:t xml:space="preserve"> </w:t>
      </w:r>
      <w:r w:rsidRPr="00B60BD5">
        <w:rPr>
          <w:rFonts w:ascii="GHEA Grapalat" w:hAnsi="GHEA Grapalat" w:cs="GHEA Grapalat"/>
          <w:lang w:val="hy-AM"/>
        </w:rPr>
        <w:t>ժամանակի</w:t>
      </w:r>
      <w:r w:rsidRPr="00B60BD5">
        <w:rPr>
          <w:rFonts w:ascii="GHEA Grapalat" w:hAnsi="GHEA Grapalat"/>
          <w:lang w:val="hy-AM"/>
        </w:rPr>
        <w:t xml:space="preserve"> </w:t>
      </w:r>
      <w:r w:rsidRPr="00B60BD5">
        <w:rPr>
          <w:rFonts w:ascii="GHEA Grapalat" w:hAnsi="GHEA Grapalat" w:cs="GHEA Grapalat"/>
          <w:lang w:val="hy-AM"/>
        </w:rPr>
        <w:t>ընթացքում</w:t>
      </w:r>
      <w:r w:rsidRPr="00B60BD5">
        <w:rPr>
          <w:rFonts w:ascii="GHEA Grapalat" w:hAnsi="GHEA Grapalat"/>
          <w:lang w:val="hy-AM"/>
        </w:rPr>
        <w:t xml:space="preserve"> </w:t>
      </w:r>
      <w:r w:rsidRPr="00B60BD5">
        <w:rPr>
          <w:rFonts w:ascii="GHEA Grapalat" w:hAnsi="GHEA Grapalat" w:cs="GHEA Grapalat"/>
          <w:lang w:val="hy-AM"/>
        </w:rPr>
        <w:t>բնութագրող</w:t>
      </w:r>
      <w:r w:rsidRPr="00B60BD5">
        <w:rPr>
          <w:rFonts w:ascii="GHEA Grapalat" w:hAnsi="GHEA Grapalat"/>
          <w:lang w:val="hy-AM"/>
        </w:rPr>
        <w:t xml:space="preserve"> n </w:t>
      </w:r>
      <w:r w:rsidRPr="00B60BD5">
        <w:rPr>
          <w:rFonts w:ascii="GHEA Grapalat" w:hAnsi="GHEA Grapalat" w:cs="GHEA Grapalat"/>
          <w:lang w:val="hy-AM"/>
        </w:rPr>
        <w:t>ցուցիչը</w:t>
      </w:r>
      <w:r w:rsidRPr="00B60BD5">
        <w:rPr>
          <w:rFonts w:ascii="GHEA Grapalat" w:hAnsi="GHEA Grapalat"/>
          <w:lang w:val="hy-AM"/>
        </w:rPr>
        <w:t xml:space="preserve"> </w:t>
      </w:r>
      <w:r w:rsidRPr="00B60BD5">
        <w:rPr>
          <w:rFonts w:ascii="GHEA Grapalat" w:hAnsi="GHEA Grapalat" w:cs="GHEA Grapalat"/>
          <w:lang w:val="hy-AM"/>
        </w:rPr>
        <w:t>հավասար</w:t>
      </w:r>
      <w:r w:rsidRPr="00B60BD5">
        <w:rPr>
          <w:rFonts w:ascii="GHEA Grapalat" w:hAnsi="GHEA Grapalat"/>
          <w:lang w:val="hy-AM"/>
        </w:rPr>
        <w:t xml:space="preserve"> </w:t>
      </w:r>
      <w:r w:rsidRPr="00B60BD5">
        <w:rPr>
          <w:rFonts w:ascii="GHEA Grapalat" w:hAnsi="GHEA Grapalat" w:cs="GHEA Grapalat"/>
          <w:lang w:val="hy-AM"/>
        </w:rPr>
        <w:t>է</w:t>
      </w:r>
      <w:r w:rsidRPr="00B60BD5">
        <w:rPr>
          <w:rFonts w:ascii="GHEA Grapalat" w:hAnsi="GHEA Grapalat"/>
          <w:lang w:val="hy-AM"/>
        </w:rPr>
        <w:t xml:space="preserve"> 0.5-</w:t>
      </w:r>
      <w:r w:rsidRPr="00B60BD5">
        <w:rPr>
          <w:rFonts w:ascii="GHEA Grapalat" w:hAnsi="GHEA Grapalat" w:cs="GHEA Grapalat"/>
          <w:lang w:val="hy-AM"/>
        </w:rPr>
        <w:t>ի</w:t>
      </w:r>
      <w:r w:rsidRPr="00B60BD5">
        <w:rPr>
          <w:rFonts w:ascii="GHEA Grapalat" w:hAnsi="GHEA Grapalat"/>
          <w:lang w:val="hy-AM"/>
        </w:rPr>
        <w:t>, m</w:t>
      </w:r>
      <w:r w:rsidRPr="00B60BD5">
        <w:rPr>
          <w:rFonts w:ascii="GHEA Grapalat" w:hAnsi="GHEA Grapalat"/>
          <w:vertAlign w:val="subscript"/>
          <w:lang w:val="hy-AM"/>
        </w:rPr>
        <w:t>w</w:t>
      </w:r>
      <w:r w:rsidRPr="00B60BD5">
        <w:rPr>
          <w:rFonts w:ascii="GHEA Grapalat" w:hAnsi="GHEA Grapalat"/>
          <w:lang w:val="hy-AM"/>
        </w:rPr>
        <w:t xml:space="preserve"> </w:t>
      </w:r>
      <w:r w:rsidRPr="00B60BD5">
        <w:rPr>
          <w:rFonts w:ascii="GHEA Grapalat" w:hAnsi="GHEA Grapalat" w:cs="GHEA Grapalat"/>
          <w:lang w:val="hy-AM"/>
        </w:rPr>
        <w:t>գործակցի</w:t>
      </w:r>
      <w:r w:rsidRPr="00B60BD5">
        <w:rPr>
          <w:rFonts w:ascii="GHEA Grapalat" w:hAnsi="GHEA Grapalat"/>
          <w:lang w:val="hy-AM"/>
        </w:rPr>
        <w:t xml:space="preserve"> </w:t>
      </w:r>
      <w:r w:rsidRPr="00B60BD5">
        <w:rPr>
          <w:rFonts w:ascii="GHEA Grapalat" w:hAnsi="GHEA Grapalat" w:cs="GHEA Grapalat"/>
          <w:lang w:val="hy-AM"/>
        </w:rPr>
        <w:t>արժեքը</w:t>
      </w:r>
      <w:r w:rsidRPr="00B60BD5">
        <w:rPr>
          <w:rFonts w:ascii="GHEA Grapalat" w:hAnsi="GHEA Grapalat"/>
          <w:lang w:val="hy-AM"/>
        </w:rPr>
        <w:t xml:space="preserve"> </w:t>
      </w:r>
      <w:r w:rsidRPr="00B60BD5">
        <w:rPr>
          <w:rFonts w:ascii="GHEA Grapalat" w:hAnsi="GHEA Grapalat" w:cs="GHEA Grapalat"/>
          <w:lang w:val="hy-AM"/>
        </w:rPr>
        <w:t>հարկ</w:t>
      </w:r>
      <w:r w:rsidRPr="00B60BD5">
        <w:rPr>
          <w:rFonts w:ascii="GHEA Grapalat" w:hAnsi="GHEA Grapalat"/>
          <w:lang w:val="hy-AM"/>
        </w:rPr>
        <w:t xml:space="preserve"> </w:t>
      </w:r>
      <w:r w:rsidRPr="00B60BD5">
        <w:rPr>
          <w:rFonts w:ascii="GHEA Grapalat" w:hAnsi="GHEA Grapalat" w:cs="GHEA Grapalat"/>
          <w:lang w:val="hy-AM"/>
        </w:rPr>
        <w:t>է</w:t>
      </w:r>
      <w:r w:rsidRPr="00B60BD5">
        <w:rPr>
          <w:rFonts w:ascii="GHEA Grapalat" w:hAnsi="GHEA Grapalat"/>
          <w:lang w:val="hy-AM"/>
        </w:rPr>
        <w:t xml:space="preserve"> </w:t>
      </w:r>
      <w:r w:rsidRPr="00B60BD5">
        <w:rPr>
          <w:rFonts w:ascii="GHEA Grapalat" w:hAnsi="GHEA Grapalat" w:cs="GHEA Grapalat"/>
          <w:lang w:val="hy-AM"/>
        </w:rPr>
        <w:t>մեծացվի</w:t>
      </w:r>
      <w:r w:rsidRPr="00B60BD5">
        <w:rPr>
          <w:rFonts w:ascii="GHEA Grapalat" w:hAnsi="GHEA Grapalat"/>
          <w:lang w:val="hy-AM"/>
        </w:rPr>
        <w:t xml:space="preserve"> 10%-</w:t>
      </w:r>
      <w:r w:rsidRPr="00B60BD5">
        <w:rPr>
          <w:rFonts w:ascii="GHEA Grapalat" w:hAnsi="GHEA Grapalat" w:cs="GHEA Grapalat"/>
          <w:lang w:val="hy-AM"/>
        </w:rPr>
        <w:t>ով</w:t>
      </w:r>
      <w:r w:rsidRPr="00B60BD5">
        <w:rPr>
          <w:rFonts w:ascii="GHEA Grapalat" w:hAnsi="GHEA Grapalat"/>
          <w:lang w:val="hy-AM"/>
        </w:rPr>
        <w:t xml:space="preserve">, </w:t>
      </w:r>
      <w:r w:rsidRPr="00B60BD5">
        <w:rPr>
          <w:rFonts w:ascii="GHEA Grapalat" w:hAnsi="GHEA Grapalat" w:cs="GHEA Grapalat"/>
          <w:lang w:val="hy-AM"/>
        </w:rPr>
        <w:t>իս</w:t>
      </w:r>
      <w:r w:rsidRPr="00B60BD5">
        <w:rPr>
          <w:rFonts w:ascii="GHEA Grapalat" w:hAnsi="GHEA Grapalat"/>
          <w:lang w:val="hy-AM"/>
        </w:rPr>
        <w:t xml:space="preserve">կ եթե n &gt; 0.7, ապա այն պետք է փոքրացվի 20%-ով, բայց պետք է ընդունել 2-ից ոչ պակաս: </w:t>
      </w:r>
      <w:r w:rsidRPr="00B60BD5">
        <w:rPr>
          <w:rFonts w:ascii="GHEA Grapalat" w:hAnsi="GHEA Grapalat"/>
          <w:bCs/>
          <w:lang w:val="hy-AM"/>
        </w:rPr>
        <w:lastRenderedPageBreak/>
        <w:t>Ջրահավաքիչի</w:t>
      </w:r>
      <w:r w:rsidRPr="00B60BD5">
        <w:rPr>
          <w:rFonts w:ascii="GHEA Grapalat" w:hAnsi="GHEA Grapalat"/>
          <w:lang w:val="hy-AM"/>
        </w:rPr>
        <w:t xml:space="preserve"> երկայնքով տեղանքի 0.015-ից ավելի թեքության դեպքում m</w:t>
      </w:r>
      <w:r w:rsidRPr="00B60BD5">
        <w:rPr>
          <w:rFonts w:ascii="GHEA Grapalat" w:hAnsi="GHEA Grapalat"/>
          <w:vertAlign w:val="subscript"/>
          <w:lang w:val="hy-AM"/>
        </w:rPr>
        <w:t xml:space="preserve">w  </w:t>
      </w:r>
      <w:r w:rsidRPr="00B60BD5">
        <w:rPr>
          <w:rFonts w:ascii="GHEA Grapalat" w:hAnsi="GHEA Grapalat"/>
          <w:lang w:val="hy-AM"/>
        </w:rPr>
        <w:t>գործակցի արժեքը պետք է փոքրացվի 25%-ով:</w:t>
      </w:r>
    </w:p>
    <w:p w14:paraId="59157495" w14:textId="77777777" w:rsidR="00F108DE" w:rsidRPr="00B60BD5" w:rsidRDefault="00F108DE" w:rsidP="00F108DE">
      <w:pPr>
        <w:spacing w:line="360" w:lineRule="auto"/>
        <w:ind w:firstLine="540"/>
        <w:jc w:val="both"/>
        <w:rPr>
          <w:rFonts w:ascii="GHEA Grapalat" w:hAnsi="GHEA Grapalat"/>
          <w:lang w:val="hy-AM"/>
        </w:rPr>
      </w:pPr>
      <w:r w:rsidRPr="00B60BD5">
        <w:rPr>
          <w:rFonts w:ascii="GHEA Grapalat" w:hAnsi="GHEA Grapalat"/>
          <w:lang w:val="hy-AM"/>
        </w:rPr>
        <w:t>337. Ծածկույթներից կամ ծածկույթներից և գրունտային կողնակներից ջրահեռացման համակարգեր մտնող անձրևաջրերի հաշվարկային ելքը հարկ է որոշել առանց հաշվի առնելու անձրևների նվազագույն հոսքագոյացման ինտենսիվությունը։</w:t>
      </w:r>
    </w:p>
    <w:p w14:paraId="27265844" w14:textId="77777777" w:rsidR="00F108DE" w:rsidRPr="00B60BD5" w:rsidRDefault="00F108DE" w:rsidP="00F108DE">
      <w:pPr>
        <w:spacing w:line="360" w:lineRule="auto"/>
        <w:ind w:firstLine="540"/>
        <w:jc w:val="both"/>
        <w:rPr>
          <w:rFonts w:ascii="GHEA Grapalat" w:hAnsi="GHEA Grapalat"/>
          <w:lang w:val="hy-AM"/>
        </w:rPr>
      </w:pPr>
      <w:r w:rsidRPr="00B60BD5">
        <w:rPr>
          <w:rFonts w:ascii="GHEA Grapalat" w:hAnsi="GHEA Grapalat"/>
          <w:lang w:val="hy-AM"/>
        </w:rPr>
        <w:t>338. Գրունտային ջրհավաքիչներով ջրահեռացման գծերի (լեռնային առուներ, գրունտային վաքեր) անձրևաջրերի հաշվարկային ելքը հարկ է որոշել՝ հաշվի առնելով անձրևների նվազագույն հոսքագոյացման ինտենսիվությունը։ Այդ դեպքում հոսքագոյացման տևողությունը՝ t</w:t>
      </w:r>
      <w:r w:rsidRPr="00B60BD5">
        <w:rPr>
          <w:rFonts w:ascii="GHEA Grapalat" w:hAnsi="GHEA Grapalat"/>
          <w:vertAlign w:val="subscript"/>
          <w:lang w:val="hy-AM"/>
        </w:rPr>
        <w:t>st</w:t>
      </w:r>
      <w:r w:rsidRPr="00B60BD5">
        <w:rPr>
          <w:rFonts w:ascii="GHEA Grapalat" w:hAnsi="GHEA Grapalat"/>
          <w:lang w:val="hy-AM"/>
        </w:rPr>
        <w:t xml:space="preserve"> (րոպե), հարկ է որոշել հետևյալ բանաձևով</w:t>
      </w:r>
      <w:r w:rsidRPr="00B60BD5">
        <w:rPr>
          <w:rFonts w:ascii="Cambria Math" w:hAnsi="Cambria Math" w:cs="Cambria Math"/>
          <w:lang w:val="hy-AM"/>
        </w:rPr>
        <w:t>․</w:t>
      </w:r>
    </w:p>
    <w:p w14:paraId="0514DDE8" w14:textId="77777777" w:rsidR="00F108DE" w:rsidRPr="00B60BD5" w:rsidRDefault="00F108DE" w:rsidP="00F108DE">
      <w:pPr>
        <w:spacing w:line="360" w:lineRule="auto"/>
        <w:ind w:firstLine="540"/>
        <w:jc w:val="center"/>
        <w:rPr>
          <w:rFonts w:ascii="GHEA Grapalat" w:hAnsi="GHEA Grapalat"/>
          <w:lang w:val="hy-AM"/>
        </w:rPr>
      </w:pPr>
      <w:r w:rsidRPr="00B60BD5">
        <w:rPr>
          <w:rFonts w:ascii="GHEA Grapalat" w:hAnsi="GHEA Grapalat"/>
          <w:noProof/>
          <w:lang w:val="ru-RU" w:eastAsia="ru-RU"/>
        </w:rPr>
        <w:drawing>
          <wp:inline distT="0" distB="0" distL="0" distR="0" wp14:anchorId="792701D9" wp14:editId="687EE328">
            <wp:extent cx="1407160" cy="572770"/>
            <wp:effectExtent l="0" t="0" r="0" b="0"/>
            <wp:docPr id="9986" name="Рисунок 18" descr="https://meganorm.ru/Data2/1/4293732/4293732009.files/x1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s://meganorm.ru/Data2/1/4293732/4293732009.files/x178.png"/>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1407160" cy="572770"/>
                    </a:xfrm>
                    <a:prstGeom prst="rect">
                      <a:avLst/>
                    </a:prstGeom>
                    <a:noFill/>
                    <a:ln>
                      <a:noFill/>
                    </a:ln>
                  </pic:spPr>
                </pic:pic>
              </a:graphicData>
            </a:graphic>
          </wp:inline>
        </w:drawing>
      </w:r>
      <w:r w:rsidRPr="00B60BD5">
        <w:rPr>
          <w:rFonts w:ascii="GHEA Grapalat" w:hAnsi="GHEA Grapalat"/>
          <w:lang w:val="hy-AM"/>
        </w:rPr>
        <w:t xml:space="preserve">    (102)</w:t>
      </w:r>
    </w:p>
    <w:p w14:paraId="0C91BF69" w14:textId="77777777" w:rsidR="00F108DE" w:rsidRPr="00B60BD5" w:rsidRDefault="00F108DE" w:rsidP="00F108DE">
      <w:pPr>
        <w:spacing w:line="360" w:lineRule="auto"/>
        <w:ind w:firstLine="540"/>
        <w:jc w:val="both"/>
        <w:rPr>
          <w:rFonts w:ascii="GHEA Grapalat" w:hAnsi="GHEA Grapalat"/>
          <w:lang w:val="hy-AM"/>
        </w:rPr>
      </w:pPr>
      <w:r w:rsidRPr="00B60BD5">
        <w:rPr>
          <w:rFonts w:ascii="GHEA Grapalat" w:hAnsi="GHEA Grapalat"/>
          <w:lang w:val="hy-AM"/>
        </w:rPr>
        <w:t>որտեղ</w:t>
      </w:r>
      <w:r w:rsidRPr="00B60BD5">
        <w:rPr>
          <w:rFonts w:ascii="GHEA Grapalat" w:hAnsi="GHEA Grapalat" w:cs="Cambria Math"/>
          <w:lang w:val="hy-AM"/>
        </w:rPr>
        <w:t>`</w:t>
      </w:r>
    </w:p>
    <w:p w14:paraId="4E68E67A" w14:textId="77777777" w:rsidR="00F108DE" w:rsidRPr="00B60BD5" w:rsidRDefault="00F108DE" w:rsidP="00F108DE">
      <w:pPr>
        <w:spacing w:line="360" w:lineRule="auto"/>
        <w:ind w:firstLine="540"/>
        <w:jc w:val="both"/>
        <w:rPr>
          <w:rFonts w:ascii="GHEA Grapalat" w:hAnsi="GHEA Grapalat"/>
          <w:lang w:val="hy-AM"/>
        </w:rPr>
      </w:pPr>
      <w:r w:rsidRPr="00B60BD5">
        <w:rPr>
          <w:rFonts w:ascii="GHEA Grapalat" w:hAnsi="GHEA Grapalat"/>
          <w:lang w:val="hy-AM"/>
        </w:rPr>
        <w:t xml:space="preserve"> Ψ</w:t>
      </w:r>
      <w:r w:rsidRPr="00B60BD5">
        <w:rPr>
          <w:rFonts w:ascii="GHEA Grapalat" w:hAnsi="GHEA Grapalat"/>
          <w:vertAlign w:val="subscript"/>
          <w:lang w:val="hy-AM"/>
        </w:rPr>
        <w:t>min</w:t>
      </w:r>
      <w:r w:rsidRPr="00B60BD5">
        <w:rPr>
          <w:rFonts w:ascii="GHEA Grapalat" w:hAnsi="GHEA Grapalat"/>
          <w:lang w:val="hy-AM"/>
        </w:rPr>
        <w:t>-ը անձրևի ակնթարթային հոսքագոյացման նվազագույն ինտենսիվությունն է, որն ընդունվում է հավասար ներծծման ինտենսիվությանը (մմ/րոպե), որը բերված է 45-րդ աղյուսակում։</w:t>
      </w:r>
    </w:p>
    <w:p w14:paraId="39D19670" w14:textId="77777777" w:rsidR="00F108DE" w:rsidRPr="00B60BD5" w:rsidRDefault="00F108DE" w:rsidP="00F108DE">
      <w:pPr>
        <w:tabs>
          <w:tab w:val="left" w:pos="426"/>
        </w:tabs>
        <w:spacing w:line="360" w:lineRule="auto"/>
        <w:ind w:left="90" w:right="113"/>
        <w:jc w:val="right"/>
        <w:rPr>
          <w:rFonts w:ascii="GHEA Grapalat" w:hAnsi="GHEA Grapalat"/>
          <w:b/>
          <w:lang w:val="hy-AM"/>
        </w:rPr>
      </w:pPr>
      <w:r w:rsidRPr="00B60BD5">
        <w:rPr>
          <w:rFonts w:ascii="GHEA Grapalat" w:hAnsi="GHEA Grapalat"/>
          <w:b/>
          <w:lang w:val="hy-AM"/>
        </w:rPr>
        <w:t>Աղյուսակ 45</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5"/>
        <w:gridCol w:w="7238"/>
        <w:gridCol w:w="2777"/>
      </w:tblGrid>
      <w:tr w:rsidR="00F108DE" w:rsidRPr="00B60BD5" w14:paraId="1B428613" w14:textId="77777777" w:rsidTr="004A0B7A">
        <w:trPr>
          <w:trHeight w:val="20"/>
          <w:jc w:val="center"/>
        </w:trPr>
        <w:tc>
          <w:tcPr>
            <w:tcW w:w="359" w:type="pct"/>
            <w:shd w:val="clear" w:color="auto" w:fill="FFFFFF"/>
          </w:tcPr>
          <w:p w14:paraId="38852C4B" w14:textId="77777777" w:rsidR="00F108DE" w:rsidRPr="00B60BD5" w:rsidRDefault="00F108DE" w:rsidP="004A0B7A">
            <w:pPr>
              <w:tabs>
                <w:tab w:val="left" w:pos="426"/>
              </w:tabs>
              <w:spacing w:line="360" w:lineRule="auto"/>
              <w:ind w:left="90" w:right="113"/>
              <w:jc w:val="center"/>
              <w:rPr>
                <w:rFonts w:ascii="GHEA Grapalat" w:hAnsi="GHEA Grapalat"/>
                <w:b/>
                <w:lang w:val="hy-AM"/>
              </w:rPr>
            </w:pPr>
            <w:r w:rsidRPr="00B60BD5">
              <w:rPr>
                <w:rFonts w:ascii="GHEA Grapalat" w:hAnsi="GHEA Grapalat"/>
                <w:b/>
                <w:lang w:val="hy-AM"/>
              </w:rPr>
              <w:t>Հ/Հ</w:t>
            </w:r>
          </w:p>
        </w:tc>
        <w:tc>
          <w:tcPr>
            <w:tcW w:w="3354" w:type="pct"/>
            <w:shd w:val="clear" w:color="auto" w:fill="FFFFFF"/>
            <w:vAlign w:val="center"/>
            <w:hideMark/>
          </w:tcPr>
          <w:p w14:paraId="6800F869" w14:textId="77777777" w:rsidR="00F108DE" w:rsidRPr="00B60BD5" w:rsidRDefault="00F108DE" w:rsidP="004A0B7A">
            <w:pPr>
              <w:tabs>
                <w:tab w:val="left" w:pos="426"/>
              </w:tabs>
              <w:spacing w:line="360" w:lineRule="auto"/>
              <w:ind w:left="90" w:right="113"/>
              <w:jc w:val="center"/>
              <w:rPr>
                <w:rFonts w:ascii="GHEA Grapalat" w:hAnsi="GHEA Grapalat"/>
                <w:b/>
                <w:lang w:val="hy-AM"/>
              </w:rPr>
            </w:pPr>
            <w:r w:rsidRPr="00B60BD5">
              <w:rPr>
                <w:rFonts w:ascii="GHEA Grapalat" w:hAnsi="GHEA Grapalat"/>
                <w:b/>
                <w:lang w:val="hy-AM"/>
              </w:rPr>
              <w:t>Գրունտներ և բնահողեր</w:t>
            </w:r>
          </w:p>
        </w:tc>
        <w:tc>
          <w:tcPr>
            <w:tcW w:w="1287" w:type="pct"/>
            <w:shd w:val="clear" w:color="auto" w:fill="FFFFFF"/>
            <w:vAlign w:val="center"/>
            <w:hideMark/>
          </w:tcPr>
          <w:p w14:paraId="0846B2B5" w14:textId="77777777" w:rsidR="00F108DE" w:rsidRPr="00B60BD5" w:rsidRDefault="00F108DE" w:rsidP="004A0B7A">
            <w:pPr>
              <w:tabs>
                <w:tab w:val="left" w:pos="426"/>
              </w:tabs>
              <w:spacing w:line="360" w:lineRule="auto"/>
              <w:ind w:left="90" w:right="113"/>
              <w:jc w:val="center"/>
              <w:rPr>
                <w:rFonts w:ascii="GHEA Grapalat" w:hAnsi="GHEA Grapalat"/>
                <w:b/>
                <w:lang w:val="hy-AM"/>
              </w:rPr>
            </w:pPr>
            <w:r w:rsidRPr="00B60BD5">
              <w:rPr>
                <w:rFonts w:ascii="GHEA Grapalat" w:hAnsi="GHEA Grapalat"/>
                <w:b/>
                <w:lang w:val="hy-AM"/>
              </w:rPr>
              <w:t xml:space="preserve">Ներծծման ինտենսիվությունը (մմ/րոպե)  </w:t>
            </w:r>
          </w:p>
        </w:tc>
      </w:tr>
      <w:tr w:rsidR="00F108DE" w:rsidRPr="00B60BD5" w14:paraId="7D028E67" w14:textId="77777777" w:rsidTr="004A0B7A">
        <w:trPr>
          <w:trHeight w:val="20"/>
          <w:jc w:val="center"/>
        </w:trPr>
        <w:tc>
          <w:tcPr>
            <w:tcW w:w="359" w:type="pct"/>
            <w:shd w:val="clear" w:color="auto" w:fill="FFFFFF"/>
          </w:tcPr>
          <w:p w14:paraId="621E42D8" w14:textId="77777777" w:rsidR="00F108DE" w:rsidRPr="00B60BD5" w:rsidRDefault="00F108DE" w:rsidP="00F108DE">
            <w:pPr>
              <w:pStyle w:val="ListParagraph"/>
              <w:numPr>
                <w:ilvl w:val="0"/>
                <w:numId w:val="128"/>
              </w:numPr>
              <w:tabs>
                <w:tab w:val="left" w:pos="426"/>
              </w:tabs>
              <w:spacing w:after="0" w:line="360" w:lineRule="auto"/>
              <w:ind w:left="90" w:right="113" w:firstLine="0"/>
              <w:jc w:val="center"/>
              <w:rPr>
                <w:rFonts w:ascii="GHEA Grapalat" w:hAnsi="GHEA Grapalat"/>
                <w:lang w:val="hy-AM"/>
              </w:rPr>
            </w:pPr>
          </w:p>
        </w:tc>
        <w:tc>
          <w:tcPr>
            <w:tcW w:w="3354" w:type="pct"/>
            <w:shd w:val="clear" w:color="auto" w:fill="FFFFFF"/>
            <w:hideMark/>
          </w:tcPr>
          <w:p w14:paraId="3DF73E4C" w14:textId="77777777" w:rsidR="00F108DE" w:rsidRPr="00B60BD5" w:rsidRDefault="00F108DE" w:rsidP="004A0B7A">
            <w:pPr>
              <w:tabs>
                <w:tab w:val="left" w:pos="426"/>
              </w:tabs>
              <w:spacing w:line="360" w:lineRule="auto"/>
              <w:ind w:left="90" w:right="113"/>
              <w:rPr>
                <w:rFonts w:ascii="GHEA Grapalat" w:hAnsi="GHEA Grapalat"/>
                <w:lang w:val="hy-AM"/>
              </w:rPr>
            </w:pPr>
            <w:r w:rsidRPr="00B60BD5">
              <w:rPr>
                <w:rFonts w:ascii="GHEA Grapalat" w:hAnsi="GHEA Grapalat"/>
                <w:lang w:val="hy-AM"/>
              </w:rPr>
              <w:t xml:space="preserve">Կավ, ավազակավային աղուտներ  </w:t>
            </w:r>
          </w:p>
        </w:tc>
        <w:tc>
          <w:tcPr>
            <w:tcW w:w="1287" w:type="pct"/>
            <w:shd w:val="clear" w:color="auto" w:fill="FFFFFF"/>
            <w:hideMark/>
          </w:tcPr>
          <w:p w14:paraId="511DBDAE" w14:textId="77777777" w:rsidR="00F108DE" w:rsidRPr="00B60BD5" w:rsidRDefault="00F108DE" w:rsidP="004A0B7A">
            <w:pPr>
              <w:tabs>
                <w:tab w:val="left" w:pos="426"/>
              </w:tabs>
              <w:spacing w:line="360" w:lineRule="auto"/>
              <w:ind w:left="90" w:right="113"/>
              <w:jc w:val="center"/>
              <w:rPr>
                <w:rFonts w:ascii="GHEA Grapalat" w:hAnsi="GHEA Grapalat"/>
              </w:rPr>
            </w:pPr>
            <w:r w:rsidRPr="00B60BD5">
              <w:rPr>
                <w:rFonts w:ascii="GHEA Grapalat" w:hAnsi="GHEA Grapalat"/>
              </w:rPr>
              <w:t>0,04</w:t>
            </w:r>
          </w:p>
        </w:tc>
      </w:tr>
      <w:tr w:rsidR="00F108DE" w:rsidRPr="00B60BD5" w14:paraId="15DA3AAD" w14:textId="77777777" w:rsidTr="004A0B7A">
        <w:trPr>
          <w:trHeight w:val="20"/>
          <w:jc w:val="center"/>
        </w:trPr>
        <w:tc>
          <w:tcPr>
            <w:tcW w:w="359" w:type="pct"/>
            <w:shd w:val="clear" w:color="auto" w:fill="FFFFFF"/>
          </w:tcPr>
          <w:p w14:paraId="661E0F95" w14:textId="77777777" w:rsidR="00F108DE" w:rsidRPr="00B60BD5" w:rsidRDefault="00F108DE" w:rsidP="00F108DE">
            <w:pPr>
              <w:pStyle w:val="ListParagraph"/>
              <w:numPr>
                <w:ilvl w:val="0"/>
                <w:numId w:val="128"/>
              </w:numPr>
              <w:tabs>
                <w:tab w:val="left" w:pos="426"/>
              </w:tabs>
              <w:spacing w:after="0" w:line="360" w:lineRule="auto"/>
              <w:ind w:left="90" w:right="113" w:firstLine="0"/>
              <w:jc w:val="center"/>
              <w:rPr>
                <w:rFonts w:ascii="GHEA Grapalat" w:hAnsi="GHEA Grapalat"/>
                <w:lang w:val="hy-AM"/>
              </w:rPr>
            </w:pPr>
          </w:p>
        </w:tc>
        <w:tc>
          <w:tcPr>
            <w:tcW w:w="3354" w:type="pct"/>
            <w:shd w:val="clear" w:color="auto" w:fill="FFFFFF"/>
            <w:hideMark/>
          </w:tcPr>
          <w:p w14:paraId="2A48C53C" w14:textId="77777777" w:rsidR="00F108DE" w:rsidRPr="00B60BD5" w:rsidRDefault="00F108DE" w:rsidP="004A0B7A">
            <w:pPr>
              <w:tabs>
                <w:tab w:val="left" w:pos="426"/>
              </w:tabs>
              <w:spacing w:line="360" w:lineRule="auto"/>
              <w:ind w:left="90" w:right="113"/>
              <w:rPr>
                <w:rFonts w:ascii="GHEA Grapalat" w:hAnsi="GHEA Grapalat"/>
                <w:lang w:val="hy-AM"/>
              </w:rPr>
            </w:pPr>
            <w:r w:rsidRPr="00B60BD5">
              <w:rPr>
                <w:rFonts w:ascii="GHEA Grapalat" w:hAnsi="GHEA Grapalat"/>
                <w:lang w:val="hy-AM"/>
              </w:rPr>
              <w:t xml:space="preserve">Ավազակավեր, ավազակավային սևահողեր, կավային գորշահողեր   </w:t>
            </w:r>
          </w:p>
        </w:tc>
        <w:tc>
          <w:tcPr>
            <w:tcW w:w="1287" w:type="pct"/>
            <w:shd w:val="clear" w:color="auto" w:fill="FFFFFF"/>
            <w:hideMark/>
          </w:tcPr>
          <w:p w14:paraId="44C35D2C" w14:textId="77777777" w:rsidR="00F108DE" w:rsidRPr="00B60BD5" w:rsidRDefault="00F108DE" w:rsidP="004A0B7A">
            <w:pPr>
              <w:tabs>
                <w:tab w:val="left" w:pos="426"/>
              </w:tabs>
              <w:spacing w:line="360" w:lineRule="auto"/>
              <w:ind w:left="90" w:right="113"/>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08</w:t>
            </w:r>
          </w:p>
        </w:tc>
      </w:tr>
      <w:tr w:rsidR="00F108DE" w:rsidRPr="00B60BD5" w14:paraId="43CA6B18" w14:textId="77777777" w:rsidTr="004A0B7A">
        <w:trPr>
          <w:trHeight w:val="20"/>
          <w:jc w:val="center"/>
        </w:trPr>
        <w:tc>
          <w:tcPr>
            <w:tcW w:w="359" w:type="pct"/>
            <w:shd w:val="clear" w:color="auto" w:fill="FFFFFF"/>
          </w:tcPr>
          <w:p w14:paraId="7009C295" w14:textId="77777777" w:rsidR="00F108DE" w:rsidRPr="00B60BD5" w:rsidRDefault="00F108DE" w:rsidP="00F108DE">
            <w:pPr>
              <w:pStyle w:val="ListParagraph"/>
              <w:numPr>
                <w:ilvl w:val="0"/>
                <w:numId w:val="128"/>
              </w:numPr>
              <w:tabs>
                <w:tab w:val="left" w:pos="426"/>
              </w:tabs>
              <w:spacing w:after="0" w:line="360" w:lineRule="auto"/>
              <w:ind w:left="90" w:right="113" w:firstLine="0"/>
              <w:jc w:val="center"/>
              <w:rPr>
                <w:rFonts w:ascii="GHEA Grapalat" w:hAnsi="GHEA Grapalat"/>
                <w:lang w:val="hy-AM"/>
              </w:rPr>
            </w:pPr>
          </w:p>
        </w:tc>
        <w:tc>
          <w:tcPr>
            <w:tcW w:w="3354" w:type="pct"/>
            <w:shd w:val="clear" w:color="auto" w:fill="FFFFFF"/>
            <w:hideMark/>
          </w:tcPr>
          <w:p w14:paraId="417AAFC3" w14:textId="77777777" w:rsidR="00F108DE" w:rsidRPr="00B60BD5" w:rsidRDefault="00F108DE" w:rsidP="004A0B7A">
            <w:pPr>
              <w:tabs>
                <w:tab w:val="left" w:pos="426"/>
              </w:tabs>
              <w:spacing w:line="360" w:lineRule="auto"/>
              <w:ind w:left="90" w:right="113"/>
              <w:rPr>
                <w:rFonts w:ascii="GHEA Grapalat" w:hAnsi="GHEA Grapalat"/>
                <w:lang w:val="hy-AM"/>
              </w:rPr>
            </w:pPr>
            <w:r w:rsidRPr="00B60BD5">
              <w:rPr>
                <w:rFonts w:ascii="GHEA Grapalat" w:hAnsi="GHEA Grapalat"/>
                <w:lang w:val="hy-AM"/>
              </w:rPr>
              <w:t xml:space="preserve">Շագանակագույն բնահողեր, սևահող սովորական, կավավազային աղուտներ </w:t>
            </w:r>
          </w:p>
        </w:tc>
        <w:tc>
          <w:tcPr>
            <w:tcW w:w="1287" w:type="pct"/>
            <w:shd w:val="clear" w:color="auto" w:fill="FFFFFF"/>
            <w:hideMark/>
          </w:tcPr>
          <w:p w14:paraId="1AB59965" w14:textId="77777777" w:rsidR="00F108DE" w:rsidRPr="00B60BD5" w:rsidRDefault="00F108DE" w:rsidP="004A0B7A">
            <w:pPr>
              <w:tabs>
                <w:tab w:val="left" w:pos="426"/>
              </w:tabs>
              <w:spacing w:line="360" w:lineRule="auto"/>
              <w:ind w:left="90" w:right="113"/>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15</w:t>
            </w:r>
          </w:p>
        </w:tc>
      </w:tr>
      <w:tr w:rsidR="00F108DE" w:rsidRPr="00B60BD5" w14:paraId="65F3426F" w14:textId="77777777" w:rsidTr="004A0B7A">
        <w:trPr>
          <w:trHeight w:val="20"/>
          <w:jc w:val="center"/>
        </w:trPr>
        <w:tc>
          <w:tcPr>
            <w:tcW w:w="359" w:type="pct"/>
            <w:shd w:val="clear" w:color="auto" w:fill="FFFFFF"/>
          </w:tcPr>
          <w:p w14:paraId="477B426C" w14:textId="77777777" w:rsidR="00F108DE" w:rsidRPr="00B60BD5" w:rsidRDefault="00F108DE" w:rsidP="00F108DE">
            <w:pPr>
              <w:pStyle w:val="ListParagraph"/>
              <w:numPr>
                <w:ilvl w:val="0"/>
                <w:numId w:val="128"/>
              </w:numPr>
              <w:tabs>
                <w:tab w:val="left" w:pos="426"/>
              </w:tabs>
              <w:spacing w:after="0" w:line="360" w:lineRule="auto"/>
              <w:ind w:left="90" w:right="113" w:firstLine="0"/>
              <w:jc w:val="center"/>
              <w:rPr>
                <w:rFonts w:ascii="GHEA Grapalat" w:hAnsi="GHEA Grapalat"/>
                <w:lang w:val="hy-AM"/>
              </w:rPr>
            </w:pPr>
          </w:p>
        </w:tc>
        <w:tc>
          <w:tcPr>
            <w:tcW w:w="3354" w:type="pct"/>
            <w:shd w:val="clear" w:color="auto" w:fill="FFFFFF"/>
            <w:hideMark/>
          </w:tcPr>
          <w:p w14:paraId="5EB006BE" w14:textId="77777777" w:rsidR="00F108DE" w:rsidRPr="00B60BD5" w:rsidRDefault="00F108DE" w:rsidP="004A0B7A">
            <w:pPr>
              <w:tabs>
                <w:tab w:val="left" w:pos="426"/>
              </w:tabs>
              <w:spacing w:line="360" w:lineRule="auto"/>
              <w:ind w:left="90" w:right="113"/>
              <w:rPr>
                <w:rFonts w:ascii="GHEA Grapalat" w:hAnsi="GHEA Grapalat"/>
                <w:lang w:val="hy-AM"/>
              </w:rPr>
            </w:pPr>
            <w:r w:rsidRPr="00B60BD5">
              <w:rPr>
                <w:rFonts w:ascii="GHEA Grapalat" w:hAnsi="GHEA Grapalat"/>
                <w:lang w:val="hy-AM"/>
              </w:rPr>
              <w:t>Կավավազներ վերին շերտում բուսահողի (հումուսի) խառնուրդով, խոտածածկ կավավազներ</w:t>
            </w:r>
            <w:r w:rsidRPr="00B60BD5">
              <w:rPr>
                <w:rFonts w:ascii="GHEA Grapalat" w:hAnsi="GHEA Grapalat"/>
                <w:b/>
                <w:lang w:val="hy-AM"/>
              </w:rPr>
              <w:t xml:space="preserve">,  </w:t>
            </w:r>
            <w:r w:rsidRPr="00B60BD5">
              <w:rPr>
                <w:rFonts w:ascii="GHEA Grapalat" w:hAnsi="GHEA Grapalat"/>
                <w:lang w:val="hy-AM"/>
              </w:rPr>
              <w:t xml:space="preserve">մոխրադաշտային գրունտներ </w:t>
            </w:r>
          </w:p>
        </w:tc>
        <w:tc>
          <w:tcPr>
            <w:tcW w:w="1287" w:type="pct"/>
            <w:shd w:val="clear" w:color="auto" w:fill="FFFFFF"/>
            <w:hideMark/>
          </w:tcPr>
          <w:p w14:paraId="21FF9B3D" w14:textId="77777777" w:rsidR="00F108DE" w:rsidRPr="00B60BD5" w:rsidRDefault="00F108DE" w:rsidP="004A0B7A">
            <w:pPr>
              <w:tabs>
                <w:tab w:val="left" w:pos="426"/>
              </w:tabs>
              <w:spacing w:line="360" w:lineRule="auto"/>
              <w:ind w:left="90" w:right="113"/>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20</w:t>
            </w:r>
          </w:p>
        </w:tc>
      </w:tr>
      <w:tr w:rsidR="00F108DE" w:rsidRPr="00B60BD5" w14:paraId="395A8CAC" w14:textId="77777777" w:rsidTr="004A0B7A">
        <w:trPr>
          <w:trHeight w:val="20"/>
          <w:jc w:val="center"/>
        </w:trPr>
        <w:tc>
          <w:tcPr>
            <w:tcW w:w="359" w:type="pct"/>
            <w:shd w:val="clear" w:color="auto" w:fill="FFFFFF"/>
          </w:tcPr>
          <w:p w14:paraId="40487CE8" w14:textId="77777777" w:rsidR="00F108DE" w:rsidRPr="00B60BD5" w:rsidRDefault="00F108DE" w:rsidP="00F108DE">
            <w:pPr>
              <w:pStyle w:val="ListParagraph"/>
              <w:numPr>
                <w:ilvl w:val="0"/>
                <w:numId w:val="128"/>
              </w:numPr>
              <w:tabs>
                <w:tab w:val="left" w:pos="426"/>
              </w:tabs>
              <w:spacing w:after="0" w:line="360" w:lineRule="auto"/>
              <w:ind w:left="90" w:right="113" w:firstLine="0"/>
              <w:jc w:val="center"/>
              <w:rPr>
                <w:rFonts w:ascii="GHEA Grapalat" w:hAnsi="GHEA Grapalat"/>
                <w:lang w:val="hy-AM"/>
              </w:rPr>
            </w:pPr>
          </w:p>
        </w:tc>
        <w:tc>
          <w:tcPr>
            <w:tcW w:w="3354" w:type="pct"/>
            <w:shd w:val="clear" w:color="auto" w:fill="FFFFFF"/>
            <w:hideMark/>
          </w:tcPr>
          <w:p w14:paraId="37ECAF4B" w14:textId="77777777" w:rsidR="00F108DE" w:rsidRPr="00B60BD5" w:rsidRDefault="00F108DE" w:rsidP="004A0B7A">
            <w:pPr>
              <w:tabs>
                <w:tab w:val="left" w:pos="426"/>
              </w:tabs>
              <w:spacing w:line="360" w:lineRule="auto"/>
              <w:ind w:left="90" w:right="113"/>
              <w:rPr>
                <w:rFonts w:ascii="GHEA Grapalat" w:hAnsi="GHEA Grapalat"/>
                <w:lang w:val="hy-AM"/>
              </w:rPr>
            </w:pPr>
            <w:r w:rsidRPr="00B60BD5">
              <w:rPr>
                <w:rFonts w:ascii="GHEA Grapalat" w:hAnsi="GHEA Grapalat"/>
                <w:lang w:val="hy-AM"/>
              </w:rPr>
              <w:t xml:space="preserve">Կավավազներ առանց վերին շերտում բուսահողի խառնուրդի  </w:t>
            </w:r>
          </w:p>
        </w:tc>
        <w:tc>
          <w:tcPr>
            <w:tcW w:w="1287" w:type="pct"/>
            <w:shd w:val="clear" w:color="auto" w:fill="FFFFFF"/>
            <w:hideMark/>
          </w:tcPr>
          <w:p w14:paraId="0E0D9003" w14:textId="77777777" w:rsidR="00F108DE" w:rsidRPr="00B60BD5" w:rsidRDefault="00F108DE" w:rsidP="004A0B7A">
            <w:pPr>
              <w:tabs>
                <w:tab w:val="left" w:pos="426"/>
              </w:tabs>
              <w:spacing w:line="360" w:lineRule="auto"/>
              <w:ind w:left="90" w:right="113"/>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33</w:t>
            </w:r>
          </w:p>
        </w:tc>
      </w:tr>
      <w:tr w:rsidR="00F108DE" w:rsidRPr="00B60BD5" w14:paraId="2EDB9FEF" w14:textId="77777777" w:rsidTr="004A0B7A">
        <w:trPr>
          <w:trHeight w:val="20"/>
          <w:jc w:val="center"/>
        </w:trPr>
        <w:tc>
          <w:tcPr>
            <w:tcW w:w="359" w:type="pct"/>
            <w:shd w:val="clear" w:color="auto" w:fill="FFFFFF"/>
          </w:tcPr>
          <w:p w14:paraId="61D36432" w14:textId="77777777" w:rsidR="00F108DE" w:rsidRPr="00B60BD5" w:rsidRDefault="00F108DE" w:rsidP="00F108DE">
            <w:pPr>
              <w:pStyle w:val="ListParagraph"/>
              <w:numPr>
                <w:ilvl w:val="0"/>
                <w:numId w:val="128"/>
              </w:numPr>
              <w:tabs>
                <w:tab w:val="left" w:pos="426"/>
              </w:tabs>
              <w:spacing w:after="0" w:line="360" w:lineRule="auto"/>
              <w:ind w:left="90" w:right="113" w:firstLine="0"/>
              <w:jc w:val="center"/>
              <w:rPr>
                <w:rFonts w:ascii="GHEA Grapalat" w:hAnsi="GHEA Grapalat"/>
                <w:lang w:val="hy-AM"/>
              </w:rPr>
            </w:pPr>
          </w:p>
        </w:tc>
        <w:tc>
          <w:tcPr>
            <w:tcW w:w="3354" w:type="pct"/>
            <w:shd w:val="clear" w:color="auto" w:fill="FFFFFF"/>
            <w:hideMark/>
          </w:tcPr>
          <w:p w14:paraId="05B7B779" w14:textId="77777777" w:rsidR="00F108DE" w:rsidRPr="00B60BD5" w:rsidRDefault="00F108DE" w:rsidP="004A0B7A">
            <w:pPr>
              <w:tabs>
                <w:tab w:val="left" w:pos="426"/>
              </w:tabs>
              <w:spacing w:line="360" w:lineRule="auto"/>
              <w:ind w:left="90" w:right="113"/>
              <w:rPr>
                <w:rFonts w:ascii="GHEA Grapalat" w:hAnsi="GHEA Grapalat"/>
                <w:lang w:val="hy-AM"/>
              </w:rPr>
            </w:pPr>
            <w:r w:rsidRPr="00B60BD5">
              <w:rPr>
                <w:rFonts w:ascii="GHEA Grapalat" w:hAnsi="GHEA Grapalat"/>
                <w:lang w:val="hy-AM"/>
              </w:rPr>
              <w:t>Ավազներ առանց վերին շերտում բուսահողի խառնուրդի</w:t>
            </w:r>
          </w:p>
        </w:tc>
        <w:tc>
          <w:tcPr>
            <w:tcW w:w="1287" w:type="pct"/>
            <w:shd w:val="clear" w:color="auto" w:fill="FFFFFF"/>
            <w:hideMark/>
          </w:tcPr>
          <w:p w14:paraId="7406403F" w14:textId="77777777" w:rsidR="00F108DE" w:rsidRPr="00B60BD5" w:rsidRDefault="00F108DE" w:rsidP="004A0B7A">
            <w:pPr>
              <w:tabs>
                <w:tab w:val="left" w:pos="426"/>
              </w:tabs>
              <w:spacing w:line="360" w:lineRule="auto"/>
              <w:ind w:left="90" w:right="113"/>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50</w:t>
            </w:r>
          </w:p>
        </w:tc>
      </w:tr>
    </w:tbl>
    <w:p w14:paraId="3A934ECB" w14:textId="77777777" w:rsidR="00F108DE" w:rsidRPr="00B60BD5" w:rsidRDefault="00F108DE" w:rsidP="00F108DE">
      <w:pPr>
        <w:spacing w:line="360" w:lineRule="auto"/>
        <w:jc w:val="both"/>
        <w:rPr>
          <w:rFonts w:ascii="GHEA Grapalat" w:hAnsi="GHEA Grapalat"/>
          <w:lang w:val="hy-AM"/>
        </w:rPr>
      </w:pPr>
    </w:p>
    <w:p w14:paraId="404299B6" w14:textId="77777777" w:rsidR="00F108DE" w:rsidRPr="00B60BD5" w:rsidRDefault="00F108DE" w:rsidP="00F108DE">
      <w:pPr>
        <w:spacing w:line="360" w:lineRule="auto"/>
        <w:ind w:firstLine="540"/>
        <w:jc w:val="both"/>
        <w:rPr>
          <w:rFonts w:ascii="Cambria Math" w:hAnsi="Cambria Math" w:cs="Cambria Math"/>
          <w:lang w:val="hy-AM"/>
        </w:rPr>
      </w:pPr>
      <w:r w:rsidRPr="00B60BD5">
        <w:rPr>
          <w:rFonts w:ascii="GHEA Grapalat" w:hAnsi="GHEA Grapalat"/>
          <w:lang w:val="hy-AM"/>
        </w:rPr>
        <w:t>339</w:t>
      </w:r>
      <w:r w:rsidRPr="00B60BD5">
        <w:rPr>
          <w:rFonts w:ascii="Cambria Math" w:hAnsi="Cambria Math" w:cs="Cambria Math"/>
          <w:lang w:val="hy-AM"/>
        </w:rPr>
        <w:t>․</w:t>
      </w:r>
      <w:r w:rsidRPr="00B60BD5">
        <w:rPr>
          <w:rFonts w:ascii="GHEA Grapalat" w:hAnsi="GHEA Grapalat"/>
          <w:lang w:val="hy-AM"/>
        </w:rPr>
        <w:t xml:space="preserve"> Անձրևաջրերի հոսելու ժամանակի մեջ </w:t>
      </w:r>
      <w:r w:rsidRPr="00B60BD5">
        <w:rPr>
          <w:rFonts w:ascii="GHEA Grapalat" w:hAnsi="GHEA Grapalat"/>
          <w:i/>
          <w:iCs/>
        </w:rPr>
        <w:t>τ</w:t>
      </w:r>
      <w:r w:rsidRPr="00B60BD5">
        <w:rPr>
          <w:rFonts w:ascii="GHEA Grapalat" w:hAnsi="GHEA Grapalat"/>
          <w:i/>
          <w:iCs/>
          <w:vertAlign w:val="subscript"/>
          <w:lang w:val="hy-AM"/>
        </w:rPr>
        <w:t>w</w:t>
      </w:r>
      <w:r w:rsidRPr="00B60BD5">
        <w:rPr>
          <w:rFonts w:ascii="Courier New" w:hAnsi="Courier New" w:cs="Courier New"/>
          <w:lang w:val="hy-AM"/>
        </w:rPr>
        <w:t> </w:t>
      </w:r>
      <w:r w:rsidRPr="00B60BD5">
        <w:rPr>
          <w:rFonts w:ascii="GHEA Grapalat" w:hAnsi="GHEA Grapalat" w:cs="GHEA Grapalat"/>
          <w:lang w:val="hy-AM"/>
        </w:rPr>
        <w:t>≤</w:t>
      </w:r>
      <w:r w:rsidRPr="00B60BD5">
        <w:rPr>
          <w:rFonts w:ascii="Courier New" w:hAnsi="Courier New" w:cs="Courier New"/>
          <w:lang w:val="hy-AM"/>
        </w:rPr>
        <w:t> </w:t>
      </w:r>
      <w:r w:rsidRPr="00B60BD5">
        <w:rPr>
          <w:rFonts w:ascii="GHEA Grapalat" w:hAnsi="GHEA Grapalat"/>
          <w:i/>
          <w:iCs/>
          <w:lang w:val="hy-AM"/>
        </w:rPr>
        <w:t>t</w:t>
      </w:r>
      <w:r w:rsidRPr="00B60BD5">
        <w:rPr>
          <w:rFonts w:ascii="GHEA Grapalat" w:hAnsi="GHEA Grapalat"/>
          <w:i/>
          <w:iCs/>
          <w:vertAlign w:val="subscript"/>
          <w:lang w:val="hy-AM"/>
        </w:rPr>
        <w:t>st</w:t>
      </w:r>
      <w:r w:rsidRPr="00B60BD5">
        <w:rPr>
          <w:rFonts w:ascii="GHEA Grapalat" w:hAnsi="GHEA Grapalat"/>
          <w:lang w:val="hy-AM"/>
        </w:rPr>
        <w:t xml:space="preserve"> հեռացված ջրահեռացման համակարգերի հատվածքների համար հաշվարկային ելքը հարկ է որոշել անձրևաջրերի միաժամանակյա առավելագույն ելքի հաշվարկային մակերեսի համար: Հոսելու ժամանակի մեջ </w:t>
      </w:r>
      <w:r w:rsidRPr="00B60BD5">
        <w:rPr>
          <w:rFonts w:ascii="GHEA Grapalat" w:hAnsi="GHEA Grapalat"/>
          <w:i/>
          <w:iCs/>
        </w:rPr>
        <w:t>τ</w:t>
      </w:r>
      <w:r w:rsidRPr="00B60BD5">
        <w:rPr>
          <w:rFonts w:ascii="GHEA Grapalat" w:hAnsi="GHEA Grapalat"/>
          <w:i/>
          <w:iCs/>
          <w:vertAlign w:val="subscript"/>
          <w:lang w:val="hy-AM"/>
        </w:rPr>
        <w:t>w</w:t>
      </w:r>
      <w:r w:rsidRPr="00B60BD5">
        <w:rPr>
          <w:rFonts w:ascii="Courier New" w:hAnsi="Courier New" w:cs="Courier New"/>
          <w:lang w:val="hy-AM"/>
        </w:rPr>
        <w:t> </w:t>
      </w:r>
      <w:r w:rsidRPr="00B60BD5">
        <w:rPr>
          <w:rFonts w:ascii="GHEA Grapalat" w:hAnsi="GHEA Grapalat"/>
          <w:lang w:val="hy-AM"/>
        </w:rPr>
        <w:t>&gt;</w:t>
      </w:r>
      <w:r w:rsidRPr="00B60BD5">
        <w:rPr>
          <w:rFonts w:ascii="Courier New" w:hAnsi="Courier New" w:cs="Courier New"/>
          <w:lang w:val="hy-AM"/>
        </w:rPr>
        <w:t> </w:t>
      </w:r>
      <w:r w:rsidRPr="00B60BD5">
        <w:rPr>
          <w:rFonts w:ascii="GHEA Grapalat" w:hAnsi="GHEA Grapalat"/>
          <w:i/>
          <w:iCs/>
          <w:lang w:val="hy-AM"/>
        </w:rPr>
        <w:t>t</w:t>
      </w:r>
      <w:r w:rsidRPr="00B60BD5">
        <w:rPr>
          <w:rFonts w:ascii="GHEA Grapalat" w:hAnsi="GHEA Grapalat"/>
          <w:i/>
          <w:iCs/>
          <w:vertAlign w:val="subscript"/>
          <w:lang w:val="hy-AM"/>
        </w:rPr>
        <w:t>st</w:t>
      </w:r>
      <w:r w:rsidRPr="00B60BD5">
        <w:rPr>
          <w:rFonts w:ascii="GHEA Grapalat" w:hAnsi="GHEA Grapalat"/>
          <w:lang w:val="hy-AM"/>
        </w:rPr>
        <w:t xml:space="preserve"> հեռացված հատվածքների համար հաշվարկային ելքերը (</w:t>
      </w:r>
      <w:r w:rsidRPr="00B60BD5">
        <w:rPr>
          <w:rFonts w:ascii="GHEA Grapalat" w:hAnsi="GHEA Grapalat"/>
          <w:i/>
          <w:iCs/>
          <w:lang w:val="hy-AM"/>
        </w:rPr>
        <w:t>q</w:t>
      </w:r>
      <w:r w:rsidRPr="00B60BD5">
        <w:rPr>
          <w:rFonts w:ascii="GHEA Grapalat" w:hAnsi="GHEA Grapalat"/>
          <w:i/>
          <w:iCs/>
          <w:vertAlign w:val="subscript"/>
          <w:lang w:val="hy-AM"/>
        </w:rPr>
        <w:t>r</w:t>
      </w:r>
      <w:r w:rsidRPr="00B60BD5">
        <w:rPr>
          <w:rFonts w:ascii="GHEA Grapalat" w:hAnsi="GHEA Grapalat"/>
          <w:lang w:val="hy-AM"/>
        </w:rPr>
        <w:t>, լ/վրկ) հավասար են</w:t>
      </w:r>
      <w:r w:rsidRPr="00B60BD5">
        <w:rPr>
          <w:rFonts w:ascii="Cambria Math" w:hAnsi="Cambria Math" w:cs="Cambria Math"/>
          <w:lang w:val="hy-AM"/>
        </w:rPr>
        <w:t>․</w:t>
      </w:r>
    </w:p>
    <w:p w14:paraId="560FBE65" w14:textId="77777777" w:rsidR="00F108DE" w:rsidRPr="00B60BD5" w:rsidRDefault="00F108DE" w:rsidP="00F108DE">
      <w:pPr>
        <w:spacing w:line="360" w:lineRule="auto"/>
        <w:ind w:firstLine="540"/>
        <w:jc w:val="center"/>
        <w:rPr>
          <w:rFonts w:ascii="GHEA Grapalat" w:hAnsi="GHEA Grapalat"/>
          <w:lang w:val="hy-AM"/>
        </w:rPr>
      </w:pPr>
      <w:r w:rsidRPr="00B60BD5">
        <w:rPr>
          <w:rFonts w:ascii="GHEA Grapalat" w:hAnsi="GHEA Grapalat"/>
          <w:i/>
          <w:iCs/>
          <w:lang w:val="hy-AM"/>
        </w:rPr>
        <w:t>q</w:t>
      </w:r>
      <w:r w:rsidRPr="00B60BD5">
        <w:rPr>
          <w:rFonts w:ascii="GHEA Grapalat" w:hAnsi="GHEA Grapalat"/>
          <w:i/>
          <w:iCs/>
          <w:vertAlign w:val="subscript"/>
          <w:lang w:val="hy-AM"/>
        </w:rPr>
        <w:t>r</w:t>
      </w:r>
      <w:r w:rsidRPr="00B60BD5">
        <w:rPr>
          <w:rFonts w:ascii="Courier New" w:hAnsi="Courier New" w:cs="Courier New"/>
          <w:lang w:val="hy-AM"/>
        </w:rPr>
        <w:t> </w:t>
      </w:r>
      <w:r w:rsidRPr="00B60BD5">
        <w:rPr>
          <w:rFonts w:ascii="GHEA Grapalat" w:hAnsi="GHEA Grapalat"/>
          <w:lang w:val="hy-AM"/>
        </w:rPr>
        <w:t>=</w:t>
      </w:r>
      <w:r w:rsidRPr="00B60BD5">
        <w:rPr>
          <w:rFonts w:ascii="Courier New" w:hAnsi="Courier New" w:cs="Courier New"/>
          <w:lang w:val="hy-AM"/>
        </w:rPr>
        <w:t> </w:t>
      </w:r>
      <w:r w:rsidRPr="00B60BD5">
        <w:rPr>
          <w:rFonts w:ascii="GHEA Grapalat" w:hAnsi="GHEA Grapalat"/>
          <w:i/>
          <w:iCs/>
          <w:lang w:val="hy-AM"/>
        </w:rPr>
        <w:t>q</w:t>
      </w:r>
      <w:r w:rsidRPr="00B60BD5">
        <w:rPr>
          <w:rFonts w:ascii="GHEA Grapalat" w:hAnsi="GHEA Grapalat"/>
          <w:i/>
          <w:iCs/>
          <w:vertAlign w:val="subscript"/>
          <w:lang w:val="hy-AM"/>
        </w:rPr>
        <w:t>t</w:t>
      </w:r>
      <w:r w:rsidRPr="00B60BD5">
        <w:rPr>
          <w:rFonts w:ascii="Courier New" w:hAnsi="Courier New" w:cs="Courier New"/>
          <w:lang w:val="hy-AM"/>
        </w:rPr>
        <w:t> </w:t>
      </w:r>
      <w:r w:rsidRPr="00B60BD5">
        <w:rPr>
          <w:rFonts w:ascii="GHEA Grapalat" w:hAnsi="GHEA Grapalat"/>
          <w:lang w:val="hy-AM"/>
        </w:rPr>
        <w:t>+</w:t>
      </w:r>
      <w:r w:rsidRPr="00B60BD5">
        <w:rPr>
          <w:rFonts w:ascii="Courier New" w:hAnsi="Courier New" w:cs="Courier New"/>
          <w:lang w:val="hy-AM"/>
        </w:rPr>
        <w:t> </w:t>
      </w:r>
      <w:r w:rsidRPr="00B60BD5">
        <w:rPr>
          <w:rFonts w:ascii="GHEA Grapalat" w:hAnsi="GHEA Grapalat"/>
          <w:i/>
          <w:iCs/>
          <w:lang w:val="hy-AM"/>
        </w:rPr>
        <w:t>q</w:t>
      </w:r>
      <w:r w:rsidRPr="00B60BD5">
        <w:rPr>
          <w:rFonts w:ascii="GHEA Grapalat" w:hAnsi="GHEA Grapalat"/>
          <w:i/>
          <w:iCs/>
          <w:vertAlign w:val="subscript"/>
          <w:lang w:val="hy-AM"/>
        </w:rPr>
        <w:t>aw</w:t>
      </w:r>
      <w:r w:rsidRPr="00B60BD5">
        <w:rPr>
          <w:rFonts w:ascii="GHEA Grapalat" w:hAnsi="GHEA Grapalat"/>
          <w:lang w:val="hy-AM"/>
        </w:rPr>
        <w:t>,     (103)</w:t>
      </w:r>
    </w:p>
    <w:p w14:paraId="35081C62" w14:textId="77777777" w:rsidR="00F108DE" w:rsidRPr="00B60BD5" w:rsidRDefault="00F108DE" w:rsidP="002702E7">
      <w:pPr>
        <w:spacing w:line="360" w:lineRule="auto"/>
        <w:ind w:firstLine="547"/>
        <w:contextualSpacing/>
        <w:jc w:val="both"/>
        <w:rPr>
          <w:rFonts w:ascii="GHEA Grapalat" w:hAnsi="GHEA Grapalat"/>
          <w:lang w:val="hy-AM"/>
        </w:rPr>
      </w:pPr>
      <w:r w:rsidRPr="00B60BD5">
        <w:rPr>
          <w:rFonts w:ascii="GHEA Grapalat" w:hAnsi="GHEA Grapalat"/>
          <w:lang w:val="hy-AM"/>
        </w:rPr>
        <w:t>որտեղ</w:t>
      </w:r>
      <w:r w:rsidRPr="00B60BD5">
        <w:rPr>
          <w:rFonts w:ascii="GHEA Grapalat" w:hAnsi="GHEA Grapalat" w:cs="Cambria Math"/>
          <w:lang w:val="hy-AM"/>
        </w:rPr>
        <w:t>՝</w:t>
      </w:r>
    </w:p>
    <w:p w14:paraId="1335A077" w14:textId="77777777" w:rsidR="00F108DE" w:rsidRPr="00B60BD5" w:rsidRDefault="00F108DE" w:rsidP="002702E7">
      <w:pPr>
        <w:spacing w:line="360" w:lineRule="auto"/>
        <w:ind w:firstLine="547"/>
        <w:contextualSpacing/>
        <w:jc w:val="both"/>
        <w:rPr>
          <w:rFonts w:ascii="GHEA Grapalat" w:hAnsi="GHEA Grapalat"/>
          <w:lang w:val="hy-AM"/>
        </w:rPr>
      </w:pPr>
      <w:r w:rsidRPr="00B60BD5">
        <w:rPr>
          <w:rFonts w:ascii="GHEA Grapalat" w:hAnsi="GHEA Grapalat"/>
          <w:lang w:val="hy-AM"/>
        </w:rPr>
        <w:t xml:space="preserve"> </w:t>
      </w:r>
      <w:r w:rsidRPr="00B60BD5">
        <w:rPr>
          <w:rFonts w:ascii="GHEA Grapalat" w:hAnsi="GHEA Grapalat"/>
          <w:i/>
          <w:iCs/>
          <w:lang w:val="hy-AM"/>
        </w:rPr>
        <w:t>q</w:t>
      </w:r>
      <w:r w:rsidRPr="00B60BD5">
        <w:rPr>
          <w:rFonts w:ascii="GHEA Grapalat" w:hAnsi="GHEA Grapalat"/>
          <w:i/>
          <w:iCs/>
          <w:vertAlign w:val="subscript"/>
          <w:lang w:val="hy-AM"/>
        </w:rPr>
        <w:t>t</w:t>
      </w:r>
      <w:r w:rsidRPr="00B60BD5">
        <w:rPr>
          <w:rFonts w:ascii="GHEA Grapalat" w:hAnsi="GHEA Grapalat"/>
          <w:lang w:val="hy-AM"/>
        </w:rPr>
        <w:t xml:space="preserve">-ն անձրևաջրի ելքն է (լ/վրկ), որը համապատասխանում է </w:t>
      </w:r>
      <w:r w:rsidRPr="00B60BD5">
        <w:rPr>
          <w:rFonts w:ascii="GHEA Grapalat" w:hAnsi="GHEA Grapalat"/>
          <w:i/>
          <w:iCs/>
        </w:rPr>
        <w:t>τ</w:t>
      </w:r>
      <w:r w:rsidRPr="00B60BD5">
        <w:rPr>
          <w:rFonts w:ascii="GHEA Grapalat" w:hAnsi="GHEA Grapalat"/>
          <w:i/>
          <w:iCs/>
          <w:vertAlign w:val="subscript"/>
          <w:lang w:val="hy-AM"/>
        </w:rPr>
        <w:t>w</w:t>
      </w:r>
      <w:r w:rsidRPr="00B60BD5">
        <w:rPr>
          <w:rFonts w:ascii="Courier New" w:hAnsi="Courier New" w:cs="Courier New"/>
          <w:lang w:val="hy-AM"/>
        </w:rPr>
        <w:t> </w:t>
      </w:r>
      <w:r w:rsidRPr="00B60BD5">
        <w:rPr>
          <w:rFonts w:ascii="GHEA Grapalat" w:hAnsi="GHEA Grapalat"/>
          <w:lang w:val="hy-AM"/>
        </w:rPr>
        <w:t>=</w:t>
      </w:r>
      <w:r w:rsidRPr="00B60BD5">
        <w:rPr>
          <w:rFonts w:ascii="Courier New" w:hAnsi="Courier New" w:cs="Courier New"/>
          <w:lang w:val="hy-AM"/>
        </w:rPr>
        <w:t> </w:t>
      </w:r>
      <w:r w:rsidRPr="00B60BD5">
        <w:rPr>
          <w:rFonts w:ascii="GHEA Grapalat" w:hAnsi="GHEA Grapalat"/>
          <w:i/>
          <w:iCs/>
          <w:lang w:val="hy-AM"/>
        </w:rPr>
        <w:t>t</w:t>
      </w:r>
      <w:r w:rsidRPr="00B60BD5">
        <w:rPr>
          <w:rFonts w:ascii="GHEA Grapalat" w:hAnsi="GHEA Grapalat"/>
          <w:i/>
          <w:iCs/>
          <w:vertAlign w:val="subscript"/>
          <w:lang w:val="hy-AM"/>
        </w:rPr>
        <w:t>st</w:t>
      </w:r>
      <w:r w:rsidRPr="00B60BD5">
        <w:rPr>
          <w:rFonts w:ascii="GHEA Grapalat" w:hAnsi="GHEA Grapalat"/>
          <w:lang w:val="hy-AM"/>
        </w:rPr>
        <w:t xml:space="preserve"> -ին, </w:t>
      </w:r>
    </w:p>
    <w:p w14:paraId="0B59A5F0" w14:textId="77777777" w:rsidR="00F108DE" w:rsidRPr="00B60BD5" w:rsidRDefault="00F108DE" w:rsidP="002702E7">
      <w:pPr>
        <w:spacing w:line="360" w:lineRule="auto"/>
        <w:ind w:firstLine="547"/>
        <w:contextualSpacing/>
        <w:jc w:val="both"/>
        <w:rPr>
          <w:rFonts w:ascii="Cambria Math" w:hAnsi="Cambria Math" w:cs="Cambria Math"/>
          <w:lang w:val="hy-AM"/>
        </w:rPr>
      </w:pPr>
      <w:r w:rsidRPr="00B60BD5">
        <w:rPr>
          <w:rFonts w:ascii="GHEA Grapalat" w:hAnsi="GHEA Grapalat"/>
          <w:i/>
          <w:iCs/>
          <w:lang w:val="hy-AM"/>
        </w:rPr>
        <w:t xml:space="preserve"> q</w:t>
      </w:r>
      <w:r w:rsidRPr="00B60BD5">
        <w:rPr>
          <w:rFonts w:ascii="GHEA Grapalat" w:hAnsi="GHEA Grapalat"/>
          <w:i/>
          <w:iCs/>
          <w:vertAlign w:val="subscript"/>
          <w:lang w:val="hy-AM"/>
        </w:rPr>
        <w:t>aw</w:t>
      </w:r>
      <w:r w:rsidRPr="00B60BD5">
        <w:rPr>
          <w:rFonts w:ascii="GHEA Grapalat" w:hAnsi="GHEA Grapalat"/>
          <w:lang w:val="hy-AM"/>
        </w:rPr>
        <w:t xml:space="preserve">-ն </w:t>
      </w:r>
      <w:r w:rsidRPr="00B60BD5">
        <w:rPr>
          <w:rFonts w:ascii="GHEA Grapalat" w:hAnsi="GHEA Grapalat"/>
          <w:i/>
          <w:iCs/>
          <w:lang w:val="hy-AM"/>
        </w:rPr>
        <w:t>t</w:t>
      </w:r>
      <w:r w:rsidRPr="00B60BD5">
        <w:rPr>
          <w:rFonts w:ascii="GHEA Grapalat" w:hAnsi="GHEA Grapalat"/>
          <w:i/>
          <w:iCs/>
          <w:vertAlign w:val="subscript"/>
          <w:lang w:val="hy-AM"/>
        </w:rPr>
        <w:t>st</w:t>
      </w:r>
      <w:r w:rsidRPr="00B60BD5">
        <w:rPr>
          <w:rFonts w:ascii="GHEA Grapalat" w:hAnsi="GHEA Grapalat"/>
          <w:lang w:val="hy-AM"/>
        </w:rPr>
        <w:t xml:space="preserve"> տևողությամբ անձրևից հետո ջրահեռացման համակարգեր մտնող ջրի լրացուցիչ ելքն է՝ հոսքի անկման կորին համապատասխան (լ/վրկ)</w:t>
      </w:r>
      <w:r w:rsidRPr="00B60BD5">
        <w:rPr>
          <w:rFonts w:ascii="Cambria Math" w:hAnsi="Cambria Math" w:cs="Cambria Math"/>
          <w:lang w:val="hy-AM"/>
        </w:rPr>
        <w:t>․</w:t>
      </w:r>
    </w:p>
    <w:p w14:paraId="093F9E37" w14:textId="77777777" w:rsidR="00F108DE" w:rsidRPr="00B60BD5" w:rsidRDefault="00F108DE" w:rsidP="00F108DE">
      <w:pPr>
        <w:spacing w:line="360" w:lineRule="auto"/>
        <w:ind w:firstLine="540"/>
        <w:jc w:val="both"/>
        <w:rPr>
          <w:rFonts w:ascii="GHEA Grapalat" w:hAnsi="GHEA Grapalat"/>
          <w:lang w:val="hy-AM"/>
        </w:rPr>
      </w:pPr>
    </w:p>
    <w:p w14:paraId="68A55608" w14:textId="77777777" w:rsidR="00F108DE" w:rsidRPr="00B60BD5" w:rsidRDefault="00F108DE" w:rsidP="00F108DE">
      <w:pPr>
        <w:spacing w:line="360" w:lineRule="auto"/>
        <w:ind w:firstLine="540"/>
        <w:jc w:val="center"/>
        <w:rPr>
          <w:rFonts w:ascii="GHEA Grapalat" w:hAnsi="GHEA Grapalat"/>
          <w:lang w:val="hy-AM"/>
        </w:rPr>
      </w:pPr>
      <w:r w:rsidRPr="00B60BD5">
        <w:rPr>
          <w:rFonts w:ascii="GHEA Grapalat" w:hAnsi="GHEA Grapalat"/>
          <w:noProof/>
          <w:lang w:val="hy-AM"/>
        </w:rPr>
        <w:t xml:space="preserve"> </w:t>
      </w:r>
      <w:r w:rsidRPr="00B60BD5">
        <w:rPr>
          <w:rFonts w:ascii="GHEA Grapalat" w:hAnsi="GHEA Grapalat"/>
          <w:noProof/>
          <w:lang w:val="ru-RU" w:eastAsia="ru-RU"/>
        </w:rPr>
        <w:drawing>
          <wp:inline distT="0" distB="0" distL="0" distR="0" wp14:anchorId="66DD6326" wp14:editId="56319F0A">
            <wp:extent cx="2345690" cy="238760"/>
            <wp:effectExtent l="0" t="0" r="0" b="0"/>
            <wp:docPr id="1670819077" name="Рисунок 353" descr="https://meganorm.ru/Data2/1/4293732/4293732009.files/x1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3" descr="https://meganorm.ru/Data2/1/4293732/4293732009.files/x179.png"/>
                    <pic:cNvPicPr>
                      <a:picLocks noChangeAspect="1" noChangeArrowheads="1"/>
                    </pic:cNvPicPr>
                  </pic:nvPicPr>
                  <pic:blipFill>
                    <a:blip r:embed="rId150" cstate="print">
                      <a:extLst>
                        <a:ext uri="{28A0092B-C50C-407E-A947-70E740481C1C}">
                          <a14:useLocalDpi xmlns:a14="http://schemas.microsoft.com/office/drawing/2010/main" val="0"/>
                        </a:ext>
                      </a:extLst>
                    </a:blip>
                    <a:srcRect r="2621"/>
                    <a:stretch>
                      <a:fillRect/>
                    </a:stretch>
                  </pic:blipFill>
                  <pic:spPr bwMode="auto">
                    <a:xfrm>
                      <a:off x="0" y="0"/>
                      <a:ext cx="2345690" cy="238760"/>
                    </a:xfrm>
                    <a:prstGeom prst="rect">
                      <a:avLst/>
                    </a:prstGeom>
                    <a:noFill/>
                    <a:ln>
                      <a:noFill/>
                    </a:ln>
                  </pic:spPr>
                </pic:pic>
              </a:graphicData>
            </a:graphic>
          </wp:inline>
        </w:drawing>
      </w:r>
      <w:r w:rsidRPr="00B60BD5">
        <w:rPr>
          <w:rFonts w:ascii="GHEA Grapalat" w:hAnsi="GHEA Grapalat"/>
          <w:lang w:val="hy-AM"/>
        </w:rPr>
        <w:t xml:space="preserve">     (104)</w:t>
      </w:r>
    </w:p>
    <w:p w14:paraId="29E257A2" w14:textId="77777777" w:rsidR="00F108DE" w:rsidRPr="00B60BD5" w:rsidRDefault="00F108DE" w:rsidP="00F108DE">
      <w:pPr>
        <w:spacing w:line="360" w:lineRule="auto"/>
        <w:ind w:firstLine="540"/>
        <w:jc w:val="both"/>
        <w:rPr>
          <w:rFonts w:ascii="GHEA Grapalat" w:hAnsi="GHEA Grapalat"/>
          <w:lang w:val="hy-AM"/>
        </w:rPr>
      </w:pPr>
    </w:p>
    <w:p w14:paraId="6B48BCD0" w14:textId="77777777" w:rsidR="00F108DE" w:rsidRPr="00B60BD5" w:rsidRDefault="00F108DE" w:rsidP="002702E7">
      <w:pPr>
        <w:spacing w:line="360" w:lineRule="auto"/>
        <w:ind w:firstLine="547"/>
        <w:contextualSpacing/>
        <w:jc w:val="both"/>
        <w:rPr>
          <w:rFonts w:ascii="GHEA Grapalat" w:hAnsi="GHEA Grapalat"/>
          <w:lang w:val="hy-AM"/>
        </w:rPr>
      </w:pPr>
      <w:r w:rsidRPr="00B60BD5">
        <w:rPr>
          <w:rFonts w:ascii="GHEA Grapalat" w:hAnsi="GHEA Grapalat"/>
          <w:lang w:val="hy-AM"/>
        </w:rPr>
        <w:t>որտեղ</w:t>
      </w:r>
      <w:r w:rsidRPr="00B60BD5">
        <w:rPr>
          <w:rFonts w:ascii="GHEA Grapalat" w:hAnsi="GHEA Grapalat" w:cs="Cambria Math"/>
          <w:lang w:val="hy-AM"/>
        </w:rPr>
        <w:t>`</w:t>
      </w:r>
    </w:p>
    <w:p w14:paraId="60806508" w14:textId="77777777" w:rsidR="00F108DE" w:rsidRPr="00B60BD5" w:rsidRDefault="00F108DE" w:rsidP="002702E7">
      <w:pPr>
        <w:spacing w:line="360" w:lineRule="auto"/>
        <w:ind w:firstLine="547"/>
        <w:contextualSpacing/>
        <w:jc w:val="both"/>
        <w:rPr>
          <w:rFonts w:ascii="GHEA Grapalat" w:hAnsi="GHEA Grapalat"/>
          <w:lang w:val="hy-AM"/>
        </w:rPr>
      </w:pPr>
      <w:r w:rsidRPr="00B60BD5">
        <w:rPr>
          <w:rFonts w:ascii="GHEA Grapalat" w:hAnsi="GHEA Grapalat"/>
          <w:i/>
          <w:iCs/>
          <w:lang w:val="hy-AM"/>
        </w:rPr>
        <w:t>v</w:t>
      </w:r>
      <w:r w:rsidRPr="00B60BD5">
        <w:rPr>
          <w:rFonts w:ascii="GHEA Grapalat" w:hAnsi="GHEA Grapalat"/>
          <w:lang w:val="hy-AM"/>
        </w:rPr>
        <w:t>-ն հաշվարկային տեղամասում վաքում կամ առվում ջրի արագությունն (մ/վրկ) է,</w:t>
      </w:r>
    </w:p>
    <w:p w14:paraId="38B0CC48" w14:textId="77777777" w:rsidR="00F108DE" w:rsidRPr="00B60BD5" w:rsidRDefault="00F108DE" w:rsidP="002702E7">
      <w:pPr>
        <w:spacing w:line="360" w:lineRule="auto"/>
        <w:ind w:firstLine="547"/>
        <w:contextualSpacing/>
        <w:jc w:val="both"/>
        <w:rPr>
          <w:rFonts w:ascii="GHEA Grapalat" w:hAnsi="GHEA Grapalat"/>
          <w:lang w:val="hy-AM"/>
        </w:rPr>
      </w:pPr>
      <w:r w:rsidRPr="00B60BD5">
        <w:rPr>
          <w:rFonts w:ascii="GHEA Grapalat" w:hAnsi="GHEA Grapalat"/>
          <w:i/>
          <w:iCs/>
        </w:rPr>
        <w:t>η</w:t>
      </w:r>
      <w:r w:rsidRPr="00B60BD5">
        <w:rPr>
          <w:rFonts w:ascii="GHEA Grapalat" w:hAnsi="GHEA Grapalat"/>
          <w:lang w:val="hy-AM"/>
        </w:rPr>
        <w:t xml:space="preserve">-ն գործակից է, որը ընդունվում է 46-րդ աղյուսակից, </w:t>
      </w:r>
      <w:r w:rsidRPr="00B60BD5">
        <w:rPr>
          <w:rFonts w:ascii="GHEA Grapalat" w:hAnsi="GHEA Grapalat"/>
          <w:i/>
          <w:iCs/>
          <w:lang w:val="hy-AM"/>
        </w:rPr>
        <w:t>q</w:t>
      </w:r>
      <w:r w:rsidRPr="00B60BD5">
        <w:rPr>
          <w:rFonts w:ascii="GHEA Grapalat" w:hAnsi="GHEA Grapalat"/>
          <w:i/>
          <w:iCs/>
          <w:vertAlign w:val="subscript"/>
          <w:lang w:val="hy-AM"/>
        </w:rPr>
        <w:t>aw</w:t>
      </w:r>
      <w:r w:rsidRPr="00B60BD5">
        <w:rPr>
          <w:rFonts w:ascii="Courier New" w:hAnsi="Courier New" w:cs="Courier New"/>
          <w:lang w:val="hy-AM"/>
        </w:rPr>
        <w:t> </w:t>
      </w:r>
      <w:r w:rsidRPr="00B60BD5">
        <w:rPr>
          <w:rFonts w:ascii="GHEA Grapalat" w:hAnsi="GHEA Grapalat"/>
          <w:lang w:val="hy-AM"/>
        </w:rPr>
        <w:t>&lt; 5 լ/վրկ արժեքների դեպքում գործակիցը կարող է անտեսվել։</w:t>
      </w:r>
    </w:p>
    <w:p w14:paraId="7199C0F7" w14:textId="77777777" w:rsidR="00F108DE" w:rsidRPr="00B60BD5" w:rsidRDefault="00F108DE" w:rsidP="002702E7">
      <w:pPr>
        <w:spacing w:line="360" w:lineRule="auto"/>
        <w:ind w:firstLine="547"/>
        <w:contextualSpacing/>
        <w:jc w:val="both"/>
        <w:rPr>
          <w:rFonts w:ascii="GHEA Grapalat" w:hAnsi="GHEA Grapalat"/>
          <w:lang w:val="hy-AM"/>
        </w:rPr>
      </w:pPr>
      <w:r w:rsidRPr="00B60BD5">
        <w:rPr>
          <w:rFonts w:ascii="GHEA Grapalat" w:hAnsi="GHEA Grapalat"/>
          <w:i/>
          <w:iCs/>
          <w:lang w:val="hy-AM"/>
        </w:rPr>
        <w:t xml:space="preserve"> </w:t>
      </w:r>
      <w:r w:rsidRPr="00B60BD5">
        <w:rPr>
          <w:rFonts w:ascii="GHEA Grapalat" w:hAnsi="GHEA Grapalat"/>
          <w:lang w:val="hy-AM"/>
        </w:rPr>
        <w:t>340</w:t>
      </w:r>
      <w:r w:rsidRPr="00B60BD5">
        <w:rPr>
          <w:rFonts w:ascii="Microsoft JhengHei" w:eastAsia="Microsoft JhengHei" w:hAnsi="Microsoft JhengHei" w:cs="Microsoft JhengHei" w:hint="eastAsia"/>
          <w:lang w:val="hy-AM"/>
        </w:rPr>
        <w:t>․</w:t>
      </w:r>
      <w:r w:rsidRPr="00B60BD5">
        <w:rPr>
          <w:rFonts w:ascii="GHEA Grapalat" w:hAnsi="GHEA Grapalat"/>
          <w:lang w:val="hy-AM"/>
        </w:rPr>
        <w:t xml:space="preserve"> Ջրահեռացման համակարգի գլխավոր </w:t>
      </w:r>
      <w:r w:rsidRPr="00B60BD5">
        <w:rPr>
          <w:rFonts w:ascii="GHEA Grapalat" w:hAnsi="GHEA Grapalat"/>
          <w:bCs/>
          <w:lang w:val="hy-AM"/>
        </w:rPr>
        <w:t>ջրահավաք</w:t>
      </w:r>
      <w:r w:rsidRPr="00B60BD5">
        <w:rPr>
          <w:rFonts w:ascii="GHEA Grapalat" w:hAnsi="GHEA Grapalat"/>
          <w:lang w:val="hy-AM"/>
        </w:rPr>
        <w:t xml:space="preserve">իչները, որոնք հեռացնում են ջուրը </w:t>
      </w:r>
      <w:r w:rsidRPr="00B60BD5">
        <w:rPr>
          <w:rFonts w:ascii="GHEA Grapalat" w:hAnsi="GHEA Grapalat"/>
          <w:bCs/>
          <w:lang w:val="hy-AM"/>
        </w:rPr>
        <w:t>ջրահավաք</w:t>
      </w:r>
      <w:r w:rsidRPr="00B60BD5">
        <w:rPr>
          <w:rFonts w:ascii="GHEA Grapalat" w:hAnsi="GHEA Grapalat"/>
          <w:lang w:val="hy-AM"/>
        </w:rPr>
        <w:t>իչների հանգույցներից, հարկ է հաշվարկել անձրևաջրերի հոսքի առավելագույն ելքի ստացմանը համապատասխանող հոսքի ժամանակ։</w:t>
      </w:r>
    </w:p>
    <w:p w14:paraId="328CC9A1" w14:textId="77777777" w:rsidR="00F108DE" w:rsidRPr="00B60BD5" w:rsidRDefault="00F108DE" w:rsidP="00F108DE">
      <w:pPr>
        <w:spacing w:line="360" w:lineRule="auto"/>
        <w:ind w:firstLine="283"/>
        <w:jc w:val="both"/>
        <w:rPr>
          <w:rFonts w:ascii="GHEA Grapalat" w:hAnsi="GHEA Grapalat"/>
          <w:lang w:val="hy-AM"/>
        </w:rPr>
      </w:pPr>
    </w:p>
    <w:p w14:paraId="5E1FEFBE" w14:textId="77777777" w:rsidR="00F108DE" w:rsidRPr="00B60BD5" w:rsidRDefault="00F108DE" w:rsidP="00F108DE">
      <w:pPr>
        <w:spacing w:line="360" w:lineRule="auto"/>
        <w:ind w:firstLine="283"/>
        <w:jc w:val="right"/>
        <w:rPr>
          <w:rFonts w:ascii="GHEA Grapalat" w:hAnsi="GHEA Grapalat"/>
          <w:b/>
          <w:lang w:val="hy-AM"/>
        </w:rPr>
      </w:pPr>
      <w:r w:rsidRPr="00B60BD5">
        <w:rPr>
          <w:rFonts w:ascii="GHEA Grapalat" w:hAnsi="GHEA Grapalat"/>
          <w:b/>
          <w:lang w:val="hy-AM"/>
        </w:rPr>
        <w:lastRenderedPageBreak/>
        <w:t>Աղյուսակ 46</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6"/>
        <w:gridCol w:w="2308"/>
        <w:gridCol w:w="1542"/>
        <w:gridCol w:w="1541"/>
        <w:gridCol w:w="1541"/>
        <w:gridCol w:w="1541"/>
        <w:gridCol w:w="1541"/>
      </w:tblGrid>
      <w:tr w:rsidR="00F108DE" w:rsidRPr="00B60BD5" w14:paraId="4452824E" w14:textId="77777777" w:rsidTr="004A0B7A">
        <w:trPr>
          <w:trHeight w:val="20"/>
          <w:jc w:val="center"/>
        </w:trPr>
        <w:tc>
          <w:tcPr>
            <w:tcW w:w="359" w:type="pct"/>
            <w:shd w:val="clear" w:color="auto" w:fill="FFFFFF"/>
          </w:tcPr>
          <w:p w14:paraId="0A3D2617" w14:textId="77777777" w:rsidR="00F108DE" w:rsidRPr="00B60BD5" w:rsidRDefault="00F108DE" w:rsidP="004A0B7A">
            <w:pPr>
              <w:spacing w:line="360" w:lineRule="auto"/>
              <w:jc w:val="center"/>
              <w:rPr>
                <w:rFonts w:ascii="GHEA Grapalat" w:hAnsi="GHEA Grapalat"/>
                <w:b/>
                <w:noProof/>
                <w:lang w:val="fr-FR" w:eastAsia="fr-FR"/>
              </w:rPr>
            </w:pPr>
            <w:r w:rsidRPr="00B60BD5">
              <w:rPr>
                <w:rFonts w:ascii="GHEA Grapalat" w:hAnsi="GHEA Grapalat"/>
                <w:b/>
                <w:lang w:val="hy-AM"/>
              </w:rPr>
              <w:t>Հ/Հ</w:t>
            </w:r>
          </w:p>
        </w:tc>
        <w:tc>
          <w:tcPr>
            <w:tcW w:w="1069" w:type="pct"/>
            <w:shd w:val="clear" w:color="auto" w:fill="FFFFFF"/>
            <w:vAlign w:val="center"/>
            <w:hideMark/>
          </w:tcPr>
          <w:p w14:paraId="66EB0091" w14:textId="77777777" w:rsidR="00F108DE" w:rsidRPr="00B60BD5" w:rsidRDefault="00F108DE" w:rsidP="004A0B7A">
            <w:pPr>
              <w:spacing w:line="360" w:lineRule="auto"/>
              <w:jc w:val="center"/>
              <w:rPr>
                <w:rFonts w:ascii="GHEA Grapalat" w:hAnsi="GHEA Grapalat"/>
                <w:b/>
              </w:rPr>
            </w:pPr>
            <w:r w:rsidRPr="00B60BD5">
              <w:rPr>
                <w:rFonts w:ascii="GHEA Grapalat" w:hAnsi="GHEA Grapalat"/>
                <w:b/>
                <w:noProof/>
                <w:lang w:val="ru-RU" w:eastAsia="ru-RU"/>
              </w:rPr>
              <w:drawing>
                <wp:inline distT="0" distB="0" distL="0" distR="0" wp14:anchorId="48AF3499" wp14:editId="0481B5FD">
                  <wp:extent cx="135255" cy="334010"/>
                  <wp:effectExtent l="0" t="0" r="0" b="0"/>
                  <wp:docPr id="1670819078" name="Рисунок 355" descr="https://meganorm.ru/Data2/1/4293732/4293732009.files/x1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 descr="https://meganorm.ru/Data2/1/4293732/4293732009.files/x180.pn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35255" cy="334010"/>
                          </a:xfrm>
                          <a:prstGeom prst="rect">
                            <a:avLst/>
                          </a:prstGeom>
                          <a:noFill/>
                          <a:ln>
                            <a:noFill/>
                          </a:ln>
                        </pic:spPr>
                      </pic:pic>
                    </a:graphicData>
                  </a:graphic>
                </wp:inline>
              </w:drawing>
            </w:r>
          </w:p>
        </w:tc>
        <w:tc>
          <w:tcPr>
            <w:tcW w:w="714" w:type="pct"/>
            <w:shd w:val="clear" w:color="auto" w:fill="FFFFFF"/>
            <w:vAlign w:val="center"/>
            <w:hideMark/>
          </w:tcPr>
          <w:p w14:paraId="6081AE10" w14:textId="77777777" w:rsidR="00F108DE" w:rsidRPr="00B60BD5" w:rsidRDefault="00F108DE" w:rsidP="004A0B7A">
            <w:pPr>
              <w:spacing w:line="360" w:lineRule="auto"/>
              <w:jc w:val="center"/>
              <w:rPr>
                <w:rFonts w:ascii="GHEA Grapalat" w:hAnsi="GHEA Grapalat"/>
                <w:b/>
              </w:rPr>
            </w:pPr>
            <w:r w:rsidRPr="00B60BD5">
              <w:rPr>
                <w:rFonts w:ascii="GHEA Grapalat" w:hAnsi="GHEA Grapalat"/>
                <w:b/>
                <w:i/>
                <w:iCs/>
              </w:rPr>
              <w:t>η</w:t>
            </w:r>
          </w:p>
        </w:tc>
        <w:tc>
          <w:tcPr>
            <w:tcW w:w="714" w:type="pct"/>
            <w:shd w:val="clear" w:color="auto" w:fill="FFFFFF"/>
            <w:vAlign w:val="center"/>
            <w:hideMark/>
          </w:tcPr>
          <w:p w14:paraId="69FF9186" w14:textId="77777777" w:rsidR="00F108DE" w:rsidRPr="00B60BD5" w:rsidRDefault="00F108DE" w:rsidP="004A0B7A">
            <w:pPr>
              <w:spacing w:line="360" w:lineRule="auto"/>
              <w:jc w:val="center"/>
              <w:rPr>
                <w:rFonts w:ascii="GHEA Grapalat" w:hAnsi="GHEA Grapalat"/>
                <w:b/>
              </w:rPr>
            </w:pPr>
            <w:r w:rsidRPr="00B60BD5">
              <w:rPr>
                <w:rFonts w:ascii="GHEA Grapalat" w:hAnsi="GHEA Grapalat"/>
                <w:b/>
                <w:noProof/>
                <w:lang w:val="ru-RU" w:eastAsia="ru-RU"/>
              </w:rPr>
              <w:drawing>
                <wp:inline distT="0" distB="0" distL="0" distR="0" wp14:anchorId="7F2F6DAB" wp14:editId="598F3341">
                  <wp:extent cx="135255" cy="334010"/>
                  <wp:effectExtent l="0" t="0" r="0" b="0"/>
                  <wp:docPr id="1670819079" name="Рисунок 356" descr="https://meganorm.ru/Data2/1/4293732/4293732009.files/x1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6" descr="https://meganorm.ru/Data2/1/4293732/4293732009.files/x180.pn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35255" cy="334010"/>
                          </a:xfrm>
                          <a:prstGeom prst="rect">
                            <a:avLst/>
                          </a:prstGeom>
                          <a:noFill/>
                          <a:ln>
                            <a:noFill/>
                          </a:ln>
                        </pic:spPr>
                      </pic:pic>
                    </a:graphicData>
                  </a:graphic>
                </wp:inline>
              </w:drawing>
            </w:r>
          </w:p>
        </w:tc>
        <w:tc>
          <w:tcPr>
            <w:tcW w:w="714" w:type="pct"/>
            <w:shd w:val="clear" w:color="auto" w:fill="FFFFFF"/>
            <w:vAlign w:val="center"/>
            <w:hideMark/>
          </w:tcPr>
          <w:p w14:paraId="0C7EA93C" w14:textId="77777777" w:rsidR="00F108DE" w:rsidRPr="00B60BD5" w:rsidRDefault="00F108DE" w:rsidP="004A0B7A">
            <w:pPr>
              <w:spacing w:line="360" w:lineRule="auto"/>
              <w:jc w:val="center"/>
              <w:rPr>
                <w:rFonts w:ascii="GHEA Grapalat" w:hAnsi="GHEA Grapalat"/>
                <w:b/>
              </w:rPr>
            </w:pPr>
            <w:r w:rsidRPr="00B60BD5">
              <w:rPr>
                <w:rFonts w:ascii="GHEA Grapalat" w:hAnsi="GHEA Grapalat"/>
                <w:b/>
                <w:i/>
                <w:iCs/>
              </w:rPr>
              <w:t>η</w:t>
            </w:r>
          </w:p>
        </w:tc>
        <w:tc>
          <w:tcPr>
            <w:tcW w:w="714" w:type="pct"/>
            <w:shd w:val="clear" w:color="auto" w:fill="FFFFFF"/>
            <w:vAlign w:val="center"/>
            <w:hideMark/>
          </w:tcPr>
          <w:p w14:paraId="722F1752" w14:textId="77777777" w:rsidR="00F108DE" w:rsidRPr="00B60BD5" w:rsidRDefault="00F108DE" w:rsidP="004A0B7A">
            <w:pPr>
              <w:spacing w:line="360" w:lineRule="auto"/>
              <w:jc w:val="center"/>
              <w:rPr>
                <w:rFonts w:ascii="GHEA Grapalat" w:hAnsi="GHEA Grapalat"/>
                <w:b/>
              </w:rPr>
            </w:pPr>
            <w:r w:rsidRPr="00B60BD5">
              <w:rPr>
                <w:rFonts w:ascii="GHEA Grapalat" w:hAnsi="GHEA Grapalat"/>
                <w:b/>
                <w:noProof/>
                <w:lang w:val="ru-RU" w:eastAsia="ru-RU"/>
              </w:rPr>
              <w:drawing>
                <wp:inline distT="0" distB="0" distL="0" distR="0" wp14:anchorId="65AE2173" wp14:editId="644614A3">
                  <wp:extent cx="135255" cy="334010"/>
                  <wp:effectExtent l="0" t="0" r="0" b="0"/>
                  <wp:docPr id="1670819080" name="Рисунок 357" descr="https://meganorm.ru/Data2/1/4293732/4293732009.files/x1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7" descr="https://meganorm.ru/Data2/1/4293732/4293732009.files/x180.pn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35255" cy="334010"/>
                          </a:xfrm>
                          <a:prstGeom prst="rect">
                            <a:avLst/>
                          </a:prstGeom>
                          <a:noFill/>
                          <a:ln>
                            <a:noFill/>
                          </a:ln>
                        </pic:spPr>
                      </pic:pic>
                    </a:graphicData>
                  </a:graphic>
                </wp:inline>
              </w:drawing>
            </w:r>
          </w:p>
        </w:tc>
        <w:tc>
          <w:tcPr>
            <w:tcW w:w="714" w:type="pct"/>
            <w:shd w:val="clear" w:color="auto" w:fill="FFFFFF"/>
            <w:vAlign w:val="center"/>
            <w:hideMark/>
          </w:tcPr>
          <w:p w14:paraId="139E8B4B" w14:textId="77777777" w:rsidR="00F108DE" w:rsidRPr="00B60BD5" w:rsidRDefault="00F108DE" w:rsidP="004A0B7A">
            <w:pPr>
              <w:spacing w:line="360" w:lineRule="auto"/>
              <w:jc w:val="center"/>
              <w:rPr>
                <w:rFonts w:ascii="GHEA Grapalat" w:hAnsi="GHEA Grapalat"/>
                <w:b/>
              </w:rPr>
            </w:pPr>
            <w:r w:rsidRPr="00B60BD5">
              <w:rPr>
                <w:rFonts w:ascii="GHEA Grapalat" w:hAnsi="GHEA Grapalat"/>
                <w:b/>
                <w:i/>
                <w:iCs/>
              </w:rPr>
              <w:t>η</w:t>
            </w:r>
          </w:p>
        </w:tc>
      </w:tr>
      <w:tr w:rsidR="00F108DE" w:rsidRPr="00B60BD5" w14:paraId="4C76BDA2" w14:textId="77777777" w:rsidTr="004A0B7A">
        <w:trPr>
          <w:trHeight w:val="20"/>
          <w:jc w:val="center"/>
        </w:trPr>
        <w:tc>
          <w:tcPr>
            <w:tcW w:w="359" w:type="pct"/>
            <w:shd w:val="clear" w:color="auto" w:fill="FFFFFF"/>
          </w:tcPr>
          <w:p w14:paraId="2C5DBDCF" w14:textId="77777777" w:rsidR="00F108DE" w:rsidRPr="00B60BD5" w:rsidRDefault="00F108DE" w:rsidP="00F108DE">
            <w:pPr>
              <w:pStyle w:val="ListParagraph"/>
              <w:numPr>
                <w:ilvl w:val="0"/>
                <w:numId w:val="129"/>
              </w:numPr>
              <w:spacing w:after="0" w:line="360" w:lineRule="auto"/>
              <w:jc w:val="center"/>
              <w:rPr>
                <w:rFonts w:ascii="GHEA Grapalat" w:hAnsi="GHEA Grapalat"/>
              </w:rPr>
            </w:pPr>
          </w:p>
        </w:tc>
        <w:tc>
          <w:tcPr>
            <w:tcW w:w="1069" w:type="pct"/>
            <w:shd w:val="clear" w:color="auto" w:fill="FFFFFF"/>
            <w:hideMark/>
          </w:tcPr>
          <w:p w14:paraId="23476F04"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1,00</w:t>
            </w:r>
          </w:p>
        </w:tc>
        <w:tc>
          <w:tcPr>
            <w:tcW w:w="714" w:type="pct"/>
            <w:shd w:val="clear" w:color="auto" w:fill="FFFFFF"/>
            <w:hideMark/>
          </w:tcPr>
          <w:p w14:paraId="067AA481"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0</w:t>
            </w:r>
          </w:p>
        </w:tc>
        <w:tc>
          <w:tcPr>
            <w:tcW w:w="714" w:type="pct"/>
            <w:shd w:val="clear" w:color="auto" w:fill="FFFFFF"/>
            <w:hideMark/>
          </w:tcPr>
          <w:p w14:paraId="2A05973F"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1</w:t>
            </w:r>
            <w:r w:rsidRPr="00B60BD5">
              <w:rPr>
                <w:rFonts w:ascii="Cambria Math" w:hAnsi="Cambria Math" w:cs="Cambria Math"/>
                <w:lang w:val="hy-AM"/>
              </w:rPr>
              <w:t>․</w:t>
            </w:r>
            <w:r w:rsidRPr="00B60BD5">
              <w:rPr>
                <w:rFonts w:ascii="GHEA Grapalat" w:hAnsi="GHEA Grapalat"/>
              </w:rPr>
              <w:t>25</w:t>
            </w:r>
          </w:p>
        </w:tc>
        <w:tc>
          <w:tcPr>
            <w:tcW w:w="714" w:type="pct"/>
            <w:shd w:val="clear" w:color="auto" w:fill="FFFFFF"/>
            <w:hideMark/>
          </w:tcPr>
          <w:p w14:paraId="33881013"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33</w:t>
            </w:r>
          </w:p>
        </w:tc>
        <w:tc>
          <w:tcPr>
            <w:tcW w:w="714" w:type="pct"/>
            <w:shd w:val="clear" w:color="auto" w:fill="FFFFFF"/>
            <w:hideMark/>
          </w:tcPr>
          <w:p w14:paraId="05DD679F"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3</w:t>
            </w:r>
            <w:r w:rsidRPr="00B60BD5">
              <w:rPr>
                <w:rFonts w:ascii="Cambria Math" w:hAnsi="Cambria Math" w:cs="Cambria Math"/>
                <w:lang w:val="hy-AM"/>
              </w:rPr>
              <w:t>․</w:t>
            </w:r>
            <w:r w:rsidRPr="00B60BD5">
              <w:rPr>
                <w:rFonts w:ascii="GHEA Grapalat" w:hAnsi="GHEA Grapalat"/>
              </w:rPr>
              <w:t>00</w:t>
            </w:r>
          </w:p>
        </w:tc>
        <w:tc>
          <w:tcPr>
            <w:tcW w:w="714" w:type="pct"/>
            <w:shd w:val="clear" w:color="auto" w:fill="FFFFFF"/>
            <w:hideMark/>
          </w:tcPr>
          <w:p w14:paraId="19DCF384"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85</w:t>
            </w:r>
          </w:p>
        </w:tc>
      </w:tr>
      <w:tr w:rsidR="00F108DE" w:rsidRPr="00B60BD5" w14:paraId="02212720" w14:textId="77777777" w:rsidTr="004A0B7A">
        <w:trPr>
          <w:trHeight w:val="20"/>
          <w:jc w:val="center"/>
        </w:trPr>
        <w:tc>
          <w:tcPr>
            <w:tcW w:w="359" w:type="pct"/>
            <w:shd w:val="clear" w:color="auto" w:fill="FFFFFF"/>
          </w:tcPr>
          <w:p w14:paraId="0255CFEA" w14:textId="77777777" w:rsidR="00F108DE" w:rsidRPr="00B60BD5" w:rsidRDefault="00F108DE" w:rsidP="00F108DE">
            <w:pPr>
              <w:pStyle w:val="ListParagraph"/>
              <w:numPr>
                <w:ilvl w:val="0"/>
                <w:numId w:val="129"/>
              </w:numPr>
              <w:spacing w:after="0" w:line="360" w:lineRule="auto"/>
              <w:jc w:val="center"/>
              <w:rPr>
                <w:rFonts w:ascii="GHEA Grapalat" w:hAnsi="GHEA Grapalat"/>
              </w:rPr>
            </w:pPr>
          </w:p>
        </w:tc>
        <w:tc>
          <w:tcPr>
            <w:tcW w:w="1069" w:type="pct"/>
            <w:shd w:val="clear" w:color="auto" w:fill="FFFFFF"/>
            <w:hideMark/>
          </w:tcPr>
          <w:p w14:paraId="3115F23D"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1,05</w:t>
            </w:r>
          </w:p>
        </w:tc>
        <w:tc>
          <w:tcPr>
            <w:tcW w:w="714" w:type="pct"/>
            <w:shd w:val="clear" w:color="auto" w:fill="FFFFFF"/>
            <w:hideMark/>
          </w:tcPr>
          <w:p w14:paraId="31FAEAC6"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08</w:t>
            </w:r>
          </w:p>
        </w:tc>
        <w:tc>
          <w:tcPr>
            <w:tcW w:w="714" w:type="pct"/>
            <w:shd w:val="clear" w:color="auto" w:fill="FFFFFF"/>
            <w:hideMark/>
          </w:tcPr>
          <w:p w14:paraId="020D8BE5"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1</w:t>
            </w:r>
            <w:r w:rsidRPr="00B60BD5">
              <w:rPr>
                <w:rFonts w:ascii="Cambria Math" w:hAnsi="Cambria Math" w:cs="Cambria Math"/>
                <w:lang w:val="hy-AM"/>
              </w:rPr>
              <w:t>․</w:t>
            </w:r>
            <w:r w:rsidRPr="00B60BD5">
              <w:rPr>
                <w:rFonts w:ascii="GHEA Grapalat" w:hAnsi="GHEA Grapalat"/>
              </w:rPr>
              <w:t>50</w:t>
            </w:r>
          </w:p>
        </w:tc>
        <w:tc>
          <w:tcPr>
            <w:tcW w:w="714" w:type="pct"/>
            <w:shd w:val="clear" w:color="auto" w:fill="FFFFFF"/>
            <w:hideMark/>
          </w:tcPr>
          <w:p w14:paraId="5CBC7B20"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52</w:t>
            </w:r>
          </w:p>
        </w:tc>
        <w:tc>
          <w:tcPr>
            <w:tcW w:w="714" w:type="pct"/>
            <w:shd w:val="clear" w:color="auto" w:fill="FFFFFF"/>
            <w:hideMark/>
          </w:tcPr>
          <w:p w14:paraId="45CC578A"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3</w:t>
            </w:r>
            <w:r w:rsidRPr="00B60BD5">
              <w:rPr>
                <w:rFonts w:ascii="Cambria Math" w:hAnsi="Cambria Math" w:cs="Cambria Math"/>
                <w:lang w:val="hy-AM"/>
              </w:rPr>
              <w:t>․</w:t>
            </w:r>
            <w:r w:rsidRPr="00B60BD5">
              <w:rPr>
                <w:rFonts w:ascii="GHEA Grapalat" w:hAnsi="GHEA Grapalat"/>
              </w:rPr>
              <w:t>50</w:t>
            </w:r>
          </w:p>
        </w:tc>
        <w:tc>
          <w:tcPr>
            <w:tcW w:w="714" w:type="pct"/>
            <w:shd w:val="clear" w:color="auto" w:fill="FFFFFF"/>
            <w:hideMark/>
          </w:tcPr>
          <w:p w14:paraId="4B471C9A"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89</w:t>
            </w:r>
          </w:p>
        </w:tc>
      </w:tr>
      <w:tr w:rsidR="00F108DE" w:rsidRPr="00B60BD5" w14:paraId="43B89820" w14:textId="77777777" w:rsidTr="004A0B7A">
        <w:trPr>
          <w:trHeight w:val="20"/>
          <w:jc w:val="center"/>
        </w:trPr>
        <w:tc>
          <w:tcPr>
            <w:tcW w:w="359" w:type="pct"/>
            <w:shd w:val="clear" w:color="auto" w:fill="FFFFFF"/>
          </w:tcPr>
          <w:p w14:paraId="4CE6AEAC" w14:textId="77777777" w:rsidR="00F108DE" w:rsidRPr="00B60BD5" w:rsidRDefault="00F108DE" w:rsidP="00F108DE">
            <w:pPr>
              <w:pStyle w:val="ListParagraph"/>
              <w:numPr>
                <w:ilvl w:val="0"/>
                <w:numId w:val="129"/>
              </w:numPr>
              <w:spacing w:after="0" w:line="360" w:lineRule="auto"/>
              <w:jc w:val="center"/>
              <w:rPr>
                <w:rFonts w:ascii="GHEA Grapalat" w:hAnsi="GHEA Grapalat"/>
              </w:rPr>
            </w:pPr>
          </w:p>
        </w:tc>
        <w:tc>
          <w:tcPr>
            <w:tcW w:w="1069" w:type="pct"/>
            <w:shd w:val="clear" w:color="auto" w:fill="FFFFFF"/>
            <w:hideMark/>
          </w:tcPr>
          <w:p w14:paraId="48C7D13B"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1,10</w:t>
            </w:r>
          </w:p>
        </w:tc>
        <w:tc>
          <w:tcPr>
            <w:tcW w:w="714" w:type="pct"/>
            <w:shd w:val="clear" w:color="auto" w:fill="FFFFFF"/>
            <w:hideMark/>
          </w:tcPr>
          <w:p w14:paraId="34B29F9F"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16</w:t>
            </w:r>
          </w:p>
        </w:tc>
        <w:tc>
          <w:tcPr>
            <w:tcW w:w="714" w:type="pct"/>
            <w:shd w:val="clear" w:color="auto" w:fill="FFFFFF"/>
            <w:hideMark/>
          </w:tcPr>
          <w:p w14:paraId="43A272C6"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1</w:t>
            </w:r>
            <w:r w:rsidRPr="00B60BD5">
              <w:rPr>
                <w:rFonts w:ascii="Cambria Math" w:hAnsi="Cambria Math" w:cs="Cambria Math"/>
                <w:lang w:val="hy-AM"/>
              </w:rPr>
              <w:t>․</w:t>
            </w:r>
            <w:r w:rsidRPr="00B60BD5">
              <w:rPr>
                <w:rFonts w:ascii="GHEA Grapalat" w:hAnsi="GHEA Grapalat"/>
              </w:rPr>
              <w:t>75</w:t>
            </w:r>
          </w:p>
        </w:tc>
        <w:tc>
          <w:tcPr>
            <w:tcW w:w="714" w:type="pct"/>
            <w:shd w:val="clear" w:color="auto" w:fill="FFFFFF"/>
            <w:hideMark/>
          </w:tcPr>
          <w:p w14:paraId="4A19F1DE"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64</w:t>
            </w:r>
          </w:p>
        </w:tc>
        <w:tc>
          <w:tcPr>
            <w:tcW w:w="714" w:type="pct"/>
            <w:shd w:val="clear" w:color="auto" w:fill="FFFFFF"/>
            <w:hideMark/>
          </w:tcPr>
          <w:p w14:paraId="6060A69E"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4</w:t>
            </w:r>
            <w:r w:rsidRPr="00B60BD5">
              <w:rPr>
                <w:rFonts w:ascii="Cambria Math" w:hAnsi="Cambria Math" w:cs="Cambria Math"/>
                <w:lang w:val="hy-AM"/>
              </w:rPr>
              <w:t>․</w:t>
            </w:r>
            <w:r w:rsidRPr="00B60BD5">
              <w:rPr>
                <w:rFonts w:ascii="GHEA Grapalat" w:hAnsi="GHEA Grapalat"/>
              </w:rPr>
              <w:t>00</w:t>
            </w:r>
          </w:p>
        </w:tc>
        <w:tc>
          <w:tcPr>
            <w:tcW w:w="714" w:type="pct"/>
            <w:shd w:val="clear" w:color="auto" w:fill="FFFFFF"/>
            <w:hideMark/>
          </w:tcPr>
          <w:p w14:paraId="76E4D47C"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92</w:t>
            </w:r>
          </w:p>
        </w:tc>
      </w:tr>
      <w:tr w:rsidR="00F108DE" w:rsidRPr="00B60BD5" w14:paraId="6A2CD647" w14:textId="77777777" w:rsidTr="004A0B7A">
        <w:trPr>
          <w:trHeight w:val="20"/>
          <w:jc w:val="center"/>
        </w:trPr>
        <w:tc>
          <w:tcPr>
            <w:tcW w:w="359" w:type="pct"/>
            <w:shd w:val="clear" w:color="auto" w:fill="FFFFFF"/>
          </w:tcPr>
          <w:p w14:paraId="1BB0DFDD" w14:textId="77777777" w:rsidR="00F108DE" w:rsidRPr="00B60BD5" w:rsidRDefault="00F108DE" w:rsidP="00F108DE">
            <w:pPr>
              <w:pStyle w:val="ListParagraph"/>
              <w:numPr>
                <w:ilvl w:val="0"/>
                <w:numId w:val="129"/>
              </w:numPr>
              <w:spacing w:after="0" w:line="360" w:lineRule="auto"/>
              <w:jc w:val="center"/>
              <w:rPr>
                <w:rFonts w:ascii="GHEA Grapalat" w:hAnsi="GHEA Grapalat"/>
              </w:rPr>
            </w:pPr>
          </w:p>
        </w:tc>
        <w:tc>
          <w:tcPr>
            <w:tcW w:w="1069" w:type="pct"/>
            <w:shd w:val="clear" w:color="auto" w:fill="FFFFFF"/>
            <w:hideMark/>
          </w:tcPr>
          <w:p w14:paraId="6B88EBC3"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1,15</w:t>
            </w:r>
          </w:p>
        </w:tc>
        <w:tc>
          <w:tcPr>
            <w:tcW w:w="714" w:type="pct"/>
            <w:shd w:val="clear" w:color="auto" w:fill="FFFFFF"/>
            <w:hideMark/>
          </w:tcPr>
          <w:p w14:paraId="7EC986CE"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22</w:t>
            </w:r>
          </w:p>
        </w:tc>
        <w:tc>
          <w:tcPr>
            <w:tcW w:w="714" w:type="pct"/>
            <w:shd w:val="clear" w:color="auto" w:fill="FFFFFF"/>
            <w:hideMark/>
          </w:tcPr>
          <w:p w14:paraId="14458D7E"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2</w:t>
            </w:r>
            <w:r w:rsidRPr="00B60BD5">
              <w:rPr>
                <w:rFonts w:ascii="Cambria Math" w:hAnsi="Cambria Math" w:cs="Cambria Math"/>
                <w:lang w:val="hy-AM"/>
              </w:rPr>
              <w:t>․</w:t>
            </w:r>
            <w:r w:rsidRPr="00B60BD5">
              <w:rPr>
                <w:rFonts w:ascii="GHEA Grapalat" w:hAnsi="GHEA Grapalat"/>
              </w:rPr>
              <w:t>00</w:t>
            </w:r>
          </w:p>
        </w:tc>
        <w:tc>
          <w:tcPr>
            <w:tcW w:w="714" w:type="pct"/>
            <w:shd w:val="clear" w:color="auto" w:fill="FFFFFF"/>
            <w:hideMark/>
          </w:tcPr>
          <w:p w14:paraId="4B51C99A"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71</w:t>
            </w:r>
          </w:p>
        </w:tc>
        <w:tc>
          <w:tcPr>
            <w:tcW w:w="714" w:type="pct"/>
            <w:shd w:val="clear" w:color="auto" w:fill="FFFFFF"/>
            <w:hideMark/>
          </w:tcPr>
          <w:p w14:paraId="1BB006F1"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5</w:t>
            </w:r>
            <w:r w:rsidRPr="00B60BD5">
              <w:rPr>
                <w:rFonts w:ascii="Cambria Math" w:hAnsi="Cambria Math" w:cs="Cambria Math"/>
                <w:lang w:val="hy-AM"/>
              </w:rPr>
              <w:t>․</w:t>
            </w:r>
            <w:r w:rsidRPr="00B60BD5">
              <w:rPr>
                <w:rFonts w:ascii="GHEA Grapalat" w:hAnsi="GHEA Grapalat"/>
              </w:rPr>
              <w:t>00</w:t>
            </w:r>
          </w:p>
        </w:tc>
        <w:tc>
          <w:tcPr>
            <w:tcW w:w="714" w:type="pct"/>
            <w:shd w:val="clear" w:color="auto" w:fill="FFFFFF"/>
            <w:hideMark/>
          </w:tcPr>
          <w:p w14:paraId="4B0717E7"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95</w:t>
            </w:r>
          </w:p>
        </w:tc>
      </w:tr>
      <w:tr w:rsidR="00F108DE" w:rsidRPr="00B60BD5" w14:paraId="30D59AD2" w14:textId="77777777" w:rsidTr="004A0B7A">
        <w:trPr>
          <w:trHeight w:val="20"/>
          <w:jc w:val="center"/>
        </w:trPr>
        <w:tc>
          <w:tcPr>
            <w:tcW w:w="359" w:type="pct"/>
            <w:shd w:val="clear" w:color="auto" w:fill="FFFFFF"/>
          </w:tcPr>
          <w:p w14:paraId="55254812" w14:textId="77777777" w:rsidR="00F108DE" w:rsidRPr="00B60BD5" w:rsidRDefault="00F108DE" w:rsidP="00F108DE">
            <w:pPr>
              <w:pStyle w:val="ListParagraph"/>
              <w:numPr>
                <w:ilvl w:val="0"/>
                <w:numId w:val="129"/>
              </w:numPr>
              <w:spacing w:after="0" w:line="360" w:lineRule="auto"/>
              <w:jc w:val="center"/>
              <w:rPr>
                <w:rFonts w:ascii="GHEA Grapalat" w:hAnsi="GHEA Grapalat"/>
              </w:rPr>
            </w:pPr>
          </w:p>
        </w:tc>
        <w:tc>
          <w:tcPr>
            <w:tcW w:w="1069" w:type="pct"/>
            <w:shd w:val="clear" w:color="auto" w:fill="FFFFFF"/>
            <w:hideMark/>
          </w:tcPr>
          <w:p w14:paraId="124AB20F"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1,20</w:t>
            </w:r>
          </w:p>
        </w:tc>
        <w:tc>
          <w:tcPr>
            <w:tcW w:w="714" w:type="pct"/>
            <w:shd w:val="clear" w:color="auto" w:fill="FFFFFF"/>
            <w:hideMark/>
          </w:tcPr>
          <w:p w14:paraId="569DA2EB"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28</w:t>
            </w:r>
          </w:p>
        </w:tc>
        <w:tc>
          <w:tcPr>
            <w:tcW w:w="714" w:type="pct"/>
            <w:shd w:val="clear" w:color="auto" w:fill="FFFFFF"/>
            <w:hideMark/>
          </w:tcPr>
          <w:p w14:paraId="787FF76C"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2</w:t>
            </w:r>
            <w:r w:rsidRPr="00B60BD5">
              <w:rPr>
                <w:rFonts w:ascii="Cambria Math" w:hAnsi="Cambria Math" w:cs="Cambria Math"/>
                <w:lang w:val="hy-AM"/>
              </w:rPr>
              <w:t>․</w:t>
            </w:r>
            <w:r w:rsidRPr="00B60BD5">
              <w:rPr>
                <w:rFonts w:ascii="GHEA Grapalat" w:hAnsi="GHEA Grapalat"/>
              </w:rPr>
              <w:t>50</w:t>
            </w:r>
          </w:p>
        </w:tc>
        <w:tc>
          <w:tcPr>
            <w:tcW w:w="714" w:type="pct"/>
            <w:shd w:val="clear" w:color="auto" w:fill="FFFFFF"/>
            <w:hideMark/>
          </w:tcPr>
          <w:p w14:paraId="6043D335"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81</w:t>
            </w:r>
          </w:p>
        </w:tc>
        <w:tc>
          <w:tcPr>
            <w:tcW w:w="714" w:type="pct"/>
            <w:shd w:val="clear" w:color="auto" w:fill="FFFFFF"/>
            <w:hideMark/>
          </w:tcPr>
          <w:p w14:paraId="250A8487"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10</w:t>
            </w:r>
            <w:r w:rsidRPr="00B60BD5">
              <w:rPr>
                <w:rFonts w:ascii="Cambria Math" w:hAnsi="Cambria Math" w:cs="Cambria Math"/>
                <w:lang w:val="hy-AM"/>
              </w:rPr>
              <w:t>․</w:t>
            </w:r>
            <w:r w:rsidRPr="00B60BD5">
              <w:rPr>
                <w:rFonts w:ascii="GHEA Grapalat" w:hAnsi="GHEA Grapalat"/>
              </w:rPr>
              <w:t>00</w:t>
            </w:r>
          </w:p>
        </w:tc>
        <w:tc>
          <w:tcPr>
            <w:tcW w:w="714" w:type="pct"/>
            <w:shd w:val="clear" w:color="auto" w:fill="FFFFFF"/>
            <w:hideMark/>
          </w:tcPr>
          <w:p w14:paraId="1F8AF494" w14:textId="77777777" w:rsidR="00F108DE" w:rsidRPr="00B60BD5" w:rsidRDefault="00F108DE" w:rsidP="004A0B7A">
            <w:pPr>
              <w:spacing w:line="360" w:lineRule="auto"/>
              <w:jc w:val="center"/>
              <w:rPr>
                <w:rFonts w:ascii="GHEA Grapalat" w:hAnsi="GHEA Grapalat"/>
              </w:rPr>
            </w:pPr>
            <w:r w:rsidRPr="00B60BD5">
              <w:rPr>
                <w:rFonts w:ascii="GHEA Grapalat" w:hAnsi="GHEA Grapalat"/>
              </w:rPr>
              <w:t>0</w:t>
            </w:r>
            <w:r w:rsidRPr="00B60BD5">
              <w:rPr>
                <w:rFonts w:ascii="Cambria Math" w:hAnsi="Cambria Math" w:cs="Cambria Math"/>
                <w:lang w:val="hy-AM"/>
              </w:rPr>
              <w:t>․</w:t>
            </w:r>
            <w:r w:rsidRPr="00B60BD5">
              <w:rPr>
                <w:rFonts w:ascii="GHEA Grapalat" w:hAnsi="GHEA Grapalat"/>
              </w:rPr>
              <w:t>985</w:t>
            </w:r>
          </w:p>
        </w:tc>
      </w:tr>
    </w:tbl>
    <w:p w14:paraId="0DA147F4" w14:textId="77777777" w:rsidR="00F108DE" w:rsidRPr="00B60BD5" w:rsidRDefault="00F108DE" w:rsidP="00F108DE">
      <w:pPr>
        <w:spacing w:line="360" w:lineRule="auto"/>
        <w:jc w:val="both"/>
        <w:rPr>
          <w:rFonts w:ascii="GHEA Grapalat" w:hAnsi="GHEA Grapalat"/>
          <w:lang w:val="hy-AM"/>
        </w:rPr>
      </w:pPr>
    </w:p>
    <w:p w14:paraId="7F521110" w14:textId="77777777" w:rsidR="00F108DE" w:rsidRPr="00B60BD5" w:rsidRDefault="00F108DE" w:rsidP="00F108DE">
      <w:pPr>
        <w:spacing w:line="360" w:lineRule="auto"/>
        <w:ind w:firstLine="540"/>
        <w:jc w:val="both"/>
        <w:rPr>
          <w:rFonts w:ascii="GHEA Grapalat" w:hAnsi="GHEA Grapalat"/>
          <w:lang w:val="hy-AM"/>
        </w:rPr>
      </w:pPr>
      <w:r w:rsidRPr="00B60BD5">
        <w:rPr>
          <w:rFonts w:ascii="GHEA Grapalat" w:hAnsi="GHEA Grapalat"/>
          <w:lang w:val="hy-AM"/>
        </w:rPr>
        <w:t>341</w:t>
      </w:r>
      <w:r w:rsidRPr="00B60BD5">
        <w:rPr>
          <w:rFonts w:ascii="Cambria Math" w:hAnsi="Cambria Math" w:cs="Cambria Math"/>
          <w:lang w:val="hy-AM"/>
        </w:rPr>
        <w:t>․</w:t>
      </w:r>
      <w:r w:rsidRPr="00B60BD5">
        <w:rPr>
          <w:rFonts w:ascii="GHEA Grapalat" w:hAnsi="GHEA Grapalat"/>
          <w:lang w:val="hy-AM"/>
        </w:rPr>
        <w:t xml:space="preserve"> Գարնանային ձնհալքի դեպքում ջրի հաշվարկային ելքը հարկ է որոշել տվյալ տեղանքում հալոցքային ջրերի առավելագույն հոսքի միջին արժեքների դեպքում:</w:t>
      </w:r>
    </w:p>
    <w:p w14:paraId="0A658036" w14:textId="77777777" w:rsidR="00F108DE" w:rsidRPr="00B60BD5" w:rsidRDefault="00F108DE" w:rsidP="00F108DE">
      <w:pPr>
        <w:spacing w:line="360" w:lineRule="auto"/>
        <w:ind w:firstLine="540"/>
        <w:jc w:val="both"/>
        <w:rPr>
          <w:rFonts w:ascii="GHEA Grapalat" w:hAnsi="GHEA Grapalat"/>
          <w:lang w:val="hy-AM"/>
        </w:rPr>
      </w:pPr>
      <w:r w:rsidRPr="00B60BD5">
        <w:rPr>
          <w:rFonts w:ascii="GHEA Grapalat" w:hAnsi="GHEA Grapalat"/>
          <w:lang w:val="hy-AM"/>
        </w:rPr>
        <w:t>342</w:t>
      </w:r>
      <w:r w:rsidRPr="00B60BD5">
        <w:rPr>
          <w:rFonts w:ascii="GHEA Grapalat" w:eastAsia="Microsoft JhengHei" w:hAnsi="GHEA Grapalat" w:cs="Microsoft JhengHei"/>
          <w:lang w:val="hy-AM"/>
        </w:rPr>
        <w:t>.</w:t>
      </w:r>
      <w:r w:rsidRPr="00B60BD5">
        <w:rPr>
          <w:rFonts w:ascii="Microsoft JhengHei" w:eastAsia="Microsoft JhengHei" w:hAnsi="Microsoft JhengHei" w:cs="Microsoft JhengHei"/>
          <w:lang w:val="hy-AM"/>
        </w:rPr>
        <w:t xml:space="preserve"> </w:t>
      </w:r>
      <w:r w:rsidRPr="00B60BD5">
        <w:rPr>
          <w:rFonts w:ascii="GHEA Grapalat" w:hAnsi="GHEA Grapalat"/>
          <w:lang w:val="hy-AM"/>
        </w:rPr>
        <w:t>Մինչև 100 հա մակերեսով ջրահավաքով վազքուղիների ջրահեռացման համակարգերի համար ջրի հաշվարկային ելքը (</w:t>
      </w:r>
      <w:r w:rsidRPr="00B60BD5">
        <w:rPr>
          <w:rFonts w:ascii="GHEA Grapalat" w:hAnsi="GHEA Grapalat"/>
          <w:i/>
          <w:iCs/>
          <w:sz w:val="28"/>
          <w:szCs w:val="28"/>
          <w:lang w:val="hy-AM"/>
        </w:rPr>
        <w:t>q</w:t>
      </w:r>
      <w:r w:rsidRPr="00B60BD5">
        <w:rPr>
          <w:rFonts w:ascii="GHEA Grapalat" w:hAnsi="GHEA Grapalat"/>
          <w:b/>
          <w:i/>
          <w:iCs/>
          <w:sz w:val="28"/>
          <w:szCs w:val="28"/>
          <w:vertAlign w:val="subscript"/>
          <w:lang w:val="hy-AM"/>
        </w:rPr>
        <w:t>r</w:t>
      </w:r>
      <w:r w:rsidRPr="00B60BD5">
        <w:rPr>
          <w:rFonts w:ascii="GHEA Grapalat" w:hAnsi="GHEA Grapalat"/>
          <w:b/>
          <w:lang w:val="hy-AM"/>
        </w:rPr>
        <w:t xml:space="preserve">, </w:t>
      </w:r>
      <w:r w:rsidRPr="00B60BD5">
        <w:rPr>
          <w:rFonts w:ascii="GHEA Grapalat" w:hAnsi="GHEA Grapalat"/>
          <w:lang w:val="hy-AM"/>
        </w:rPr>
        <w:t>լ/վրկ) գարնանային ձնհալքի դեպքում հարկ է որոշել հետևյալ բանաձևով</w:t>
      </w:r>
      <w:r w:rsidRPr="00B60BD5">
        <w:rPr>
          <w:rFonts w:ascii="Cambria Math" w:hAnsi="Cambria Math" w:cs="Cambria Math"/>
          <w:lang w:val="hy-AM"/>
        </w:rPr>
        <w:t>․</w:t>
      </w:r>
    </w:p>
    <w:p w14:paraId="72F45295" w14:textId="77777777" w:rsidR="00F108DE" w:rsidRPr="00B60BD5" w:rsidRDefault="00F108DE" w:rsidP="00F108DE">
      <w:pPr>
        <w:spacing w:line="360" w:lineRule="auto"/>
        <w:ind w:firstLine="540"/>
        <w:jc w:val="center"/>
        <w:rPr>
          <w:rFonts w:ascii="GHEA Grapalat" w:hAnsi="GHEA Grapalat"/>
          <w:lang w:val="hy-AM"/>
        </w:rPr>
      </w:pPr>
      <w:r w:rsidRPr="00B60BD5">
        <w:rPr>
          <w:rFonts w:ascii="GHEA Grapalat" w:hAnsi="GHEA Grapalat"/>
          <w:noProof/>
          <w:lang w:val="ru-RU" w:eastAsia="ru-RU"/>
        </w:rPr>
        <w:drawing>
          <wp:inline distT="0" distB="0" distL="0" distR="0" wp14:anchorId="6F92A593" wp14:editId="67E6FBF9">
            <wp:extent cx="1224280" cy="437515"/>
            <wp:effectExtent l="0" t="0" r="0" b="0"/>
            <wp:docPr id="1670819081" name="Рисунок 358" descr="https://meganorm.ru/Data2/1/4293732/4293732009.files/x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8" descr="https://meganorm.ru/Data2/1/4293732/4293732009.files/x181.png"/>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224280" cy="437515"/>
                    </a:xfrm>
                    <a:prstGeom prst="rect">
                      <a:avLst/>
                    </a:prstGeom>
                    <a:noFill/>
                    <a:ln>
                      <a:noFill/>
                    </a:ln>
                  </pic:spPr>
                </pic:pic>
              </a:graphicData>
            </a:graphic>
          </wp:inline>
        </w:drawing>
      </w:r>
      <w:r w:rsidRPr="00B60BD5">
        <w:rPr>
          <w:rFonts w:ascii="GHEA Grapalat" w:hAnsi="GHEA Grapalat"/>
          <w:lang w:val="hy-AM"/>
        </w:rPr>
        <w:t xml:space="preserve">             (105)</w:t>
      </w:r>
    </w:p>
    <w:p w14:paraId="22111C76" w14:textId="77777777" w:rsidR="00F108DE" w:rsidRPr="00B60BD5" w:rsidRDefault="00F108DE" w:rsidP="00F108DE">
      <w:pPr>
        <w:spacing w:line="360" w:lineRule="auto"/>
        <w:ind w:firstLine="540"/>
        <w:jc w:val="both"/>
        <w:rPr>
          <w:rFonts w:ascii="GHEA Grapalat" w:hAnsi="GHEA Grapalat"/>
          <w:lang w:val="hy-AM"/>
        </w:rPr>
      </w:pPr>
      <w:r w:rsidRPr="00B60BD5">
        <w:rPr>
          <w:rFonts w:ascii="GHEA Grapalat" w:hAnsi="GHEA Grapalat"/>
          <w:lang w:val="hy-AM"/>
        </w:rPr>
        <w:t>որտեղ`</w:t>
      </w:r>
    </w:p>
    <w:p w14:paraId="057D97F0" w14:textId="77777777" w:rsidR="00F108DE" w:rsidRPr="00B60BD5" w:rsidRDefault="00F108DE" w:rsidP="00F108DE">
      <w:pPr>
        <w:spacing w:line="360" w:lineRule="auto"/>
        <w:ind w:firstLine="540"/>
        <w:jc w:val="both"/>
        <w:rPr>
          <w:rFonts w:ascii="GHEA Grapalat" w:hAnsi="GHEA Grapalat"/>
          <w:lang w:val="hy-AM"/>
        </w:rPr>
      </w:pPr>
      <w:r w:rsidRPr="00B60BD5">
        <w:rPr>
          <w:rFonts w:ascii="GHEA Grapalat" w:hAnsi="GHEA Grapalat"/>
          <w:lang w:val="hy-AM"/>
        </w:rPr>
        <w:t xml:space="preserve"> </w:t>
      </w:r>
      <w:r w:rsidRPr="00B60BD5">
        <w:rPr>
          <w:rFonts w:ascii="GHEA Grapalat" w:hAnsi="GHEA Grapalat"/>
          <w:i/>
          <w:iCs/>
          <w:sz w:val="28"/>
          <w:szCs w:val="28"/>
          <w:lang w:val="hy-AM"/>
        </w:rPr>
        <w:t>H</w:t>
      </w:r>
      <w:r w:rsidRPr="00B60BD5">
        <w:rPr>
          <w:rFonts w:ascii="GHEA Grapalat" w:hAnsi="GHEA Grapalat"/>
          <w:i/>
          <w:iCs/>
          <w:sz w:val="28"/>
          <w:szCs w:val="28"/>
          <w:vertAlign w:val="subscript"/>
          <w:lang w:val="hy-AM"/>
        </w:rPr>
        <w:t>s</w:t>
      </w:r>
      <w:r w:rsidRPr="00B60BD5">
        <w:rPr>
          <w:rFonts w:ascii="GHEA Grapalat" w:hAnsi="GHEA Grapalat"/>
          <w:i/>
          <w:iCs/>
          <w:sz w:val="28"/>
          <w:szCs w:val="28"/>
          <w:lang w:val="hy-AM"/>
        </w:rPr>
        <w:t>,T</w:t>
      </w:r>
      <w:r w:rsidRPr="00B60BD5">
        <w:rPr>
          <w:rFonts w:ascii="GHEA Grapalat" w:hAnsi="GHEA Grapalat"/>
          <w:i/>
          <w:iCs/>
          <w:sz w:val="28"/>
          <w:szCs w:val="28"/>
          <w:vertAlign w:val="subscript"/>
          <w:lang w:val="hy-AM"/>
        </w:rPr>
        <w:t>s</w:t>
      </w:r>
      <w:r w:rsidRPr="00B60BD5">
        <w:rPr>
          <w:rFonts w:ascii="Courier New" w:hAnsi="Courier New" w:cs="Courier New"/>
          <w:lang w:val="hy-AM"/>
        </w:rPr>
        <w:t> </w:t>
      </w:r>
      <w:r w:rsidRPr="00B60BD5">
        <w:rPr>
          <w:rFonts w:ascii="GHEA Grapalat" w:hAnsi="GHEA Grapalat"/>
          <w:lang w:val="hy-AM"/>
        </w:rPr>
        <w:t xml:space="preserve">-ը գարնանային ձնհալի սկզբում ձյան ծածկույթի առավելագույն բարձրությունն է (սմ) և ձնհալի նվազագույն տևողությունը (օր), համապատասխանաբար, ընդունված հիդրոօդերևութաբանական ծառայության կամ կլիմայագիտական տեղեկատուների տվյալներից: </w:t>
      </w:r>
    </w:p>
    <w:p w14:paraId="3E3A8716" w14:textId="77777777" w:rsidR="00F108DE" w:rsidRPr="00B60BD5" w:rsidRDefault="00F108DE" w:rsidP="00F108DE">
      <w:pPr>
        <w:spacing w:line="360" w:lineRule="auto"/>
        <w:ind w:firstLine="540"/>
        <w:jc w:val="both"/>
        <w:rPr>
          <w:rFonts w:ascii="GHEA Grapalat" w:hAnsi="GHEA Grapalat"/>
          <w:lang w:val="hy-AM"/>
        </w:rPr>
      </w:pPr>
      <w:r w:rsidRPr="00B60BD5">
        <w:rPr>
          <w:rFonts w:ascii="GHEA Grapalat" w:hAnsi="GHEA Grapalat"/>
          <w:lang w:val="hy-AM"/>
        </w:rPr>
        <w:t>343. 100 հա-ից ավելի ջրահավաք մակերես ունեցող ջրահեռացման համակարգերի համար ջրի հաշվարկային ելքը (</w:t>
      </w:r>
      <w:r w:rsidRPr="00B60BD5">
        <w:rPr>
          <w:rFonts w:ascii="GHEA Grapalat" w:hAnsi="GHEA Grapalat"/>
          <w:b/>
          <w:i/>
          <w:iCs/>
          <w:sz w:val="28"/>
          <w:szCs w:val="28"/>
          <w:lang w:val="hy-AM"/>
        </w:rPr>
        <w:t>q</w:t>
      </w:r>
      <w:r w:rsidRPr="00B60BD5">
        <w:rPr>
          <w:rFonts w:ascii="GHEA Grapalat" w:hAnsi="GHEA Grapalat"/>
          <w:b/>
          <w:i/>
          <w:iCs/>
          <w:sz w:val="28"/>
          <w:szCs w:val="28"/>
          <w:vertAlign w:val="subscript"/>
          <w:lang w:val="hy-AM"/>
        </w:rPr>
        <w:t>r</w:t>
      </w:r>
      <w:r w:rsidRPr="00B60BD5">
        <w:rPr>
          <w:rFonts w:ascii="GHEA Grapalat" w:hAnsi="GHEA Grapalat"/>
          <w:lang w:val="hy-AM"/>
        </w:rPr>
        <w:t>, լ/վրկ)</w:t>
      </w:r>
      <w:r w:rsidRPr="00B60BD5">
        <w:rPr>
          <w:rFonts w:ascii="GHEA Grapalat" w:hAnsi="GHEA Grapalat"/>
          <w:b/>
          <w:sz w:val="28"/>
          <w:szCs w:val="28"/>
          <w:lang w:val="hy-AM"/>
        </w:rPr>
        <w:t xml:space="preserve"> </w:t>
      </w:r>
      <w:r w:rsidRPr="00B60BD5">
        <w:rPr>
          <w:rFonts w:ascii="GHEA Grapalat" w:hAnsi="GHEA Grapalat"/>
          <w:lang w:val="hy-AM"/>
        </w:rPr>
        <w:t>որոշվում է հետևյալ բանաձևով</w:t>
      </w:r>
      <w:r w:rsidRPr="00B60BD5">
        <w:rPr>
          <w:rFonts w:ascii="Cambria Math" w:hAnsi="Cambria Math" w:cs="Cambria Math"/>
          <w:lang w:val="hy-AM"/>
        </w:rPr>
        <w:t>․</w:t>
      </w:r>
    </w:p>
    <w:p w14:paraId="665D39F8" w14:textId="77777777" w:rsidR="00F108DE" w:rsidRPr="00B60BD5" w:rsidRDefault="00F108DE" w:rsidP="00F108DE">
      <w:pPr>
        <w:spacing w:line="360" w:lineRule="auto"/>
        <w:ind w:firstLine="540"/>
        <w:jc w:val="center"/>
        <w:rPr>
          <w:rFonts w:ascii="GHEA Grapalat" w:hAnsi="GHEA Grapalat"/>
          <w:lang w:val="hy-AM"/>
        </w:rPr>
      </w:pPr>
      <w:r w:rsidRPr="00B60BD5">
        <w:rPr>
          <w:rFonts w:ascii="GHEA Grapalat" w:hAnsi="GHEA Grapalat"/>
          <w:i/>
          <w:iCs/>
          <w:lang w:val="hy-AM"/>
        </w:rPr>
        <w:t>q</w:t>
      </w:r>
      <w:r w:rsidRPr="00B60BD5">
        <w:rPr>
          <w:rFonts w:ascii="GHEA Grapalat" w:hAnsi="GHEA Grapalat"/>
          <w:i/>
          <w:iCs/>
          <w:vertAlign w:val="subscript"/>
          <w:lang w:val="hy-AM"/>
        </w:rPr>
        <w:t>r</w:t>
      </w:r>
      <w:r w:rsidRPr="00B60BD5">
        <w:rPr>
          <w:rFonts w:ascii="Courier New" w:hAnsi="Courier New" w:cs="Courier New"/>
          <w:lang w:val="hy-AM"/>
        </w:rPr>
        <w:t> </w:t>
      </w:r>
      <w:r w:rsidRPr="00B60BD5">
        <w:rPr>
          <w:rFonts w:ascii="GHEA Grapalat" w:hAnsi="GHEA Grapalat"/>
          <w:lang w:val="hy-AM"/>
        </w:rPr>
        <w:t>= 2,78</w:t>
      </w:r>
      <w:r w:rsidRPr="00B60BD5">
        <w:rPr>
          <w:rFonts w:ascii="GHEA Grapalat" w:hAnsi="GHEA Grapalat"/>
          <w:i/>
          <w:iCs/>
          <w:lang w:val="hy-AM"/>
        </w:rPr>
        <w:t>A</w:t>
      </w:r>
      <w:r w:rsidRPr="00B60BD5">
        <w:rPr>
          <w:rFonts w:ascii="GHEA Grapalat" w:hAnsi="GHEA Grapalat"/>
          <w:i/>
          <w:iCs/>
          <w:vertAlign w:val="subscript"/>
          <w:lang w:val="hy-AM"/>
        </w:rPr>
        <w:t>t</w:t>
      </w:r>
      <w:r w:rsidRPr="00B60BD5">
        <w:rPr>
          <w:rFonts w:ascii="GHEA Grapalat" w:hAnsi="GHEA Grapalat"/>
          <w:i/>
          <w:iCs/>
          <w:lang w:val="hy-AM"/>
        </w:rPr>
        <w:t>F</w:t>
      </w:r>
      <w:r w:rsidRPr="00B60BD5">
        <w:rPr>
          <w:rFonts w:ascii="GHEA Grapalat" w:hAnsi="GHEA Grapalat"/>
          <w:i/>
          <w:iCs/>
          <w:vertAlign w:val="subscript"/>
          <w:lang w:val="hy-AM"/>
        </w:rPr>
        <w:t>w</w:t>
      </w:r>
      <w:r w:rsidRPr="00B60BD5">
        <w:rPr>
          <w:rFonts w:ascii="GHEA Grapalat" w:hAnsi="GHEA Grapalat"/>
          <w:lang w:val="hy-AM"/>
        </w:rPr>
        <w:t xml:space="preserve">     (106)</w:t>
      </w:r>
    </w:p>
    <w:p w14:paraId="2185DD46" w14:textId="77777777" w:rsidR="00F108DE" w:rsidRPr="00B60BD5" w:rsidRDefault="00F108DE" w:rsidP="00F108DE">
      <w:pPr>
        <w:spacing w:line="360" w:lineRule="auto"/>
        <w:ind w:firstLine="540"/>
        <w:jc w:val="center"/>
        <w:rPr>
          <w:rFonts w:ascii="GHEA Grapalat" w:hAnsi="GHEA Grapalat"/>
          <w:b/>
          <w:sz w:val="28"/>
          <w:szCs w:val="28"/>
          <w:lang w:val="hy-AM"/>
        </w:rPr>
      </w:pPr>
    </w:p>
    <w:p w14:paraId="27869BC6" w14:textId="77777777" w:rsidR="00F108DE" w:rsidRPr="00B60BD5" w:rsidRDefault="00F108DE" w:rsidP="002702E7">
      <w:pPr>
        <w:spacing w:line="360" w:lineRule="auto"/>
        <w:ind w:firstLine="547"/>
        <w:contextualSpacing/>
        <w:jc w:val="both"/>
        <w:rPr>
          <w:rFonts w:ascii="GHEA Grapalat" w:hAnsi="GHEA Grapalat"/>
          <w:b/>
          <w:sz w:val="28"/>
          <w:szCs w:val="28"/>
          <w:lang w:val="hy-AM"/>
        </w:rPr>
      </w:pPr>
      <w:r w:rsidRPr="00B60BD5">
        <w:rPr>
          <w:rFonts w:ascii="GHEA Grapalat" w:hAnsi="GHEA Grapalat"/>
          <w:lang w:val="hy-AM"/>
        </w:rPr>
        <w:lastRenderedPageBreak/>
        <w:t>որտեղ`</w:t>
      </w:r>
      <w:r w:rsidRPr="00B60BD5">
        <w:rPr>
          <w:rFonts w:ascii="GHEA Grapalat" w:hAnsi="GHEA Grapalat"/>
          <w:b/>
          <w:sz w:val="28"/>
          <w:szCs w:val="28"/>
          <w:lang w:val="hy-AM"/>
        </w:rPr>
        <w:t xml:space="preserve"> </w:t>
      </w:r>
    </w:p>
    <w:p w14:paraId="7212D07F" w14:textId="77777777" w:rsidR="00F108DE" w:rsidRPr="00B60BD5" w:rsidRDefault="00F108DE" w:rsidP="002702E7">
      <w:pPr>
        <w:spacing w:line="360" w:lineRule="auto"/>
        <w:ind w:firstLine="547"/>
        <w:contextualSpacing/>
        <w:jc w:val="both"/>
        <w:rPr>
          <w:rFonts w:ascii="GHEA Grapalat" w:hAnsi="GHEA Grapalat"/>
          <w:lang w:val="hy-AM"/>
        </w:rPr>
      </w:pPr>
      <w:r w:rsidRPr="00B60BD5">
        <w:rPr>
          <w:rFonts w:ascii="GHEA Grapalat" w:hAnsi="GHEA Grapalat"/>
          <w:i/>
          <w:iCs/>
          <w:sz w:val="28"/>
          <w:szCs w:val="28"/>
          <w:lang w:val="hy-AM"/>
        </w:rPr>
        <w:t>A</w:t>
      </w:r>
      <w:r w:rsidRPr="00B60BD5">
        <w:rPr>
          <w:rFonts w:ascii="GHEA Grapalat" w:hAnsi="GHEA Grapalat"/>
          <w:i/>
          <w:iCs/>
          <w:sz w:val="28"/>
          <w:szCs w:val="28"/>
          <w:vertAlign w:val="subscript"/>
          <w:lang w:val="hy-AM"/>
        </w:rPr>
        <w:t>t</w:t>
      </w:r>
      <w:r w:rsidRPr="00B60BD5">
        <w:rPr>
          <w:rFonts w:ascii="Courier New" w:hAnsi="Courier New" w:cs="Courier New"/>
          <w:lang w:val="hy-AM"/>
        </w:rPr>
        <w:t xml:space="preserve"> </w:t>
      </w:r>
      <w:r w:rsidRPr="00B60BD5">
        <w:rPr>
          <w:rFonts w:ascii="GHEA Grapalat" w:hAnsi="GHEA Grapalat"/>
          <w:lang w:val="hy-AM"/>
        </w:rPr>
        <w:t>-ն հալոցքային ջրերի հոսքի ինտենսիվությունն է (մմ/ժ) հոսքի առավելագույնի միջին արժեքների դեպքում, որը սահմանվում է ըստ հիդրոօդերևութաբանական ծառայության տվյալների:</w:t>
      </w:r>
    </w:p>
    <w:p w14:paraId="56D5829C" w14:textId="77777777" w:rsidR="00F108DE" w:rsidRPr="00B60BD5" w:rsidRDefault="00F108DE" w:rsidP="002702E7">
      <w:pPr>
        <w:spacing w:line="360" w:lineRule="auto"/>
        <w:ind w:firstLine="547"/>
        <w:contextualSpacing/>
        <w:jc w:val="both"/>
        <w:rPr>
          <w:rFonts w:ascii="GHEA Grapalat" w:hAnsi="GHEA Grapalat"/>
          <w:lang w:val="hy-AM"/>
        </w:rPr>
      </w:pPr>
      <w:r w:rsidRPr="00B60BD5">
        <w:rPr>
          <w:rFonts w:ascii="GHEA Grapalat" w:hAnsi="GHEA Grapalat"/>
          <w:lang w:val="hy-AM"/>
        </w:rPr>
        <w:t>344</w:t>
      </w:r>
      <w:r w:rsidRPr="00B60BD5">
        <w:rPr>
          <w:rFonts w:ascii="Microsoft JhengHei" w:eastAsia="Microsoft JhengHei" w:hAnsi="Microsoft JhengHei" w:cs="Microsoft JhengHei" w:hint="eastAsia"/>
          <w:lang w:val="hy-AM"/>
        </w:rPr>
        <w:t>․</w:t>
      </w:r>
      <w:r w:rsidRPr="00B60BD5">
        <w:rPr>
          <w:rFonts w:ascii="GHEA Grapalat" w:hAnsi="GHEA Grapalat"/>
          <w:lang w:val="hy-AM"/>
        </w:rPr>
        <w:t xml:space="preserve"> Անձրևային կամ հալոցքային ջրերի հոսքը հաշվարկելիս </w:t>
      </w:r>
      <w:r w:rsidRPr="00B60BD5">
        <w:rPr>
          <w:rFonts w:ascii="GHEA Grapalat" w:hAnsi="GHEA Grapalat"/>
          <w:bCs/>
          <w:lang w:val="hy-AM"/>
        </w:rPr>
        <w:t>ջրահավաք</w:t>
      </w:r>
      <w:r w:rsidRPr="00B60BD5">
        <w:rPr>
          <w:rFonts w:ascii="GHEA Grapalat" w:hAnsi="GHEA Grapalat"/>
          <w:lang w:val="hy-AM"/>
        </w:rPr>
        <w:t xml:space="preserve"> խողովակների տրամագծերը անհրաժեշտ է որոշել խողովակների ամբողջությամբ լցված լինելու դեպքում, համաձայն հետևյալ բանաձևի</w:t>
      </w:r>
      <w:r w:rsidRPr="00B60BD5">
        <w:rPr>
          <w:rFonts w:ascii="Cambria Math" w:hAnsi="Cambria Math" w:cs="Cambria Math"/>
          <w:lang w:val="hy-AM"/>
        </w:rPr>
        <w:t>․</w:t>
      </w:r>
    </w:p>
    <w:p w14:paraId="580078DB" w14:textId="77777777" w:rsidR="00F108DE" w:rsidRPr="00B60BD5" w:rsidRDefault="00F108DE" w:rsidP="00F108DE">
      <w:pPr>
        <w:spacing w:line="360" w:lineRule="auto"/>
        <w:ind w:firstLine="540"/>
        <w:jc w:val="center"/>
        <w:rPr>
          <w:rFonts w:ascii="GHEA Grapalat" w:hAnsi="GHEA Grapalat"/>
          <w:lang w:val="hy-AM"/>
        </w:rPr>
      </w:pPr>
      <w:r w:rsidRPr="00B60BD5">
        <w:rPr>
          <w:rFonts w:ascii="GHEA Grapalat" w:hAnsi="GHEA Grapalat"/>
          <w:noProof/>
          <w:lang w:val="ru-RU" w:eastAsia="ru-RU"/>
        </w:rPr>
        <w:drawing>
          <wp:inline distT="0" distB="0" distL="0" distR="0" wp14:anchorId="235D7E2A" wp14:editId="54BDCAA7">
            <wp:extent cx="1741170" cy="540385"/>
            <wp:effectExtent l="0" t="0" r="0" b="0"/>
            <wp:docPr id="1670819083" name="Рисунок 359" descr="https://meganorm.ru/Data2/1/4293732/4293732009.files/x1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9" descr="https://meganorm.ru/Data2/1/4293732/4293732009.files/x182.png"/>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741170" cy="540385"/>
                    </a:xfrm>
                    <a:prstGeom prst="rect">
                      <a:avLst/>
                    </a:prstGeom>
                    <a:noFill/>
                    <a:ln>
                      <a:noFill/>
                    </a:ln>
                  </pic:spPr>
                </pic:pic>
              </a:graphicData>
            </a:graphic>
          </wp:inline>
        </w:drawing>
      </w:r>
      <w:r w:rsidRPr="00B60BD5">
        <w:rPr>
          <w:rFonts w:ascii="GHEA Grapalat" w:hAnsi="GHEA Grapalat"/>
          <w:lang w:val="hy-AM"/>
        </w:rPr>
        <w:t xml:space="preserve">       (107)</w:t>
      </w:r>
    </w:p>
    <w:p w14:paraId="25294FC3" w14:textId="77777777" w:rsidR="00F108DE" w:rsidRPr="00B60BD5" w:rsidRDefault="00F108DE" w:rsidP="002702E7">
      <w:pPr>
        <w:spacing w:line="360" w:lineRule="auto"/>
        <w:ind w:firstLine="547"/>
        <w:contextualSpacing/>
        <w:jc w:val="both"/>
        <w:rPr>
          <w:rFonts w:ascii="GHEA Grapalat" w:hAnsi="GHEA Grapalat"/>
          <w:lang w:val="hy-AM"/>
        </w:rPr>
      </w:pPr>
      <w:r w:rsidRPr="00B60BD5">
        <w:rPr>
          <w:rFonts w:ascii="GHEA Grapalat" w:hAnsi="GHEA Grapalat"/>
          <w:lang w:val="hy-AM"/>
        </w:rPr>
        <w:t xml:space="preserve">որտեղ` </w:t>
      </w:r>
    </w:p>
    <w:p w14:paraId="3CE5BC63" w14:textId="77777777" w:rsidR="00F108DE" w:rsidRPr="00B60BD5" w:rsidRDefault="00F108DE" w:rsidP="002702E7">
      <w:pPr>
        <w:spacing w:line="360" w:lineRule="auto"/>
        <w:ind w:firstLine="547"/>
        <w:contextualSpacing/>
        <w:jc w:val="both"/>
        <w:rPr>
          <w:rFonts w:ascii="GHEA Grapalat" w:hAnsi="GHEA Grapalat"/>
          <w:lang w:val="hy-AM"/>
        </w:rPr>
      </w:pPr>
      <w:r w:rsidRPr="00B60BD5">
        <w:rPr>
          <w:rFonts w:ascii="GHEA Grapalat" w:hAnsi="GHEA Grapalat"/>
          <w:bCs/>
          <w:sz w:val="28"/>
          <w:szCs w:val="28"/>
          <w:lang w:val="hy-AM"/>
        </w:rPr>
        <w:t>n</w:t>
      </w:r>
      <w:r w:rsidRPr="00B60BD5">
        <w:rPr>
          <w:rFonts w:ascii="GHEA Grapalat" w:hAnsi="GHEA Grapalat"/>
          <w:bCs/>
          <w:sz w:val="28"/>
          <w:szCs w:val="28"/>
          <w:vertAlign w:val="subscript"/>
          <w:lang w:val="hy-AM"/>
        </w:rPr>
        <w:t>с</w:t>
      </w:r>
      <w:r w:rsidRPr="00B60BD5">
        <w:rPr>
          <w:rFonts w:ascii="GHEA Grapalat" w:hAnsi="GHEA Grapalat"/>
          <w:b/>
          <w:sz w:val="28"/>
          <w:szCs w:val="28"/>
          <w:lang w:val="hy-AM"/>
        </w:rPr>
        <w:t xml:space="preserve"> </w:t>
      </w:r>
      <w:r w:rsidRPr="00B60BD5">
        <w:rPr>
          <w:rFonts w:ascii="GHEA Grapalat" w:hAnsi="GHEA Grapalat"/>
          <w:lang w:val="hy-AM"/>
        </w:rPr>
        <w:t>-ն խողովակի նյութի խորդուբորդության գործակիցն է։</w:t>
      </w:r>
    </w:p>
    <w:p w14:paraId="547905EB" w14:textId="77777777" w:rsidR="00F108DE" w:rsidRPr="00B60BD5" w:rsidRDefault="00F108DE" w:rsidP="002702E7">
      <w:pPr>
        <w:spacing w:line="360" w:lineRule="auto"/>
        <w:ind w:firstLine="547"/>
        <w:contextualSpacing/>
        <w:jc w:val="both"/>
        <w:rPr>
          <w:rFonts w:ascii="GHEA Grapalat" w:hAnsi="GHEA Grapalat"/>
          <w:lang w:val="hy-AM"/>
        </w:rPr>
      </w:pPr>
      <w:r w:rsidRPr="00B60BD5">
        <w:rPr>
          <w:rFonts w:ascii="GHEA Grapalat" w:hAnsi="GHEA Grapalat"/>
          <w:lang w:val="hy-AM"/>
        </w:rPr>
        <w:t>345. Երբ քրիզոտիլցեմենտային և բետոնե խողովակների ներքին մակերևույթի խորդուբորդության գործակիցը հավասար է 0.014-ի</w:t>
      </w:r>
      <w:r w:rsidRPr="00B60BD5">
        <w:rPr>
          <w:rFonts w:ascii="GHEA Grapalat" w:hAnsi="GHEA Grapalat" w:cs="Cambria Math"/>
          <w:lang w:val="hy-AM"/>
        </w:rPr>
        <w:t>, ապա</w:t>
      </w:r>
      <w:r w:rsidRPr="00B60BD5">
        <w:rPr>
          <w:rFonts w:ascii="Microsoft JhengHei" w:eastAsia="Microsoft JhengHei" w:hAnsi="Microsoft JhengHei" w:cs="Microsoft JhengHei" w:hint="eastAsia"/>
          <w:lang w:val="hy-AM"/>
        </w:rPr>
        <w:t>․</w:t>
      </w:r>
    </w:p>
    <w:p w14:paraId="41E4EE0D" w14:textId="77777777" w:rsidR="00F108DE" w:rsidRPr="00B60BD5" w:rsidRDefault="00F108DE" w:rsidP="00F108DE">
      <w:pPr>
        <w:spacing w:line="360" w:lineRule="auto"/>
        <w:ind w:firstLine="540"/>
        <w:jc w:val="center"/>
        <w:rPr>
          <w:rFonts w:ascii="GHEA Grapalat" w:hAnsi="GHEA Grapalat"/>
          <w:lang w:val="hy-AM"/>
        </w:rPr>
      </w:pPr>
      <w:r w:rsidRPr="00B60BD5">
        <w:rPr>
          <w:rFonts w:ascii="GHEA Grapalat" w:hAnsi="GHEA Grapalat"/>
          <w:noProof/>
          <w:lang w:val="ru-RU" w:eastAsia="ru-RU"/>
        </w:rPr>
        <w:drawing>
          <wp:inline distT="0" distB="0" distL="0" distR="0" wp14:anchorId="101447C1" wp14:editId="75117DD8">
            <wp:extent cx="1248410" cy="492760"/>
            <wp:effectExtent l="0" t="0" r="0" b="0"/>
            <wp:docPr id="1670819084" name="Рисунок 360" descr="https://meganorm.ru/Data2/1/4293732/4293732009.files/x1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0" descr="https://meganorm.ru/Data2/1/4293732/4293732009.files/x183.png"/>
                    <pic:cNvPicPr>
                      <a:picLocks noChangeAspect="1" noChangeArrowheads="1"/>
                    </pic:cNvPicPr>
                  </pic:nvPicPr>
                  <pic:blipFill>
                    <a:blip r:embed="rId154" cstate="print">
                      <a:extLst>
                        <a:ext uri="{28A0092B-C50C-407E-A947-70E740481C1C}">
                          <a14:useLocalDpi xmlns:a14="http://schemas.microsoft.com/office/drawing/2010/main" val="0"/>
                        </a:ext>
                      </a:extLst>
                    </a:blip>
                    <a:srcRect r="2112"/>
                    <a:stretch>
                      <a:fillRect/>
                    </a:stretch>
                  </pic:blipFill>
                  <pic:spPr bwMode="auto">
                    <a:xfrm>
                      <a:off x="0" y="0"/>
                      <a:ext cx="1248410" cy="492760"/>
                    </a:xfrm>
                    <a:prstGeom prst="rect">
                      <a:avLst/>
                    </a:prstGeom>
                    <a:noFill/>
                    <a:ln>
                      <a:noFill/>
                    </a:ln>
                  </pic:spPr>
                </pic:pic>
              </a:graphicData>
            </a:graphic>
          </wp:inline>
        </w:drawing>
      </w:r>
      <w:r w:rsidRPr="00B60BD5">
        <w:rPr>
          <w:rFonts w:ascii="GHEA Grapalat" w:hAnsi="GHEA Grapalat"/>
          <w:lang w:val="hy-AM"/>
        </w:rPr>
        <w:t xml:space="preserve">       (108)</w:t>
      </w:r>
    </w:p>
    <w:p w14:paraId="068D2EDC" w14:textId="77777777" w:rsidR="00F108DE" w:rsidRPr="00B60BD5" w:rsidRDefault="00F108DE" w:rsidP="00F108DE">
      <w:pPr>
        <w:spacing w:line="360" w:lineRule="auto"/>
        <w:ind w:firstLine="540"/>
        <w:jc w:val="center"/>
        <w:rPr>
          <w:rFonts w:ascii="GHEA Grapalat" w:hAnsi="GHEA Grapalat"/>
          <w:lang w:val="hy-AM"/>
        </w:rPr>
      </w:pPr>
    </w:p>
    <w:p w14:paraId="714B61FF" w14:textId="77777777" w:rsidR="00F108DE" w:rsidRPr="00B60BD5" w:rsidRDefault="00F108DE" w:rsidP="002702E7">
      <w:pPr>
        <w:spacing w:line="360" w:lineRule="auto"/>
        <w:ind w:firstLine="547"/>
        <w:contextualSpacing/>
        <w:jc w:val="both"/>
        <w:rPr>
          <w:rFonts w:ascii="GHEA Grapalat" w:hAnsi="GHEA Grapalat"/>
          <w:lang w:val="hy-AM"/>
        </w:rPr>
      </w:pPr>
      <w:r w:rsidRPr="00B60BD5">
        <w:rPr>
          <w:rFonts w:ascii="GHEA Grapalat" w:hAnsi="GHEA Grapalat"/>
          <w:lang w:val="hy-AM"/>
        </w:rPr>
        <w:t xml:space="preserve">346. Խողովակների վերջնական տրամագիծը </w:t>
      </w:r>
      <w:r w:rsidRPr="00B60BD5">
        <w:rPr>
          <w:rFonts w:ascii="GHEA Grapalat" w:hAnsi="GHEA Grapalat"/>
          <w:i/>
          <w:iCs/>
          <w:sz w:val="28"/>
          <w:szCs w:val="28"/>
          <w:lang w:val="hy-AM"/>
        </w:rPr>
        <w:t>d</w:t>
      </w:r>
      <w:r w:rsidRPr="00B60BD5">
        <w:rPr>
          <w:rFonts w:ascii="GHEA Grapalat" w:hAnsi="GHEA Grapalat"/>
          <w:i/>
          <w:iCs/>
          <w:sz w:val="28"/>
          <w:szCs w:val="28"/>
          <w:vertAlign w:val="subscript"/>
          <w:lang w:val="hy-AM"/>
        </w:rPr>
        <w:t>s</w:t>
      </w:r>
      <w:r w:rsidRPr="00B60BD5">
        <w:rPr>
          <w:rFonts w:ascii="Courier New" w:hAnsi="Courier New" w:cs="Courier New"/>
          <w:i/>
          <w:iCs/>
          <w:sz w:val="28"/>
          <w:szCs w:val="28"/>
          <w:lang w:val="hy-AM"/>
        </w:rPr>
        <w:t> </w:t>
      </w:r>
      <w:r w:rsidRPr="00B60BD5">
        <w:rPr>
          <w:rFonts w:ascii="GHEA Grapalat" w:hAnsi="GHEA Grapalat" w:cs="GHEA Grapalat"/>
          <w:i/>
          <w:iCs/>
          <w:sz w:val="28"/>
          <w:szCs w:val="28"/>
          <w:lang w:val="hy-AM"/>
        </w:rPr>
        <w:t>≥</w:t>
      </w:r>
      <w:r w:rsidRPr="00B60BD5">
        <w:rPr>
          <w:rFonts w:ascii="GHEA Grapalat" w:hAnsi="GHEA Grapalat"/>
          <w:i/>
          <w:iCs/>
          <w:sz w:val="28"/>
          <w:szCs w:val="28"/>
          <w:lang w:val="hy-AM"/>
        </w:rPr>
        <w:t xml:space="preserve"> d</w:t>
      </w:r>
      <w:r w:rsidRPr="00B60BD5">
        <w:rPr>
          <w:rFonts w:ascii="GHEA Grapalat" w:hAnsi="GHEA Grapalat"/>
          <w:i/>
          <w:iCs/>
          <w:sz w:val="28"/>
          <w:szCs w:val="28"/>
          <w:vertAlign w:val="subscript"/>
          <w:lang w:val="hy-AM"/>
        </w:rPr>
        <w:t>k</w:t>
      </w:r>
      <w:r w:rsidRPr="00B60BD5">
        <w:rPr>
          <w:rFonts w:ascii="Courier New" w:hAnsi="Courier New" w:cs="Courier New"/>
          <w:lang w:val="hy-AM"/>
        </w:rPr>
        <w:t> </w:t>
      </w:r>
      <w:r w:rsidRPr="00B60BD5">
        <w:rPr>
          <w:rFonts w:ascii="GHEA Grapalat" w:hAnsi="GHEA Grapalat"/>
          <w:lang w:val="hy-AM"/>
        </w:rPr>
        <w:t xml:space="preserve"> ճշգրտվում է ըստ </w:t>
      </w:r>
      <w:r w:rsidRPr="00B60BD5">
        <w:rPr>
          <w:rFonts w:ascii="GHEA Grapalat" w:hAnsi="GHEA Grapalat" w:cs="Arian AMU"/>
          <w:bCs/>
          <w:shd w:val="clear" w:color="auto" w:fill="FFFFFF"/>
          <w:lang w:val="hy-AM"/>
        </w:rPr>
        <w:t>տեսակնու</w:t>
      </w:r>
      <w:r w:rsidRPr="00B60BD5">
        <w:rPr>
          <w:rFonts w:ascii="GHEA Grapalat" w:hAnsi="GHEA Grapalat"/>
          <w:lang w:val="hy-AM"/>
        </w:rPr>
        <w:t xml:space="preserve"> (որտեղ </w:t>
      </w:r>
      <w:r w:rsidRPr="00B60BD5">
        <w:rPr>
          <w:rFonts w:ascii="GHEA Grapalat" w:hAnsi="GHEA Grapalat"/>
          <w:i/>
          <w:iCs/>
          <w:sz w:val="28"/>
          <w:szCs w:val="28"/>
          <w:lang w:val="hy-AM"/>
        </w:rPr>
        <w:t>d</w:t>
      </w:r>
      <w:r w:rsidRPr="00B60BD5">
        <w:rPr>
          <w:rFonts w:ascii="GHEA Grapalat" w:hAnsi="GHEA Grapalat"/>
          <w:i/>
          <w:iCs/>
          <w:sz w:val="28"/>
          <w:szCs w:val="28"/>
          <w:vertAlign w:val="subscript"/>
          <w:lang w:val="hy-AM"/>
        </w:rPr>
        <w:t>s</w:t>
      </w:r>
      <w:r w:rsidRPr="00B60BD5">
        <w:rPr>
          <w:rFonts w:ascii="GHEA Grapalat" w:hAnsi="GHEA Grapalat"/>
          <w:sz w:val="28"/>
          <w:szCs w:val="28"/>
          <w:lang w:val="hy-AM"/>
        </w:rPr>
        <w:t xml:space="preserve"> </w:t>
      </w:r>
      <w:r w:rsidRPr="00B60BD5">
        <w:rPr>
          <w:rFonts w:ascii="GHEA Grapalat" w:hAnsi="GHEA Grapalat"/>
          <w:lang w:val="hy-AM"/>
        </w:rPr>
        <w:t xml:space="preserve">-ը տրամագիծն է ըստ </w:t>
      </w:r>
      <w:r w:rsidRPr="00B60BD5">
        <w:rPr>
          <w:rFonts w:ascii="GHEA Grapalat" w:hAnsi="GHEA Grapalat" w:cs="Arian AMU"/>
          <w:bCs/>
          <w:shd w:val="clear" w:color="auto" w:fill="FFFFFF"/>
          <w:lang w:val="hy-AM"/>
        </w:rPr>
        <w:t>տեսականու</w:t>
      </w:r>
      <w:r w:rsidRPr="00B60BD5">
        <w:rPr>
          <w:rFonts w:ascii="GHEA Grapalat" w:hAnsi="GHEA Grapalat"/>
          <w:lang w:val="hy-AM"/>
        </w:rPr>
        <w:t>):</w:t>
      </w:r>
    </w:p>
    <w:p w14:paraId="73FB56B0" w14:textId="77777777" w:rsidR="00F108DE" w:rsidRPr="00B60BD5" w:rsidRDefault="00F108DE" w:rsidP="002702E7">
      <w:pPr>
        <w:spacing w:line="360" w:lineRule="auto"/>
        <w:ind w:firstLine="547"/>
        <w:contextualSpacing/>
        <w:jc w:val="both"/>
        <w:rPr>
          <w:rFonts w:ascii="GHEA Grapalat" w:hAnsi="GHEA Grapalat"/>
          <w:lang w:val="hy-AM"/>
        </w:rPr>
      </w:pPr>
      <w:r w:rsidRPr="00B60BD5">
        <w:rPr>
          <w:rFonts w:ascii="GHEA Grapalat" w:hAnsi="GHEA Grapalat"/>
          <w:lang w:val="hy-AM"/>
        </w:rPr>
        <w:t xml:space="preserve">347. Ջրի շարժման արագությունը </w:t>
      </w:r>
      <w:r w:rsidRPr="00B60BD5">
        <w:rPr>
          <w:rFonts w:ascii="GHEA Grapalat" w:hAnsi="GHEA Grapalat"/>
          <w:bCs/>
          <w:lang w:val="hy-AM"/>
        </w:rPr>
        <w:t>ջրահավաք</w:t>
      </w:r>
      <w:r w:rsidRPr="00B60BD5">
        <w:rPr>
          <w:rFonts w:ascii="GHEA Grapalat" w:hAnsi="GHEA Grapalat"/>
          <w:lang w:val="hy-AM"/>
        </w:rPr>
        <w:t>իչի տեղամասում որոշվում է հետևյալ բանաձևով</w:t>
      </w:r>
      <w:r w:rsidRPr="00B60BD5">
        <w:rPr>
          <w:rFonts w:ascii="Cambria Math" w:hAnsi="Cambria Math" w:cs="Cambria Math"/>
          <w:lang w:val="hy-AM"/>
        </w:rPr>
        <w:t>․</w:t>
      </w:r>
    </w:p>
    <w:p w14:paraId="0C39A33D" w14:textId="77777777" w:rsidR="00F108DE" w:rsidRPr="00B60BD5" w:rsidRDefault="00F108DE" w:rsidP="00F108DE">
      <w:pPr>
        <w:spacing w:line="360" w:lineRule="auto"/>
        <w:ind w:firstLine="540"/>
        <w:jc w:val="center"/>
        <w:rPr>
          <w:rFonts w:ascii="GHEA Grapalat" w:hAnsi="GHEA Grapalat"/>
          <w:lang w:val="hy-AM"/>
        </w:rPr>
      </w:pPr>
      <w:r w:rsidRPr="00B60BD5">
        <w:rPr>
          <w:rFonts w:ascii="GHEA Grapalat" w:hAnsi="GHEA Grapalat"/>
          <w:lang w:val="hy-AM"/>
        </w:rPr>
        <w:t xml:space="preserve">   </w:t>
      </w:r>
      <w:r w:rsidRPr="00B60BD5">
        <w:rPr>
          <w:rFonts w:ascii="GHEA Grapalat" w:hAnsi="GHEA Grapalat"/>
          <w:noProof/>
          <w:lang w:val="ru-RU" w:eastAsia="ru-RU"/>
        </w:rPr>
        <w:drawing>
          <wp:inline distT="0" distB="0" distL="0" distR="0" wp14:anchorId="3B15B34B" wp14:editId="4A8C0668">
            <wp:extent cx="1462484" cy="438150"/>
            <wp:effectExtent l="0" t="0" r="4445" b="0"/>
            <wp:docPr id="1670819085" name="Рисунок 361" descr="https://meganorm.ru/Data2/1/4293732/4293732009.files/x1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1" descr="https://meganorm.ru/Data2/1/4293732/4293732009.files/x184.png"/>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464333" cy="438704"/>
                    </a:xfrm>
                    <a:prstGeom prst="rect">
                      <a:avLst/>
                    </a:prstGeom>
                    <a:noFill/>
                    <a:ln>
                      <a:noFill/>
                    </a:ln>
                  </pic:spPr>
                </pic:pic>
              </a:graphicData>
            </a:graphic>
          </wp:inline>
        </w:drawing>
      </w:r>
      <w:r w:rsidRPr="00B60BD5">
        <w:rPr>
          <w:rFonts w:ascii="GHEA Grapalat" w:hAnsi="GHEA Grapalat"/>
          <w:lang w:val="hy-AM"/>
        </w:rPr>
        <w:t xml:space="preserve">                 (109)</w:t>
      </w:r>
    </w:p>
    <w:p w14:paraId="1A381409" w14:textId="77777777" w:rsidR="00F108DE" w:rsidRPr="00B60BD5" w:rsidRDefault="00F108DE" w:rsidP="002702E7">
      <w:pPr>
        <w:spacing w:line="360" w:lineRule="auto"/>
        <w:ind w:firstLine="547"/>
        <w:contextualSpacing/>
        <w:jc w:val="both"/>
        <w:rPr>
          <w:rFonts w:ascii="GHEA Grapalat" w:hAnsi="GHEA Grapalat"/>
          <w:lang w:val="hy-AM"/>
        </w:rPr>
      </w:pPr>
      <w:r w:rsidRPr="00B60BD5">
        <w:rPr>
          <w:rFonts w:ascii="GHEA Grapalat" w:hAnsi="GHEA Grapalat"/>
          <w:lang w:val="hy-AM"/>
        </w:rPr>
        <w:t>որտեղ</w:t>
      </w:r>
      <w:r w:rsidRPr="00B60BD5">
        <w:rPr>
          <w:rFonts w:ascii="Cambria Math" w:hAnsi="Cambria Math" w:cs="Cambria Math"/>
          <w:lang w:val="hy-AM"/>
        </w:rPr>
        <w:t>․</w:t>
      </w:r>
      <w:r w:rsidRPr="00B60BD5">
        <w:rPr>
          <w:rFonts w:ascii="GHEA Grapalat" w:hAnsi="GHEA Grapalat"/>
          <w:lang w:val="hy-AM"/>
        </w:rPr>
        <w:t xml:space="preserve"> </w:t>
      </w:r>
    </w:p>
    <w:p w14:paraId="74654B93" w14:textId="77777777" w:rsidR="00F108DE" w:rsidRPr="00B60BD5" w:rsidRDefault="00F108DE" w:rsidP="002702E7">
      <w:pPr>
        <w:spacing w:line="360" w:lineRule="auto"/>
        <w:ind w:firstLine="547"/>
        <w:contextualSpacing/>
        <w:jc w:val="both"/>
        <w:rPr>
          <w:rFonts w:ascii="GHEA Grapalat" w:hAnsi="GHEA Grapalat"/>
          <w:lang w:val="hy-AM"/>
        </w:rPr>
      </w:pPr>
      <w:r w:rsidRPr="00B60BD5">
        <w:rPr>
          <w:rFonts w:ascii="GHEA Grapalat" w:hAnsi="GHEA Grapalat"/>
          <w:i/>
          <w:iCs/>
          <w:sz w:val="28"/>
          <w:szCs w:val="28"/>
          <w:lang w:val="hy-AM"/>
        </w:rPr>
        <w:t>d</w:t>
      </w:r>
      <w:r w:rsidRPr="00B60BD5">
        <w:rPr>
          <w:rFonts w:ascii="GHEA Grapalat" w:hAnsi="GHEA Grapalat"/>
          <w:i/>
          <w:iCs/>
          <w:sz w:val="28"/>
          <w:szCs w:val="28"/>
          <w:vertAlign w:val="subscript"/>
          <w:lang w:val="hy-AM"/>
        </w:rPr>
        <w:t>s</w:t>
      </w:r>
      <w:r w:rsidRPr="00B60BD5">
        <w:rPr>
          <w:rFonts w:ascii="Courier New" w:hAnsi="Courier New" w:cs="Courier New"/>
          <w:sz w:val="28"/>
          <w:szCs w:val="28"/>
          <w:lang w:val="hy-AM"/>
        </w:rPr>
        <w:t xml:space="preserve"> </w:t>
      </w:r>
      <w:r w:rsidRPr="00B60BD5">
        <w:rPr>
          <w:rFonts w:ascii="GHEA Grapalat" w:hAnsi="GHEA Grapalat"/>
          <w:lang w:val="hy-AM"/>
        </w:rPr>
        <w:t xml:space="preserve">-ը </w:t>
      </w:r>
      <w:r w:rsidRPr="00B60BD5">
        <w:rPr>
          <w:rFonts w:ascii="GHEA Grapalat" w:hAnsi="GHEA Grapalat"/>
          <w:bCs/>
          <w:lang w:val="hy-AM"/>
        </w:rPr>
        <w:t>ջրահավաք</w:t>
      </w:r>
      <w:r w:rsidRPr="00B60BD5">
        <w:rPr>
          <w:rFonts w:ascii="GHEA Grapalat" w:hAnsi="GHEA Grapalat"/>
          <w:lang w:val="hy-AM"/>
        </w:rPr>
        <w:t xml:space="preserve"> խողովակի տրամագիծն է՝ ըստ </w:t>
      </w:r>
      <w:r w:rsidRPr="00B60BD5">
        <w:rPr>
          <w:rFonts w:ascii="GHEA Grapalat" w:hAnsi="GHEA Grapalat" w:cs="Arian AMU"/>
          <w:bCs/>
          <w:shd w:val="clear" w:color="auto" w:fill="FFFFFF"/>
          <w:lang w:val="hy-AM"/>
        </w:rPr>
        <w:t>տեսականու</w:t>
      </w:r>
      <w:r w:rsidRPr="00B60BD5">
        <w:rPr>
          <w:rFonts w:ascii="GHEA Grapalat" w:hAnsi="GHEA Grapalat"/>
          <w:lang w:val="hy-AM"/>
        </w:rPr>
        <w:t xml:space="preserve"> (մ),  </w:t>
      </w:r>
    </w:p>
    <w:p w14:paraId="6D1129FB" w14:textId="77777777" w:rsidR="00F108DE" w:rsidRPr="00B60BD5" w:rsidRDefault="00F108DE" w:rsidP="002702E7">
      <w:pPr>
        <w:spacing w:line="360" w:lineRule="auto"/>
        <w:ind w:firstLine="547"/>
        <w:contextualSpacing/>
        <w:jc w:val="both"/>
        <w:rPr>
          <w:rFonts w:ascii="GHEA Grapalat" w:hAnsi="GHEA Grapalat"/>
          <w:lang w:val="hy-AM"/>
        </w:rPr>
      </w:pPr>
      <w:r w:rsidRPr="00B60BD5">
        <w:rPr>
          <w:rFonts w:ascii="GHEA Grapalat" w:hAnsi="GHEA Grapalat"/>
          <w:i/>
          <w:iCs/>
          <w:sz w:val="28"/>
          <w:szCs w:val="28"/>
          <w:lang w:val="hy-AM"/>
        </w:rPr>
        <w:t>i</w:t>
      </w:r>
      <w:r w:rsidRPr="00B60BD5">
        <w:rPr>
          <w:rFonts w:ascii="GHEA Grapalat" w:hAnsi="GHEA Grapalat"/>
          <w:i/>
          <w:iCs/>
          <w:sz w:val="28"/>
          <w:szCs w:val="28"/>
          <w:vertAlign w:val="subscript"/>
          <w:lang w:val="hy-AM"/>
        </w:rPr>
        <w:t>k</w:t>
      </w:r>
      <w:r w:rsidRPr="00B60BD5">
        <w:rPr>
          <w:rFonts w:ascii="Courier New" w:hAnsi="Courier New" w:cs="Courier New"/>
          <w:sz w:val="28"/>
          <w:szCs w:val="28"/>
          <w:lang w:val="hy-AM"/>
        </w:rPr>
        <w:t> </w:t>
      </w:r>
      <w:r w:rsidRPr="00B60BD5">
        <w:rPr>
          <w:rFonts w:ascii="GHEA Grapalat" w:hAnsi="GHEA Grapalat"/>
          <w:lang w:val="hy-AM"/>
        </w:rPr>
        <w:t xml:space="preserve">-ն </w:t>
      </w:r>
      <w:r w:rsidRPr="00B60BD5">
        <w:rPr>
          <w:rFonts w:ascii="GHEA Grapalat" w:hAnsi="GHEA Grapalat"/>
          <w:bCs/>
          <w:lang w:val="hy-AM"/>
        </w:rPr>
        <w:t>ջրահավաքիչի</w:t>
      </w:r>
      <w:r w:rsidRPr="00B60BD5">
        <w:rPr>
          <w:rFonts w:ascii="GHEA Grapalat" w:hAnsi="GHEA Grapalat"/>
          <w:lang w:val="hy-AM"/>
        </w:rPr>
        <w:t xml:space="preserve"> տեղամասի երկայնական թեքությունն է,</w:t>
      </w:r>
    </w:p>
    <w:p w14:paraId="46846B75" w14:textId="77777777" w:rsidR="00F108DE" w:rsidRPr="00B60BD5" w:rsidRDefault="00F108DE" w:rsidP="00F108DE">
      <w:pPr>
        <w:spacing w:line="360" w:lineRule="auto"/>
        <w:ind w:firstLine="540"/>
        <w:jc w:val="both"/>
        <w:rPr>
          <w:rFonts w:ascii="GHEA Grapalat" w:hAnsi="GHEA Grapalat"/>
          <w:lang w:val="hy-AM"/>
        </w:rPr>
      </w:pPr>
      <w:r w:rsidRPr="00B60BD5">
        <w:rPr>
          <w:rFonts w:ascii="GHEA Grapalat" w:hAnsi="GHEA Grapalat"/>
          <w:i/>
          <w:iCs/>
          <w:sz w:val="28"/>
          <w:szCs w:val="28"/>
          <w:lang w:val="hy-AM"/>
        </w:rPr>
        <w:t>N</w:t>
      </w:r>
      <w:r w:rsidRPr="00B60BD5">
        <w:rPr>
          <w:rFonts w:ascii="GHEA Grapalat" w:hAnsi="GHEA Grapalat"/>
          <w:lang w:val="hy-AM"/>
        </w:rPr>
        <w:t xml:space="preserve"> –ը գործակից է, որը հաշվի է առնում խողովակի ոչ ամբողջական լցվածությունը։</w:t>
      </w:r>
    </w:p>
    <w:p w14:paraId="611B4949" w14:textId="77777777" w:rsidR="00F108DE" w:rsidRPr="00B60BD5" w:rsidRDefault="00F108DE" w:rsidP="00F108DE">
      <w:pPr>
        <w:spacing w:line="360" w:lineRule="auto"/>
        <w:ind w:firstLine="540"/>
        <w:jc w:val="both"/>
        <w:rPr>
          <w:rFonts w:ascii="GHEA Grapalat" w:hAnsi="GHEA Grapalat"/>
          <w:lang w:val="hy-AM"/>
        </w:rPr>
      </w:pPr>
      <w:r w:rsidRPr="00B60BD5">
        <w:rPr>
          <w:rFonts w:ascii="GHEA Grapalat" w:hAnsi="GHEA Grapalat"/>
          <w:lang w:val="hy-AM"/>
        </w:rPr>
        <w:lastRenderedPageBreak/>
        <w:t>348. Քրիզոտիլացեմենտային և բետոնե խողովակների ներքին մակերևույթի խորդուբորդության գործակցի 0</w:t>
      </w:r>
      <w:r w:rsidRPr="00B60BD5">
        <w:rPr>
          <w:rFonts w:ascii="Cambria Math" w:hAnsi="Cambria Math" w:cs="Cambria Math"/>
          <w:lang w:val="hy-AM"/>
        </w:rPr>
        <w:t>․</w:t>
      </w:r>
      <w:r w:rsidRPr="00B60BD5">
        <w:rPr>
          <w:rFonts w:ascii="GHEA Grapalat" w:hAnsi="GHEA Grapalat"/>
          <w:lang w:val="hy-AM"/>
        </w:rPr>
        <w:t xml:space="preserve">014-ի դեպքում </w:t>
      </w:r>
      <w:r w:rsidRPr="00B60BD5">
        <w:rPr>
          <w:rFonts w:ascii="GHEA Grapalat" w:hAnsi="GHEA Grapalat"/>
          <w:i/>
          <w:iCs/>
          <w:lang w:val="hy-AM"/>
        </w:rPr>
        <w:t xml:space="preserve"> </w:t>
      </w:r>
      <w:r w:rsidRPr="00B60BD5">
        <w:rPr>
          <w:rFonts w:ascii="GHEA Grapalat" w:hAnsi="GHEA Grapalat"/>
          <w:i/>
          <w:iCs/>
          <w:sz w:val="28"/>
          <w:szCs w:val="28"/>
          <w:lang w:val="hy-AM"/>
        </w:rPr>
        <w:t>N</w:t>
      </w:r>
      <w:r w:rsidRPr="00B60BD5">
        <w:rPr>
          <w:rFonts w:ascii="Courier New" w:hAnsi="Courier New" w:cs="Courier New"/>
          <w:sz w:val="28"/>
          <w:szCs w:val="28"/>
          <w:lang w:val="hy-AM"/>
        </w:rPr>
        <w:t> </w:t>
      </w:r>
      <w:r w:rsidRPr="00B60BD5">
        <w:rPr>
          <w:rFonts w:ascii="GHEA Grapalat" w:hAnsi="GHEA Grapalat"/>
          <w:lang w:val="hy-AM"/>
        </w:rPr>
        <w:t xml:space="preserve"> գործակիցը որոշվում է նկար 18-ում ներկայացված գրաֆիկի համաձայն՝ կախված </w:t>
      </w:r>
      <w:r w:rsidRPr="00B60BD5">
        <w:rPr>
          <w:rFonts w:ascii="GHEA Grapalat" w:hAnsi="GHEA Grapalat"/>
          <w:i/>
          <w:iCs/>
          <w:sz w:val="28"/>
          <w:szCs w:val="28"/>
          <w:lang w:val="hy-AM"/>
        </w:rPr>
        <w:t>М</w:t>
      </w:r>
      <w:r w:rsidRPr="00B60BD5">
        <w:rPr>
          <w:rFonts w:ascii="GHEA Grapalat" w:hAnsi="GHEA Grapalat"/>
          <w:b/>
          <w:sz w:val="28"/>
          <w:szCs w:val="28"/>
          <w:lang w:val="hy-AM"/>
        </w:rPr>
        <w:t xml:space="preserve"> </w:t>
      </w:r>
      <w:r w:rsidRPr="00B60BD5">
        <w:rPr>
          <w:rFonts w:ascii="GHEA Grapalat" w:hAnsi="GHEA Grapalat"/>
          <w:lang w:val="hy-AM"/>
        </w:rPr>
        <w:t>արժեքից:</w:t>
      </w:r>
    </w:p>
    <w:p w14:paraId="6ED750EE" w14:textId="77777777" w:rsidR="00F108DE" w:rsidRPr="00B60BD5" w:rsidRDefault="00F108DE" w:rsidP="00F108DE">
      <w:pPr>
        <w:spacing w:line="360" w:lineRule="auto"/>
        <w:ind w:firstLine="540"/>
        <w:jc w:val="both"/>
        <w:rPr>
          <w:rFonts w:ascii="GHEA Grapalat" w:hAnsi="GHEA Grapalat"/>
          <w:lang w:val="hy-AM"/>
        </w:rPr>
      </w:pPr>
    </w:p>
    <w:p w14:paraId="5548AB60" w14:textId="77777777" w:rsidR="00F108DE" w:rsidRPr="00B60BD5" w:rsidRDefault="00F108DE" w:rsidP="00F108DE">
      <w:pPr>
        <w:spacing w:line="360" w:lineRule="auto"/>
        <w:ind w:firstLine="540"/>
        <w:jc w:val="center"/>
        <w:rPr>
          <w:rFonts w:ascii="GHEA Grapalat" w:hAnsi="GHEA Grapalat"/>
        </w:rPr>
      </w:pPr>
      <w:r w:rsidRPr="00B60BD5">
        <w:rPr>
          <w:rFonts w:ascii="GHEA Grapalat" w:hAnsi="GHEA Grapalat"/>
          <w:noProof/>
          <w:lang w:val="ru-RU" w:eastAsia="ru-RU"/>
        </w:rPr>
        <w:drawing>
          <wp:inline distT="0" distB="0" distL="0" distR="0" wp14:anchorId="78DEAC87" wp14:editId="118DB4B3">
            <wp:extent cx="1463040" cy="445135"/>
            <wp:effectExtent l="0" t="0" r="0" b="0"/>
            <wp:docPr id="1670819086" name="Рисунок 362" descr="https://meganorm.ru/Data2/1/4293732/4293732009.files/x1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2" descr="https://meganorm.ru/Data2/1/4293732/4293732009.files/x185.png"/>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463040" cy="445135"/>
                    </a:xfrm>
                    <a:prstGeom prst="rect">
                      <a:avLst/>
                    </a:prstGeom>
                    <a:noFill/>
                    <a:ln>
                      <a:noFill/>
                    </a:ln>
                  </pic:spPr>
                </pic:pic>
              </a:graphicData>
            </a:graphic>
          </wp:inline>
        </w:drawing>
      </w:r>
      <w:r w:rsidRPr="00B60BD5">
        <w:rPr>
          <w:rFonts w:ascii="GHEA Grapalat" w:hAnsi="GHEA Grapalat"/>
          <w:lang w:val="hy-AM"/>
        </w:rPr>
        <w:t xml:space="preserve">    </w:t>
      </w:r>
      <w:r w:rsidRPr="00B60BD5">
        <w:rPr>
          <w:rFonts w:ascii="GHEA Grapalat" w:hAnsi="GHEA Grapalat"/>
        </w:rPr>
        <w:t>(110)</w:t>
      </w:r>
    </w:p>
    <w:p w14:paraId="5FE377E3" w14:textId="77777777" w:rsidR="00F108DE" w:rsidRPr="00B60BD5" w:rsidRDefault="00F108DE" w:rsidP="00F108DE">
      <w:pPr>
        <w:spacing w:line="360" w:lineRule="auto"/>
        <w:ind w:firstLine="540"/>
        <w:jc w:val="center"/>
        <w:rPr>
          <w:rFonts w:ascii="GHEA Grapalat" w:hAnsi="GHEA Grapalat"/>
          <w:lang w:val="hy-AM"/>
        </w:rPr>
      </w:pPr>
    </w:p>
    <w:p w14:paraId="347B1C87" w14:textId="77777777" w:rsidR="00F108DE" w:rsidRPr="00B60BD5" w:rsidRDefault="00F108DE" w:rsidP="00F108DE">
      <w:pPr>
        <w:spacing w:line="360" w:lineRule="auto"/>
        <w:ind w:firstLine="540"/>
        <w:jc w:val="center"/>
        <w:rPr>
          <w:rFonts w:ascii="GHEA Grapalat" w:hAnsi="GHEA Grapalat"/>
          <w:lang w:val="hy-AM"/>
        </w:rPr>
      </w:pPr>
      <w:r w:rsidRPr="00B60BD5">
        <w:rPr>
          <w:rFonts w:ascii="GHEA Grapalat" w:hAnsi="GHEA Grapalat"/>
          <w:noProof/>
          <w:lang w:val="ru-RU" w:eastAsia="ru-RU"/>
        </w:rPr>
        <w:drawing>
          <wp:inline distT="0" distB="0" distL="0" distR="0" wp14:anchorId="045A0209" wp14:editId="0C0CBFEE">
            <wp:extent cx="3267887" cy="2965940"/>
            <wp:effectExtent l="0" t="1270" r="7620" b="7620"/>
            <wp:docPr id="10035" name="Рисунок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
                    <pic:cNvPicPr>
                      <a:picLocks noChangeAspect="1" noChangeArrowheads="1"/>
                    </pic:cNvPicPr>
                  </pic:nvPicPr>
                  <pic:blipFill rotWithShape="1">
                    <a:blip r:embed="rId157" cstate="print">
                      <a:extLst>
                        <a:ext uri="{28A0092B-C50C-407E-A947-70E740481C1C}">
                          <a14:useLocalDpi xmlns:a14="http://schemas.microsoft.com/office/drawing/2010/main" val="0"/>
                        </a:ext>
                      </a:extLst>
                    </a:blip>
                    <a:srcRect l="3823" t="1" r="4882" b="530"/>
                    <a:stretch/>
                  </pic:blipFill>
                  <pic:spPr bwMode="auto">
                    <a:xfrm rot="-5400000">
                      <a:off x="0" y="0"/>
                      <a:ext cx="3281653" cy="2978434"/>
                    </a:xfrm>
                    <a:prstGeom prst="rect">
                      <a:avLst/>
                    </a:prstGeom>
                    <a:noFill/>
                    <a:ln>
                      <a:noFill/>
                    </a:ln>
                    <a:extLst>
                      <a:ext uri="{53640926-AAD7-44D8-BBD7-CCE9431645EC}">
                        <a14:shadowObscured xmlns:a14="http://schemas.microsoft.com/office/drawing/2010/main"/>
                      </a:ext>
                    </a:extLst>
                  </pic:spPr>
                </pic:pic>
              </a:graphicData>
            </a:graphic>
          </wp:inline>
        </w:drawing>
      </w:r>
    </w:p>
    <w:p w14:paraId="72023172" w14:textId="77777777" w:rsidR="00F108DE" w:rsidRPr="00B60BD5" w:rsidRDefault="00F108DE" w:rsidP="002702E7">
      <w:pPr>
        <w:spacing w:line="360" w:lineRule="auto"/>
        <w:contextualSpacing/>
        <w:jc w:val="center"/>
        <w:rPr>
          <w:rFonts w:ascii="GHEA Grapalat" w:hAnsi="GHEA Grapalat"/>
          <w:lang w:val="hy-AM"/>
        </w:rPr>
      </w:pPr>
      <w:r w:rsidRPr="00B60BD5">
        <w:rPr>
          <w:rFonts w:ascii="GHEA Grapalat" w:hAnsi="GHEA Grapalat"/>
          <w:b/>
          <w:lang w:val="hy-AM"/>
        </w:rPr>
        <w:t>Նկար 18:</w:t>
      </w:r>
      <w:r w:rsidRPr="00B60BD5">
        <w:rPr>
          <w:rFonts w:ascii="GHEA Grapalat" w:hAnsi="GHEA Grapalat"/>
          <w:lang w:val="hy-AM"/>
        </w:rPr>
        <w:t xml:space="preserve"> Գրաֆիկ </w:t>
      </w:r>
      <w:r w:rsidRPr="00B60BD5">
        <w:rPr>
          <w:rFonts w:ascii="GHEA Grapalat" w:hAnsi="GHEA Grapalat"/>
          <w:i/>
          <w:lang w:val="hy-AM"/>
        </w:rPr>
        <w:t>N</w:t>
      </w:r>
      <w:r w:rsidRPr="00B60BD5">
        <w:rPr>
          <w:rFonts w:ascii="GHEA Grapalat" w:hAnsi="GHEA Grapalat"/>
          <w:lang w:val="hy-AM"/>
        </w:rPr>
        <w:t xml:space="preserve"> գործակցի և խողովակի լցվածության </w:t>
      </w:r>
    </w:p>
    <w:p w14:paraId="592FCA6A" w14:textId="77777777" w:rsidR="00F108DE" w:rsidRPr="00B60BD5" w:rsidRDefault="00F108DE" w:rsidP="002702E7">
      <w:pPr>
        <w:spacing w:line="360" w:lineRule="auto"/>
        <w:contextualSpacing/>
        <w:jc w:val="center"/>
        <w:rPr>
          <w:rFonts w:ascii="GHEA Grapalat" w:hAnsi="GHEA Grapalat"/>
          <w:lang w:val="hy-AM"/>
        </w:rPr>
      </w:pPr>
      <w:r w:rsidRPr="00B60BD5">
        <w:rPr>
          <w:rFonts w:ascii="GHEA Grapalat" w:hAnsi="GHEA Grapalat"/>
          <w:lang w:val="hy-AM"/>
        </w:rPr>
        <w:t>աստիճանի որոշման համար (հոսքի խորության (</w:t>
      </w:r>
      <w:r w:rsidRPr="00B60BD5">
        <w:rPr>
          <w:rFonts w:ascii="GHEA Grapalat" w:hAnsi="GHEA Grapalat"/>
          <w:i/>
          <w:iCs/>
          <w:lang w:val="hy-AM"/>
        </w:rPr>
        <w:t>h</w:t>
      </w:r>
      <w:r w:rsidRPr="00B60BD5">
        <w:rPr>
          <w:rFonts w:ascii="GHEA Grapalat" w:hAnsi="GHEA Grapalat"/>
          <w:b/>
          <w:i/>
          <w:iCs/>
          <w:lang w:val="hy-AM"/>
        </w:rPr>
        <w:t>)</w:t>
      </w:r>
      <w:r w:rsidRPr="00B60BD5">
        <w:rPr>
          <w:rFonts w:ascii="Courier New" w:hAnsi="Courier New" w:cs="Courier New"/>
          <w:b/>
          <w:lang w:val="hy-AM"/>
        </w:rPr>
        <w:t> </w:t>
      </w:r>
    </w:p>
    <w:p w14:paraId="197522D8" w14:textId="77777777" w:rsidR="00F108DE" w:rsidRPr="00B60BD5" w:rsidRDefault="00F108DE" w:rsidP="002702E7">
      <w:pPr>
        <w:spacing w:line="360" w:lineRule="auto"/>
        <w:contextualSpacing/>
        <w:jc w:val="center"/>
        <w:rPr>
          <w:rFonts w:ascii="GHEA Grapalat" w:hAnsi="GHEA Grapalat"/>
          <w:lang w:val="hy-AM"/>
        </w:rPr>
      </w:pPr>
      <w:r w:rsidRPr="00B60BD5">
        <w:rPr>
          <w:rFonts w:ascii="GHEA Grapalat" w:hAnsi="GHEA Grapalat"/>
          <w:lang w:val="hy-AM"/>
        </w:rPr>
        <w:t>և խողովակի տրամագծի (</w:t>
      </w:r>
      <w:r w:rsidRPr="00B60BD5">
        <w:rPr>
          <w:rFonts w:ascii="GHEA Grapalat" w:hAnsi="GHEA Grapalat"/>
          <w:i/>
          <w:iCs/>
          <w:lang w:val="hy-AM"/>
        </w:rPr>
        <w:t>d</w:t>
      </w:r>
      <w:r w:rsidRPr="00B60BD5">
        <w:rPr>
          <w:rFonts w:ascii="GHEA Grapalat" w:hAnsi="GHEA Grapalat"/>
          <w:lang w:val="hy-AM"/>
        </w:rPr>
        <w:t>)</w:t>
      </w:r>
      <w:r w:rsidRPr="00B60BD5">
        <w:rPr>
          <w:rFonts w:ascii="GHEA Grapalat" w:hAnsi="GHEA Grapalat"/>
          <w:b/>
          <w:lang w:val="hy-AM"/>
        </w:rPr>
        <w:t xml:space="preserve"> </w:t>
      </w:r>
      <w:r w:rsidRPr="00B60BD5">
        <w:rPr>
          <w:rFonts w:ascii="GHEA Grapalat" w:hAnsi="GHEA Grapalat"/>
          <w:lang w:val="hy-AM"/>
        </w:rPr>
        <w:t>հարաբերակցությունը)</w:t>
      </w:r>
    </w:p>
    <w:p w14:paraId="3DC6863F" w14:textId="77777777" w:rsidR="00F108DE" w:rsidRPr="00B60BD5" w:rsidRDefault="00F108DE" w:rsidP="00F108DE">
      <w:pPr>
        <w:spacing w:line="360" w:lineRule="auto"/>
        <w:jc w:val="center"/>
        <w:rPr>
          <w:rFonts w:ascii="GHEA Grapalat" w:hAnsi="GHEA Grapalat"/>
          <w:lang w:val="hy-AM"/>
        </w:rPr>
      </w:pPr>
    </w:p>
    <w:p w14:paraId="0418E732" w14:textId="77777777" w:rsidR="00F108DE" w:rsidRPr="00B60BD5" w:rsidRDefault="00F108DE" w:rsidP="00F108DE">
      <w:pPr>
        <w:spacing w:line="360" w:lineRule="auto"/>
        <w:ind w:firstLine="540"/>
        <w:jc w:val="both"/>
        <w:rPr>
          <w:rFonts w:ascii="GHEA Grapalat" w:hAnsi="GHEA Grapalat"/>
          <w:lang w:val="hy-AM"/>
        </w:rPr>
      </w:pPr>
      <w:r w:rsidRPr="00B60BD5">
        <w:rPr>
          <w:rFonts w:ascii="GHEA Grapalat" w:hAnsi="GHEA Grapalat"/>
          <w:lang w:val="hy-AM"/>
        </w:rPr>
        <w:t>349</w:t>
      </w:r>
      <w:r w:rsidRPr="00B60BD5">
        <w:rPr>
          <w:rFonts w:ascii="Cambria Math" w:hAnsi="Cambria Math" w:cs="Cambria Math"/>
          <w:lang w:val="hy-AM"/>
        </w:rPr>
        <w:t>․</w:t>
      </w:r>
      <w:r w:rsidRPr="00B60BD5">
        <w:rPr>
          <w:rFonts w:ascii="GHEA Grapalat" w:hAnsi="GHEA Grapalat"/>
          <w:lang w:val="hy-AM"/>
        </w:rPr>
        <w:t xml:space="preserve"> Թողքային խողովակների հիդրավլիկական հաշվարկը հարկ է կատարել հալոցքային և անձրևային ջրերի թողքի պայմանով՝ առանց դրանք կուտակելու մուտքային խողովակի գլխիկի առջև՝ խողովակի տրամագծից ոչ ավելի, քան 0</w:t>
      </w:r>
      <w:r w:rsidRPr="00B60BD5">
        <w:rPr>
          <w:rFonts w:ascii="Cambria Math" w:hAnsi="Cambria Math" w:cs="Cambria Math"/>
          <w:lang w:val="hy-AM"/>
        </w:rPr>
        <w:t>․</w:t>
      </w:r>
      <w:r w:rsidRPr="00B60BD5">
        <w:rPr>
          <w:rFonts w:ascii="GHEA Grapalat" w:hAnsi="GHEA Grapalat"/>
          <w:lang w:val="hy-AM"/>
        </w:rPr>
        <w:t>75 լցվածության աստիճանով: Հալոցքային ջրերի հոսքի նկատմամբ խողովակների հաշվարկման դեպքում հարկ է հաշվի առնել խողովակների լայնական հատվածքի նվազեցման հնարավորությունը սառցակեղևի առաջացման պատճառով:</w:t>
      </w:r>
    </w:p>
    <w:p w14:paraId="4A6A2781" w14:textId="77777777" w:rsidR="00F108DE" w:rsidRPr="00B60BD5" w:rsidRDefault="00F108DE" w:rsidP="00F108DE">
      <w:pPr>
        <w:spacing w:line="360" w:lineRule="auto"/>
        <w:ind w:firstLine="540"/>
        <w:jc w:val="both"/>
        <w:rPr>
          <w:rFonts w:ascii="GHEA Grapalat" w:hAnsi="GHEA Grapalat"/>
          <w:lang w:val="hy-AM"/>
        </w:rPr>
      </w:pPr>
      <w:r w:rsidRPr="00B60BD5">
        <w:rPr>
          <w:rFonts w:ascii="GHEA Grapalat" w:hAnsi="GHEA Grapalat"/>
          <w:lang w:val="hy-AM"/>
        </w:rPr>
        <w:lastRenderedPageBreak/>
        <w:t>350</w:t>
      </w:r>
      <w:r w:rsidRPr="00B60BD5">
        <w:rPr>
          <w:rFonts w:ascii="Cambria Math" w:hAnsi="Cambria Math" w:cs="Cambria Math"/>
          <w:lang w:val="hy-AM"/>
        </w:rPr>
        <w:t>․</w:t>
      </w:r>
      <w:r w:rsidRPr="00B60BD5">
        <w:rPr>
          <w:rFonts w:ascii="GHEA Grapalat" w:hAnsi="GHEA Grapalat"/>
          <w:lang w:val="hy-AM"/>
        </w:rPr>
        <w:t xml:space="preserve"> Հիդրավլիկական հաշվարկների հիման վրա անձրևաջրերի ընդունման հորերի միջև հեռավորությունները որոշելու դեպքում դրանք հարկ է տեղադրել ելնելով ջրի հաշվարկային ելքի և վաքերի թողունակության հավասարության պայմանից՝ ընդունված թույլատրելի լցվածության դեպքում: Ծածկույթների եզրերին տեղակայված վաքերի համար ջրի հոսքի ամենամեծ խորությունը հարկ է ընդունել վաքի խորությունից 1-2 սմ-ով պակաս:</w:t>
      </w:r>
    </w:p>
    <w:p w14:paraId="657A5E7F" w14:textId="77777777" w:rsidR="00F108DE" w:rsidRPr="00B60BD5" w:rsidRDefault="00F108DE" w:rsidP="00F108DE">
      <w:pPr>
        <w:spacing w:line="360" w:lineRule="auto"/>
        <w:ind w:firstLine="540"/>
        <w:jc w:val="both"/>
        <w:rPr>
          <w:rFonts w:ascii="GHEA Grapalat" w:hAnsi="GHEA Grapalat"/>
          <w:lang w:val="hy-AM"/>
        </w:rPr>
      </w:pPr>
      <w:r w:rsidRPr="00B60BD5">
        <w:rPr>
          <w:rFonts w:ascii="GHEA Grapalat" w:hAnsi="GHEA Grapalat"/>
          <w:lang w:val="hy-AM"/>
        </w:rPr>
        <w:t>351</w:t>
      </w:r>
      <w:r w:rsidRPr="00B60BD5">
        <w:rPr>
          <w:rFonts w:ascii="Cambria Math" w:hAnsi="Cambria Math" w:cs="Cambria Math"/>
          <w:lang w:val="hy-AM"/>
        </w:rPr>
        <w:t>․</w:t>
      </w:r>
      <w:r w:rsidRPr="00B60BD5">
        <w:rPr>
          <w:rFonts w:ascii="GHEA Grapalat" w:hAnsi="GHEA Grapalat"/>
          <w:lang w:val="hy-AM"/>
        </w:rPr>
        <w:t xml:space="preserve"> Ջրահեռացման գծերի տեղամասերի հիդրավլիկական հաշվարկը հարկ է իրականացնել գծերի երկայնքով ջրի շարժման արագությունը պահպանելով կամ աճելու դեպքում: </w:t>
      </w:r>
      <w:r w:rsidRPr="00B60BD5">
        <w:rPr>
          <w:rFonts w:ascii="GHEA Grapalat" w:hAnsi="GHEA Grapalat"/>
          <w:bCs/>
          <w:lang w:val="hy-AM"/>
        </w:rPr>
        <w:t>Ջրահավաք</w:t>
      </w:r>
      <w:r w:rsidRPr="00B60BD5">
        <w:rPr>
          <w:rFonts w:ascii="GHEA Grapalat" w:hAnsi="GHEA Grapalat"/>
          <w:lang w:val="hy-AM"/>
        </w:rPr>
        <w:t xml:space="preserve"> խողովակների (հատկապես գլխավորների) տրամագծերը նվազեցնելու համար թույլատրվում է ջրի ժամանակավոր կուտակման հոսքի կարգավորում՝ թռիչքագոտիներից դուրս գտնվող տեղանքի ցածրադիր տեղամասերում:</w:t>
      </w:r>
    </w:p>
    <w:p w14:paraId="4E9AA6B2" w14:textId="115A1C2D" w:rsidR="00BD498C" w:rsidRDefault="00F108DE" w:rsidP="00F108DE">
      <w:pPr>
        <w:spacing w:line="360" w:lineRule="auto"/>
        <w:ind w:firstLine="540"/>
        <w:jc w:val="both"/>
        <w:rPr>
          <w:rFonts w:ascii="GHEA Grapalat" w:hAnsi="GHEA Grapalat"/>
          <w:lang w:val="hy-AM"/>
        </w:rPr>
      </w:pPr>
      <w:r w:rsidRPr="00B60BD5">
        <w:rPr>
          <w:rFonts w:ascii="GHEA Grapalat" w:hAnsi="GHEA Grapalat"/>
          <w:lang w:val="hy-AM"/>
        </w:rPr>
        <w:t>352</w:t>
      </w:r>
      <w:r w:rsidRPr="00B60BD5">
        <w:rPr>
          <w:rFonts w:ascii="Cambria Math" w:hAnsi="Cambria Math" w:cs="Cambria Math"/>
          <w:lang w:val="hy-AM"/>
        </w:rPr>
        <w:t>․</w:t>
      </w:r>
      <w:r w:rsidRPr="00B60BD5">
        <w:rPr>
          <w:rFonts w:ascii="GHEA Grapalat" w:hAnsi="GHEA Grapalat"/>
          <w:lang w:val="hy-AM"/>
        </w:rPr>
        <w:t xml:space="preserve"> Ջրահեռացման առուների լայնությունն՝ ըստ հատակի, հարկ է, որպես կանոն, պահպանել ամբողջ երկարությամբ՝ փոխելով խորությունը և թեքությունները առանձին տեղամասերում ջրի հաշվարկային ելքին համապատասխան։</w:t>
      </w:r>
    </w:p>
    <w:sectPr w:rsidR="00BD498C" w:rsidSect="00F108D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ptos">
    <w:charset w:val="00"/>
    <w:family w:val="swiss"/>
    <w:pitch w:val="variable"/>
    <w:sig w:usb0="20000287" w:usb1="00000003" w:usb2="00000000" w:usb3="00000000" w:csb0="0000019F" w:csb1="00000000"/>
  </w:font>
  <w:font w:name="Aptos Display">
    <w:altName w:val="Times New Roman"/>
    <w:charset w:val="00"/>
    <w:family w:val="swiss"/>
    <w:pitch w:val="variable"/>
    <w:sig w:usb0="20000287" w:usb1="00000003" w:usb2="00000000" w:usb3="00000000" w:csb0="000001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Dallak Helv">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Arian AMU">
    <w:altName w:val="Courier New"/>
    <w:charset w:val="CC"/>
    <w:family w:val="auto"/>
    <w:pitch w:val="variable"/>
    <w:sig w:usb0="A5002EEF" w:usb1="5000000B" w:usb2="00000000"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w:altName w:val="Arial"/>
    <w:panose1 w:val="020B0604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409C"/>
    <w:multiLevelType w:val="hybridMultilevel"/>
    <w:tmpl w:val="C0F28424"/>
    <w:lvl w:ilvl="0" w:tplc="040C0011">
      <w:start w:val="1"/>
      <w:numFmt w:val="decimal"/>
      <w:lvlText w:val="%1)"/>
      <w:lvlJc w:val="left"/>
      <w:pPr>
        <w:ind w:left="852" w:hanging="360"/>
      </w:pPr>
    </w:lvl>
    <w:lvl w:ilvl="1" w:tplc="040C0019" w:tentative="1">
      <w:start w:val="1"/>
      <w:numFmt w:val="lowerLetter"/>
      <w:lvlText w:val="%2."/>
      <w:lvlJc w:val="left"/>
      <w:pPr>
        <w:ind w:left="1572" w:hanging="360"/>
      </w:pPr>
    </w:lvl>
    <w:lvl w:ilvl="2" w:tplc="040C001B" w:tentative="1">
      <w:start w:val="1"/>
      <w:numFmt w:val="lowerRoman"/>
      <w:lvlText w:val="%3."/>
      <w:lvlJc w:val="right"/>
      <w:pPr>
        <w:ind w:left="2292" w:hanging="180"/>
      </w:pPr>
    </w:lvl>
    <w:lvl w:ilvl="3" w:tplc="040C000F" w:tentative="1">
      <w:start w:val="1"/>
      <w:numFmt w:val="decimal"/>
      <w:lvlText w:val="%4."/>
      <w:lvlJc w:val="left"/>
      <w:pPr>
        <w:ind w:left="3012" w:hanging="360"/>
      </w:pPr>
    </w:lvl>
    <w:lvl w:ilvl="4" w:tplc="040C0019" w:tentative="1">
      <w:start w:val="1"/>
      <w:numFmt w:val="lowerLetter"/>
      <w:lvlText w:val="%5."/>
      <w:lvlJc w:val="left"/>
      <w:pPr>
        <w:ind w:left="3732" w:hanging="360"/>
      </w:pPr>
    </w:lvl>
    <w:lvl w:ilvl="5" w:tplc="040C001B" w:tentative="1">
      <w:start w:val="1"/>
      <w:numFmt w:val="lowerRoman"/>
      <w:lvlText w:val="%6."/>
      <w:lvlJc w:val="right"/>
      <w:pPr>
        <w:ind w:left="4452" w:hanging="180"/>
      </w:pPr>
    </w:lvl>
    <w:lvl w:ilvl="6" w:tplc="040C000F" w:tentative="1">
      <w:start w:val="1"/>
      <w:numFmt w:val="decimal"/>
      <w:lvlText w:val="%7."/>
      <w:lvlJc w:val="left"/>
      <w:pPr>
        <w:ind w:left="5172" w:hanging="360"/>
      </w:pPr>
    </w:lvl>
    <w:lvl w:ilvl="7" w:tplc="040C0019" w:tentative="1">
      <w:start w:val="1"/>
      <w:numFmt w:val="lowerLetter"/>
      <w:lvlText w:val="%8."/>
      <w:lvlJc w:val="left"/>
      <w:pPr>
        <w:ind w:left="5892" w:hanging="360"/>
      </w:pPr>
    </w:lvl>
    <w:lvl w:ilvl="8" w:tplc="040C001B" w:tentative="1">
      <w:start w:val="1"/>
      <w:numFmt w:val="lowerRoman"/>
      <w:lvlText w:val="%9."/>
      <w:lvlJc w:val="right"/>
      <w:pPr>
        <w:ind w:left="6612" w:hanging="180"/>
      </w:pPr>
    </w:lvl>
  </w:abstractNum>
  <w:abstractNum w:abstractNumId="1" w15:restartNumberingAfterBreak="0">
    <w:nsid w:val="025700B9"/>
    <w:multiLevelType w:val="hybridMultilevel"/>
    <w:tmpl w:val="4FD4EE4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2BF0503"/>
    <w:multiLevelType w:val="hybridMultilevel"/>
    <w:tmpl w:val="09240772"/>
    <w:lvl w:ilvl="0" w:tplc="01C4FEB4">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15:restartNumberingAfterBreak="0">
    <w:nsid w:val="05C15C5D"/>
    <w:multiLevelType w:val="hybridMultilevel"/>
    <w:tmpl w:val="65FA8154"/>
    <w:lvl w:ilvl="0" w:tplc="040C000F">
      <w:start w:val="1"/>
      <w:numFmt w:val="decimal"/>
      <w:lvlText w:val="%1."/>
      <w:lvlJc w:val="left"/>
      <w:pPr>
        <w:ind w:left="810" w:hanging="360"/>
      </w:p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4" w15:restartNumberingAfterBreak="0">
    <w:nsid w:val="0E9D43FB"/>
    <w:multiLevelType w:val="hybridMultilevel"/>
    <w:tmpl w:val="91F86BD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0D43FA9"/>
    <w:multiLevelType w:val="hybridMultilevel"/>
    <w:tmpl w:val="F15E538A"/>
    <w:lvl w:ilvl="0" w:tplc="040C000F">
      <w:start w:val="1"/>
      <w:numFmt w:val="decimal"/>
      <w:lvlText w:val="%1."/>
      <w:lvlJc w:val="left"/>
      <w:pPr>
        <w:ind w:left="852" w:hanging="360"/>
      </w:pPr>
    </w:lvl>
    <w:lvl w:ilvl="1" w:tplc="040C0019" w:tentative="1">
      <w:start w:val="1"/>
      <w:numFmt w:val="lowerLetter"/>
      <w:lvlText w:val="%2."/>
      <w:lvlJc w:val="left"/>
      <w:pPr>
        <w:ind w:left="1572" w:hanging="360"/>
      </w:pPr>
    </w:lvl>
    <w:lvl w:ilvl="2" w:tplc="040C001B" w:tentative="1">
      <w:start w:val="1"/>
      <w:numFmt w:val="lowerRoman"/>
      <w:lvlText w:val="%3."/>
      <w:lvlJc w:val="right"/>
      <w:pPr>
        <w:ind w:left="2292" w:hanging="180"/>
      </w:pPr>
    </w:lvl>
    <w:lvl w:ilvl="3" w:tplc="040C000F" w:tentative="1">
      <w:start w:val="1"/>
      <w:numFmt w:val="decimal"/>
      <w:lvlText w:val="%4."/>
      <w:lvlJc w:val="left"/>
      <w:pPr>
        <w:ind w:left="3012" w:hanging="360"/>
      </w:pPr>
    </w:lvl>
    <w:lvl w:ilvl="4" w:tplc="040C0019" w:tentative="1">
      <w:start w:val="1"/>
      <w:numFmt w:val="lowerLetter"/>
      <w:lvlText w:val="%5."/>
      <w:lvlJc w:val="left"/>
      <w:pPr>
        <w:ind w:left="3732" w:hanging="360"/>
      </w:pPr>
    </w:lvl>
    <w:lvl w:ilvl="5" w:tplc="040C001B" w:tentative="1">
      <w:start w:val="1"/>
      <w:numFmt w:val="lowerRoman"/>
      <w:lvlText w:val="%6."/>
      <w:lvlJc w:val="right"/>
      <w:pPr>
        <w:ind w:left="4452" w:hanging="180"/>
      </w:pPr>
    </w:lvl>
    <w:lvl w:ilvl="6" w:tplc="040C000F" w:tentative="1">
      <w:start w:val="1"/>
      <w:numFmt w:val="decimal"/>
      <w:lvlText w:val="%7."/>
      <w:lvlJc w:val="left"/>
      <w:pPr>
        <w:ind w:left="5172" w:hanging="360"/>
      </w:pPr>
    </w:lvl>
    <w:lvl w:ilvl="7" w:tplc="040C0019" w:tentative="1">
      <w:start w:val="1"/>
      <w:numFmt w:val="lowerLetter"/>
      <w:lvlText w:val="%8."/>
      <w:lvlJc w:val="left"/>
      <w:pPr>
        <w:ind w:left="5892" w:hanging="360"/>
      </w:pPr>
    </w:lvl>
    <w:lvl w:ilvl="8" w:tplc="040C001B" w:tentative="1">
      <w:start w:val="1"/>
      <w:numFmt w:val="lowerRoman"/>
      <w:lvlText w:val="%9."/>
      <w:lvlJc w:val="right"/>
      <w:pPr>
        <w:ind w:left="6612" w:hanging="180"/>
      </w:pPr>
    </w:lvl>
  </w:abstractNum>
  <w:abstractNum w:abstractNumId="6" w15:restartNumberingAfterBreak="0">
    <w:nsid w:val="124D3AAE"/>
    <w:multiLevelType w:val="hybridMultilevel"/>
    <w:tmpl w:val="F7C02260"/>
    <w:lvl w:ilvl="0" w:tplc="040C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C96C6A"/>
    <w:multiLevelType w:val="hybridMultilevel"/>
    <w:tmpl w:val="D83C293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42B66F3"/>
    <w:multiLevelType w:val="hybridMultilevel"/>
    <w:tmpl w:val="EE385E88"/>
    <w:lvl w:ilvl="0" w:tplc="040C000F">
      <w:start w:val="1"/>
      <w:numFmt w:val="decimal"/>
      <w:lvlText w:val="%1."/>
      <w:lvlJc w:val="left"/>
      <w:pPr>
        <w:ind w:left="810" w:hanging="360"/>
      </w:p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9" w15:restartNumberingAfterBreak="0">
    <w:nsid w:val="157A2CF3"/>
    <w:multiLevelType w:val="hybridMultilevel"/>
    <w:tmpl w:val="E94CBA22"/>
    <w:lvl w:ilvl="0" w:tplc="8CBA3C9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158555B4"/>
    <w:multiLevelType w:val="hybridMultilevel"/>
    <w:tmpl w:val="454CEEB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63F13C8"/>
    <w:multiLevelType w:val="hybridMultilevel"/>
    <w:tmpl w:val="2982A45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83B523F"/>
    <w:multiLevelType w:val="hybridMultilevel"/>
    <w:tmpl w:val="13528F10"/>
    <w:lvl w:ilvl="0" w:tplc="040C000F">
      <w:start w:val="1"/>
      <w:numFmt w:val="decimal"/>
      <w:lvlText w:val="%1."/>
      <w:lvlJc w:val="left"/>
      <w:pPr>
        <w:ind w:left="862" w:hanging="360"/>
      </w:p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13" w15:restartNumberingAfterBreak="0">
    <w:nsid w:val="1EB54EFD"/>
    <w:multiLevelType w:val="hybridMultilevel"/>
    <w:tmpl w:val="D71E1A98"/>
    <w:lvl w:ilvl="0" w:tplc="040C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5B1DE5"/>
    <w:multiLevelType w:val="hybridMultilevel"/>
    <w:tmpl w:val="3EAA64A0"/>
    <w:lvl w:ilvl="0" w:tplc="040C000F">
      <w:start w:val="1"/>
      <w:numFmt w:val="decimal"/>
      <w:lvlText w:val="%1."/>
      <w:lvlJc w:val="left"/>
      <w:pPr>
        <w:ind w:left="810" w:hanging="360"/>
      </w:p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15" w15:restartNumberingAfterBreak="0">
    <w:nsid w:val="214C1773"/>
    <w:multiLevelType w:val="hybridMultilevel"/>
    <w:tmpl w:val="8F30A964"/>
    <w:lvl w:ilvl="0" w:tplc="040C000F">
      <w:start w:val="1"/>
      <w:numFmt w:val="decimal"/>
      <w:lvlText w:val="%1."/>
      <w:lvlJc w:val="left"/>
      <w:pPr>
        <w:ind w:left="852" w:hanging="360"/>
      </w:pPr>
    </w:lvl>
    <w:lvl w:ilvl="1" w:tplc="040C0019" w:tentative="1">
      <w:start w:val="1"/>
      <w:numFmt w:val="lowerLetter"/>
      <w:lvlText w:val="%2."/>
      <w:lvlJc w:val="left"/>
      <w:pPr>
        <w:ind w:left="1572" w:hanging="360"/>
      </w:pPr>
    </w:lvl>
    <w:lvl w:ilvl="2" w:tplc="040C001B" w:tentative="1">
      <w:start w:val="1"/>
      <w:numFmt w:val="lowerRoman"/>
      <w:lvlText w:val="%3."/>
      <w:lvlJc w:val="right"/>
      <w:pPr>
        <w:ind w:left="2292" w:hanging="180"/>
      </w:pPr>
    </w:lvl>
    <w:lvl w:ilvl="3" w:tplc="040C000F" w:tentative="1">
      <w:start w:val="1"/>
      <w:numFmt w:val="decimal"/>
      <w:lvlText w:val="%4."/>
      <w:lvlJc w:val="left"/>
      <w:pPr>
        <w:ind w:left="3012" w:hanging="360"/>
      </w:pPr>
    </w:lvl>
    <w:lvl w:ilvl="4" w:tplc="040C0019" w:tentative="1">
      <w:start w:val="1"/>
      <w:numFmt w:val="lowerLetter"/>
      <w:lvlText w:val="%5."/>
      <w:lvlJc w:val="left"/>
      <w:pPr>
        <w:ind w:left="3732" w:hanging="360"/>
      </w:pPr>
    </w:lvl>
    <w:lvl w:ilvl="5" w:tplc="040C001B" w:tentative="1">
      <w:start w:val="1"/>
      <w:numFmt w:val="lowerRoman"/>
      <w:lvlText w:val="%6."/>
      <w:lvlJc w:val="right"/>
      <w:pPr>
        <w:ind w:left="4452" w:hanging="180"/>
      </w:pPr>
    </w:lvl>
    <w:lvl w:ilvl="6" w:tplc="040C000F" w:tentative="1">
      <w:start w:val="1"/>
      <w:numFmt w:val="decimal"/>
      <w:lvlText w:val="%7."/>
      <w:lvlJc w:val="left"/>
      <w:pPr>
        <w:ind w:left="5172" w:hanging="360"/>
      </w:pPr>
    </w:lvl>
    <w:lvl w:ilvl="7" w:tplc="040C0019" w:tentative="1">
      <w:start w:val="1"/>
      <w:numFmt w:val="lowerLetter"/>
      <w:lvlText w:val="%8."/>
      <w:lvlJc w:val="left"/>
      <w:pPr>
        <w:ind w:left="5892" w:hanging="360"/>
      </w:pPr>
    </w:lvl>
    <w:lvl w:ilvl="8" w:tplc="040C001B" w:tentative="1">
      <w:start w:val="1"/>
      <w:numFmt w:val="lowerRoman"/>
      <w:lvlText w:val="%9."/>
      <w:lvlJc w:val="right"/>
      <w:pPr>
        <w:ind w:left="6612" w:hanging="180"/>
      </w:pPr>
    </w:lvl>
  </w:abstractNum>
  <w:abstractNum w:abstractNumId="16" w15:restartNumberingAfterBreak="0">
    <w:nsid w:val="216A15AE"/>
    <w:multiLevelType w:val="hybridMultilevel"/>
    <w:tmpl w:val="D74624E4"/>
    <w:lvl w:ilvl="0" w:tplc="040C000F">
      <w:start w:val="1"/>
      <w:numFmt w:val="decimal"/>
      <w:lvlText w:val="%1."/>
      <w:lvlJc w:val="left"/>
      <w:pPr>
        <w:ind w:left="810" w:hanging="360"/>
      </w:p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17" w15:restartNumberingAfterBreak="0">
    <w:nsid w:val="252D6AFD"/>
    <w:multiLevelType w:val="hybridMultilevel"/>
    <w:tmpl w:val="93385EC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68E47BE"/>
    <w:multiLevelType w:val="hybridMultilevel"/>
    <w:tmpl w:val="F3AE17CE"/>
    <w:lvl w:ilvl="0" w:tplc="A93040AA">
      <w:start w:val="1"/>
      <w:numFmt w:val="decimal"/>
      <w:lvlText w:val="%1."/>
      <w:lvlJc w:val="left"/>
      <w:pPr>
        <w:ind w:left="720" w:hanging="360"/>
      </w:pPr>
      <w:rPr>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272156DC"/>
    <w:multiLevelType w:val="hybridMultilevel"/>
    <w:tmpl w:val="216EC38A"/>
    <w:lvl w:ilvl="0" w:tplc="040C000F">
      <w:start w:val="1"/>
      <w:numFmt w:val="decimal"/>
      <w:lvlText w:val="%1."/>
      <w:lvlJc w:val="left"/>
      <w:pPr>
        <w:ind w:left="810" w:hanging="360"/>
      </w:p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20" w15:restartNumberingAfterBreak="0">
    <w:nsid w:val="276D487C"/>
    <w:multiLevelType w:val="hybridMultilevel"/>
    <w:tmpl w:val="DE38A842"/>
    <w:lvl w:ilvl="0" w:tplc="040C000F">
      <w:start w:val="1"/>
      <w:numFmt w:val="decimal"/>
      <w:lvlText w:val="%1."/>
      <w:lvlJc w:val="left"/>
      <w:pPr>
        <w:ind w:left="999" w:hanging="360"/>
      </w:pPr>
    </w:lvl>
    <w:lvl w:ilvl="1" w:tplc="040C0019" w:tentative="1">
      <w:start w:val="1"/>
      <w:numFmt w:val="lowerLetter"/>
      <w:lvlText w:val="%2."/>
      <w:lvlJc w:val="left"/>
      <w:pPr>
        <w:ind w:left="1719" w:hanging="360"/>
      </w:pPr>
    </w:lvl>
    <w:lvl w:ilvl="2" w:tplc="040C001B" w:tentative="1">
      <w:start w:val="1"/>
      <w:numFmt w:val="lowerRoman"/>
      <w:lvlText w:val="%3."/>
      <w:lvlJc w:val="right"/>
      <w:pPr>
        <w:ind w:left="2439" w:hanging="180"/>
      </w:pPr>
    </w:lvl>
    <w:lvl w:ilvl="3" w:tplc="040C000F" w:tentative="1">
      <w:start w:val="1"/>
      <w:numFmt w:val="decimal"/>
      <w:lvlText w:val="%4."/>
      <w:lvlJc w:val="left"/>
      <w:pPr>
        <w:ind w:left="3159" w:hanging="360"/>
      </w:pPr>
    </w:lvl>
    <w:lvl w:ilvl="4" w:tplc="040C0019" w:tentative="1">
      <w:start w:val="1"/>
      <w:numFmt w:val="lowerLetter"/>
      <w:lvlText w:val="%5."/>
      <w:lvlJc w:val="left"/>
      <w:pPr>
        <w:ind w:left="3879" w:hanging="360"/>
      </w:pPr>
    </w:lvl>
    <w:lvl w:ilvl="5" w:tplc="040C001B" w:tentative="1">
      <w:start w:val="1"/>
      <w:numFmt w:val="lowerRoman"/>
      <w:lvlText w:val="%6."/>
      <w:lvlJc w:val="right"/>
      <w:pPr>
        <w:ind w:left="4599" w:hanging="180"/>
      </w:pPr>
    </w:lvl>
    <w:lvl w:ilvl="6" w:tplc="040C000F" w:tentative="1">
      <w:start w:val="1"/>
      <w:numFmt w:val="decimal"/>
      <w:lvlText w:val="%7."/>
      <w:lvlJc w:val="left"/>
      <w:pPr>
        <w:ind w:left="5319" w:hanging="360"/>
      </w:pPr>
    </w:lvl>
    <w:lvl w:ilvl="7" w:tplc="040C0019" w:tentative="1">
      <w:start w:val="1"/>
      <w:numFmt w:val="lowerLetter"/>
      <w:lvlText w:val="%8."/>
      <w:lvlJc w:val="left"/>
      <w:pPr>
        <w:ind w:left="6039" w:hanging="360"/>
      </w:pPr>
    </w:lvl>
    <w:lvl w:ilvl="8" w:tplc="040C001B" w:tentative="1">
      <w:start w:val="1"/>
      <w:numFmt w:val="lowerRoman"/>
      <w:lvlText w:val="%9."/>
      <w:lvlJc w:val="right"/>
      <w:pPr>
        <w:ind w:left="6759" w:hanging="180"/>
      </w:pPr>
    </w:lvl>
  </w:abstractNum>
  <w:abstractNum w:abstractNumId="21" w15:restartNumberingAfterBreak="0">
    <w:nsid w:val="28527EAD"/>
    <w:multiLevelType w:val="hybridMultilevel"/>
    <w:tmpl w:val="E03C211C"/>
    <w:lvl w:ilvl="0" w:tplc="7DD25FEE">
      <w:start w:val="1"/>
      <w:numFmt w:val="decimal"/>
      <w:lvlText w:val="%1."/>
      <w:lvlJc w:val="left"/>
      <w:pPr>
        <w:ind w:left="720" w:hanging="360"/>
      </w:pPr>
      <w:rPr>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28B6033B"/>
    <w:multiLevelType w:val="hybridMultilevel"/>
    <w:tmpl w:val="1F72B1E2"/>
    <w:lvl w:ilvl="0" w:tplc="C570FB5A">
      <w:start w:val="1"/>
      <w:numFmt w:val="decimal"/>
      <w:lvlText w:val="%1."/>
      <w:lvlJc w:val="left"/>
      <w:pPr>
        <w:ind w:left="825" w:hanging="360"/>
      </w:pPr>
      <w:rPr>
        <w:b w:val="0"/>
      </w:rPr>
    </w:lvl>
    <w:lvl w:ilvl="1" w:tplc="040C0019" w:tentative="1">
      <w:start w:val="1"/>
      <w:numFmt w:val="lowerLetter"/>
      <w:lvlText w:val="%2."/>
      <w:lvlJc w:val="left"/>
      <w:pPr>
        <w:ind w:left="1545" w:hanging="360"/>
      </w:pPr>
    </w:lvl>
    <w:lvl w:ilvl="2" w:tplc="040C001B" w:tentative="1">
      <w:start w:val="1"/>
      <w:numFmt w:val="lowerRoman"/>
      <w:lvlText w:val="%3."/>
      <w:lvlJc w:val="right"/>
      <w:pPr>
        <w:ind w:left="2265" w:hanging="180"/>
      </w:pPr>
    </w:lvl>
    <w:lvl w:ilvl="3" w:tplc="040C000F" w:tentative="1">
      <w:start w:val="1"/>
      <w:numFmt w:val="decimal"/>
      <w:lvlText w:val="%4."/>
      <w:lvlJc w:val="left"/>
      <w:pPr>
        <w:ind w:left="2985" w:hanging="360"/>
      </w:pPr>
    </w:lvl>
    <w:lvl w:ilvl="4" w:tplc="040C0019" w:tentative="1">
      <w:start w:val="1"/>
      <w:numFmt w:val="lowerLetter"/>
      <w:lvlText w:val="%5."/>
      <w:lvlJc w:val="left"/>
      <w:pPr>
        <w:ind w:left="3705" w:hanging="360"/>
      </w:pPr>
    </w:lvl>
    <w:lvl w:ilvl="5" w:tplc="040C001B" w:tentative="1">
      <w:start w:val="1"/>
      <w:numFmt w:val="lowerRoman"/>
      <w:lvlText w:val="%6."/>
      <w:lvlJc w:val="right"/>
      <w:pPr>
        <w:ind w:left="4425" w:hanging="180"/>
      </w:pPr>
    </w:lvl>
    <w:lvl w:ilvl="6" w:tplc="040C000F" w:tentative="1">
      <w:start w:val="1"/>
      <w:numFmt w:val="decimal"/>
      <w:lvlText w:val="%7."/>
      <w:lvlJc w:val="left"/>
      <w:pPr>
        <w:ind w:left="5145" w:hanging="360"/>
      </w:pPr>
    </w:lvl>
    <w:lvl w:ilvl="7" w:tplc="040C0019" w:tentative="1">
      <w:start w:val="1"/>
      <w:numFmt w:val="lowerLetter"/>
      <w:lvlText w:val="%8."/>
      <w:lvlJc w:val="left"/>
      <w:pPr>
        <w:ind w:left="5865" w:hanging="360"/>
      </w:pPr>
    </w:lvl>
    <w:lvl w:ilvl="8" w:tplc="040C001B" w:tentative="1">
      <w:start w:val="1"/>
      <w:numFmt w:val="lowerRoman"/>
      <w:lvlText w:val="%9."/>
      <w:lvlJc w:val="right"/>
      <w:pPr>
        <w:ind w:left="6585" w:hanging="180"/>
      </w:pPr>
    </w:lvl>
  </w:abstractNum>
  <w:abstractNum w:abstractNumId="23" w15:restartNumberingAfterBreak="0">
    <w:nsid w:val="2B8950B3"/>
    <w:multiLevelType w:val="hybridMultilevel"/>
    <w:tmpl w:val="397E054C"/>
    <w:lvl w:ilvl="0" w:tplc="7FDED8A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30E04C87"/>
    <w:multiLevelType w:val="hybridMultilevel"/>
    <w:tmpl w:val="9452784C"/>
    <w:lvl w:ilvl="0" w:tplc="040C000F">
      <w:start w:val="1"/>
      <w:numFmt w:val="decimal"/>
      <w:lvlText w:val="%1."/>
      <w:lvlJc w:val="left"/>
      <w:pPr>
        <w:ind w:left="862" w:hanging="360"/>
      </w:p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25" w15:restartNumberingAfterBreak="0">
    <w:nsid w:val="33DB1D80"/>
    <w:multiLevelType w:val="hybridMultilevel"/>
    <w:tmpl w:val="883CFF7A"/>
    <w:lvl w:ilvl="0" w:tplc="040C0011">
      <w:start w:val="1"/>
      <w:numFmt w:val="decimal"/>
      <w:lvlText w:val="%1)"/>
      <w:lvlJc w:val="left"/>
      <w:pPr>
        <w:ind w:left="852" w:hanging="360"/>
      </w:pPr>
    </w:lvl>
    <w:lvl w:ilvl="1" w:tplc="040C0019" w:tentative="1">
      <w:start w:val="1"/>
      <w:numFmt w:val="lowerLetter"/>
      <w:lvlText w:val="%2."/>
      <w:lvlJc w:val="left"/>
      <w:pPr>
        <w:ind w:left="1572" w:hanging="360"/>
      </w:pPr>
    </w:lvl>
    <w:lvl w:ilvl="2" w:tplc="040C001B" w:tentative="1">
      <w:start w:val="1"/>
      <w:numFmt w:val="lowerRoman"/>
      <w:lvlText w:val="%3."/>
      <w:lvlJc w:val="right"/>
      <w:pPr>
        <w:ind w:left="2292" w:hanging="180"/>
      </w:pPr>
    </w:lvl>
    <w:lvl w:ilvl="3" w:tplc="040C000F" w:tentative="1">
      <w:start w:val="1"/>
      <w:numFmt w:val="decimal"/>
      <w:lvlText w:val="%4."/>
      <w:lvlJc w:val="left"/>
      <w:pPr>
        <w:ind w:left="3012" w:hanging="360"/>
      </w:pPr>
    </w:lvl>
    <w:lvl w:ilvl="4" w:tplc="040C0019" w:tentative="1">
      <w:start w:val="1"/>
      <w:numFmt w:val="lowerLetter"/>
      <w:lvlText w:val="%5."/>
      <w:lvlJc w:val="left"/>
      <w:pPr>
        <w:ind w:left="3732" w:hanging="360"/>
      </w:pPr>
    </w:lvl>
    <w:lvl w:ilvl="5" w:tplc="040C001B" w:tentative="1">
      <w:start w:val="1"/>
      <w:numFmt w:val="lowerRoman"/>
      <w:lvlText w:val="%6."/>
      <w:lvlJc w:val="right"/>
      <w:pPr>
        <w:ind w:left="4452" w:hanging="180"/>
      </w:pPr>
    </w:lvl>
    <w:lvl w:ilvl="6" w:tplc="040C000F" w:tentative="1">
      <w:start w:val="1"/>
      <w:numFmt w:val="decimal"/>
      <w:lvlText w:val="%7."/>
      <w:lvlJc w:val="left"/>
      <w:pPr>
        <w:ind w:left="5172" w:hanging="360"/>
      </w:pPr>
    </w:lvl>
    <w:lvl w:ilvl="7" w:tplc="040C0019" w:tentative="1">
      <w:start w:val="1"/>
      <w:numFmt w:val="lowerLetter"/>
      <w:lvlText w:val="%8."/>
      <w:lvlJc w:val="left"/>
      <w:pPr>
        <w:ind w:left="5892" w:hanging="360"/>
      </w:pPr>
    </w:lvl>
    <w:lvl w:ilvl="8" w:tplc="040C001B" w:tentative="1">
      <w:start w:val="1"/>
      <w:numFmt w:val="lowerRoman"/>
      <w:lvlText w:val="%9."/>
      <w:lvlJc w:val="right"/>
      <w:pPr>
        <w:ind w:left="6612" w:hanging="180"/>
      </w:pPr>
    </w:lvl>
  </w:abstractNum>
  <w:abstractNum w:abstractNumId="26" w15:restartNumberingAfterBreak="0">
    <w:nsid w:val="346412B6"/>
    <w:multiLevelType w:val="hybridMultilevel"/>
    <w:tmpl w:val="2C0C169A"/>
    <w:lvl w:ilvl="0" w:tplc="040C000F">
      <w:start w:val="1"/>
      <w:numFmt w:val="decimal"/>
      <w:lvlText w:val="%1."/>
      <w:lvlJc w:val="left"/>
      <w:pPr>
        <w:ind w:left="857" w:hanging="360"/>
      </w:pPr>
    </w:lvl>
    <w:lvl w:ilvl="1" w:tplc="040C0019" w:tentative="1">
      <w:start w:val="1"/>
      <w:numFmt w:val="lowerLetter"/>
      <w:lvlText w:val="%2."/>
      <w:lvlJc w:val="left"/>
      <w:pPr>
        <w:ind w:left="1577" w:hanging="360"/>
      </w:pPr>
    </w:lvl>
    <w:lvl w:ilvl="2" w:tplc="040C001B" w:tentative="1">
      <w:start w:val="1"/>
      <w:numFmt w:val="lowerRoman"/>
      <w:lvlText w:val="%3."/>
      <w:lvlJc w:val="right"/>
      <w:pPr>
        <w:ind w:left="2297" w:hanging="180"/>
      </w:pPr>
    </w:lvl>
    <w:lvl w:ilvl="3" w:tplc="040C000F" w:tentative="1">
      <w:start w:val="1"/>
      <w:numFmt w:val="decimal"/>
      <w:lvlText w:val="%4."/>
      <w:lvlJc w:val="left"/>
      <w:pPr>
        <w:ind w:left="3017" w:hanging="360"/>
      </w:pPr>
    </w:lvl>
    <w:lvl w:ilvl="4" w:tplc="040C0019" w:tentative="1">
      <w:start w:val="1"/>
      <w:numFmt w:val="lowerLetter"/>
      <w:lvlText w:val="%5."/>
      <w:lvlJc w:val="left"/>
      <w:pPr>
        <w:ind w:left="3737" w:hanging="360"/>
      </w:pPr>
    </w:lvl>
    <w:lvl w:ilvl="5" w:tplc="040C001B" w:tentative="1">
      <w:start w:val="1"/>
      <w:numFmt w:val="lowerRoman"/>
      <w:lvlText w:val="%6."/>
      <w:lvlJc w:val="right"/>
      <w:pPr>
        <w:ind w:left="4457" w:hanging="180"/>
      </w:pPr>
    </w:lvl>
    <w:lvl w:ilvl="6" w:tplc="040C000F" w:tentative="1">
      <w:start w:val="1"/>
      <w:numFmt w:val="decimal"/>
      <w:lvlText w:val="%7."/>
      <w:lvlJc w:val="left"/>
      <w:pPr>
        <w:ind w:left="5177" w:hanging="360"/>
      </w:pPr>
    </w:lvl>
    <w:lvl w:ilvl="7" w:tplc="040C0019" w:tentative="1">
      <w:start w:val="1"/>
      <w:numFmt w:val="lowerLetter"/>
      <w:lvlText w:val="%8."/>
      <w:lvlJc w:val="left"/>
      <w:pPr>
        <w:ind w:left="5897" w:hanging="360"/>
      </w:pPr>
    </w:lvl>
    <w:lvl w:ilvl="8" w:tplc="040C001B" w:tentative="1">
      <w:start w:val="1"/>
      <w:numFmt w:val="lowerRoman"/>
      <w:lvlText w:val="%9."/>
      <w:lvlJc w:val="right"/>
      <w:pPr>
        <w:ind w:left="6617" w:hanging="180"/>
      </w:pPr>
    </w:lvl>
  </w:abstractNum>
  <w:abstractNum w:abstractNumId="27" w15:restartNumberingAfterBreak="0">
    <w:nsid w:val="387821D4"/>
    <w:multiLevelType w:val="hybridMultilevel"/>
    <w:tmpl w:val="FB906D02"/>
    <w:lvl w:ilvl="0" w:tplc="61DCD188">
      <w:start w:val="1"/>
      <w:numFmt w:val="decimal"/>
      <w:lvlText w:val="%1."/>
      <w:lvlJc w:val="left"/>
      <w:pPr>
        <w:ind w:left="810" w:hanging="360"/>
      </w:pPr>
      <w:rPr>
        <w:b w:val="0"/>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28" w15:restartNumberingAfterBreak="0">
    <w:nsid w:val="3B1D0894"/>
    <w:multiLevelType w:val="hybridMultilevel"/>
    <w:tmpl w:val="F4981F8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3E4C20ED"/>
    <w:multiLevelType w:val="hybridMultilevel"/>
    <w:tmpl w:val="A994FF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3E57531C"/>
    <w:multiLevelType w:val="hybridMultilevel"/>
    <w:tmpl w:val="1C64ADF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403A2BCC"/>
    <w:multiLevelType w:val="hybridMultilevel"/>
    <w:tmpl w:val="F9A4AB6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40E95E43"/>
    <w:multiLevelType w:val="hybridMultilevel"/>
    <w:tmpl w:val="D6FAD51A"/>
    <w:lvl w:ilvl="0" w:tplc="040C000F">
      <w:start w:val="1"/>
      <w:numFmt w:val="decimal"/>
      <w:lvlText w:val="%1."/>
      <w:lvlJc w:val="left"/>
      <w:pPr>
        <w:ind w:left="990" w:hanging="360"/>
      </w:p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33" w15:restartNumberingAfterBreak="0">
    <w:nsid w:val="42C37225"/>
    <w:multiLevelType w:val="hybridMultilevel"/>
    <w:tmpl w:val="68F880E0"/>
    <w:lvl w:ilvl="0" w:tplc="040C000F">
      <w:start w:val="1"/>
      <w:numFmt w:val="decimal"/>
      <w:lvlText w:val="%1."/>
      <w:lvlJc w:val="left"/>
      <w:pPr>
        <w:ind w:left="900" w:hanging="360"/>
      </w:pPr>
    </w:lvl>
    <w:lvl w:ilvl="1" w:tplc="040C0019" w:tentative="1">
      <w:start w:val="1"/>
      <w:numFmt w:val="lowerLetter"/>
      <w:lvlText w:val="%2."/>
      <w:lvlJc w:val="left"/>
      <w:pPr>
        <w:ind w:left="1620" w:hanging="360"/>
      </w:pPr>
    </w:lvl>
    <w:lvl w:ilvl="2" w:tplc="040C001B" w:tentative="1">
      <w:start w:val="1"/>
      <w:numFmt w:val="lowerRoman"/>
      <w:lvlText w:val="%3."/>
      <w:lvlJc w:val="right"/>
      <w:pPr>
        <w:ind w:left="2340" w:hanging="180"/>
      </w:pPr>
    </w:lvl>
    <w:lvl w:ilvl="3" w:tplc="040C000F" w:tentative="1">
      <w:start w:val="1"/>
      <w:numFmt w:val="decimal"/>
      <w:lvlText w:val="%4."/>
      <w:lvlJc w:val="left"/>
      <w:pPr>
        <w:ind w:left="3060" w:hanging="360"/>
      </w:pPr>
    </w:lvl>
    <w:lvl w:ilvl="4" w:tplc="040C0019" w:tentative="1">
      <w:start w:val="1"/>
      <w:numFmt w:val="lowerLetter"/>
      <w:lvlText w:val="%5."/>
      <w:lvlJc w:val="left"/>
      <w:pPr>
        <w:ind w:left="3780" w:hanging="360"/>
      </w:pPr>
    </w:lvl>
    <w:lvl w:ilvl="5" w:tplc="040C001B" w:tentative="1">
      <w:start w:val="1"/>
      <w:numFmt w:val="lowerRoman"/>
      <w:lvlText w:val="%6."/>
      <w:lvlJc w:val="right"/>
      <w:pPr>
        <w:ind w:left="4500" w:hanging="180"/>
      </w:pPr>
    </w:lvl>
    <w:lvl w:ilvl="6" w:tplc="040C000F" w:tentative="1">
      <w:start w:val="1"/>
      <w:numFmt w:val="decimal"/>
      <w:lvlText w:val="%7."/>
      <w:lvlJc w:val="left"/>
      <w:pPr>
        <w:ind w:left="5220" w:hanging="360"/>
      </w:pPr>
    </w:lvl>
    <w:lvl w:ilvl="7" w:tplc="040C0019" w:tentative="1">
      <w:start w:val="1"/>
      <w:numFmt w:val="lowerLetter"/>
      <w:lvlText w:val="%8."/>
      <w:lvlJc w:val="left"/>
      <w:pPr>
        <w:ind w:left="5940" w:hanging="360"/>
      </w:pPr>
    </w:lvl>
    <w:lvl w:ilvl="8" w:tplc="040C001B" w:tentative="1">
      <w:start w:val="1"/>
      <w:numFmt w:val="lowerRoman"/>
      <w:lvlText w:val="%9."/>
      <w:lvlJc w:val="right"/>
      <w:pPr>
        <w:ind w:left="6660" w:hanging="180"/>
      </w:pPr>
    </w:lvl>
  </w:abstractNum>
  <w:abstractNum w:abstractNumId="34" w15:restartNumberingAfterBreak="0">
    <w:nsid w:val="46B31338"/>
    <w:multiLevelType w:val="hybridMultilevel"/>
    <w:tmpl w:val="B87E56D6"/>
    <w:lvl w:ilvl="0" w:tplc="94260B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4854044A"/>
    <w:multiLevelType w:val="hybridMultilevel"/>
    <w:tmpl w:val="C0BA2CBC"/>
    <w:lvl w:ilvl="0" w:tplc="040C000F">
      <w:start w:val="1"/>
      <w:numFmt w:val="decimal"/>
      <w:lvlText w:val="%1."/>
      <w:lvlJc w:val="left"/>
      <w:pPr>
        <w:ind w:left="852" w:hanging="360"/>
      </w:pPr>
    </w:lvl>
    <w:lvl w:ilvl="1" w:tplc="040C0019" w:tentative="1">
      <w:start w:val="1"/>
      <w:numFmt w:val="lowerLetter"/>
      <w:lvlText w:val="%2."/>
      <w:lvlJc w:val="left"/>
      <w:pPr>
        <w:ind w:left="1572" w:hanging="360"/>
      </w:pPr>
    </w:lvl>
    <w:lvl w:ilvl="2" w:tplc="040C001B" w:tentative="1">
      <w:start w:val="1"/>
      <w:numFmt w:val="lowerRoman"/>
      <w:lvlText w:val="%3."/>
      <w:lvlJc w:val="right"/>
      <w:pPr>
        <w:ind w:left="2292" w:hanging="180"/>
      </w:pPr>
    </w:lvl>
    <w:lvl w:ilvl="3" w:tplc="040C000F" w:tentative="1">
      <w:start w:val="1"/>
      <w:numFmt w:val="decimal"/>
      <w:lvlText w:val="%4."/>
      <w:lvlJc w:val="left"/>
      <w:pPr>
        <w:ind w:left="3012" w:hanging="360"/>
      </w:pPr>
    </w:lvl>
    <w:lvl w:ilvl="4" w:tplc="040C0019" w:tentative="1">
      <w:start w:val="1"/>
      <w:numFmt w:val="lowerLetter"/>
      <w:lvlText w:val="%5."/>
      <w:lvlJc w:val="left"/>
      <w:pPr>
        <w:ind w:left="3732" w:hanging="360"/>
      </w:pPr>
    </w:lvl>
    <w:lvl w:ilvl="5" w:tplc="040C001B" w:tentative="1">
      <w:start w:val="1"/>
      <w:numFmt w:val="lowerRoman"/>
      <w:lvlText w:val="%6."/>
      <w:lvlJc w:val="right"/>
      <w:pPr>
        <w:ind w:left="4452" w:hanging="180"/>
      </w:pPr>
    </w:lvl>
    <w:lvl w:ilvl="6" w:tplc="040C000F" w:tentative="1">
      <w:start w:val="1"/>
      <w:numFmt w:val="decimal"/>
      <w:lvlText w:val="%7."/>
      <w:lvlJc w:val="left"/>
      <w:pPr>
        <w:ind w:left="5172" w:hanging="360"/>
      </w:pPr>
    </w:lvl>
    <w:lvl w:ilvl="7" w:tplc="040C0019" w:tentative="1">
      <w:start w:val="1"/>
      <w:numFmt w:val="lowerLetter"/>
      <w:lvlText w:val="%8."/>
      <w:lvlJc w:val="left"/>
      <w:pPr>
        <w:ind w:left="5892" w:hanging="360"/>
      </w:pPr>
    </w:lvl>
    <w:lvl w:ilvl="8" w:tplc="040C001B" w:tentative="1">
      <w:start w:val="1"/>
      <w:numFmt w:val="lowerRoman"/>
      <w:lvlText w:val="%9."/>
      <w:lvlJc w:val="right"/>
      <w:pPr>
        <w:ind w:left="6612" w:hanging="180"/>
      </w:pPr>
    </w:lvl>
  </w:abstractNum>
  <w:abstractNum w:abstractNumId="36" w15:restartNumberingAfterBreak="0">
    <w:nsid w:val="4B02499B"/>
    <w:multiLevelType w:val="multilevel"/>
    <w:tmpl w:val="1ADAA6E0"/>
    <w:styleLink w:val="a"/>
    <w:lvl w:ilvl="0">
      <w:start w:val="1"/>
      <w:numFmt w:val="decimal"/>
      <w:lvlText w:val="%1."/>
      <w:lvlJc w:val="left"/>
      <w:pPr>
        <w:ind w:left="1350" w:hanging="360"/>
      </w:pPr>
      <w:rPr>
        <w:rFonts w:ascii="GHEA Grapalat" w:hAnsi="GHEA Grapalat" w:hint="default"/>
      </w:rPr>
    </w:lvl>
    <w:lvl w:ilvl="1">
      <w:start w:val="1"/>
      <w:numFmt w:val="decimal"/>
      <w:lvlText w:val="%2."/>
      <w:lvlJc w:val="left"/>
      <w:pPr>
        <w:ind w:left="1776" w:hanging="360"/>
      </w:pPr>
      <w:rPr>
        <w:rFonts w:ascii="GHEA Grapalat" w:hAnsi="GHEA Grapalat" w:hint="default"/>
      </w:rPr>
    </w:lvl>
    <w:lvl w:ilvl="2">
      <w:start w:val="1"/>
      <w:numFmt w:val="decimal"/>
      <w:lvlText w:val="%3)"/>
      <w:lvlJc w:val="left"/>
      <w:pPr>
        <w:ind w:left="890" w:hanging="180"/>
      </w:pPr>
      <w:rPr>
        <w:rFonts w:ascii="GHEA Grapalat" w:hAnsi="GHEA Grapalat" w:hint="default"/>
        <w:color w:val="auto"/>
      </w:rPr>
    </w:lvl>
    <w:lvl w:ilvl="3">
      <w:start w:val="1"/>
      <w:numFmt w:val="bullet"/>
      <w:lvlText w:val="ա"/>
      <w:lvlJc w:val="left"/>
      <w:pPr>
        <w:ind w:left="3192" w:hanging="360"/>
      </w:pPr>
      <w:rPr>
        <w:rFonts w:ascii="GHEA Grapalat" w:hAnsi="GHEA Grapalat" w:hint="default"/>
        <w:color w:val="auto"/>
      </w:rPr>
    </w:lvl>
    <w:lvl w:ilvl="4">
      <w:start w:val="1"/>
      <w:numFmt w:val="russianLower"/>
      <w:lvlText w:val="%5."/>
      <w:lvlJc w:val="left"/>
      <w:pPr>
        <w:ind w:left="5569" w:hanging="360"/>
      </w:pPr>
      <w:rPr>
        <w:rFonts w:ascii="GHEA Grapalat" w:hAnsi="GHEA Grapalat" w:hint="default"/>
      </w:rPr>
    </w:lvl>
    <w:lvl w:ilvl="5">
      <w:start w:val="1"/>
      <w:numFmt w:val="lowerRoman"/>
      <w:lvlText w:val="%6."/>
      <w:lvlJc w:val="right"/>
      <w:pPr>
        <w:ind w:left="6289" w:hanging="180"/>
      </w:pPr>
      <w:rPr>
        <w:rFonts w:hint="default"/>
      </w:rPr>
    </w:lvl>
    <w:lvl w:ilvl="6">
      <w:start w:val="1"/>
      <w:numFmt w:val="decimal"/>
      <w:lvlText w:val="%7."/>
      <w:lvlJc w:val="left"/>
      <w:pPr>
        <w:ind w:left="7009" w:hanging="360"/>
      </w:pPr>
      <w:rPr>
        <w:rFonts w:hint="default"/>
      </w:rPr>
    </w:lvl>
    <w:lvl w:ilvl="7">
      <w:start w:val="1"/>
      <w:numFmt w:val="lowerLetter"/>
      <w:lvlText w:val="%8."/>
      <w:lvlJc w:val="left"/>
      <w:pPr>
        <w:ind w:left="7729" w:hanging="360"/>
      </w:pPr>
      <w:rPr>
        <w:rFonts w:hint="default"/>
      </w:rPr>
    </w:lvl>
    <w:lvl w:ilvl="8">
      <w:start w:val="1"/>
      <w:numFmt w:val="lowerRoman"/>
      <w:lvlText w:val="%9."/>
      <w:lvlJc w:val="right"/>
      <w:pPr>
        <w:ind w:left="8449" w:hanging="180"/>
      </w:pPr>
      <w:rPr>
        <w:rFonts w:hint="default"/>
      </w:rPr>
    </w:lvl>
  </w:abstractNum>
  <w:abstractNum w:abstractNumId="37" w15:restartNumberingAfterBreak="0">
    <w:nsid w:val="4D545B7E"/>
    <w:multiLevelType w:val="hybridMultilevel"/>
    <w:tmpl w:val="69E8402E"/>
    <w:lvl w:ilvl="0" w:tplc="040C000F">
      <w:start w:val="1"/>
      <w:numFmt w:val="decimal"/>
      <w:lvlText w:val="%1."/>
      <w:lvlJc w:val="left"/>
      <w:pPr>
        <w:ind w:left="857" w:hanging="360"/>
      </w:pPr>
    </w:lvl>
    <w:lvl w:ilvl="1" w:tplc="040C0019" w:tentative="1">
      <w:start w:val="1"/>
      <w:numFmt w:val="lowerLetter"/>
      <w:lvlText w:val="%2."/>
      <w:lvlJc w:val="left"/>
      <w:pPr>
        <w:ind w:left="1577" w:hanging="360"/>
      </w:pPr>
    </w:lvl>
    <w:lvl w:ilvl="2" w:tplc="040C001B" w:tentative="1">
      <w:start w:val="1"/>
      <w:numFmt w:val="lowerRoman"/>
      <w:lvlText w:val="%3."/>
      <w:lvlJc w:val="right"/>
      <w:pPr>
        <w:ind w:left="2297" w:hanging="180"/>
      </w:pPr>
    </w:lvl>
    <w:lvl w:ilvl="3" w:tplc="040C000F" w:tentative="1">
      <w:start w:val="1"/>
      <w:numFmt w:val="decimal"/>
      <w:lvlText w:val="%4."/>
      <w:lvlJc w:val="left"/>
      <w:pPr>
        <w:ind w:left="3017" w:hanging="360"/>
      </w:pPr>
    </w:lvl>
    <w:lvl w:ilvl="4" w:tplc="040C0019" w:tentative="1">
      <w:start w:val="1"/>
      <w:numFmt w:val="lowerLetter"/>
      <w:lvlText w:val="%5."/>
      <w:lvlJc w:val="left"/>
      <w:pPr>
        <w:ind w:left="3737" w:hanging="360"/>
      </w:pPr>
    </w:lvl>
    <w:lvl w:ilvl="5" w:tplc="040C001B" w:tentative="1">
      <w:start w:val="1"/>
      <w:numFmt w:val="lowerRoman"/>
      <w:lvlText w:val="%6."/>
      <w:lvlJc w:val="right"/>
      <w:pPr>
        <w:ind w:left="4457" w:hanging="180"/>
      </w:pPr>
    </w:lvl>
    <w:lvl w:ilvl="6" w:tplc="040C000F" w:tentative="1">
      <w:start w:val="1"/>
      <w:numFmt w:val="decimal"/>
      <w:lvlText w:val="%7."/>
      <w:lvlJc w:val="left"/>
      <w:pPr>
        <w:ind w:left="5177" w:hanging="360"/>
      </w:pPr>
    </w:lvl>
    <w:lvl w:ilvl="7" w:tplc="040C0019" w:tentative="1">
      <w:start w:val="1"/>
      <w:numFmt w:val="lowerLetter"/>
      <w:lvlText w:val="%8."/>
      <w:lvlJc w:val="left"/>
      <w:pPr>
        <w:ind w:left="5897" w:hanging="360"/>
      </w:pPr>
    </w:lvl>
    <w:lvl w:ilvl="8" w:tplc="040C001B" w:tentative="1">
      <w:start w:val="1"/>
      <w:numFmt w:val="lowerRoman"/>
      <w:lvlText w:val="%9."/>
      <w:lvlJc w:val="right"/>
      <w:pPr>
        <w:ind w:left="6617" w:hanging="180"/>
      </w:pPr>
    </w:lvl>
  </w:abstractNum>
  <w:abstractNum w:abstractNumId="38" w15:restartNumberingAfterBreak="0">
    <w:nsid w:val="4D5632B4"/>
    <w:multiLevelType w:val="hybridMultilevel"/>
    <w:tmpl w:val="2D068972"/>
    <w:lvl w:ilvl="0" w:tplc="B0F40ED4">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9" w15:restartNumberingAfterBreak="0">
    <w:nsid w:val="519D3B41"/>
    <w:multiLevelType w:val="hybridMultilevel"/>
    <w:tmpl w:val="E37A568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52DF7903"/>
    <w:multiLevelType w:val="hybridMultilevel"/>
    <w:tmpl w:val="7104312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5BBA38D9"/>
    <w:multiLevelType w:val="hybridMultilevel"/>
    <w:tmpl w:val="272C2F68"/>
    <w:lvl w:ilvl="0" w:tplc="040C0011">
      <w:start w:val="1"/>
      <w:numFmt w:val="decimal"/>
      <w:lvlText w:val="%1)"/>
      <w:lvlJc w:val="left"/>
      <w:pPr>
        <w:ind w:left="852" w:hanging="360"/>
      </w:pPr>
    </w:lvl>
    <w:lvl w:ilvl="1" w:tplc="040C0019" w:tentative="1">
      <w:start w:val="1"/>
      <w:numFmt w:val="lowerLetter"/>
      <w:lvlText w:val="%2."/>
      <w:lvlJc w:val="left"/>
      <w:pPr>
        <w:ind w:left="1572" w:hanging="360"/>
      </w:pPr>
    </w:lvl>
    <w:lvl w:ilvl="2" w:tplc="040C001B" w:tentative="1">
      <w:start w:val="1"/>
      <w:numFmt w:val="lowerRoman"/>
      <w:lvlText w:val="%3."/>
      <w:lvlJc w:val="right"/>
      <w:pPr>
        <w:ind w:left="2292" w:hanging="180"/>
      </w:pPr>
    </w:lvl>
    <w:lvl w:ilvl="3" w:tplc="040C000F" w:tentative="1">
      <w:start w:val="1"/>
      <w:numFmt w:val="decimal"/>
      <w:lvlText w:val="%4."/>
      <w:lvlJc w:val="left"/>
      <w:pPr>
        <w:ind w:left="3012" w:hanging="360"/>
      </w:pPr>
    </w:lvl>
    <w:lvl w:ilvl="4" w:tplc="040C0019" w:tentative="1">
      <w:start w:val="1"/>
      <w:numFmt w:val="lowerLetter"/>
      <w:lvlText w:val="%5."/>
      <w:lvlJc w:val="left"/>
      <w:pPr>
        <w:ind w:left="3732" w:hanging="360"/>
      </w:pPr>
    </w:lvl>
    <w:lvl w:ilvl="5" w:tplc="040C001B" w:tentative="1">
      <w:start w:val="1"/>
      <w:numFmt w:val="lowerRoman"/>
      <w:lvlText w:val="%6."/>
      <w:lvlJc w:val="right"/>
      <w:pPr>
        <w:ind w:left="4452" w:hanging="180"/>
      </w:pPr>
    </w:lvl>
    <w:lvl w:ilvl="6" w:tplc="040C000F" w:tentative="1">
      <w:start w:val="1"/>
      <w:numFmt w:val="decimal"/>
      <w:lvlText w:val="%7."/>
      <w:lvlJc w:val="left"/>
      <w:pPr>
        <w:ind w:left="5172" w:hanging="360"/>
      </w:pPr>
    </w:lvl>
    <w:lvl w:ilvl="7" w:tplc="040C0019" w:tentative="1">
      <w:start w:val="1"/>
      <w:numFmt w:val="lowerLetter"/>
      <w:lvlText w:val="%8."/>
      <w:lvlJc w:val="left"/>
      <w:pPr>
        <w:ind w:left="5892" w:hanging="360"/>
      </w:pPr>
    </w:lvl>
    <w:lvl w:ilvl="8" w:tplc="040C001B" w:tentative="1">
      <w:start w:val="1"/>
      <w:numFmt w:val="lowerRoman"/>
      <w:lvlText w:val="%9."/>
      <w:lvlJc w:val="right"/>
      <w:pPr>
        <w:ind w:left="6612" w:hanging="180"/>
      </w:pPr>
    </w:lvl>
  </w:abstractNum>
  <w:abstractNum w:abstractNumId="42" w15:restartNumberingAfterBreak="0">
    <w:nsid w:val="5F1B6518"/>
    <w:multiLevelType w:val="hybridMultilevel"/>
    <w:tmpl w:val="418CE49A"/>
    <w:lvl w:ilvl="0" w:tplc="040C000F">
      <w:start w:val="1"/>
      <w:numFmt w:val="decimal"/>
      <w:lvlText w:val="%1."/>
      <w:lvlJc w:val="left"/>
      <w:pPr>
        <w:ind w:left="852" w:hanging="360"/>
      </w:pPr>
    </w:lvl>
    <w:lvl w:ilvl="1" w:tplc="040C0019" w:tentative="1">
      <w:start w:val="1"/>
      <w:numFmt w:val="lowerLetter"/>
      <w:lvlText w:val="%2."/>
      <w:lvlJc w:val="left"/>
      <w:pPr>
        <w:ind w:left="1572" w:hanging="360"/>
      </w:pPr>
    </w:lvl>
    <w:lvl w:ilvl="2" w:tplc="040C001B" w:tentative="1">
      <w:start w:val="1"/>
      <w:numFmt w:val="lowerRoman"/>
      <w:lvlText w:val="%3."/>
      <w:lvlJc w:val="right"/>
      <w:pPr>
        <w:ind w:left="2292" w:hanging="180"/>
      </w:pPr>
    </w:lvl>
    <w:lvl w:ilvl="3" w:tplc="040C000F" w:tentative="1">
      <w:start w:val="1"/>
      <w:numFmt w:val="decimal"/>
      <w:lvlText w:val="%4."/>
      <w:lvlJc w:val="left"/>
      <w:pPr>
        <w:ind w:left="3012" w:hanging="360"/>
      </w:pPr>
    </w:lvl>
    <w:lvl w:ilvl="4" w:tplc="040C0019" w:tentative="1">
      <w:start w:val="1"/>
      <w:numFmt w:val="lowerLetter"/>
      <w:lvlText w:val="%5."/>
      <w:lvlJc w:val="left"/>
      <w:pPr>
        <w:ind w:left="3732" w:hanging="360"/>
      </w:pPr>
    </w:lvl>
    <w:lvl w:ilvl="5" w:tplc="040C001B" w:tentative="1">
      <w:start w:val="1"/>
      <w:numFmt w:val="lowerRoman"/>
      <w:lvlText w:val="%6."/>
      <w:lvlJc w:val="right"/>
      <w:pPr>
        <w:ind w:left="4452" w:hanging="180"/>
      </w:pPr>
    </w:lvl>
    <w:lvl w:ilvl="6" w:tplc="040C000F" w:tentative="1">
      <w:start w:val="1"/>
      <w:numFmt w:val="decimal"/>
      <w:lvlText w:val="%7."/>
      <w:lvlJc w:val="left"/>
      <w:pPr>
        <w:ind w:left="5172" w:hanging="360"/>
      </w:pPr>
    </w:lvl>
    <w:lvl w:ilvl="7" w:tplc="040C0019" w:tentative="1">
      <w:start w:val="1"/>
      <w:numFmt w:val="lowerLetter"/>
      <w:lvlText w:val="%8."/>
      <w:lvlJc w:val="left"/>
      <w:pPr>
        <w:ind w:left="5892" w:hanging="360"/>
      </w:pPr>
    </w:lvl>
    <w:lvl w:ilvl="8" w:tplc="040C001B" w:tentative="1">
      <w:start w:val="1"/>
      <w:numFmt w:val="lowerRoman"/>
      <w:lvlText w:val="%9."/>
      <w:lvlJc w:val="right"/>
      <w:pPr>
        <w:ind w:left="6612" w:hanging="180"/>
      </w:pPr>
    </w:lvl>
  </w:abstractNum>
  <w:abstractNum w:abstractNumId="43" w15:restartNumberingAfterBreak="0">
    <w:nsid w:val="60C7063C"/>
    <w:multiLevelType w:val="hybridMultilevel"/>
    <w:tmpl w:val="2176F2D8"/>
    <w:lvl w:ilvl="0" w:tplc="DDE0604E">
      <w:start w:val="1"/>
      <w:numFmt w:val="decimal"/>
      <w:pStyle w:val="1"/>
      <w:lvlText w:val="%1."/>
      <w:lvlJc w:val="left"/>
      <w:pPr>
        <w:ind w:left="2250" w:hanging="360"/>
      </w:pPr>
      <w:rPr>
        <w:rFonts w:ascii="GHEA Grapalat" w:hAnsi="GHEA Grapalat"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44" w15:restartNumberingAfterBreak="0">
    <w:nsid w:val="621463D1"/>
    <w:multiLevelType w:val="hybridMultilevel"/>
    <w:tmpl w:val="44DC3E14"/>
    <w:lvl w:ilvl="0" w:tplc="040C0011">
      <w:start w:val="1"/>
      <w:numFmt w:val="decimal"/>
      <w:lvlText w:val="%1)"/>
      <w:lvlJc w:val="left"/>
      <w:pPr>
        <w:ind w:left="859" w:hanging="360"/>
      </w:pPr>
      <w:rPr>
        <w:rFonts w:hint="default"/>
      </w:rPr>
    </w:lvl>
    <w:lvl w:ilvl="1" w:tplc="04090019" w:tentative="1">
      <w:start w:val="1"/>
      <w:numFmt w:val="lowerLetter"/>
      <w:lvlText w:val="%2."/>
      <w:lvlJc w:val="left"/>
      <w:pPr>
        <w:ind w:left="1579" w:hanging="360"/>
      </w:pPr>
    </w:lvl>
    <w:lvl w:ilvl="2" w:tplc="0409001B" w:tentative="1">
      <w:start w:val="1"/>
      <w:numFmt w:val="lowerRoman"/>
      <w:lvlText w:val="%3."/>
      <w:lvlJc w:val="right"/>
      <w:pPr>
        <w:ind w:left="2299" w:hanging="180"/>
      </w:pPr>
    </w:lvl>
    <w:lvl w:ilvl="3" w:tplc="0409000F" w:tentative="1">
      <w:start w:val="1"/>
      <w:numFmt w:val="decimal"/>
      <w:lvlText w:val="%4."/>
      <w:lvlJc w:val="left"/>
      <w:pPr>
        <w:ind w:left="3019" w:hanging="360"/>
      </w:pPr>
    </w:lvl>
    <w:lvl w:ilvl="4" w:tplc="04090019" w:tentative="1">
      <w:start w:val="1"/>
      <w:numFmt w:val="lowerLetter"/>
      <w:lvlText w:val="%5."/>
      <w:lvlJc w:val="left"/>
      <w:pPr>
        <w:ind w:left="3739" w:hanging="360"/>
      </w:pPr>
    </w:lvl>
    <w:lvl w:ilvl="5" w:tplc="0409001B" w:tentative="1">
      <w:start w:val="1"/>
      <w:numFmt w:val="lowerRoman"/>
      <w:lvlText w:val="%6."/>
      <w:lvlJc w:val="right"/>
      <w:pPr>
        <w:ind w:left="4459" w:hanging="180"/>
      </w:pPr>
    </w:lvl>
    <w:lvl w:ilvl="6" w:tplc="0409000F" w:tentative="1">
      <w:start w:val="1"/>
      <w:numFmt w:val="decimal"/>
      <w:lvlText w:val="%7."/>
      <w:lvlJc w:val="left"/>
      <w:pPr>
        <w:ind w:left="5179" w:hanging="360"/>
      </w:pPr>
    </w:lvl>
    <w:lvl w:ilvl="7" w:tplc="04090019" w:tentative="1">
      <w:start w:val="1"/>
      <w:numFmt w:val="lowerLetter"/>
      <w:lvlText w:val="%8."/>
      <w:lvlJc w:val="left"/>
      <w:pPr>
        <w:ind w:left="5899" w:hanging="360"/>
      </w:pPr>
    </w:lvl>
    <w:lvl w:ilvl="8" w:tplc="0409001B" w:tentative="1">
      <w:start w:val="1"/>
      <w:numFmt w:val="lowerRoman"/>
      <w:lvlText w:val="%9."/>
      <w:lvlJc w:val="right"/>
      <w:pPr>
        <w:ind w:left="6619" w:hanging="180"/>
      </w:pPr>
    </w:lvl>
  </w:abstractNum>
  <w:abstractNum w:abstractNumId="45" w15:restartNumberingAfterBreak="0">
    <w:nsid w:val="62CF6A40"/>
    <w:multiLevelType w:val="hybridMultilevel"/>
    <w:tmpl w:val="DE1A132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640300F8"/>
    <w:multiLevelType w:val="hybridMultilevel"/>
    <w:tmpl w:val="1C36A64A"/>
    <w:lvl w:ilvl="0" w:tplc="8F622DA6">
      <w:start w:val="1"/>
      <w:numFmt w:val="decimal"/>
      <w:pStyle w:val="2"/>
      <w:lvlText w:val="%1)"/>
      <w:lvlJc w:val="left"/>
      <w:pPr>
        <w:ind w:left="785" w:hanging="360"/>
      </w:pPr>
      <w:rPr>
        <w:rFonts w:ascii="GHEA Grapalat" w:hAnsi="GHEA Grapalat"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1" w:tplc="B734DB46">
      <w:start w:val="1"/>
      <w:numFmt w:val="decimal"/>
      <w:lvlText w:val="%2."/>
      <w:lvlJc w:val="left"/>
      <w:pPr>
        <w:ind w:left="3030" w:hanging="420"/>
      </w:pPr>
      <w:rPr>
        <w:rFonts w:hint="default"/>
      </w:rPr>
    </w:lvl>
    <w:lvl w:ilvl="2" w:tplc="040C001B" w:tentative="1">
      <w:start w:val="1"/>
      <w:numFmt w:val="lowerRoman"/>
      <w:lvlText w:val="%3."/>
      <w:lvlJc w:val="right"/>
      <w:pPr>
        <w:ind w:left="3690" w:hanging="180"/>
      </w:pPr>
    </w:lvl>
    <w:lvl w:ilvl="3" w:tplc="040C000F" w:tentative="1">
      <w:start w:val="1"/>
      <w:numFmt w:val="decimal"/>
      <w:lvlText w:val="%4."/>
      <w:lvlJc w:val="left"/>
      <w:pPr>
        <w:ind w:left="4410" w:hanging="360"/>
      </w:pPr>
    </w:lvl>
    <w:lvl w:ilvl="4" w:tplc="040C0019" w:tentative="1">
      <w:start w:val="1"/>
      <w:numFmt w:val="lowerLetter"/>
      <w:lvlText w:val="%5."/>
      <w:lvlJc w:val="left"/>
      <w:pPr>
        <w:ind w:left="5130" w:hanging="360"/>
      </w:pPr>
    </w:lvl>
    <w:lvl w:ilvl="5" w:tplc="040C001B" w:tentative="1">
      <w:start w:val="1"/>
      <w:numFmt w:val="lowerRoman"/>
      <w:lvlText w:val="%6."/>
      <w:lvlJc w:val="right"/>
      <w:pPr>
        <w:ind w:left="5850" w:hanging="180"/>
      </w:pPr>
    </w:lvl>
    <w:lvl w:ilvl="6" w:tplc="040C000F" w:tentative="1">
      <w:start w:val="1"/>
      <w:numFmt w:val="decimal"/>
      <w:lvlText w:val="%7."/>
      <w:lvlJc w:val="left"/>
      <w:pPr>
        <w:ind w:left="6570" w:hanging="360"/>
      </w:pPr>
    </w:lvl>
    <w:lvl w:ilvl="7" w:tplc="040C0019" w:tentative="1">
      <w:start w:val="1"/>
      <w:numFmt w:val="lowerLetter"/>
      <w:lvlText w:val="%8."/>
      <w:lvlJc w:val="left"/>
      <w:pPr>
        <w:ind w:left="7290" w:hanging="360"/>
      </w:pPr>
    </w:lvl>
    <w:lvl w:ilvl="8" w:tplc="040C001B" w:tentative="1">
      <w:start w:val="1"/>
      <w:numFmt w:val="lowerRoman"/>
      <w:lvlText w:val="%9."/>
      <w:lvlJc w:val="right"/>
      <w:pPr>
        <w:ind w:left="8010" w:hanging="180"/>
      </w:pPr>
    </w:lvl>
  </w:abstractNum>
  <w:abstractNum w:abstractNumId="47" w15:restartNumberingAfterBreak="0">
    <w:nsid w:val="669B282D"/>
    <w:multiLevelType w:val="hybridMultilevel"/>
    <w:tmpl w:val="F1CE2FC2"/>
    <w:lvl w:ilvl="0" w:tplc="040C000F">
      <w:start w:val="1"/>
      <w:numFmt w:val="decimal"/>
      <w:lvlText w:val="%1."/>
      <w:lvlJc w:val="left"/>
      <w:pPr>
        <w:ind w:left="862" w:hanging="360"/>
      </w:p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48" w15:restartNumberingAfterBreak="0">
    <w:nsid w:val="688E6880"/>
    <w:multiLevelType w:val="hybridMultilevel"/>
    <w:tmpl w:val="FDFAFF4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699B370A"/>
    <w:multiLevelType w:val="hybridMultilevel"/>
    <w:tmpl w:val="51C8DFD4"/>
    <w:lvl w:ilvl="0" w:tplc="040C000F">
      <w:start w:val="1"/>
      <w:numFmt w:val="decimal"/>
      <w:lvlText w:val="%1."/>
      <w:lvlJc w:val="left"/>
      <w:pPr>
        <w:ind w:left="540" w:hanging="360"/>
      </w:pPr>
    </w:lvl>
    <w:lvl w:ilvl="1" w:tplc="040C0019" w:tentative="1">
      <w:start w:val="1"/>
      <w:numFmt w:val="lowerLetter"/>
      <w:lvlText w:val="%2."/>
      <w:lvlJc w:val="left"/>
      <w:pPr>
        <w:ind w:left="1260" w:hanging="360"/>
      </w:pPr>
    </w:lvl>
    <w:lvl w:ilvl="2" w:tplc="040C001B" w:tentative="1">
      <w:start w:val="1"/>
      <w:numFmt w:val="lowerRoman"/>
      <w:lvlText w:val="%3."/>
      <w:lvlJc w:val="right"/>
      <w:pPr>
        <w:ind w:left="1980" w:hanging="180"/>
      </w:pPr>
    </w:lvl>
    <w:lvl w:ilvl="3" w:tplc="040C000F" w:tentative="1">
      <w:start w:val="1"/>
      <w:numFmt w:val="decimal"/>
      <w:lvlText w:val="%4."/>
      <w:lvlJc w:val="left"/>
      <w:pPr>
        <w:ind w:left="2700" w:hanging="360"/>
      </w:pPr>
    </w:lvl>
    <w:lvl w:ilvl="4" w:tplc="040C0019" w:tentative="1">
      <w:start w:val="1"/>
      <w:numFmt w:val="lowerLetter"/>
      <w:lvlText w:val="%5."/>
      <w:lvlJc w:val="left"/>
      <w:pPr>
        <w:ind w:left="3420" w:hanging="360"/>
      </w:pPr>
    </w:lvl>
    <w:lvl w:ilvl="5" w:tplc="040C001B" w:tentative="1">
      <w:start w:val="1"/>
      <w:numFmt w:val="lowerRoman"/>
      <w:lvlText w:val="%6."/>
      <w:lvlJc w:val="right"/>
      <w:pPr>
        <w:ind w:left="4140" w:hanging="180"/>
      </w:pPr>
    </w:lvl>
    <w:lvl w:ilvl="6" w:tplc="040C000F" w:tentative="1">
      <w:start w:val="1"/>
      <w:numFmt w:val="decimal"/>
      <w:lvlText w:val="%7."/>
      <w:lvlJc w:val="left"/>
      <w:pPr>
        <w:ind w:left="4860" w:hanging="360"/>
      </w:pPr>
    </w:lvl>
    <w:lvl w:ilvl="7" w:tplc="040C0019" w:tentative="1">
      <w:start w:val="1"/>
      <w:numFmt w:val="lowerLetter"/>
      <w:lvlText w:val="%8."/>
      <w:lvlJc w:val="left"/>
      <w:pPr>
        <w:ind w:left="5580" w:hanging="360"/>
      </w:pPr>
    </w:lvl>
    <w:lvl w:ilvl="8" w:tplc="040C001B" w:tentative="1">
      <w:start w:val="1"/>
      <w:numFmt w:val="lowerRoman"/>
      <w:lvlText w:val="%9."/>
      <w:lvlJc w:val="right"/>
      <w:pPr>
        <w:ind w:left="6300" w:hanging="180"/>
      </w:pPr>
    </w:lvl>
  </w:abstractNum>
  <w:abstractNum w:abstractNumId="50" w15:restartNumberingAfterBreak="0">
    <w:nsid w:val="6EDD509D"/>
    <w:multiLevelType w:val="hybridMultilevel"/>
    <w:tmpl w:val="9F98FB9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15:restartNumberingAfterBreak="0">
    <w:nsid w:val="70BA66F0"/>
    <w:multiLevelType w:val="hybridMultilevel"/>
    <w:tmpl w:val="99CCA11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71BA2B20"/>
    <w:multiLevelType w:val="hybridMultilevel"/>
    <w:tmpl w:val="60AC3392"/>
    <w:lvl w:ilvl="0" w:tplc="A28C58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3" w15:restartNumberingAfterBreak="0">
    <w:nsid w:val="76BE197F"/>
    <w:multiLevelType w:val="hybridMultilevel"/>
    <w:tmpl w:val="B4A823BC"/>
    <w:lvl w:ilvl="0" w:tplc="040C000F">
      <w:start w:val="1"/>
      <w:numFmt w:val="decimal"/>
      <w:lvlText w:val="%1."/>
      <w:lvlJc w:val="left"/>
      <w:pPr>
        <w:ind w:left="710" w:hanging="360"/>
      </w:pPr>
    </w:lvl>
    <w:lvl w:ilvl="1" w:tplc="040C0019" w:tentative="1">
      <w:start w:val="1"/>
      <w:numFmt w:val="lowerLetter"/>
      <w:lvlText w:val="%2."/>
      <w:lvlJc w:val="left"/>
      <w:pPr>
        <w:ind w:left="1430" w:hanging="360"/>
      </w:pPr>
    </w:lvl>
    <w:lvl w:ilvl="2" w:tplc="040C001B" w:tentative="1">
      <w:start w:val="1"/>
      <w:numFmt w:val="lowerRoman"/>
      <w:lvlText w:val="%3."/>
      <w:lvlJc w:val="right"/>
      <w:pPr>
        <w:ind w:left="2150" w:hanging="180"/>
      </w:pPr>
    </w:lvl>
    <w:lvl w:ilvl="3" w:tplc="040C000F" w:tentative="1">
      <w:start w:val="1"/>
      <w:numFmt w:val="decimal"/>
      <w:lvlText w:val="%4."/>
      <w:lvlJc w:val="left"/>
      <w:pPr>
        <w:ind w:left="2870" w:hanging="360"/>
      </w:pPr>
    </w:lvl>
    <w:lvl w:ilvl="4" w:tplc="040C0019" w:tentative="1">
      <w:start w:val="1"/>
      <w:numFmt w:val="lowerLetter"/>
      <w:lvlText w:val="%5."/>
      <w:lvlJc w:val="left"/>
      <w:pPr>
        <w:ind w:left="3590" w:hanging="360"/>
      </w:pPr>
    </w:lvl>
    <w:lvl w:ilvl="5" w:tplc="040C001B" w:tentative="1">
      <w:start w:val="1"/>
      <w:numFmt w:val="lowerRoman"/>
      <w:lvlText w:val="%6."/>
      <w:lvlJc w:val="right"/>
      <w:pPr>
        <w:ind w:left="4310" w:hanging="180"/>
      </w:pPr>
    </w:lvl>
    <w:lvl w:ilvl="6" w:tplc="040C000F" w:tentative="1">
      <w:start w:val="1"/>
      <w:numFmt w:val="decimal"/>
      <w:lvlText w:val="%7."/>
      <w:lvlJc w:val="left"/>
      <w:pPr>
        <w:ind w:left="5030" w:hanging="360"/>
      </w:pPr>
    </w:lvl>
    <w:lvl w:ilvl="7" w:tplc="040C0019" w:tentative="1">
      <w:start w:val="1"/>
      <w:numFmt w:val="lowerLetter"/>
      <w:lvlText w:val="%8."/>
      <w:lvlJc w:val="left"/>
      <w:pPr>
        <w:ind w:left="5750" w:hanging="360"/>
      </w:pPr>
    </w:lvl>
    <w:lvl w:ilvl="8" w:tplc="040C001B" w:tentative="1">
      <w:start w:val="1"/>
      <w:numFmt w:val="lowerRoman"/>
      <w:lvlText w:val="%9."/>
      <w:lvlJc w:val="right"/>
      <w:pPr>
        <w:ind w:left="6470" w:hanging="180"/>
      </w:pPr>
    </w:lvl>
  </w:abstractNum>
  <w:abstractNum w:abstractNumId="54" w15:restartNumberingAfterBreak="0">
    <w:nsid w:val="7A62520E"/>
    <w:multiLevelType w:val="hybridMultilevel"/>
    <w:tmpl w:val="67A8F91C"/>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5" w15:restartNumberingAfterBreak="0">
    <w:nsid w:val="7B4F66B4"/>
    <w:multiLevelType w:val="hybridMultilevel"/>
    <w:tmpl w:val="B27A93B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7DA44299"/>
    <w:multiLevelType w:val="hybridMultilevel"/>
    <w:tmpl w:val="0BC4B0F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7DC1168B"/>
    <w:multiLevelType w:val="hybridMultilevel"/>
    <w:tmpl w:val="7534C90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15:restartNumberingAfterBreak="0">
    <w:nsid w:val="7F3E4091"/>
    <w:multiLevelType w:val="hybridMultilevel"/>
    <w:tmpl w:val="D98A0F3C"/>
    <w:lvl w:ilvl="0" w:tplc="104CA1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796216062">
    <w:abstractNumId w:val="23"/>
  </w:num>
  <w:num w:numId="2" w16cid:durableId="1770351279">
    <w:abstractNumId w:val="52"/>
  </w:num>
  <w:num w:numId="3" w16cid:durableId="117189309">
    <w:abstractNumId w:val="9"/>
  </w:num>
  <w:num w:numId="4" w16cid:durableId="1328241457">
    <w:abstractNumId w:val="58"/>
  </w:num>
  <w:num w:numId="5" w16cid:durableId="445345907">
    <w:abstractNumId w:val="36"/>
  </w:num>
  <w:num w:numId="6" w16cid:durableId="2055274545">
    <w:abstractNumId w:val="54"/>
  </w:num>
  <w:num w:numId="7" w16cid:durableId="151529889">
    <w:abstractNumId w:val="43"/>
    <w:lvlOverride w:ilvl="0">
      <w:startOverride w:val="1"/>
    </w:lvlOverride>
  </w:num>
  <w:num w:numId="8" w16cid:durableId="1162354742">
    <w:abstractNumId w:val="43"/>
  </w:num>
  <w:num w:numId="9" w16cid:durableId="1164054558">
    <w:abstractNumId w:val="43"/>
    <w:lvlOverride w:ilvl="0">
      <w:startOverride w:val="2"/>
    </w:lvlOverride>
  </w:num>
  <w:num w:numId="10" w16cid:durableId="190919524">
    <w:abstractNumId w:val="46"/>
    <w:lvlOverride w:ilvl="0">
      <w:startOverride w:val="1"/>
    </w:lvlOverride>
  </w:num>
  <w:num w:numId="11" w16cid:durableId="399251854">
    <w:abstractNumId w:val="46"/>
    <w:lvlOverride w:ilvl="0">
      <w:startOverride w:val="1"/>
    </w:lvlOverride>
  </w:num>
  <w:num w:numId="12" w16cid:durableId="394280630">
    <w:abstractNumId w:val="53"/>
  </w:num>
  <w:num w:numId="13" w16cid:durableId="1249345170">
    <w:abstractNumId w:val="46"/>
    <w:lvlOverride w:ilvl="0">
      <w:startOverride w:val="1"/>
    </w:lvlOverride>
  </w:num>
  <w:num w:numId="14" w16cid:durableId="1506823466">
    <w:abstractNumId w:val="46"/>
    <w:lvlOverride w:ilvl="0">
      <w:startOverride w:val="1"/>
    </w:lvlOverride>
  </w:num>
  <w:num w:numId="15" w16cid:durableId="113909902">
    <w:abstractNumId w:val="46"/>
    <w:lvlOverride w:ilvl="0">
      <w:startOverride w:val="1"/>
    </w:lvlOverride>
  </w:num>
  <w:num w:numId="16" w16cid:durableId="1468469748">
    <w:abstractNumId w:val="46"/>
    <w:lvlOverride w:ilvl="0">
      <w:startOverride w:val="1"/>
    </w:lvlOverride>
  </w:num>
  <w:num w:numId="17" w16cid:durableId="1562980471">
    <w:abstractNumId w:val="46"/>
    <w:lvlOverride w:ilvl="0">
      <w:startOverride w:val="1"/>
    </w:lvlOverride>
  </w:num>
  <w:num w:numId="18" w16cid:durableId="720132021">
    <w:abstractNumId w:val="46"/>
    <w:lvlOverride w:ilvl="0">
      <w:startOverride w:val="1"/>
    </w:lvlOverride>
  </w:num>
  <w:num w:numId="19" w16cid:durableId="1459566974">
    <w:abstractNumId w:val="46"/>
    <w:lvlOverride w:ilvl="0">
      <w:startOverride w:val="1"/>
    </w:lvlOverride>
  </w:num>
  <w:num w:numId="20" w16cid:durableId="304899671">
    <w:abstractNumId w:val="46"/>
    <w:lvlOverride w:ilvl="0">
      <w:startOverride w:val="1"/>
    </w:lvlOverride>
  </w:num>
  <w:num w:numId="21" w16cid:durableId="1239634138">
    <w:abstractNumId w:val="56"/>
  </w:num>
  <w:num w:numId="22" w16cid:durableId="472017656">
    <w:abstractNumId w:val="31"/>
  </w:num>
  <w:num w:numId="23" w16cid:durableId="1450734027">
    <w:abstractNumId w:val="44"/>
  </w:num>
  <w:num w:numId="24" w16cid:durableId="592595069">
    <w:abstractNumId w:val="46"/>
    <w:lvlOverride w:ilvl="0">
      <w:startOverride w:val="1"/>
    </w:lvlOverride>
  </w:num>
  <w:num w:numId="25" w16cid:durableId="2028943385">
    <w:abstractNumId w:val="42"/>
  </w:num>
  <w:num w:numId="26" w16cid:durableId="298540700">
    <w:abstractNumId w:val="4"/>
  </w:num>
  <w:num w:numId="27" w16cid:durableId="673385215">
    <w:abstractNumId w:val="46"/>
    <w:lvlOverride w:ilvl="0">
      <w:startOverride w:val="1"/>
    </w:lvlOverride>
  </w:num>
  <w:num w:numId="28" w16cid:durableId="612905889">
    <w:abstractNumId w:val="46"/>
    <w:lvlOverride w:ilvl="0">
      <w:startOverride w:val="1"/>
    </w:lvlOverride>
  </w:num>
  <w:num w:numId="29" w16cid:durableId="169179108">
    <w:abstractNumId w:val="46"/>
    <w:lvlOverride w:ilvl="0">
      <w:startOverride w:val="1"/>
    </w:lvlOverride>
  </w:num>
  <w:num w:numId="30" w16cid:durableId="224727759">
    <w:abstractNumId w:val="12"/>
  </w:num>
  <w:num w:numId="31" w16cid:durableId="1669870695">
    <w:abstractNumId w:val="46"/>
    <w:lvlOverride w:ilvl="0">
      <w:startOverride w:val="1"/>
    </w:lvlOverride>
  </w:num>
  <w:num w:numId="32" w16cid:durableId="279342263">
    <w:abstractNumId w:val="46"/>
    <w:lvlOverride w:ilvl="0">
      <w:startOverride w:val="1"/>
    </w:lvlOverride>
  </w:num>
  <w:num w:numId="33" w16cid:durableId="317928450">
    <w:abstractNumId w:val="46"/>
    <w:lvlOverride w:ilvl="0">
      <w:startOverride w:val="1"/>
    </w:lvlOverride>
  </w:num>
  <w:num w:numId="34" w16cid:durableId="542792865">
    <w:abstractNumId w:val="46"/>
    <w:lvlOverride w:ilvl="0">
      <w:startOverride w:val="1"/>
    </w:lvlOverride>
  </w:num>
  <w:num w:numId="35" w16cid:durableId="1779639277">
    <w:abstractNumId w:val="46"/>
    <w:lvlOverride w:ilvl="0">
      <w:startOverride w:val="1"/>
    </w:lvlOverride>
  </w:num>
  <w:num w:numId="36" w16cid:durableId="203445460">
    <w:abstractNumId w:val="46"/>
    <w:lvlOverride w:ilvl="0">
      <w:startOverride w:val="1"/>
    </w:lvlOverride>
  </w:num>
  <w:num w:numId="37" w16cid:durableId="543566406">
    <w:abstractNumId w:val="47"/>
  </w:num>
  <w:num w:numId="38" w16cid:durableId="1785344012">
    <w:abstractNumId w:val="41"/>
  </w:num>
  <w:num w:numId="39" w16cid:durableId="854613900">
    <w:abstractNumId w:val="0"/>
  </w:num>
  <w:num w:numId="40" w16cid:durableId="477503230">
    <w:abstractNumId w:val="25"/>
  </w:num>
  <w:num w:numId="41" w16cid:durableId="1045644191">
    <w:abstractNumId w:val="40"/>
  </w:num>
  <w:num w:numId="42" w16cid:durableId="1569149661">
    <w:abstractNumId w:val="22"/>
  </w:num>
  <w:num w:numId="43" w16cid:durableId="463306587">
    <w:abstractNumId w:val="46"/>
    <w:lvlOverride w:ilvl="0">
      <w:startOverride w:val="1"/>
    </w:lvlOverride>
  </w:num>
  <w:num w:numId="44" w16cid:durableId="414401845">
    <w:abstractNumId w:val="5"/>
  </w:num>
  <w:num w:numId="45" w16cid:durableId="214465173">
    <w:abstractNumId w:val="13"/>
  </w:num>
  <w:num w:numId="46" w16cid:durableId="96681531">
    <w:abstractNumId w:val="43"/>
    <w:lvlOverride w:ilvl="0">
      <w:startOverride w:val="141"/>
    </w:lvlOverride>
  </w:num>
  <w:num w:numId="47" w16cid:durableId="1349452493">
    <w:abstractNumId w:val="6"/>
  </w:num>
  <w:num w:numId="48" w16cid:durableId="1189683021">
    <w:abstractNumId w:val="33"/>
  </w:num>
  <w:num w:numId="49" w16cid:durableId="1158617213">
    <w:abstractNumId w:val="30"/>
  </w:num>
  <w:num w:numId="50" w16cid:durableId="2130708248">
    <w:abstractNumId w:val="46"/>
    <w:lvlOverride w:ilvl="0">
      <w:startOverride w:val="1"/>
    </w:lvlOverride>
  </w:num>
  <w:num w:numId="51" w16cid:durableId="303971555">
    <w:abstractNumId w:val="46"/>
    <w:lvlOverride w:ilvl="0">
      <w:startOverride w:val="1"/>
    </w:lvlOverride>
  </w:num>
  <w:num w:numId="52" w16cid:durableId="1361854642">
    <w:abstractNumId w:val="26"/>
  </w:num>
  <w:num w:numId="53" w16cid:durableId="696203049">
    <w:abstractNumId w:val="46"/>
    <w:lvlOverride w:ilvl="0">
      <w:startOverride w:val="1"/>
    </w:lvlOverride>
  </w:num>
  <w:num w:numId="54" w16cid:durableId="1917671328">
    <w:abstractNumId w:val="21"/>
  </w:num>
  <w:num w:numId="55" w16cid:durableId="1438528277">
    <w:abstractNumId w:val="27"/>
  </w:num>
  <w:num w:numId="56" w16cid:durableId="947933022">
    <w:abstractNumId w:val="11"/>
  </w:num>
  <w:num w:numId="57" w16cid:durableId="1919290818">
    <w:abstractNumId w:val="43"/>
    <w:lvlOverride w:ilvl="0">
      <w:startOverride w:val="190"/>
    </w:lvlOverride>
  </w:num>
  <w:num w:numId="58" w16cid:durableId="78064652">
    <w:abstractNumId w:val="46"/>
    <w:lvlOverride w:ilvl="0">
      <w:startOverride w:val="1"/>
    </w:lvlOverride>
  </w:num>
  <w:num w:numId="59" w16cid:durableId="1090197733">
    <w:abstractNumId w:val="46"/>
    <w:lvlOverride w:ilvl="0">
      <w:startOverride w:val="1"/>
    </w:lvlOverride>
  </w:num>
  <w:num w:numId="60" w16cid:durableId="1461652539">
    <w:abstractNumId w:val="15"/>
  </w:num>
  <w:num w:numId="61" w16cid:durableId="1420101550">
    <w:abstractNumId w:val="46"/>
    <w:lvlOverride w:ilvl="0">
      <w:startOverride w:val="1"/>
    </w:lvlOverride>
  </w:num>
  <w:num w:numId="62" w16cid:durableId="394281451">
    <w:abstractNumId w:val="46"/>
    <w:lvlOverride w:ilvl="0">
      <w:startOverride w:val="1"/>
    </w:lvlOverride>
  </w:num>
  <w:num w:numId="63" w16cid:durableId="1898121909">
    <w:abstractNumId w:val="46"/>
    <w:lvlOverride w:ilvl="0">
      <w:startOverride w:val="1"/>
    </w:lvlOverride>
  </w:num>
  <w:num w:numId="64" w16cid:durableId="1686713166">
    <w:abstractNumId w:val="18"/>
  </w:num>
  <w:num w:numId="65" w16cid:durableId="51195068">
    <w:abstractNumId w:val="45"/>
  </w:num>
  <w:num w:numId="66" w16cid:durableId="921453202">
    <w:abstractNumId w:val="46"/>
    <w:lvlOverride w:ilvl="0">
      <w:startOverride w:val="1"/>
    </w:lvlOverride>
  </w:num>
  <w:num w:numId="67" w16cid:durableId="1009916136">
    <w:abstractNumId w:val="46"/>
    <w:lvlOverride w:ilvl="0">
      <w:startOverride w:val="1"/>
    </w:lvlOverride>
  </w:num>
  <w:num w:numId="68" w16cid:durableId="688600124">
    <w:abstractNumId w:val="46"/>
    <w:lvlOverride w:ilvl="0">
      <w:startOverride w:val="1"/>
    </w:lvlOverride>
  </w:num>
  <w:num w:numId="69" w16cid:durableId="573319218">
    <w:abstractNumId w:val="46"/>
    <w:lvlOverride w:ilvl="0">
      <w:startOverride w:val="1"/>
    </w:lvlOverride>
  </w:num>
  <w:num w:numId="70" w16cid:durableId="2131512406">
    <w:abstractNumId w:val="46"/>
    <w:lvlOverride w:ilvl="0">
      <w:startOverride w:val="1"/>
    </w:lvlOverride>
  </w:num>
  <w:num w:numId="71" w16cid:durableId="26805827">
    <w:abstractNumId w:val="46"/>
    <w:lvlOverride w:ilvl="0">
      <w:startOverride w:val="1"/>
    </w:lvlOverride>
  </w:num>
  <w:num w:numId="72" w16cid:durableId="1567060791">
    <w:abstractNumId w:val="46"/>
    <w:lvlOverride w:ilvl="0">
      <w:startOverride w:val="1"/>
    </w:lvlOverride>
  </w:num>
  <w:num w:numId="73" w16cid:durableId="1326085493">
    <w:abstractNumId w:val="46"/>
    <w:lvlOverride w:ilvl="0">
      <w:startOverride w:val="1"/>
    </w:lvlOverride>
  </w:num>
  <w:num w:numId="74" w16cid:durableId="765347649">
    <w:abstractNumId w:val="46"/>
    <w:lvlOverride w:ilvl="0">
      <w:startOverride w:val="1"/>
    </w:lvlOverride>
  </w:num>
  <w:num w:numId="75" w16cid:durableId="826751839">
    <w:abstractNumId w:val="46"/>
    <w:lvlOverride w:ilvl="0">
      <w:startOverride w:val="1"/>
    </w:lvlOverride>
  </w:num>
  <w:num w:numId="76" w16cid:durableId="1850215477">
    <w:abstractNumId w:val="46"/>
    <w:lvlOverride w:ilvl="0">
      <w:startOverride w:val="1"/>
    </w:lvlOverride>
  </w:num>
  <w:num w:numId="77" w16cid:durableId="995721066">
    <w:abstractNumId w:val="46"/>
    <w:lvlOverride w:ilvl="0">
      <w:startOverride w:val="1"/>
    </w:lvlOverride>
  </w:num>
  <w:num w:numId="78" w16cid:durableId="1930116385">
    <w:abstractNumId w:val="46"/>
    <w:lvlOverride w:ilvl="0">
      <w:startOverride w:val="1"/>
    </w:lvlOverride>
  </w:num>
  <w:num w:numId="79" w16cid:durableId="1382750460">
    <w:abstractNumId w:val="46"/>
    <w:lvlOverride w:ilvl="0">
      <w:startOverride w:val="1"/>
    </w:lvlOverride>
  </w:num>
  <w:num w:numId="80" w16cid:durableId="1727797794">
    <w:abstractNumId w:val="46"/>
    <w:lvlOverride w:ilvl="0">
      <w:startOverride w:val="1"/>
    </w:lvlOverride>
  </w:num>
  <w:num w:numId="81" w16cid:durableId="481311881">
    <w:abstractNumId w:val="46"/>
    <w:lvlOverride w:ilvl="0">
      <w:startOverride w:val="1"/>
    </w:lvlOverride>
  </w:num>
  <w:num w:numId="82" w16cid:durableId="150100763">
    <w:abstractNumId w:val="46"/>
    <w:lvlOverride w:ilvl="0">
      <w:startOverride w:val="1"/>
    </w:lvlOverride>
  </w:num>
  <w:num w:numId="83" w16cid:durableId="772895446">
    <w:abstractNumId w:val="46"/>
    <w:lvlOverride w:ilvl="0">
      <w:startOverride w:val="1"/>
    </w:lvlOverride>
  </w:num>
  <w:num w:numId="84" w16cid:durableId="934094820">
    <w:abstractNumId w:val="46"/>
    <w:lvlOverride w:ilvl="0">
      <w:startOverride w:val="1"/>
    </w:lvlOverride>
  </w:num>
  <w:num w:numId="85" w16cid:durableId="1152065390">
    <w:abstractNumId w:val="37"/>
  </w:num>
  <w:num w:numId="86" w16cid:durableId="1723749176">
    <w:abstractNumId w:val="46"/>
    <w:lvlOverride w:ilvl="0">
      <w:startOverride w:val="1"/>
    </w:lvlOverride>
  </w:num>
  <w:num w:numId="87" w16cid:durableId="868298344">
    <w:abstractNumId w:val="29"/>
  </w:num>
  <w:num w:numId="88" w16cid:durableId="876745139">
    <w:abstractNumId w:val="35"/>
  </w:num>
  <w:num w:numId="89" w16cid:durableId="1929649735">
    <w:abstractNumId w:val="24"/>
  </w:num>
  <w:num w:numId="90" w16cid:durableId="896546623">
    <w:abstractNumId w:val="57"/>
  </w:num>
  <w:num w:numId="91" w16cid:durableId="1653873290">
    <w:abstractNumId w:val="1"/>
  </w:num>
  <w:num w:numId="92" w16cid:durableId="286857996">
    <w:abstractNumId w:val="46"/>
    <w:lvlOverride w:ilvl="0">
      <w:startOverride w:val="1"/>
    </w:lvlOverride>
  </w:num>
  <w:num w:numId="93" w16cid:durableId="714238630">
    <w:abstractNumId w:val="46"/>
    <w:lvlOverride w:ilvl="0">
      <w:startOverride w:val="1"/>
    </w:lvlOverride>
  </w:num>
  <w:num w:numId="94" w16cid:durableId="1699156921">
    <w:abstractNumId w:val="46"/>
    <w:lvlOverride w:ilvl="0">
      <w:startOverride w:val="1"/>
    </w:lvlOverride>
  </w:num>
  <w:num w:numId="95" w16cid:durableId="80302154">
    <w:abstractNumId w:val="46"/>
    <w:lvlOverride w:ilvl="0">
      <w:startOverride w:val="1"/>
    </w:lvlOverride>
  </w:num>
  <w:num w:numId="96" w16cid:durableId="279338638">
    <w:abstractNumId w:val="49"/>
  </w:num>
  <w:num w:numId="97" w16cid:durableId="1755971682">
    <w:abstractNumId w:val="32"/>
  </w:num>
  <w:num w:numId="98" w16cid:durableId="1089734383">
    <w:abstractNumId w:val="3"/>
  </w:num>
  <w:num w:numId="99" w16cid:durableId="600529120">
    <w:abstractNumId w:val="16"/>
  </w:num>
  <w:num w:numId="100" w16cid:durableId="226691043">
    <w:abstractNumId w:val="8"/>
  </w:num>
  <w:num w:numId="101" w16cid:durableId="811945991">
    <w:abstractNumId w:val="48"/>
  </w:num>
  <w:num w:numId="102" w16cid:durableId="907615024">
    <w:abstractNumId w:val="46"/>
    <w:lvlOverride w:ilvl="0">
      <w:startOverride w:val="1"/>
    </w:lvlOverride>
  </w:num>
  <w:num w:numId="103" w16cid:durableId="1113357549">
    <w:abstractNumId w:val="46"/>
    <w:lvlOverride w:ilvl="0">
      <w:startOverride w:val="1"/>
    </w:lvlOverride>
  </w:num>
  <w:num w:numId="104" w16cid:durableId="1521123271">
    <w:abstractNumId w:val="46"/>
    <w:lvlOverride w:ilvl="0">
      <w:startOverride w:val="1"/>
    </w:lvlOverride>
  </w:num>
  <w:num w:numId="105" w16cid:durableId="771707246">
    <w:abstractNumId w:val="46"/>
    <w:lvlOverride w:ilvl="0">
      <w:startOverride w:val="1"/>
    </w:lvlOverride>
  </w:num>
  <w:num w:numId="106" w16cid:durableId="407700005">
    <w:abstractNumId w:val="46"/>
    <w:lvlOverride w:ilvl="0">
      <w:startOverride w:val="1"/>
    </w:lvlOverride>
  </w:num>
  <w:num w:numId="107" w16cid:durableId="344330274">
    <w:abstractNumId w:val="46"/>
    <w:lvlOverride w:ilvl="0">
      <w:startOverride w:val="1"/>
    </w:lvlOverride>
  </w:num>
  <w:num w:numId="108" w16cid:durableId="700206470">
    <w:abstractNumId w:val="28"/>
  </w:num>
  <w:num w:numId="109" w16cid:durableId="2006660881">
    <w:abstractNumId w:val="46"/>
  </w:num>
  <w:num w:numId="110" w16cid:durableId="1956400449">
    <w:abstractNumId w:val="46"/>
    <w:lvlOverride w:ilvl="0">
      <w:startOverride w:val="1"/>
    </w:lvlOverride>
  </w:num>
  <w:num w:numId="111" w16cid:durableId="1105803001">
    <w:abstractNumId w:val="46"/>
    <w:lvlOverride w:ilvl="0">
      <w:startOverride w:val="1"/>
    </w:lvlOverride>
  </w:num>
  <w:num w:numId="112" w16cid:durableId="222764022">
    <w:abstractNumId w:val="46"/>
    <w:lvlOverride w:ilvl="0">
      <w:startOverride w:val="1"/>
    </w:lvlOverride>
  </w:num>
  <w:num w:numId="113" w16cid:durableId="1482692865">
    <w:abstractNumId w:val="46"/>
    <w:lvlOverride w:ilvl="0">
      <w:startOverride w:val="1"/>
    </w:lvlOverride>
  </w:num>
  <w:num w:numId="114" w16cid:durableId="1026098876">
    <w:abstractNumId w:val="46"/>
    <w:lvlOverride w:ilvl="0">
      <w:startOverride w:val="1"/>
    </w:lvlOverride>
  </w:num>
  <w:num w:numId="115" w16cid:durableId="1075129208">
    <w:abstractNumId w:val="50"/>
  </w:num>
  <w:num w:numId="116" w16cid:durableId="2056467802">
    <w:abstractNumId w:val="39"/>
  </w:num>
  <w:num w:numId="117" w16cid:durableId="277567996">
    <w:abstractNumId w:val="51"/>
  </w:num>
  <w:num w:numId="118" w16cid:durableId="1230579298">
    <w:abstractNumId w:val="7"/>
  </w:num>
  <w:num w:numId="119" w16cid:durableId="1694573670">
    <w:abstractNumId w:val="17"/>
  </w:num>
  <w:num w:numId="120" w16cid:durableId="381750458">
    <w:abstractNumId w:val="46"/>
    <w:lvlOverride w:ilvl="0">
      <w:startOverride w:val="1"/>
    </w:lvlOverride>
  </w:num>
  <w:num w:numId="121" w16cid:durableId="959645270">
    <w:abstractNumId w:val="55"/>
  </w:num>
  <w:num w:numId="122" w16cid:durableId="175537052">
    <w:abstractNumId w:val="46"/>
    <w:lvlOverride w:ilvl="0">
      <w:startOverride w:val="1"/>
    </w:lvlOverride>
  </w:num>
  <w:num w:numId="123" w16cid:durableId="443579563">
    <w:abstractNumId w:val="46"/>
    <w:lvlOverride w:ilvl="0">
      <w:startOverride w:val="1"/>
    </w:lvlOverride>
  </w:num>
  <w:num w:numId="124" w16cid:durableId="13072756">
    <w:abstractNumId w:val="19"/>
  </w:num>
  <w:num w:numId="125" w16cid:durableId="267204157">
    <w:abstractNumId w:val="20"/>
  </w:num>
  <w:num w:numId="126" w16cid:durableId="1524436960">
    <w:abstractNumId w:val="46"/>
    <w:lvlOverride w:ilvl="0">
      <w:startOverride w:val="1"/>
    </w:lvlOverride>
  </w:num>
  <w:num w:numId="127" w16cid:durableId="1496795348">
    <w:abstractNumId w:val="46"/>
    <w:lvlOverride w:ilvl="0">
      <w:startOverride w:val="1"/>
    </w:lvlOverride>
  </w:num>
  <w:num w:numId="128" w16cid:durableId="1851946566">
    <w:abstractNumId w:val="14"/>
  </w:num>
  <w:num w:numId="129" w16cid:durableId="436752008">
    <w:abstractNumId w:val="10"/>
  </w:num>
  <w:num w:numId="130" w16cid:durableId="605574857">
    <w:abstractNumId w:val="34"/>
  </w:num>
  <w:num w:numId="131" w16cid:durableId="1194540633">
    <w:abstractNumId w:val="38"/>
  </w:num>
  <w:num w:numId="132" w16cid:durableId="1283880887">
    <w:abstractNumId w:val="2"/>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9C8"/>
    <w:rsid w:val="00051EE7"/>
    <w:rsid w:val="000755FE"/>
    <w:rsid w:val="00091961"/>
    <w:rsid w:val="001030E6"/>
    <w:rsid w:val="0011361A"/>
    <w:rsid w:val="001349DE"/>
    <w:rsid w:val="001626C8"/>
    <w:rsid w:val="00173465"/>
    <w:rsid w:val="001B23BD"/>
    <w:rsid w:val="001D26DF"/>
    <w:rsid w:val="001E62F3"/>
    <w:rsid w:val="0025307F"/>
    <w:rsid w:val="00256041"/>
    <w:rsid w:val="0026182F"/>
    <w:rsid w:val="002702E7"/>
    <w:rsid w:val="002D04DF"/>
    <w:rsid w:val="002D05CA"/>
    <w:rsid w:val="002D4408"/>
    <w:rsid w:val="003461EE"/>
    <w:rsid w:val="003608D9"/>
    <w:rsid w:val="00376E7C"/>
    <w:rsid w:val="00381BF5"/>
    <w:rsid w:val="00382A86"/>
    <w:rsid w:val="003A6E9B"/>
    <w:rsid w:val="00402DD0"/>
    <w:rsid w:val="00404A89"/>
    <w:rsid w:val="004201B5"/>
    <w:rsid w:val="004337B8"/>
    <w:rsid w:val="0043724F"/>
    <w:rsid w:val="004443E1"/>
    <w:rsid w:val="004A0B7A"/>
    <w:rsid w:val="004A636A"/>
    <w:rsid w:val="004F49C8"/>
    <w:rsid w:val="0050687C"/>
    <w:rsid w:val="005136C2"/>
    <w:rsid w:val="0052071D"/>
    <w:rsid w:val="005420AB"/>
    <w:rsid w:val="00577185"/>
    <w:rsid w:val="0058035B"/>
    <w:rsid w:val="005C2A45"/>
    <w:rsid w:val="005D3280"/>
    <w:rsid w:val="00610406"/>
    <w:rsid w:val="006158F8"/>
    <w:rsid w:val="00654172"/>
    <w:rsid w:val="006B380F"/>
    <w:rsid w:val="006D2B7B"/>
    <w:rsid w:val="00727631"/>
    <w:rsid w:val="00771A70"/>
    <w:rsid w:val="00774D39"/>
    <w:rsid w:val="00784130"/>
    <w:rsid w:val="00790EF9"/>
    <w:rsid w:val="00791C30"/>
    <w:rsid w:val="00796117"/>
    <w:rsid w:val="007A2991"/>
    <w:rsid w:val="007B60C3"/>
    <w:rsid w:val="007B6C40"/>
    <w:rsid w:val="007C751C"/>
    <w:rsid w:val="00832FB3"/>
    <w:rsid w:val="008345A1"/>
    <w:rsid w:val="008357C2"/>
    <w:rsid w:val="00842E9A"/>
    <w:rsid w:val="008816D8"/>
    <w:rsid w:val="00885E66"/>
    <w:rsid w:val="00916040"/>
    <w:rsid w:val="00920BA4"/>
    <w:rsid w:val="00924966"/>
    <w:rsid w:val="00974437"/>
    <w:rsid w:val="00974DAD"/>
    <w:rsid w:val="00981111"/>
    <w:rsid w:val="009B54E2"/>
    <w:rsid w:val="00A010DC"/>
    <w:rsid w:val="00A21596"/>
    <w:rsid w:val="00A82705"/>
    <w:rsid w:val="00B20214"/>
    <w:rsid w:val="00B413DE"/>
    <w:rsid w:val="00B77DF9"/>
    <w:rsid w:val="00B87DC1"/>
    <w:rsid w:val="00B96C12"/>
    <w:rsid w:val="00BA5479"/>
    <w:rsid w:val="00BD498C"/>
    <w:rsid w:val="00BF3276"/>
    <w:rsid w:val="00C22BC7"/>
    <w:rsid w:val="00C57D35"/>
    <w:rsid w:val="00C65122"/>
    <w:rsid w:val="00C946E2"/>
    <w:rsid w:val="00CB24DC"/>
    <w:rsid w:val="00CE4A79"/>
    <w:rsid w:val="00CF721F"/>
    <w:rsid w:val="00D11949"/>
    <w:rsid w:val="00D70A8F"/>
    <w:rsid w:val="00D72953"/>
    <w:rsid w:val="00D77B7E"/>
    <w:rsid w:val="00DA134C"/>
    <w:rsid w:val="00DA4777"/>
    <w:rsid w:val="00DD044B"/>
    <w:rsid w:val="00E11E63"/>
    <w:rsid w:val="00E4309F"/>
    <w:rsid w:val="00ED4473"/>
    <w:rsid w:val="00F108DE"/>
    <w:rsid w:val="00F12C72"/>
    <w:rsid w:val="00F30D59"/>
    <w:rsid w:val="00F51D35"/>
    <w:rsid w:val="00F64F5F"/>
    <w:rsid w:val="00F70398"/>
    <w:rsid w:val="00FF6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2C728"/>
  <w15:chartTrackingRefBased/>
  <w15:docId w15:val="{C6DD1E03-5C32-4A48-9F08-582B56C40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9C8"/>
  </w:style>
  <w:style w:type="paragraph" w:styleId="Heading1">
    <w:name w:val="heading 1"/>
    <w:basedOn w:val="Normal"/>
    <w:next w:val="Normal"/>
    <w:link w:val="Heading1Char"/>
    <w:uiPriority w:val="9"/>
    <w:qFormat/>
    <w:rsid w:val="004F49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F49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F49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F49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4F49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4F49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4F49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4F49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49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49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F49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F49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F49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4F49C8"/>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4F49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4F49C8"/>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4F49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49C8"/>
    <w:rPr>
      <w:rFonts w:eastAsiaTheme="majorEastAsia" w:cstheme="majorBidi"/>
      <w:color w:val="272727" w:themeColor="text1" w:themeTint="D8"/>
    </w:rPr>
  </w:style>
  <w:style w:type="paragraph" w:styleId="Title">
    <w:name w:val="Title"/>
    <w:basedOn w:val="Normal"/>
    <w:next w:val="Normal"/>
    <w:link w:val="TitleChar"/>
    <w:uiPriority w:val="10"/>
    <w:qFormat/>
    <w:rsid w:val="004F49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49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49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49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49C8"/>
    <w:pPr>
      <w:spacing w:before="160"/>
      <w:jc w:val="center"/>
    </w:pPr>
    <w:rPr>
      <w:i/>
      <w:iCs/>
      <w:color w:val="404040" w:themeColor="text1" w:themeTint="BF"/>
    </w:rPr>
  </w:style>
  <w:style w:type="character" w:customStyle="1" w:styleId="QuoteChar">
    <w:name w:val="Quote Char"/>
    <w:basedOn w:val="DefaultParagraphFont"/>
    <w:link w:val="Quote"/>
    <w:uiPriority w:val="29"/>
    <w:rsid w:val="004F49C8"/>
    <w:rPr>
      <w:i/>
      <w:iCs/>
      <w:color w:val="404040" w:themeColor="text1" w:themeTint="BF"/>
    </w:rPr>
  </w:style>
  <w:style w:type="paragraph" w:styleId="ListParagraph">
    <w:name w:val="List Paragraph"/>
    <w:aliases w:val="Akapit z listą BS,Bullets,List Paragraph 1,List_Paragraph,Multilevel para_II,List Paragraph1,References,List Paragraph (numbered (a)),IBL List Paragraph,List Paragraph nowy,Numbered List Paragraph,OBC Bullet,List Paragraph11"/>
    <w:basedOn w:val="Normal"/>
    <w:link w:val="ListParagraphChar"/>
    <w:uiPriority w:val="34"/>
    <w:qFormat/>
    <w:rsid w:val="004F49C8"/>
    <w:pPr>
      <w:ind w:left="720"/>
      <w:contextualSpacing/>
    </w:pPr>
  </w:style>
  <w:style w:type="character" w:styleId="IntenseEmphasis">
    <w:name w:val="Intense Emphasis"/>
    <w:basedOn w:val="DefaultParagraphFont"/>
    <w:uiPriority w:val="21"/>
    <w:qFormat/>
    <w:rsid w:val="004F49C8"/>
    <w:rPr>
      <w:i/>
      <w:iCs/>
      <w:color w:val="0F4761" w:themeColor="accent1" w:themeShade="BF"/>
    </w:rPr>
  </w:style>
  <w:style w:type="paragraph" w:styleId="IntenseQuote">
    <w:name w:val="Intense Quote"/>
    <w:basedOn w:val="Normal"/>
    <w:next w:val="Normal"/>
    <w:link w:val="IntenseQuoteChar"/>
    <w:uiPriority w:val="30"/>
    <w:qFormat/>
    <w:rsid w:val="004F49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49C8"/>
    <w:rPr>
      <w:i/>
      <w:iCs/>
      <w:color w:val="0F4761" w:themeColor="accent1" w:themeShade="BF"/>
    </w:rPr>
  </w:style>
  <w:style w:type="character" w:styleId="IntenseReference">
    <w:name w:val="Intense Reference"/>
    <w:basedOn w:val="DefaultParagraphFont"/>
    <w:uiPriority w:val="32"/>
    <w:qFormat/>
    <w:rsid w:val="004F49C8"/>
    <w:rPr>
      <w:b/>
      <w:bCs/>
      <w:smallCaps/>
      <w:color w:val="0F4761" w:themeColor="accent1" w:themeShade="BF"/>
      <w:spacing w:val="5"/>
    </w:rPr>
  </w:style>
  <w:style w:type="table" w:styleId="TableGrid">
    <w:name w:val="Table Grid"/>
    <w:basedOn w:val="TableNormal"/>
    <w:uiPriority w:val="59"/>
    <w:rsid w:val="004F49C8"/>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webb,Обычный (веб) Знак Знак,Знак Знак Знак Знак,Знак Знак1,Обычный (веб) Знак Знак Знак,Знак Знак Знак1 Знак Знак Знак Знак Знак,Знак1,Знак,Char Char Char1,Char Char Char Char,Char Char Char, webb,Char11"/>
    <w:basedOn w:val="Normal"/>
    <w:link w:val="NormalWebChar"/>
    <w:uiPriority w:val="99"/>
    <w:unhideWhenUsed/>
    <w:qFormat/>
    <w:rsid w:val="00791C3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Style1">
    <w:name w:val="Style1"/>
    <w:basedOn w:val="Normal"/>
    <w:link w:val="Style10"/>
    <w:qFormat/>
    <w:rsid w:val="00BA5479"/>
    <w:pPr>
      <w:widowControl w:val="0"/>
      <w:autoSpaceDE w:val="0"/>
      <w:autoSpaceDN w:val="0"/>
      <w:adjustRightInd w:val="0"/>
      <w:spacing w:after="0" w:line="240" w:lineRule="auto"/>
    </w:pPr>
    <w:rPr>
      <w:rFonts w:ascii="Sylfaen" w:eastAsia="Times New Roman" w:hAnsi="Sylfaen" w:cs="Times New Roman"/>
      <w:kern w:val="0"/>
      <w14:ligatures w14:val="none"/>
    </w:rPr>
  </w:style>
  <w:style w:type="character" w:customStyle="1" w:styleId="FontStyle11">
    <w:name w:val="Font Style11"/>
    <w:rsid w:val="00BA5479"/>
    <w:rPr>
      <w:rFonts w:ascii="Sylfaen" w:hAnsi="Sylfaen" w:cs="Sylfaen"/>
      <w:b/>
      <w:bCs/>
      <w:sz w:val="26"/>
      <w:szCs w:val="26"/>
    </w:rPr>
  </w:style>
  <w:style w:type="character" w:customStyle="1" w:styleId="FontStyle155">
    <w:name w:val="Font Style155"/>
    <w:uiPriority w:val="99"/>
    <w:rsid w:val="00BA5479"/>
    <w:rPr>
      <w:rFonts w:ascii="Sylfaen" w:hAnsi="Sylfaen" w:cs="Sylfaen"/>
      <w:sz w:val="18"/>
      <w:szCs w:val="18"/>
    </w:rPr>
  </w:style>
  <w:style w:type="character" w:customStyle="1" w:styleId="Style10">
    <w:name w:val="Style1 Знак"/>
    <w:link w:val="Style1"/>
    <w:rsid w:val="00BA5479"/>
    <w:rPr>
      <w:rFonts w:ascii="Sylfaen" w:eastAsia="Times New Roman" w:hAnsi="Sylfaen" w:cs="Times New Roman"/>
      <w:kern w:val="0"/>
      <w14:ligatures w14:val="none"/>
    </w:rPr>
  </w:style>
  <w:style w:type="character" w:customStyle="1" w:styleId="ListParagraphChar">
    <w:name w:val="List Paragraph Char"/>
    <w:aliases w:val="Akapit z listą BS Char,Bullets Char,List Paragraph 1 Char,List_Paragraph Char,Multilevel para_II Char,List Paragraph1 Char,References Char,List Paragraph (numbered (a)) Char,IBL List Paragraph Char,List Paragraph nowy Char"/>
    <w:link w:val="ListParagraph"/>
    <w:uiPriority w:val="34"/>
    <w:qFormat/>
    <w:rsid w:val="00BA5479"/>
  </w:style>
  <w:style w:type="paragraph" w:styleId="BodyTextIndent">
    <w:name w:val="Body Text Indent"/>
    <w:basedOn w:val="Normal"/>
    <w:link w:val="BodyTextIndentChar"/>
    <w:rsid w:val="00F108DE"/>
    <w:pPr>
      <w:spacing w:after="0" w:line="240" w:lineRule="auto"/>
      <w:ind w:left="6804" w:hanging="6804"/>
    </w:pPr>
    <w:rPr>
      <w:rFonts w:ascii="Arial Armenian" w:eastAsia="Times New Roman" w:hAnsi="Arial Armenian" w:cs="Times New Roman"/>
      <w:kern w:val="0"/>
      <w:szCs w:val="20"/>
      <w:lang w:val="en-GB"/>
      <w14:ligatures w14:val="none"/>
    </w:rPr>
  </w:style>
  <w:style w:type="character" w:customStyle="1" w:styleId="BodyTextIndentChar">
    <w:name w:val="Body Text Indent Char"/>
    <w:basedOn w:val="DefaultParagraphFont"/>
    <w:link w:val="BodyTextIndent"/>
    <w:rsid w:val="00F108DE"/>
    <w:rPr>
      <w:rFonts w:ascii="Arial Armenian" w:eastAsia="Times New Roman" w:hAnsi="Arial Armenian" w:cs="Times New Roman"/>
      <w:kern w:val="0"/>
      <w:szCs w:val="20"/>
      <w:lang w:val="en-GB"/>
      <w14:ligatures w14:val="none"/>
    </w:rPr>
  </w:style>
  <w:style w:type="paragraph" w:styleId="BodyTextIndent2">
    <w:name w:val="Body Text Indent 2"/>
    <w:basedOn w:val="Normal"/>
    <w:link w:val="BodyTextIndent2Char"/>
    <w:rsid w:val="00F108DE"/>
    <w:pPr>
      <w:spacing w:after="0" w:line="240" w:lineRule="auto"/>
      <w:ind w:left="1134" w:hanging="1134"/>
    </w:pPr>
    <w:rPr>
      <w:rFonts w:ascii="Arial Armenian" w:eastAsia="Times New Roman" w:hAnsi="Arial Armenian" w:cs="Times New Roman"/>
      <w:kern w:val="0"/>
      <w:szCs w:val="20"/>
      <w:lang w:val="en-GB"/>
      <w14:ligatures w14:val="none"/>
    </w:rPr>
  </w:style>
  <w:style w:type="character" w:customStyle="1" w:styleId="BodyTextIndent2Char">
    <w:name w:val="Body Text Indent 2 Char"/>
    <w:basedOn w:val="DefaultParagraphFont"/>
    <w:link w:val="BodyTextIndent2"/>
    <w:rsid w:val="00F108DE"/>
    <w:rPr>
      <w:rFonts w:ascii="Arial Armenian" w:eastAsia="Times New Roman" w:hAnsi="Arial Armenian" w:cs="Times New Roman"/>
      <w:kern w:val="0"/>
      <w:szCs w:val="20"/>
      <w:lang w:val="en-GB"/>
      <w14:ligatures w14:val="none"/>
    </w:rPr>
  </w:style>
  <w:style w:type="paragraph" w:styleId="BodyText2">
    <w:name w:val="Body Text 2"/>
    <w:basedOn w:val="Normal"/>
    <w:link w:val="BodyText2Char"/>
    <w:rsid w:val="00F108DE"/>
    <w:pPr>
      <w:spacing w:after="120" w:line="480" w:lineRule="auto"/>
    </w:pPr>
    <w:rPr>
      <w:rFonts w:ascii="Times New Roman" w:eastAsia="Times New Roman" w:hAnsi="Times New Roman" w:cs="Times New Roman"/>
      <w:kern w:val="0"/>
      <w:szCs w:val="20"/>
      <w:lang w:val="en-GB"/>
      <w14:ligatures w14:val="none"/>
    </w:rPr>
  </w:style>
  <w:style w:type="character" w:customStyle="1" w:styleId="BodyText2Char">
    <w:name w:val="Body Text 2 Char"/>
    <w:basedOn w:val="DefaultParagraphFont"/>
    <w:link w:val="BodyText2"/>
    <w:rsid w:val="00F108DE"/>
    <w:rPr>
      <w:rFonts w:ascii="Times New Roman" w:eastAsia="Times New Roman" w:hAnsi="Times New Roman" w:cs="Times New Roman"/>
      <w:kern w:val="0"/>
      <w:szCs w:val="20"/>
      <w:lang w:val="en-GB"/>
      <w14:ligatures w14:val="none"/>
    </w:rPr>
  </w:style>
  <w:style w:type="paragraph" w:styleId="BalloonText">
    <w:name w:val="Balloon Text"/>
    <w:basedOn w:val="Normal"/>
    <w:link w:val="BalloonTextChar"/>
    <w:uiPriority w:val="99"/>
    <w:semiHidden/>
    <w:rsid w:val="00F108DE"/>
    <w:pPr>
      <w:spacing w:after="0" w:line="240" w:lineRule="auto"/>
    </w:pPr>
    <w:rPr>
      <w:rFonts w:ascii="Tahoma" w:eastAsia="Times New Roman" w:hAnsi="Tahoma" w:cs="Tahoma"/>
      <w:kern w:val="0"/>
      <w:sz w:val="16"/>
      <w:szCs w:val="16"/>
      <w:lang w:val="en-GB"/>
      <w14:ligatures w14:val="none"/>
    </w:rPr>
  </w:style>
  <w:style w:type="character" w:customStyle="1" w:styleId="BalloonTextChar">
    <w:name w:val="Balloon Text Char"/>
    <w:basedOn w:val="DefaultParagraphFont"/>
    <w:link w:val="BalloonText"/>
    <w:uiPriority w:val="99"/>
    <w:semiHidden/>
    <w:rsid w:val="00F108DE"/>
    <w:rPr>
      <w:rFonts w:ascii="Tahoma" w:eastAsia="Times New Roman" w:hAnsi="Tahoma" w:cs="Tahoma"/>
      <w:kern w:val="0"/>
      <w:sz w:val="16"/>
      <w:szCs w:val="16"/>
      <w:lang w:val="en-GB"/>
      <w14:ligatures w14:val="none"/>
    </w:rPr>
  </w:style>
  <w:style w:type="paragraph" w:customStyle="1" w:styleId="CharCharCharCharCharChar1CharCharCharCharCharCharCharCharChar">
    <w:name w:val="Char Char Char Char Char Char1 Char Char Char Char Char Char Char Char Char Знак Знак"/>
    <w:basedOn w:val="Normal"/>
    <w:rsid w:val="00F108DE"/>
    <w:pPr>
      <w:spacing w:line="240" w:lineRule="exact"/>
    </w:pPr>
    <w:rPr>
      <w:rFonts w:ascii="Arial" w:eastAsia="Times New Roman" w:hAnsi="Arial" w:cs="Arial"/>
      <w:kern w:val="0"/>
      <w:sz w:val="20"/>
      <w:szCs w:val="20"/>
      <w14:ligatures w14:val="none"/>
    </w:rPr>
  </w:style>
  <w:style w:type="paragraph" w:styleId="BodyText">
    <w:name w:val="Body Text"/>
    <w:basedOn w:val="Normal"/>
    <w:link w:val="BodyTextChar"/>
    <w:uiPriority w:val="1"/>
    <w:qFormat/>
    <w:rsid w:val="00F108DE"/>
    <w:pPr>
      <w:spacing w:after="120" w:line="240" w:lineRule="auto"/>
    </w:pPr>
    <w:rPr>
      <w:rFonts w:ascii="Times New Roman" w:eastAsia="Times New Roman" w:hAnsi="Times New Roman" w:cs="Times New Roman"/>
      <w:kern w:val="0"/>
      <w:szCs w:val="20"/>
      <w:lang w:val="en-GB"/>
      <w14:ligatures w14:val="none"/>
    </w:rPr>
  </w:style>
  <w:style w:type="character" w:customStyle="1" w:styleId="BodyTextChar">
    <w:name w:val="Body Text Char"/>
    <w:basedOn w:val="DefaultParagraphFont"/>
    <w:link w:val="BodyText"/>
    <w:uiPriority w:val="1"/>
    <w:rsid w:val="00F108DE"/>
    <w:rPr>
      <w:rFonts w:ascii="Times New Roman" w:eastAsia="Times New Roman" w:hAnsi="Times New Roman" w:cs="Times New Roman"/>
      <w:kern w:val="0"/>
      <w:szCs w:val="20"/>
      <w:lang w:val="en-GB"/>
      <w14:ligatures w14:val="none"/>
    </w:rPr>
  </w:style>
  <w:style w:type="paragraph" w:customStyle="1" w:styleId="CharCharCharCharCharCharCharCharCharCharCharChar">
    <w:name w:val="Char Char Char Char Char Char Char Char Char Char Char Char"/>
    <w:basedOn w:val="Normal"/>
    <w:rsid w:val="00F108DE"/>
    <w:pPr>
      <w:spacing w:line="240" w:lineRule="exact"/>
    </w:pPr>
    <w:rPr>
      <w:rFonts w:ascii="Arial" w:eastAsia="Times New Roman" w:hAnsi="Arial" w:cs="Arial"/>
      <w:kern w:val="0"/>
      <w:sz w:val="20"/>
      <w:szCs w:val="20"/>
      <w14:ligatures w14:val="none"/>
    </w:rPr>
  </w:style>
  <w:style w:type="paragraph" w:customStyle="1" w:styleId="a0">
    <w:name w:val="Знак Знак"/>
    <w:basedOn w:val="Normal"/>
    <w:rsid w:val="00F108DE"/>
    <w:pPr>
      <w:spacing w:line="240" w:lineRule="exact"/>
    </w:pPr>
    <w:rPr>
      <w:rFonts w:ascii="Arial" w:eastAsia="Times New Roman" w:hAnsi="Arial" w:cs="Arial"/>
      <w:kern w:val="0"/>
      <w:sz w:val="20"/>
      <w:szCs w:val="20"/>
      <w14:ligatures w14:val="none"/>
    </w:rPr>
  </w:style>
  <w:style w:type="paragraph" w:customStyle="1" w:styleId="Char">
    <w:name w:val="Char"/>
    <w:basedOn w:val="Normal"/>
    <w:rsid w:val="00F108DE"/>
    <w:pPr>
      <w:spacing w:line="240" w:lineRule="exact"/>
    </w:pPr>
    <w:rPr>
      <w:rFonts w:ascii="Arial" w:eastAsia="Times New Roman" w:hAnsi="Arial" w:cs="Arial"/>
      <w:kern w:val="0"/>
      <w:sz w:val="20"/>
      <w:szCs w:val="20"/>
      <w14:ligatures w14:val="none"/>
    </w:rPr>
  </w:style>
  <w:style w:type="paragraph" w:customStyle="1" w:styleId="Style2">
    <w:name w:val="Style2"/>
    <w:basedOn w:val="Normal"/>
    <w:link w:val="Style20"/>
    <w:qFormat/>
    <w:rsid w:val="00F108DE"/>
    <w:pPr>
      <w:widowControl w:val="0"/>
      <w:autoSpaceDE w:val="0"/>
      <w:autoSpaceDN w:val="0"/>
      <w:adjustRightInd w:val="0"/>
      <w:spacing w:after="0" w:line="240" w:lineRule="auto"/>
    </w:pPr>
    <w:rPr>
      <w:rFonts w:ascii="Sylfaen" w:eastAsia="Times New Roman" w:hAnsi="Sylfaen" w:cs="Times New Roman"/>
      <w:kern w:val="0"/>
      <w14:ligatures w14:val="none"/>
    </w:rPr>
  </w:style>
  <w:style w:type="character" w:customStyle="1" w:styleId="FontStyle12">
    <w:name w:val="Font Style12"/>
    <w:rsid w:val="00F108DE"/>
    <w:rPr>
      <w:rFonts w:ascii="Sylfaen" w:hAnsi="Sylfaen" w:cs="Sylfaen"/>
      <w:b/>
      <w:bCs/>
      <w:spacing w:val="10"/>
      <w:sz w:val="32"/>
      <w:szCs w:val="32"/>
    </w:rPr>
  </w:style>
  <w:style w:type="paragraph" w:customStyle="1" w:styleId="Style3">
    <w:name w:val="Style3"/>
    <w:basedOn w:val="Normal"/>
    <w:rsid w:val="00F108DE"/>
    <w:pPr>
      <w:widowControl w:val="0"/>
      <w:autoSpaceDE w:val="0"/>
      <w:autoSpaceDN w:val="0"/>
      <w:adjustRightInd w:val="0"/>
      <w:spacing w:after="0" w:line="240" w:lineRule="auto"/>
    </w:pPr>
    <w:rPr>
      <w:rFonts w:ascii="Sylfaen" w:eastAsia="Times New Roman" w:hAnsi="Sylfaen" w:cs="Times New Roman"/>
      <w:kern w:val="0"/>
      <w14:ligatures w14:val="none"/>
    </w:rPr>
  </w:style>
  <w:style w:type="paragraph" w:customStyle="1" w:styleId="Style4">
    <w:name w:val="Style4"/>
    <w:basedOn w:val="Normal"/>
    <w:rsid w:val="00F108DE"/>
    <w:pPr>
      <w:widowControl w:val="0"/>
      <w:autoSpaceDE w:val="0"/>
      <w:autoSpaceDN w:val="0"/>
      <w:adjustRightInd w:val="0"/>
      <w:spacing w:after="0" w:line="240" w:lineRule="auto"/>
    </w:pPr>
    <w:rPr>
      <w:rFonts w:ascii="Sylfaen" w:eastAsia="Times New Roman" w:hAnsi="Sylfaen" w:cs="Times New Roman"/>
      <w:kern w:val="0"/>
      <w14:ligatures w14:val="none"/>
    </w:rPr>
  </w:style>
  <w:style w:type="character" w:customStyle="1" w:styleId="FontStyle13">
    <w:name w:val="Font Style13"/>
    <w:rsid w:val="00F108DE"/>
    <w:rPr>
      <w:rFonts w:ascii="Sylfaen" w:hAnsi="Sylfaen" w:cs="Sylfaen"/>
      <w:b/>
      <w:bCs/>
      <w:sz w:val="14"/>
      <w:szCs w:val="14"/>
    </w:rPr>
  </w:style>
  <w:style w:type="character" w:customStyle="1" w:styleId="FontStyle14">
    <w:name w:val="Font Style14"/>
    <w:rsid w:val="00F108DE"/>
    <w:rPr>
      <w:rFonts w:ascii="Sylfaen" w:hAnsi="Sylfaen" w:cs="Sylfaen"/>
      <w:b/>
      <w:bCs/>
      <w:sz w:val="16"/>
      <w:szCs w:val="16"/>
    </w:rPr>
  </w:style>
  <w:style w:type="character" w:customStyle="1" w:styleId="FontStyle18">
    <w:name w:val="Font Style18"/>
    <w:rsid w:val="00F108DE"/>
    <w:rPr>
      <w:rFonts w:ascii="Sylfaen" w:hAnsi="Sylfaen" w:cs="Sylfaen"/>
      <w:b/>
      <w:bCs/>
      <w:spacing w:val="20"/>
      <w:sz w:val="20"/>
      <w:szCs w:val="20"/>
    </w:rPr>
  </w:style>
  <w:style w:type="character" w:styleId="Hyperlink">
    <w:name w:val="Hyperlink"/>
    <w:uiPriority w:val="99"/>
    <w:rsid w:val="00F108DE"/>
    <w:rPr>
      <w:color w:val="0000FF"/>
      <w:u w:val="single"/>
    </w:rPr>
  </w:style>
  <w:style w:type="character" w:styleId="Strong">
    <w:name w:val="Strong"/>
    <w:uiPriority w:val="22"/>
    <w:qFormat/>
    <w:rsid w:val="00F108DE"/>
    <w:rPr>
      <w:b/>
      <w:bCs/>
    </w:rPr>
  </w:style>
  <w:style w:type="character" w:customStyle="1" w:styleId="FontStyle32">
    <w:name w:val="Font Style32"/>
    <w:rsid w:val="00F108DE"/>
    <w:rPr>
      <w:rFonts w:ascii="Sylfaen" w:hAnsi="Sylfaen" w:cs="Sylfaen"/>
      <w:b/>
      <w:bCs/>
      <w:i/>
      <w:iCs/>
      <w:sz w:val="22"/>
      <w:szCs w:val="22"/>
    </w:rPr>
  </w:style>
  <w:style w:type="paragraph" w:customStyle="1" w:styleId="Style11">
    <w:name w:val="Style11"/>
    <w:basedOn w:val="Normal"/>
    <w:rsid w:val="00F108DE"/>
    <w:pPr>
      <w:widowControl w:val="0"/>
      <w:autoSpaceDE w:val="0"/>
      <w:autoSpaceDN w:val="0"/>
      <w:adjustRightInd w:val="0"/>
      <w:spacing w:after="0" w:line="298" w:lineRule="exact"/>
    </w:pPr>
    <w:rPr>
      <w:rFonts w:ascii="Sylfaen" w:eastAsia="Times New Roman" w:hAnsi="Sylfaen" w:cs="Times New Roman"/>
      <w:kern w:val="0"/>
      <w:lang w:val="ru-RU" w:eastAsia="ru-RU"/>
      <w14:ligatures w14:val="none"/>
    </w:rPr>
  </w:style>
  <w:style w:type="paragraph" w:customStyle="1" w:styleId="Style15">
    <w:name w:val="Style15"/>
    <w:basedOn w:val="Normal"/>
    <w:rsid w:val="00F108DE"/>
    <w:pPr>
      <w:widowControl w:val="0"/>
      <w:autoSpaceDE w:val="0"/>
      <w:autoSpaceDN w:val="0"/>
      <w:adjustRightInd w:val="0"/>
      <w:spacing w:after="0" w:line="298" w:lineRule="exact"/>
    </w:pPr>
    <w:rPr>
      <w:rFonts w:ascii="Sylfaen" w:eastAsia="Times New Roman" w:hAnsi="Sylfaen" w:cs="Times New Roman"/>
      <w:kern w:val="0"/>
      <w:lang w:val="ru-RU" w:eastAsia="ru-RU"/>
      <w14:ligatures w14:val="none"/>
    </w:rPr>
  </w:style>
  <w:style w:type="paragraph" w:customStyle="1" w:styleId="Style200">
    <w:name w:val="Style20"/>
    <w:basedOn w:val="Normal"/>
    <w:rsid w:val="00F108DE"/>
    <w:pPr>
      <w:widowControl w:val="0"/>
      <w:autoSpaceDE w:val="0"/>
      <w:autoSpaceDN w:val="0"/>
      <w:adjustRightInd w:val="0"/>
      <w:spacing w:after="0" w:line="240" w:lineRule="auto"/>
    </w:pPr>
    <w:rPr>
      <w:rFonts w:ascii="Sylfaen" w:eastAsia="Times New Roman" w:hAnsi="Sylfaen" w:cs="Times New Roman"/>
      <w:kern w:val="0"/>
      <w:lang w:val="ru-RU" w:eastAsia="ru-RU"/>
      <w14:ligatures w14:val="none"/>
    </w:rPr>
  </w:style>
  <w:style w:type="paragraph" w:customStyle="1" w:styleId="Style13">
    <w:name w:val="Style13"/>
    <w:basedOn w:val="Normal"/>
    <w:rsid w:val="00F108DE"/>
    <w:pPr>
      <w:widowControl w:val="0"/>
      <w:autoSpaceDE w:val="0"/>
      <w:autoSpaceDN w:val="0"/>
      <w:adjustRightInd w:val="0"/>
      <w:spacing w:after="0" w:line="240" w:lineRule="auto"/>
    </w:pPr>
    <w:rPr>
      <w:rFonts w:ascii="Sylfaen" w:eastAsia="Times New Roman" w:hAnsi="Sylfaen" w:cs="Times New Roman"/>
      <w:kern w:val="0"/>
      <w:lang w:val="ru-RU" w:eastAsia="ru-RU"/>
      <w14:ligatures w14:val="none"/>
    </w:rPr>
  </w:style>
  <w:style w:type="paragraph" w:customStyle="1" w:styleId="Style18">
    <w:name w:val="Style18"/>
    <w:basedOn w:val="Normal"/>
    <w:rsid w:val="00F108DE"/>
    <w:pPr>
      <w:widowControl w:val="0"/>
      <w:autoSpaceDE w:val="0"/>
      <w:autoSpaceDN w:val="0"/>
      <w:adjustRightInd w:val="0"/>
      <w:spacing w:after="0" w:line="240" w:lineRule="auto"/>
    </w:pPr>
    <w:rPr>
      <w:rFonts w:ascii="Sylfaen" w:eastAsia="Times New Roman" w:hAnsi="Sylfaen" w:cs="Times New Roman"/>
      <w:kern w:val="0"/>
      <w:lang w:val="ru-RU" w:eastAsia="ru-RU"/>
      <w14:ligatures w14:val="none"/>
    </w:rPr>
  </w:style>
  <w:style w:type="character" w:customStyle="1" w:styleId="FontStyle26">
    <w:name w:val="Font Style26"/>
    <w:rsid w:val="00F108DE"/>
    <w:rPr>
      <w:rFonts w:ascii="Sylfaen" w:hAnsi="Sylfaen" w:cs="Sylfaen" w:hint="default"/>
      <w:spacing w:val="20"/>
      <w:sz w:val="20"/>
      <w:szCs w:val="20"/>
    </w:rPr>
  </w:style>
  <w:style w:type="character" w:customStyle="1" w:styleId="FontStyle30">
    <w:name w:val="Font Style30"/>
    <w:rsid w:val="00F108DE"/>
    <w:rPr>
      <w:rFonts w:ascii="Sylfaen" w:hAnsi="Sylfaen" w:cs="Sylfaen" w:hint="default"/>
      <w:b/>
      <w:bCs/>
      <w:spacing w:val="10"/>
      <w:sz w:val="20"/>
      <w:szCs w:val="20"/>
    </w:rPr>
  </w:style>
  <w:style w:type="character" w:customStyle="1" w:styleId="NormalWebChar">
    <w:name w:val="Normal (Web) Char"/>
    <w:aliases w:val="webb Char,Обычный (веб) Знак Знак Char,Знак Знак Знак Знак Char,Знак Знак1 Char,Обычный (веб) Знак Знак Знак Char,Знак Знак Знак1 Знак Знак Знак Знак Знак Char,Знак1 Char,Знак Char,Char Char Char1 Char,Char Char Char Char Char"/>
    <w:link w:val="NormalWeb"/>
    <w:uiPriority w:val="99"/>
    <w:locked/>
    <w:rsid w:val="00F108DE"/>
    <w:rPr>
      <w:rFonts w:ascii="Times New Roman" w:eastAsia="Times New Roman" w:hAnsi="Times New Roman" w:cs="Times New Roman"/>
      <w:kern w:val="0"/>
      <w14:ligatures w14:val="none"/>
    </w:rPr>
  </w:style>
  <w:style w:type="paragraph" w:styleId="NoSpacing">
    <w:name w:val="No Spacing"/>
    <w:link w:val="NoSpacingChar"/>
    <w:uiPriority w:val="1"/>
    <w:qFormat/>
    <w:rsid w:val="00F108DE"/>
    <w:pPr>
      <w:spacing w:after="0" w:line="240" w:lineRule="auto"/>
    </w:pPr>
    <w:rPr>
      <w:rFonts w:ascii="Calibri" w:eastAsia="Calibri" w:hAnsi="Calibri" w:cs="Times New Roman"/>
      <w:kern w:val="0"/>
      <w:sz w:val="22"/>
      <w:szCs w:val="22"/>
      <w14:ligatures w14:val="none"/>
    </w:rPr>
  </w:style>
  <w:style w:type="table" w:customStyle="1" w:styleId="TableGrid1">
    <w:name w:val="Table Grid1"/>
    <w:basedOn w:val="TableNormal"/>
    <w:next w:val="TableGrid"/>
    <w:uiPriority w:val="39"/>
    <w:rsid w:val="00F108DE"/>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108DE"/>
    <w:pPr>
      <w:tabs>
        <w:tab w:val="center" w:pos="4536"/>
        <w:tab w:val="right" w:pos="9072"/>
      </w:tabs>
      <w:spacing w:after="0" w:line="240" w:lineRule="auto"/>
    </w:pPr>
    <w:rPr>
      <w:rFonts w:ascii="Calibri" w:eastAsia="Calibri" w:hAnsi="Calibri" w:cs="Times New Roman"/>
      <w:kern w:val="0"/>
      <w:sz w:val="22"/>
      <w:szCs w:val="22"/>
      <w14:ligatures w14:val="none"/>
    </w:rPr>
  </w:style>
  <w:style w:type="character" w:customStyle="1" w:styleId="HeaderChar">
    <w:name w:val="Header Char"/>
    <w:basedOn w:val="DefaultParagraphFont"/>
    <w:link w:val="Header"/>
    <w:uiPriority w:val="99"/>
    <w:rsid w:val="00F108DE"/>
    <w:rPr>
      <w:rFonts w:ascii="Calibri" w:eastAsia="Calibri" w:hAnsi="Calibri" w:cs="Times New Roman"/>
      <w:kern w:val="0"/>
      <w:sz w:val="22"/>
      <w:szCs w:val="22"/>
      <w14:ligatures w14:val="none"/>
    </w:rPr>
  </w:style>
  <w:style w:type="paragraph" w:styleId="Footer">
    <w:name w:val="footer"/>
    <w:basedOn w:val="Normal"/>
    <w:link w:val="FooterChar"/>
    <w:uiPriority w:val="99"/>
    <w:unhideWhenUsed/>
    <w:rsid w:val="00F108DE"/>
    <w:pPr>
      <w:tabs>
        <w:tab w:val="center" w:pos="4536"/>
        <w:tab w:val="right" w:pos="9072"/>
      </w:tabs>
      <w:spacing w:after="0" w:line="240" w:lineRule="auto"/>
    </w:pPr>
    <w:rPr>
      <w:rFonts w:ascii="Calibri" w:eastAsia="Calibri" w:hAnsi="Calibri" w:cs="Times New Roman"/>
      <w:kern w:val="0"/>
      <w:sz w:val="22"/>
      <w:szCs w:val="22"/>
      <w14:ligatures w14:val="none"/>
    </w:rPr>
  </w:style>
  <w:style w:type="character" w:customStyle="1" w:styleId="FooterChar">
    <w:name w:val="Footer Char"/>
    <w:basedOn w:val="DefaultParagraphFont"/>
    <w:link w:val="Footer"/>
    <w:uiPriority w:val="99"/>
    <w:rsid w:val="00F108DE"/>
    <w:rPr>
      <w:rFonts w:ascii="Calibri" w:eastAsia="Calibri" w:hAnsi="Calibri" w:cs="Times New Roman"/>
      <w:kern w:val="0"/>
      <w:sz w:val="22"/>
      <w:szCs w:val="22"/>
      <w14:ligatures w14:val="none"/>
    </w:rPr>
  </w:style>
  <w:style w:type="character" w:customStyle="1" w:styleId="Style20">
    <w:name w:val="Style2 Знак"/>
    <w:link w:val="Style2"/>
    <w:rsid w:val="00F108DE"/>
    <w:rPr>
      <w:rFonts w:ascii="Sylfaen" w:eastAsia="Times New Roman" w:hAnsi="Sylfaen" w:cs="Times New Roman"/>
      <w:kern w:val="0"/>
      <w14:ligatures w14:val="none"/>
    </w:rPr>
  </w:style>
  <w:style w:type="paragraph" w:customStyle="1" w:styleId="let">
    <w:name w:val="Стиль let"/>
    <w:basedOn w:val="Normal"/>
    <w:link w:val="let0"/>
    <w:rsid w:val="00F108DE"/>
    <w:pPr>
      <w:shd w:val="clear" w:color="auto" w:fill="FFFFFF"/>
      <w:tabs>
        <w:tab w:val="left" w:pos="1418"/>
      </w:tabs>
      <w:spacing w:after="120" w:line="360" w:lineRule="auto"/>
      <w:ind w:left="1418" w:hanging="851"/>
      <w:jc w:val="both"/>
    </w:pPr>
    <w:rPr>
      <w:rFonts w:ascii="GHEA Grapalat" w:eastAsia="Calibri" w:hAnsi="GHEA Grapalat" w:cs="Times New Roman"/>
      <w:kern w:val="0"/>
      <w:lang w:val="hy-AM"/>
      <w14:ligatures w14:val="none"/>
    </w:rPr>
  </w:style>
  <w:style w:type="character" w:customStyle="1" w:styleId="let0">
    <w:name w:val="Стиль let Знак"/>
    <w:link w:val="let"/>
    <w:rsid w:val="00F108DE"/>
    <w:rPr>
      <w:rFonts w:ascii="GHEA Grapalat" w:eastAsia="Calibri" w:hAnsi="GHEA Grapalat" w:cs="Times New Roman"/>
      <w:kern w:val="0"/>
      <w:shd w:val="clear" w:color="auto" w:fill="FFFFFF"/>
      <w:lang w:val="hy-AM"/>
      <w14:ligatures w14:val="none"/>
    </w:rPr>
  </w:style>
  <w:style w:type="character" w:styleId="Emphasis">
    <w:name w:val="Emphasis"/>
    <w:uiPriority w:val="20"/>
    <w:qFormat/>
    <w:rsid w:val="00F108DE"/>
    <w:rPr>
      <w:i/>
      <w:iCs/>
    </w:rPr>
  </w:style>
  <w:style w:type="character" w:customStyle="1" w:styleId="uv3um">
    <w:name w:val="uv3um"/>
    <w:basedOn w:val="DefaultParagraphFont"/>
    <w:rsid w:val="00F108DE"/>
  </w:style>
  <w:style w:type="character" w:customStyle="1" w:styleId="oxzekf">
    <w:name w:val="oxzekf"/>
    <w:basedOn w:val="DefaultParagraphFont"/>
    <w:rsid w:val="00F108DE"/>
  </w:style>
  <w:style w:type="character" w:customStyle="1" w:styleId="Heading6Char1">
    <w:name w:val="Heading 6 Char1"/>
    <w:uiPriority w:val="9"/>
    <w:rsid w:val="00F108DE"/>
    <w:rPr>
      <w:rFonts w:ascii="Calibri" w:eastAsia="Times New Roman" w:hAnsi="Calibri" w:cs="Times New Roman"/>
      <w:i/>
      <w:iCs/>
      <w:color w:val="595959"/>
      <w:sz w:val="22"/>
      <w:szCs w:val="22"/>
    </w:rPr>
  </w:style>
  <w:style w:type="numbering" w:customStyle="1" w:styleId="10">
    <w:name w:val="Нет списка1"/>
    <w:next w:val="NoList"/>
    <w:uiPriority w:val="99"/>
    <w:semiHidden/>
    <w:unhideWhenUsed/>
    <w:rsid w:val="00F108DE"/>
  </w:style>
  <w:style w:type="paragraph" w:customStyle="1" w:styleId="Heading31">
    <w:name w:val="Heading 31"/>
    <w:basedOn w:val="Normal"/>
    <w:next w:val="Normal"/>
    <w:uiPriority w:val="9"/>
    <w:unhideWhenUsed/>
    <w:rsid w:val="00F108DE"/>
    <w:pPr>
      <w:spacing w:after="0" w:line="288" w:lineRule="atLeast"/>
      <w:ind w:left="5103"/>
      <w:outlineLvl w:val="2"/>
    </w:pPr>
    <w:rPr>
      <w:rFonts w:ascii="GHEA Grapalat" w:eastAsia="Calibri" w:hAnsi="GHEA Grapalat" w:cs="Times New Roman"/>
      <w:b/>
      <w:kern w:val="0"/>
      <w14:ligatures w14:val="none"/>
    </w:rPr>
  </w:style>
  <w:style w:type="paragraph" w:customStyle="1" w:styleId="Heading41">
    <w:name w:val="Heading 41"/>
    <w:basedOn w:val="Normal"/>
    <w:next w:val="Normal"/>
    <w:uiPriority w:val="9"/>
    <w:unhideWhenUsed/>
    <w:rsid w:val="00F108DE"/>
    <w:pPr>
      <w:keepNext/>
      <w:keepLines/>
      <w:spacing w:before="240" w:after="120" w:line="240" w:lineRule="auto"/>
      <w:ind w:left="709"/>
      <w:outlineLvl w:val="3"/>
    </w:pPr>
    <w:rPr>
      <w:rFonts w:ascii="GHEA Grapalat" w:eastAsia="Times New Roman" w:hAnsi="GHEA Grapalat" w:cs="Times New Roman"/>
      <w:b/>
      <w:color w:val="000000"/>
      <w:kern w:val="0"/>
      <w:lang w:val="hy-AM"/>
      <w14:ligatures w14:val="none"/>
    </w:rPr>
  </w:style>
  <w:style w:type="paragraph" w:customStyle="1" w:styleId="Heading61">
    <w:name w:val="Heading 61"/>
    <w:basedOn w:val="Normal"/>
    <w:next w:val="Normal"/>
    <w:uiPriority w:val="9"/>
    <w:unhideWhenUsed/>
    <w:rsid w:val="00F108DE"/>
    <w:pPr>
      <w:spacing w:line="259" w:lineRule="auto"/>
      <w:outlineLvl w:val="5"/>
    </w:pPr>
    <w:rPr>
      <w:rFonts w:ascii="Cambria" w:eastAsia="Times New Roman" w:hAnsi="Cambria" w:cs="Times New Roman"/>
      <w:color w:val="243F60"/>
      <w:kern w:val="0"/>
      <w:szCs w:val="20"/>
      <w:lang w:val="en-GB"/>
      <w14:ligatures w14:val="none"/>
    </w:rPr>
  </w:style>
  <w:style w:type="paragraph" w:customStyle="1" w:styleId="Heading81">
    <w:name w:val="Heading 81"/>
    <w:basedOn w:val="Normal"/>
    <w:next w:val="Normal"/>
    <w:uiPriority w:val="9"/>
    <w:unhideWhenUsed/>
    <w:rsid w:val="00F108DE"/>
    <w:pPr>
      <w:keepNext/>
      <w:keepLines/>
      <w:spacing w:before="40" w:after="0" w:line="259" w:lineRule="auto"/>
      <w:outlineLvl w:val="7"/>
    </w:pPr>
    <w:rPr>
      <w:rFonts w:ascii="Calibri Light" w:eastAsia="Times New Roman" w:hAnsi="Calibri Light" w:cs="Times New Roman"/>
      <w:color w:val="272727"/>
      <w:kern w:val="0"/>
      <w:sz w:val="21"/>
      <w:szCs w:val="21"/>
      <w14:ligatures w14:val="none"/>
    </w:rPr>
  </w:style>
  <w:style w:type="numbering" w:customStyle="1" w:styleId="NoList1">
    <w:name w:val="No List1"/>
    <w:next w:val="NoList"/>
    <w:uiPriority w:val="99"/>
    <w:semiHidden/>
    <w:unhideWhenUsed/>
    <w:rsid w:val="00F108DE"/>
  </w:style>
  <w:style w:type="character" w:customStyle="1" w:styleId="NoSpacingChar">
    <w:name w:val="No Spacing Char"/>
    <w:link w:val="NoSpacing"/>
    <w:uiPriority w:val="1"/>
    <w:rsid w:val="00F108DE"/>
    <w:rPr>
      <w:rFonts w:ascii="Calibri" w:eastAsia="Calibri" w:hAnsi="Calibri" w:cs="Times New Roman"/>
      <w:kern w:val="0"/>
      <w:sz w:val="22"/>
      <w:szCs w:val="22"/>
      <w14:ligatures w14:val="none"/>
    </w:rPr>
  </w:style>
  <w:style w:type="character" w:customStyle="1" w:styleId="ezkurwreuab5ozgtqnkl">
    <w:name w:val="ezkurwreuab5ozgtqnkl"/>
    <w:basedOn w:val="DefaultParagraphFont"/>
    <w:rsid w:val="00F108DE"/>
  </w:style>
  <w:style w:type="paragraph" w:customStyle="1" w:styleId="msonormal0">
    <w:name w:val="msonormal"/>
    <w:basedOn w:val="Normal"/>
    <w:rsid w:val="00F108DE"/>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ormattext">
    <w:name w:val="formattext"/>
    <w:basedOn w:val="Normal"/>
    <w:rsid w:val="00F108DE"/>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headertext">
    <w:name w:val="headertext"/>
    <w:basedOn w:val="Normal"/>
    <w:rsid w:val="00F108D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11">
    <w:name w:val="Текст выноски Знак1"/>
    <w:uiPriority w:val="99"/>
    <w:semiHidden/>
    <w:rsid w:val="00F108DE"/>
    <w:rPr>
      <w:rFonts w:ascii="Segoe UI" w:hAnsi="Segoe UI" w:cs="Segoe UI"/>
      <w:sz w:val="18"/>
      <w:szCs w:val="18"/>
    </w:rPr>
  </w:style>
  <w:style w:type="character" w:customStyle="1" w:styleId="BalloonTextChar1">
    <w:name w:val="Balloon Text Char1"/>
    <w:uiPriority w:val="99"/>
    <w:semiHidden/>
    <w:rsid w:val="00F108DE"/>
    <w:rPr>
      <w:rFonts w:ascii="Segoe UI" w:hAnsi="Segoe UI" w:cs="Segoe UI"/>
      <w:sz w:val="18"/>
      <w:szCs w:val="18"/>
    </w:rPr>
  </w:style>
  <w:style w:type="paragraph" w:customStyle="1" w:styleId="standardtext">
    <w:name w:val="standard_text"/>
    <w:basedOn w:val="Normal"/>
    <w:rsid w:val="00F108DE"/>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smalltext">
    <w:name w:val="small_text"/>
    <w:basedOn w:val="Normal"/>
    <w:rsid w:val="00F108DE"/>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vhc">
    <w:name w:val="vhc"/>
    <w:basedOn w:val="Normal"/>
    <w:rsid w:val="00F108DE"/>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Default">
    <w:name w:val="Default"/>
    <w:qFormat/>
    <w:rsid w:val="00F108DE"/>
    <w:pPr>
      <w:autoSpaceDE w:val="0"/>
      <w:autoSpaceDN w:val="0"/>
      <w:adjustRightInd w:val="0"/>
      <w:spacing w:after="0" w:line="240" w:lineRule="auto"/>
    </w:pPr>
    <w:rPr>
      <w:rFonts w:ascii="Arial" w:eastAsia="Calibri" w:hAnsi="Arial" w:cs="Arial"/>
      <w:color w:val="000000"/>
      <w:kern w:val="0"/>
      <w14:ligatures w14:val="none"/>
    </w:rPr>
  </w:style>
  <w:style w:type="paragraph" w:customStyle="1" w:styleId="s1">
    <w:name w:val="s_1"/>
    <w:basedOn w:val="Normal"/>
    <w:rsid w:val="00F108DE"/>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ConsPlusNormal">
    <w:name w:val="ConsPlusNormal"/>
    <w:rsid w:val="00F108DE"/>
    <w:pPr>
      <w:widowControl w:val="0"/>
      <w:autoSpaceDE w:val="0"/>
      <w:autoSpaceDN w:val="0"/>
      <w:adjustRightInd w:val="0"/>
      <w:spacing w:after="0" w:line="240" w:lineRule="auto"/>
    </w:pPr>
    <w:rPr>
      <w:rFonts w:ascii="Arial" w:eastAsia="Times New Roman" w:hAnsi="Arial" w:cs="Arial"/>
      <w:kern w:val="0"/>
      <w:sz w:val="16"/>
      <w:szCs w:val="16"/>
      <w:lang w:val="ru-RU" w:eastAsia="ru-RU"/>
      <w14:ligatures w14:val="none"/>
    </w:rPr>
  </w:style>
  <w:style w:type="paragraph" w:customStyle="1" w:styleId="ConsPlusNonformat">
    <w:name w:val="ConsPlusNonformat"/>
    <w:uiPriority w:val="99"/>
    <w:rsid w:val="00F108DE"/>
    <w:pPr>
      <w:widowControl w:val="0"/>
      <w:autoSpaceDE w:val="0"/>
      <w:autoSpaceDN w:val="0"/>
      <w:adjustRightInd w:val="0"/>
      <w:spacing w:after="0" w:line="240" w:lineRule="auto"/>
    </w:pPr>
    <w:rPr>
      <w:rFonts w:ascii="Courier New" w:eastAsia="Times New Roman" w:hAnsi="Courier New" w:cs="Courier New"/>
      <w:kern w:val="0"/>
      <w:sz w:val="20"/>
      <w:szCs w:val="20"/>
      <w:lang w:val="ru-RU" w:eastAsia="ru-RU"/>
      <w14:ligatures w14:val="none"/>
    </w:rPr>
  </w:style>
  <w:style w:type="paragraph" w:customStyle="1" w:styleId="ConsPlusTitle">
    <w:name w:val="ConsPlusTitle"/>
    <w:uiPriority w:val="99"/>
    <w:rsid w:val="00F108DE"/>
    <w:pPr>
      <w:widowControl w:val="0"/>
      <w:autoSpaceDE w:val="0"/>
      <w:autoSpaceDN w:val="0"/>
      <w:adjustRightInd w:val="0"/>
      <w:spacing w:after="0" w:line="240" w:lineRule="auto"/>
    </w:pPr>
    <w:rPr>
      <w:rFonts w:ascii="Arial" w:eastAsia="Times New Roman" w:hAnsi="Arial" w:cs="Arial"/>
      <w:b/>
      <w:bCs/>
      <w:kern w:val="0"/>
      <w:lang w:val="ru-RU" w:eastAsia="ru-RU"/>
      <w14:ligatures w14:val="none"/>
    </w:rPr>
  </w:style>
  <w:style w:type="character" w:styleId="PlaceholderText">
    <w:name w:val="Placeholder Text"/>
    <w:uiPriority w:val="99"/>
    <w:semiHidden/>
    <w:rsid w:val="00F108DE"/>
    <w:rPr>
      <w:color w:val="808080"/>
    </w:rPr>
  </w:style>
  <w:style w:type="paragraph" w:styleId="Revision">
    <w:name w:val="Revision"/>
    <w:hidden/>
    <w:uiPriority w:val="99"/>
    <w:semiHidden/>
    <w:rsid w:val="00F108DE"/>
    <w:pPr>
      <w:spacing w:after="0" w:line="240" w:lineRule="auto"/>
    </w:pPr>
    <w:rPr>
      <w:rFonts w:ascii="Times New Roman" w:eastAsia="Calibri" w:hAnsi="Times New Roman" w:cs="Times New Roman"/>
      <w:kern w:val="0"/>
      <w14:ligatures w14:val="none"/>
    </w:rPr>
  </w:style>
  <w:style w:type="character" w:styleId="CommentReference">
    <w:name w:val="annotation reference"/>
    <w:uiPriority w:val="99"/>
    <w:semiHidden/>
    <w:unhideWhenUsed/>
    <w:rsid w:val="00F108DE"/>
    <w:rPr>
      <w:sz w:val="16"/>
      <w:szCs w:val="16"/>
    </w:rPr>
  </w:style>
  <w:style w:type="paragraph" w:styleId="CommentText">
    <w:name w:val="annotation text"/>
    <w:basedOn w:val="Normal"/>
    <w:link w:val="CommentTextChar"/>
    <w:uiPriority w:val="99"/>
    <w:unhideWhenUsed/>
    <w:rsid w:val="00F108DE"/>
    <w:pPr>
      <w:spacing w:line="240" w:lineRule="auto"/>
    </w:pPr>
    <w:rPr>
      <w:rFonts w:ascii="Times New Roman" w:eastAsia="Calibri"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F108DE"/>
    <w:rPr>
      <w:rFonts w:ascii="Times New Roman" w:eastAsia="Calibri"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108DE"/>
    <w:rPr>
      <w:b/>
      <w:bCs/>
    </w:rPr>
  </w:style>
  <w:style w:type="character" w:customStyle="1" w:styleId="CommentSubjectChar">
    <w:name w:val="Comment Subject Char"/>
    <w:basedOn w:val="CommentTextChar"/>
    <w:link w:val="CommentSubject"/>
    <w:uiPriority w:val="99"/>
    <w:semiHidden/>
    <w:rsid w:val="00F108DE"/>
    <w:rPr>
      <w:rFonts w:ascii="Times New Roman" w:eastAsia="Calibri" w:hAnsi="Times New Roman" w:cs="Times New Roman"/>
      <w:b/>
      <w:bCs/>
      <w:kern w:val="0"/>
      <w:sz w:val="20"/>
      <w:szCs w:val="20"/>
      <w14:ligatures w14:val="none"/>
    </w:rPr>
  </w:style>
  <w:style w:type="character" w:customStyle="1" w:styleId="Style1Char">
    <w:name w:val="Style1 Char"/>
    <w:rsid w:val="00F108DE"/>
    <w:rPr>
      <w:rFonts w:ascii="GHEA Grapalat" w:eastAsia="Calibri" w:hAnsi="GHEA Grapalat" w:cs="Times New Roman"/>
      <w:sz w:val="22"/>
      <w:szCs w:val="22"/>
      <w:lang w:val="hy-AM"/>
    </w:rPr>
  </w:style>
  <w:style w:type="character" w:customStyle="1" w:styleId="Heading3Char1">
    <w:name w:val="Heading 3 Char1"/>
    <w:uiPriority w:val="9"/>
    <w:semiHidden/>
    <w:rsid w:val="00F108DE"/>
    <w:rPr>
      <w:rFonts w:ascii="Cambria" w:eastAsia="Times New Roman" w:hAnsi="Cambria" w:cs="Times New Roman"/>
      <w:color w:val="243F60"/>
      <w:sz w:val="24"/>
      <w:szCs w:val="24"/>
    </w:rPr>
  </w:style>
  <w:style w:type="character" w:customStyle="1" w:styleId="Heading4Char1">
    <w:name w:val="Heading 4 Char1"/>
    <w:uiPriority w:val="9"/>
    <w:semiHidden/>
    <w:rsid w:val="00F108DE"/>
    <w:rPr>
      <w:rFonts w:ascii="Cambria" w:eastAsia="Times New Roman" w:hAnsi="Cambria" w:cs="Times New Roman"/>
      <w:i/>
      <w:iCs/>
      <w:color w:val="365F91"/>
    </w:rPr>
  </w:style>
  <w:style w:type="character" w:customStyle="1" w:styleId="Heading8Char1">
    <w:name w:val="Heading 8 Char1"/>
    <w:uiPriority w:val="9"/>
    <w:semiHidden/>
    <w:rsid w:val="00F108DE"/>
    <w:rPr>
      <w:rFonts w:ascii="Cambria" w:eastAsia="Times New Roman" w:hAnsi="Cambria" w:cs="Times New Roman"/>
      <w:color w:val="272727"/>
      <w:sz w:val="21"/>
      <w:szCs w:val="21"/>
    </w:rPr>
  </w:style>
  <w:style w:type="character" w:customStyle="1" w:styleId="BodyChar">
    <w:name w:val="Body Char"/>
    <w:link w:val="Body"/>
    <w:locked/>
    <w:rsid w:val="00F108DE"/>
    <w:rPr>
      <w:rFonts w:ascii="Sylfaen" w:eastAsia="Batang" w:hAnsi="Sylfaen" w:cs="Sylfaen"/>
    </w:rPr>
  </w:style>
  <w:style w:type="paragraph" w:customStyle="1" w:styleId="Body">
    <w:name w:val="Body"/>
    <w:basedOn w:val="Normal"/>
    <w:link w:val="BodyChar"/>
    <w:rsid w:val="00F108DE"/>
    <w:pPr>
      <w:spacing w:before="120" w:after="0" w:line="240" w:lineRule="auto"/>
      <w:jc w:val="both"/>
    </w:pPr>
    <w:rPr>
      <w:rFonts w:ascii="Sylfaen" w:eastAsia="Batang" w:hAnsi="Sylfaen" w:cs="Sylfaen"/>
    </w:rPr>
  </w:style>
  <w:style w:type="paragraph" w:customStyle="1" w:styleId="1">
    <w:name w:val="Стиль1"/>
    <w:basedOn w:val="ListParagraph"/>
    <w:link w:val="12"/>
    <w:qFormat/>
    <w:rsid w:val="00F108DE"/>
    <w:pPr>
      <w:numPr>
        <w:numId w:val="7"/>
      </w:numPr>
      <w:tabs>
        <w:tab w:val="left" w:pos="709"/>
        <w:tab w:val="left" w:pos="1080"/>
        <w:tab w:val="left" w:pos="1276"/>
      </w:tabs>
      <w:spacing w:after="0" w:line="360" w:lineRule="auto"/>
      <w:ind w:left="810"/>
      <w:contextualSpacing w:val="0"/>
      <w:jc w:val="both"/>
    </w:pPr>
    <w:rPr>
      <w:rFonts w:ascii="GHEA Grapalat" w:eastAsia="Calibri" w:hAnsi="GHEA Grapalat" w:cs="Times New Roman"/>
      <w:kern w:val="0"/>
      <w:lang w:val="hy-AM"/>
      <w14:ligatures w14:val="none"/>
    </w:rPr>
  </w:style>
  <w:style w:type="character" w:customStyle="1" w:styleId="12">
    <w:name w:val="Стиль1 Знак"/>
    <w:link w:val="1"/>
    <w:rsid w:val="00F108DE"/>
    <w:rPr>
      <w:rFonts w:ascii="GHEA Grapalat" w:eastAsia="Calibri" w:hAnsi="GHEA Grapalat" w:cs="Times New Roman"/>
      <w:kern w:val="0"/>
      <w:lang w:val="hy-AM"/>
      <w14:ligatures w14:val="none"/>
    </w:rPr>
  </w:style>
  <w:style w:type="paragraph" w:customStyle="1" w:styleId="2">
    <w:name w:val="Стиль2"/>
    <w:basedOn w:val="Style1"/>
    <w:link w:val="20"/>
    <w:qFormat/>
    <w:rsid w:val="00F108DE"/>
    <w:pPr>
      <w:widowControl/>
      <w:numPr>
        <w:numId w:val="10"/>
      </w:numPr>
      <w:tabs>
        <w:tab w:val="left" w:pos="993"/>
      </w:tabs>
      <w:autoSpaceDE/>
      <w:autoSpaceDN/>
      <w:adjustRightInd/>
      <w:spacing w:after="160" w:line="360" w:lineRule="auto"/>
      <w:jc w:val="both"/>
    </w:pPr>
    <w:rPr>
      <w:rFonts w:ascii="GHEA Grapalat" w:eastAsia="Calibri" w:hAnsi="GHEA Grapalat"/>
      <w:lang w:val="hy-AM"/>
    </w:rPr>
  </w:style>
  <w:style w:type="character" w:customStyle="1" w:styleId="20">
    <w:name w:val="Стиль2 Знак"/>
    <w:link w:val="2"/>
    <w:rsid w:val="00F108DE"/>
    <w:rPr>
      <w:rFonts w:ascii="GHEA Grapalat" w:eastAsia="Calibri" w:hAnsi="GHEA Grapalat" w:cs="Times New Roman"/>
      <w:kern w:val="0"/>
      <w:lang w:val="hy-AM"/>
      <w14:ligatures w14:val="none"/>
    </w:rPr>
  </w:style>
  <w:style w:type="paragraph" w:customStyle="1" w:styleId="Axyusak">
    <w:name w:val="Axyusak"/>
    <w:basedOn w:val="Normal"/>
    <w:link w:val="AxyusakChar"/>
    <w:autoRedefine/>
    <w:qFormat/>
    <w:rsid w:val="00F108DE"/>
    <w:pPr>
      <w:tabs>
        <w:tab w:val="left" w:pos="1418"/>
      </w:tabs>
      <w:spacing w:after="0" w:line="360" w:lineRule="auto"/>
      <w:ind w:left="2126" w:hanging="567"/>
      <w:jc w:val="right"/>
    </w:pPr>
    <w:rPr>
      <w:rFonts w:ascii="GHEA Grapalat" w:eastAsia="Calibri" w:hAnsi="GHEA Grapalat" w:cs="Times New Roman"/>
      <w:kern w:val="0"/>
      <w:lang w:val="hy-AM"/>
      <w14:ligatures w14:val="none"/>
    </w:rPr>
  </w:style>
  <w:style w:type="character" w:customStyle="1" w:styleId="AxyusakChar">
    <w:name w:val="Axyusak Char"/>
    <w:link w:val="Axyusak"/>
    <w:rsid w:val="00F108DE"/>
    <w:rPr>
      <w:rFonts w:ascii="GHEA Grapalat" w:eastAsia="Calibri" w:hAnsi="GHEA Grapalat" w:cs="Times New Roman"/>
      <w:kern w:val="0"/>
      <w:lang w:val="hy-AM"/>
      <w14:ligatures w14:val="none"/>
    </w:rPr>
  </w:style>
  <w:style w:type="table" w:customStyle="1" w:styleId="TableGrid2">
    <w:name w:val="Table Grid2"/>
    <w:basedOn w:val="TableNormal"/>
    <w:next w:val="TableGrid"/>
    <w:uiPriority w:val="39"/>
    <w:rsid w:val="00F108DE"/>
    <w:pPr>
      <w:spacing w:after="0" w:line="240" w:lineRule="auto"/>
    </w:pPr>
    <w:rPr>
      <w:rFonts w:ascii="Calibri" w:eastAsia="Calibri" w:hAnsi="Calibri" w:cs="Times New Roman"/>
      <w:kern w:val="0"/>
      <w:sz w:val="22"/>
      <w:szCs w:val="22"/>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F108DE"/>
  </w:style>
  <w:style w:type="paragraph" w:customStyle="1" w:styleId="hodvatsken">
    <w:name w:val="hodvats ken"/>
    <w:basedOn w:val="Normal"/>
    <w:rsid w:val="00F108DE"/>
    <w:pPr>
      <w:tabs>
        <w:tab w:val="left" w:pos="993"/>
        <w:tab w:val="left" w:pos="1985"/>
      </w:tabs>
      <w:spacing w:before="57" w:after="170" w:line="260" w:lineRule="exact"/>
      <w:jc w:val="center"/>
    </w:pPr>
    <w:rPr>
      <w:rFonts w:ascii="Dallak Helv" w:eastAsia="Times New Roman" w:hAnsi="Dallak Helv" w:cs="Dallak Helv"/>
      <w:b/>
      <w:kern w:val="0"/>
      <w:sz w:val="18"/>
      <w:szCs w:val="20"/>
      <w14:ligatures w14:val="none"/>
    </w:rPr>
  </w:style>
  <w:style w:type="table" w:customStyle="1" w:styleId="TableGrid3">
    <w:name w:val="Table Grid3"/>
    <w:basedOn w:val="TableNormal"/>
    <w:next w:val="TableGrid"/>
    <w:uiPriority w:val="39"/>
    <w:rsid w:val="00F108D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F108DE"/>
    <w:rPr>
      <w:i/>
      <w:iCs/>
      <w:color w:val="404040"/>
    </w:rPr>
  </w:style>
  <w:style w:type="numbering" w:customStyle="1" w:styleId="NoList11">
    <w:name w:val="No List11"/>
    <w:next w:val="NoList"/>
    <w:uiPriority w:val="99"/>
    <w:semiHidden/>
    <w:unhideWhenUsed/>
    <w:rsid w:val="00F108DE"/>
  </w:style>
  <w:style w:type="character" w:styleId="FollowedHyperlink">
    <w:name w:val="FollowedHyperlink"/>
    <w:uiPriority w:val="99"/>
    <w:semiHidden/>
    <w:unhideWhenUsed/>
    <w:rsid w:val="00F108DE"/>
    <w:rPr>
      <w:color w:val="800080"/>
      <w:u w:val="single"/>
    </w:rPr>
  </w:style>
  <w:style w:type="character" w:customStyle="1" w:styleId="headeraff6">
    <w:name w:val="header_aff6"/>
    <w:basedOn w:val="DefaultParagraphFont"/>
    <w:rsid w:val="00F108DE"/>
  </w:style>
  <w:style w:type="character" w:customStyle="1" w:styleId="headerafff">
    <w:name w:val="header_afff"/>
    <w:basedOn w:val="DefaultParagraphFont"/>
    <w:rsid w:val="00F108DE"/>
  </w:style>
  <w:style w:type="paragraph" w:styleId="HTMLPreformatted">
    <w:name w:val="HTML Preformatted"/>
    <w:basedOn w:val="Normal"/>
    <w:link w:val="HTMLPreformattedChar"/>
    <w:uiPriority w:val="99"/>
    <w:semiHidden/>
    <w:unhideWhenUsed/>
    <w:rsid w:val="00F10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F108DE"/>
    <w:rPr>
      <w:rFonts w:ascii="Courier New" w:eastAsia="Times New Roman" w:hAnsi="Courier New" w:cs="Courier New"/>
      <w:kern w:val="0"/>
      <w:sz w:val="20"/>
      <w:szCs w:val="20"/>
      <w14:ligatures w14:val="none"/>
    </w:rPr>
  </w:style>
  <w:style w:type="character" w:customStyle="1" w:styleId="y2iqfc">
    <w:name w:val="y2iqfc"/>
    <w:basedOn w:val="DefaultParagraphFont"/>
    <w:rsid w:val="00F108DE"/>
  </w:style>
  <w:style w:type="numbering" w:customStyle="1" w:styleId="NoList3">
    <w:name w:val="No List3"/>
    <w:next w:val="NoList"/>
    <w:uiPriority w:val="99"/>
    <w:semiHidden/>
    <w:unhideWhenUsed/>
    <w:rsid w:val="00F108DE"/>
  </w:style>
  <w:style w:type="numbering" w:customStyle="1" w:styleId="110">
    <w:name w:val="Нет списка11"/>
    <w:next w:val="NoList"/>
    <w:uiPriority w:val="99"/>
    <w:semiHidden/>
    <w:unhideWhenUsed/>
    <w:rsid w:val="00F108DE"/>
  </w:style>
  <w:style w:type="paragraph" w:styleId="TOC1">
    <w:name w:val="toc 1"/>
    <w:basedOn w:val="Normal"/>
    <w:autoRedefine/>
    <w:uiPriority w:val="39"/>
    <w:semiHidden/>
    <w:unhideWhenUsed/>
    <w:rsid w:val="00F108DE"/>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TOC2">
    <w:name w:val="toc 2"/>
    <w:basedOn w:val="Normal"/>
    <w:autoRedefine/>
    <w:uiPriority w:val="39"/>
    <w:semiHidden/>
    <w:unhideWhenUsed/>
    <w:rsid w:val="00F108D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negp0gi0b9av8jahpyh">
    <w:name w:val="anegp0gi0b9av8jahpyh"/>
    <w:basedOn w:val="DefaultParagraphFont"/>
    <w:rsid w:val="00F108DE"/>
  </w:style>
  <w:style w:type="table" w:customStyle="1" w:styleId="TableGrid4">
    <w:name w:val="Table Grid4"/>
    <w:basedOn w:val="TableNormal"/>
    <w:next w:val="TableGrid"/>
    <w:uiPriority w:val="39"/>
    <w:rsid w:val="00F108DE"/>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stat">
    <w:name w:val="hastat"/>
    <w:basedOn w:val="Normal"/>
    <w:rsid w:val="00F108DE"/>
    <w:pPr>
      <w:spacing w:after="0" w:line="240" w:lineRule="auto"/>
      <w:ind w:left="6236"/>
      <w:jc w:val="center"/>
    </w:pPr>
    <w:rPr>
      <w:rFonts w:ascii="Arial Armenian" w:eastAsia="Times New Roman" w:hAnsi="Arial Armenian" w:cs="Arial Armenian"/>
      <w:i/>
      <w:kern w:val="0"/>
      <w:sz w:val="16"/>
      <w:szCs w:val="20"/>
      <w14:ligatures w14:val="none"/>
    </w:rPr>
  </w:style>
  <w:style w:type="paragraph" w:customStyle="1" w:styleId="a1">
    <w:name w:val="Բաժնի անվանում"/>
    <w:basedOn w:val="ListParagraph"/>
    <w:link w:val="Char0"/>
    <w:qFormat/>
    <w:rsid w:val="00F108DE"/>
    <w:pPr>
      <w:autoSpaceDE w:val="0"/>
      <w:autoSpaceDN w:val="0"/>
      <w:adjustRightInd w:val="0"/>
      <w:spacing w:after="0" w:line="276" w:lineRule="auto"/>
      <w:ind w:left="360" w:hanging="360"/>
      <w:jc w:val="center"/>
    </w:pPr>
    <w:rPr>
      <w:rFonts w:ascii="GHEA Grapalat" w:eastAsia="Times New Roman" w:hAnsi="GHEA Grapalat" w:cs="Times New Roman"/>
      <w:b/>
      <w:bCs/>
      <w:color w:val="333333"/>
      <w:kern w:val="0"/>
      <w:lang w:val="hy-AM"/>
      <w14:ligatures w14:val="none"/>
    </w:rPr>
  </w:style>
  <w:style w:type="character" w:customStyle="1" w:styleId="Char0">
    <w:name w:val="Բաժնի անվանում Char"/>
    <w:link w:val="a1"/>
    <w:rsid w:val="00F108DE"/>
    <w:rPr>
      <w:rFonts w:ascii="GHEA Grapalat" w:eastAsia="Times New Roman" w:hAnsi="GHEA Grapalat" w:cs="Times New Roman"/>
      <w:b/>
      <w:bCs/>
      <w:color w:val="333333"/>
      <w:kern w:val="0"/>
      <w:lang w:val="hy-AM"/>
      <w14:ligatures w14:val="none"/>
    </w:rPr>
  </w:style>
  <w:style w:type="numbering" w:customStyle="1" w:styleId="a">
    <w:name w:val="ՀՀՇՆ"/>
    <w:uiPriority w:val="99"/>
    <w:rsid w:val="00F108DE"/>
    <w:pPr>
      <w:numPr>
        <w:numId w:val="5"/>
      </w:numPr>
    </w:pPr>
  </w:style>
  <w:style w:type="character" w:customStyle="1" w:styleId="13">
    <w:name w:val="Заголовок №1"/>
    <w:rsid w:val="00F108DE"/>
    <w:rPr>
      <w:rFonts w:ascii="Sylfaen" w:hAnsi="Sylfaen"/>
      <w:b/>
      <w:bCs/>
      <w:sz w:val="58"/>
      <w:szCs w:val="58"/>
      <w:shd w:val="clear" w:color="auto" w:fill="FFFFFF"/>
    </w:rPr>
  </w:style>
  <w:style w:type="character" w:customStyle="1" w:styleId="ypks7kbdpwfgdykd3qb9">
    <w:name w:val="ypks7kbdpwfgdykd3qb9"/>
    <w:basedOn w:val="DefaultParagraphFont"/>
    <w:rsid w:val="00F108DE"/>
  </w:style>
  <w:style w:type="paragraph" w:customStyle="1" w:styleId="naxarar">
    <w:name w:val="naxarar"/>
    <w:basedOn w:val="Normal"/>
    <w:rsid w:val="00F108DE"/>
    <w:pPr>
      <w:spacing w:after="0" w:line="240" w:lineRule="auto"/>
      <w:ind w:left="397" w:right="283"/>
      <w:jc w:val="both"/>
    </w:pPr>
    <w:rPr>
      <w:rFonts w:ascii="Dallak Helv" w:eastAsia="Times New Roman" w:hAnsi="Dallak Helv" w:cs="Dallak Helv"/>
      <w:b/>
      <w:kern w:val="0"/>
      <w:sz w:val="18"/>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209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image" Target="media/image107.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image" Target="media/image79.png"/><Relationship Id="rId112" Type="http://schemas.openxmlformats.org/officeDocument/2006/relationships/image" Target="media/image102.jpeg"/><Relationship Id="rId133" Type="http://schemas.openxmlformats.org/officeDocument/2006/relationships/image" Target="media/image123.png"/><Relationship Id="rId138" Type="http://schemas.openxmlformats.org/officeDocument/2006/relationships/image" Target="media/image128.png"/><Relationship Id="rId154" Type="http://schemas.openxmlformats.org/officeDocument/2006/relationships/image" Target="media/image144.png"/><Relationship Id="rId159" Type="http://schemas.openxmlformats.org/officeDocument/2006/relationships/theme" Target="theme/theme1.xml"/><Relationship Id="rId16" Type="http://schemas.openxmlformats.org/officeDocument/2006/relationships/image" Target="media/image6.png"/><Relationship Id="rId107" Type="http://schemas.openxmlformats.org/officeDocument/2006/relationships/image" Target="media/image97.jpeg"/><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image" Target="media/image92.png"/><Relationship Id="rId123" Type="http://schemas.openxmlformats.org/officeDocument/2006/relationships/image" Target="media/image113.png"/><Relationship Id="rId128" Type="http://schemas.openxmlformats.org/officeDocument/2006/relationships/image" Target="media/image118.jpeg"/><Relationship Id="rId144" Type="http://schemas.openxmlformats.org/officeDocument/2006/relationships/image" Target="media/image134.png"/><Relationship Id="rId149" Type="http://schemas.openxmlformats.org/officeDocument/2006/relationships/image" Target="media/image139.png"/><Relationship Id="rId5" Type="http://schemas.openxmlformats.org/officeDocument/2006/relationships/hyperlink" Target="https://www.arlis.am/acts/files/314294/b35c5a09827222dca9704cd815059a70d92f3e6a10f24ca004ad931d1fb6346e" TargetMode="External"/><Relationship Id="rId90" Type="http://schemas.openxmlformats.org/officeDocument/2006/relationships/image" Target="media/image80.png"/><Relationship Id="rId95" Type="http://schemas.openxmlformats.org/officeDocument/2006/relationships/image" Target="media/image85.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jpeg"/><Relationship Id="rId113" Type="http://schemas.openxmlformats.org/officeDocument/2006/relationships/image" Target="media/image103.png"/><Relationship Id="rId118" Type="http://schemas.openxmlformats.org/officeDocument/2006/relationships/image" Target="media/image108.png"/><Relationship Id="rId134" Type="http://schemas.openxmlformats.org/officeDocument/2006/relationships/image" Target="media/image124.png"/><Relationship Id="rId139" Type="http://schemas.openxmlformats.org/officeDocument/2006/relationships/image" Target="media/image129.png"/><Relationship Id="rId80" Type="http://schemas.openxmlformats.org/officeDocument/2006/relationships/image" Target="media/image70.png"/><Relationship Id="rId85" Type="http://schemas.openxmlformats.org/officeDocument/2006/relationships/image" Target="media/image75.png"/><Relationship Id="rId150" Type="http://schemas.openxmlformats.org/officeDocument/2006/relationships/image" Target="media/image140.png"/><Relationship Id="rId155" Type="http://schemas.openxmlformats.org/officeDocument/2006/relationships/image" Target="media/image145.png"/><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image" Target="media/image93.png"/><Relationship Id="rId108" Type="http://schemas.openxmlformats.org/officeDocument/2006/relationships/image" Target="media/image98.jpeg"/><Relationship Id="rId124" Type="http://schemas.openxmlformats.org/officeDocument/2006/relationships/image" Target="media/image114.png"/><Relationship Id="rId129" Type="http://schemas.openxmlformats.org/officeDocument/2006/relationships/image" Target="media/image119.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jpeg"/><Relationship Id="rId83" Type="http://schemas.openxmlformats.org/officeDocument/2006/relationships/image" Target="media/image73.png"/><Relationship Id="rId88" Type="http://schemas.openxmlformats.org/officeDocument/2006/relationships/image" Target="media/image78.png"/><Relationship Id="rId91" Type="http://schemas.openxmlformats.org/officeDocument/2006/relationships/image" Target="media/image81.png"/><Relationship Id="rId96" Type="http://schemas.openxmlformats.org/officeDocument/2006/relationships/image" Target="media/image86.png"/><Relationship Id="rId111" Type="http://schemas.openxmlformats.org/officeDocument/2006/relationships/image" Target="media/image101.png"/><Relationship Id="rId132" Type="http://schemas.openxmlformats.org/officeDocument/2006/relationships/image" Target="media/image122.png"/><Relationship Id="rId140" Type="http://schemas.openxmlformats.org/officeDocument/2006/relationships/image" Target="media/image130.png"/><Relationship Id="rId145" Type="http://schemas.openxmlformats.org/officeDocument/2006/relationships/image" Target="media/image135.png"/><Relationship Id="rId153" Type="http://schemas.openxmlformats.org/officeDocument/2006/relationships/image" Target="media/image143.png"/><Relationship Id="rId1" Type="http://schemas.openxmlformats.org/officeDocument/2006/relationships/numbering" Target="numbering.xml"/><Relationship Id="rId6" Type="http://schemas.openxmlformats.org/officeDocument/2006/relationships/hyperlink" Target="https://www.arlis.am/acts/files/314294/b35c5a09827222dca9704cd815059a70d92f3e6a10f24ca004ad931d1fb6346e" TargetMode="Externa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6" Type="http://schemas.openxmlformats.org/officeDocument/2006/relationships/image" Target="media/image96.jpeg"/><Relationship Id="rId114" Type="http://schemas.openxmlformats.org/officeDocument/2006/relationships/image" Target="media/image104.png"/><Relationship Id="rId119" Type="http://schemas.openxmlformats.org/officeDocument/2006/relationships/image" Target="media/image109.png"/><Relationship Id="rId127" Type="http://schemas.openxmlformats.org/officeDocument/2006/relationships/image" Target="media/image117.png"/><Relationship Id="rId10" Type="http://schemas.openxmlformats.org/officeDocument/2006/relationships/hyperlink" Target="https://www.armstandard.am/standart/21218" TargetMode="Externa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jpe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image" Target="media/image112.jpeg"/><Relationship Id="rId130" Type="http://schemas.openxmlformats.org/officeDocument/2006/relationships/image" Target="media/image120.png"/><Relationship Id="rId135" Type="http://schemas.openxmlformats.org/officeDocument/2006/relationships/image" Target="media/image125.png"/><Relationship Id="rId143" Type="http://schemas.openxmlformats.org/officeDocument/2006/relationships/image" Target="media/image133.png"/><Relationship Id="rId148" Type="http://schemas.openxmlformats.org/officeDocument/2006/relationships/image" Target="media/image138.png"/><Relationship Id="rId151" Type="http://schemas.openxmlformats.org/officeDocument/2006/relationships/image" Target="media/image141.png"/><Relationship Id="rId156" Type="http://schemas.openxmlformats.org/officeDocument/2006/relationships/image" Target="media/image146.png"/><Relationship Id="rId4" Type="http://schemas.openxmlformats.org/officeDocument/2006/relationships/webSettings" Target="webSettings.xml"/><Relationship Id="rId9" Type="http://schemas.openxmlformats.org/officeDocument/2006/relationships/hyperlink" Target="https://www.armstandard.am/standart/2539" TargetMode="Externa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image" Target="media/image9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image" Target="media/image94.png"/><Relationship Id="rId120" Type="http://schemas.openxmlformats.org/officeDocument/2006/relationships/image" Target="media/image110.png"/><Relationship Id="rId125" Type="http://schemas.openxmlformats.org/officeDocument/2006/relationships/image" Target="media/image115.png"/><Relationship Id="rId141" Type="http://schemas.openxmlformats.org/officeDocument/2006/relationships/image" Target="media/image131.png"/><Relationship Id="rId146" Type="http://schemas.openxmlformats.org/officeDocument/2006/relationships/image" Target="media/image136.png"/><Relationship Id="rId7" Type="http://schemas.openxmlformats.org/officeDocument/2006/relationships/hyperlink" Target="https://www.arlis.am/acts/files/314294/b35c5a09827222dca9704cd815059a70d92f3e6a10f24ca004ad931d1fb6346e" TargetMode="External"/><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styles" Target="styles.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image" Target="media/image100.png"/><Relationship Id="rId115" Type="http://schemas.openxmlformats.org/officeDocument/2006/relationships/image" Target="media/image105.png"/><Relationship Id="rId131" Type="http://schemas.openxmlformats.org/officeDocument/2006/relationships/image" Target="media/image121.png"/><Relationship Id="rId136" Type="http://schemas.openxmlformats.org/officeDocument/2006/relationships/image" Target="media/image126.png"/><Relationship Id="rId157" Type="http://schemas.openxmlformats.org/officeDocument/2006/relationships/image" Target="media/image147.png"/><Relationship Id="rId61" Type="http://schemas.openxmlformats.org/officeDocument/2006/relationships/image" Target="media/image51.png"/><Relationship Id="rId82" Type="http://schemas.openxmlformats.org/officeDocument/2006/relationships/image" Target="media/image72.png"/><Relationship Id="rId152" Type="http://schemas.openxmlformats.org/officeDocument/2006/relationships/image" Target="media/image142.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90.png"/><Relationship Id="rId105" Type="http://schemas.openxmlformats.org/officeDocument/2006/relationships/image" Target="media/image95.png"/><Relationship Id="rId126" Type="http://schemas.openxmlformats.org/officeDocument/2006/relationships/image" Target="media/image116.png"/><Relationship Id="rId147" Type="http://schemas.openxmlformats.org/officeDocument/2006/relationships/image" Target="media/image137.png"/><Relationship Id="rId8" Type="http://schemas.openxmlformats.org/officeDocument/2006/relationships/hyperlink" Target="https://www.arlis.am/acts/files/314294/b35c5a09827222dca9704cd815059a70d92f3e6a10f24ca004ad931d1fb6346e" TargetMode="External"/><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3.png"/><Relationship Id="rId98" Type="http://schemas.openxmlformats.org/officeDocument/2006/relationships/image" Target="media/image88.jpeg"/><Relationship Id="rId121" Type="http://schemas.openxmlformats.org/officeDocument/2006/relationships/image" Target="media/image111.png"/><Relationship Id="rId142" Type="http://schemas.openxmlformats.org/officeDocument/2006/relationships/image" Target="media/image132.png"/><Relationship Id="rId3" Type="http://schemas.openxmlformats.org/officeDocument/2006/relationships/settings" Target="settings.xml"/><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57.png"/><Relationship Id="rId116" Type="http://schemas.openxmlformats.org/officeDocument/2006/relationships/image" Target="media/image106.png"/><Relationship Id="rId137" Type="http://schemas.openxmlformats.org/officeDocument/2006/relationships/image" Target="media/image127.png"/><Relationship Id="rId15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163</Pages>
  <Words>30550</Words>
  <Characters>174139</Characters>
  <Application>Microsoft Office Word</Application>
  <DocSecurity>0</DocSecurity>
  <Lines>1451</Lines>
  <Paragraphs>408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 Gevorgyan</dc:creator>
  <cp:keywords>https://mul2-mud.gov.am/tasks/880337/oneclick?token=9379787a29a2329def56861ba27c8aee</cp:keywords>
  <dc:description/>
  <cp:lastModifiedBy>Lusine Gasparyan</cp:lastModifiedBy>
  <cp:revision>7</cp:revision>
  <cp:lastPrinted>2026-06-11T20:10:00Z</cp:lastPrinted>
  <dcterms:created xsi:type="dcterms:W3CDTF">2026-07-07T14:22:00Z</dcterms:created>
  <dcterms:modified xsi:type="dcterms:W3CDTF">2026-07-17T11:54:00Z</dcterms:modified>
</cp:coreProperties>
</file>