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D54B" w14:textId="77777777" w:rsidR="00B426A1" w:rsidRPr="00673D51" w:rsidRDefault="00B426A1" w:rsidP="00B426A1">
      <w:pPr>
        <w:spacing w:line="360" w:lineRule="auto"/>
        <w:ind w:right="-142"/>
        <w:rPr>
          <w:rFonts w:ascii="GHEA Grapalat" w:hAnsi="GHEA Grapalat"/>
          <w:sz w:val="24"/>
          <w:szCs w:val="24"/>
        </w:rPr>
      </w:pPr>
    </w:p>
    <w:p w14:paraId="3DB4D2FC" w14:textId="7F52A124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r w:rsidRPr="00673D51">
        <w:rPr>
          <w:rFonts w:ascii="GHEA Grapalat" w:eastAsia="GHEA Grapalat" w:hAnsi="GHEA Grapalat" w:cs="GHEA Grapalat"/>
          <w:sz w:val="24"/>
          <w:szCs w:val="24"/>
        </w:rPr>
        <w:t xml:space="preserve">Հավելված </w:t>
      </w:r>
    </w:p>
    <w:p w14:paraId="5D0ED1F4" w14:textId="77777777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r w:rsidRPr="00673D51">
        <w:rPr>
          <w:rFonts w:ascii="GHEA Grapalat" w:eastAsia="GHEA Grapalat" w:hAnsi="GHEA Grapalat" w:cs="GHEA Grapalat"/>
          <w:sz w:val="24"/>
          <w:szCs w:val="24"/>
        </w:rPr>
        <w:t>ՀՀ կրթության,</w:t>
      </w:r>
      <w:r w:rsidRPr="00673D51">
        <w:rPr>
          <w:sz w:val="24"/>
          <w:szCs w:val="24"/>
        </w:rPr>
        <w:t> </w:t>
      </w:r>
      <w:r w:rsidRPr="00673D51">
        <w:rPr>
          <w:rFonts w:ascii="GHEA Grapalat" w:eastAsia="GHEA Grapalat" w:hAnsi="GHEA Grapalat" w:cs="GHEA Grapalat"/>
          <w:sz w:val="24"/>
          <w:szCs w:val="24"/>
        </w:rPr>
        <w:t>գիտության,</w:t>
      </w:r>
      <w:r w:rsidRPr="00673D51">
        <w:rPr>
          <w:sz w:val="24"/>
          <w:szCs w:val="24"/>
        </w:rPr>
        <w:t> </w:t>
      </w:r>
      <w:r w:rsidRPr="00673D51">
        <w:rPr>
          <w:rFonts w:ascii="GHEA Grapalat" w:eastAsia="GHEA Grapalat" w:hAnsi="GHEA Grapalat" w:cs="GHEA Grapalat"/>
          <w:sz w:val="24"/>
          <w:szCs w:val="24"/>
        </w:rPr>
        <w:t>մշակույթի</w:t>
      </w:r>
    </w:p>
    <w:p w14:paraId="1C9977A0" w14:textId="77777777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r w:rsidRPr="00673D51">
        <w:rPr>
          <w:rFonts w:ascii="GHEA Grapalat" w:eastAsia="GHEA Grapalat" w:hAnsi="GHEA Grapalat" w:cs="GHEA Grapalat"/>
          <w:sz w:val="24"/>
          <w:szCs w:val="24"/>
        </w:rPr>
        <w:t>և սպորտի</w:t>
      </w:r>
      <w:r w:rsidRPr="00673D51">
        <w:rPr>
          <w:sz w:val="24"/>
          <w:szCs w:val="24"/>
        </w:rPr>
        <w:t> </w:t>
      </w:r>
      <w:r w:rsidRPr="00673D51">
        <w:rPr>
          <w:rFonts w:ascii="GHEA Grapalat" w:eastAsia="GHEA Grapalat" w:hAnsi="GHEA Grapalat" w:cs="GHEA Grapalat"/>
          <w:sz w:val="24"/>
          <w:szCs w:val="24"/>
        </w:rPr>
        <w:t>նախարարի</w:t>
      </w:r>
      <w:r w:rsidRPr="00673D51">
        <w:rPr>
          <w:sz w:val="24"/>
          <w:szCs w:val="24"/>
        </w:rPr>
        <w:t> </w:t>
      </w:r>
      <w:r w:rsidRPr="00673D51">
        <w:rPr>
          <w:rFonts w:ascii="GHEA Grapalat" w:eastAsia="GHEA Grapalat" w:hAnsi="GHEA Grapalat" w:cs="GHEA Grapalat"/>
          <w:sz w:val="24"/>
          <w:szCs w:val="24"/>
        </w:rPr>
        <w:t>2025 թվականի</w:t>
      </w:r>
    </w:p>
    <w:p w14:paraId="468F03E0" w14:textId="4388A8EF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r w:rsidRPr="00673D51">
        <w:rPr>
          <w:rFonts w:ascii="GHEA Grapalat" w:eastAsia="GHEA Grapalat" w:hAnsi="GHEA Grapalat" w:cs="GHEA Grapalat"/>
          <w:sz w:val="24"/>
          <w:szCs w:val="24"/>
        </w:rPr>
        <w:t>փետրվարի 3-ի</w:t>
      </w:r>
      <w:r w:rsidRPr="00673D51">
        <w:rPr>
          <w:sz w:val="24"/>
          <w:szCs w:val="24"/>
        </w:rPr>
        <w:t> </w:t>
      </w:r>
      <w:r w:rsidRPr="00673D51">
        <w:rPr>
          <w:rFonts w:ascii="GHEA Grapalat" w:eastAsia="GHEA Grapalat" w:hAnsi="GHEA Grapalat" w:cs="GHEA Grapalat"/>
          <w:sz w:val="24"/>
          <w:szCs w:val="24"/>
        </w:rPr>
        <w:t>N</w:t>
      </w:r>
      <w:r w:rsidRPr="00673D51">
        <w:rPr>
          <w:sz w:val="24"/>
          <w:szCs w:val="24"/>
        </w:rPr>
        <w:t> </w:t>
      </w:r>
      <w:r w:rsidRPr="00673D51">
        <w:rPr>
          <w:rFonts w:ascii="GHEA Grapalat" w:eastAsia="GHEA Grapalat" w:hAnsi="GHEA Grapalat" w:cs="GHEA Grapalat"/>
          <w:sz w:val="24"/>
          <w:szCs w:val="24"/>
        </w:rPr>
        <w:t>12-Ն հրամանի</w:t>
      </w:r>
    </w:p>
    <w:p w14:paraId="77947E8A" w14:textId="77777777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16C76FFE" w14:textId="77777777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7C20207D" w14:textId="77777777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bookmarkStart w:id="0" w:name="_Hlk45540238"/>
      <w:r w:rsidRPr="00673D51">
        <w:rPr>
          <w:rFonts w:ascii="GHEA Grapalat" w:eastAsia="GHEA Grapalat" w:hAnsi="GHEA Grapalat" w:cs="GHEA Grapalat"/>
          <w:b/>
          <w:sz w:val="24"/>
          <w:szCs w:val="24"/>
        </w:rPr>
        <w:t>ՀԱՆՐԱԿՐԹԱԿԱՆ ՈՒՍՈՒՄՆԱԿԱՆ ՀԱՍՏԱՏՈՒԹՅՈՒՆՆԵՐԻ «ՀԱՅՐԵՆԱԳԻՏՈՒԹՅՈՒՆ» ԲՆԱԳԱՎԱՌԻ «ԻՄ ՀԱՅՐԵՆԻՔԸ» (5-ՐԴ ԴԱՍԱՐԱՆ), «ԻՄ ՀԱՅՐԵՆԻՔՆ ՈՒ ԱՇԽԱՐՀԸ» (6-ՐԴ ԴԱՍԱՐԱՆ), «ՀԱՅԱՍՏԱՆԻ ՊԱՏՄՈՒԹՅՈՒՆ» (7-12-ՐԴ ԴԱՍԱՐԱՆՆԵՐ) ԱՌԱՐԿԱՆԵՐԻ ՉԱՓՈՐՈՇԻՉՆԵՐԸ</w:t>
      </w:r>
    </w:p>
    <w:p w14:paraId="570329F2" w14:textId="77777777" w:rsidR="00B426A1" w:rsidRPr="00673D51" w:rsidRDefault="00B426A1" w:rsidP="00B426A1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bookmarkEnd w:id="0"/>
    <w:p w14:paraId="0753EE3A" w14:textId="6C60E014" w:rsidR="00CE7FAA" w:rsidRPr="00673D51" w:rsidRDefault="00075C7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1. «ՀԱՅՐԵՆԱԳԻՏՈՒԹՅՈՒՆ» ԲՆԱԳԱՎԱՌԻ ՆՊԱՏԱԿԸ</w:t>
      </w:r>
    </w:p>
    <w:p w14:paraId="39E6E64F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6A1E4A3A" w14:textId="42132FF1" w:rsidR="00CE7FAA" w:rsidRPr="00673D51" w:rsidRDefault="00CE7FAA" w:rsidP="00647FAA">
      <w:pPr>
        <w:pStyle w:val="ListParagraph"/>
        <w:numPr>
          <w:ilvl w:val="0"/>
          <w:numId w:val="6"/>
        </w:numPr>
        <w:shd w:val="clear" w:color="auto" w:fill="FFFFFF"/>
        <w:spacing w:after="0" w:line="276" w:lineRule="auto"/>
        <w:ind w:left="27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Հանրակրթական ուսումնական հաստատություններում «Հայրենագիտություն» բնագավառի նպատակը պետականամետ մտածողությամբ օժտված, ազգային ինքնագիտակցություն և դիմագիծ ունեցող, սեփական պետության ու ժողովրդի</w:t>
      </w:r>
      <w:r w:rsidRPr="00673D51" w:rsidDel="00F3468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դերակատարումը պատմության խորապատկերում գիտակցող, ազգային և համամարդկային արժեհամակարգը կրող ազնիվ, հայրենասեր, հայրենատեր և պատասխանատու քաղաքացու ձևավորումն է:</w:t>
      </w:r>
    </w:p>
    <w:p w14:paraId="271271A2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2. Հիմնական (միջին) դպրոցում «Հայրենագիտություն» բնագավառի ուսուցման նպատակն է՝</w:t>
      </w:r>
    </w:p>
    <w:p w14:paraId="099E102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Ձևավորել գիտելիքներ՝</w:t>
      </w:r>
    </w:p>
    <w:p w14:paraId="0FDF23EE" w14:textId="62259490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ա. </w:t>
      </w:r>
      <w:r w:rsidR="00005D2A" w:rsidRPr="00673D51">
        <w:rPr>
          <w:rFonts w:ascii="GHEA Grapalat" w:eastAsia="Times New Roman" w:hAnsi="GHEA Grapalat" w:cs="Times New Roman"/>
          <w:sz w:val="24"/>
          <w:szCs w:val="24"/>
        </w:rPr>
        <w:t>Ուսումնասիրել Հայաստանի պատմաաշխարհագրական միջավայրը, պետականության ձևավորման ու զարգացման ուղին, մշակութային ժառանգությունն ու ավանդույթները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7E7220E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բ. հայկական քաղաքակրթության և այդ ընթացքում հատկապես պետականության ձևավորման և զարգացման ընթացքի, ձեռքբերումների ու բացթողումների վերաբերյալ:</w:t>
      </w:r>
    </w:p>
    <w:p w14:paraId="7B65F82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գ. հայ ժողովրդի ակունքների, մշակութային ժառանգության, պետական ու եկեղեցական տոների, ծեսերի, սովորույթների, ավանդույթների վերաբերյալ:</w:t>
      </w:r>
    </w:p>
    <w:p w14:paraId="11EE5BF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դ. Հայաստանի Հանրապետության ազգային փոքրամասնությունների հոգևոր-մշակութային առանձնահատկությունների վերաբերյալ:</w:t>
      </w:r>
    </w:p>
    <w:p w14:paraId="004B048D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Ձևավորել և զարգացնել՝</w:t>
      </w:r>
    </w:p>
    <w:p w14:paraId="58FA4553" w14:textId="0E9A4940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lastRenderedPageBreak/>
        <w:t>ա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պատմական իրադարձությունները, երևույթները, փաստերը, դրանց փոխկապակցվածությունն ու պատճառահետևանքային կապերը համեմատելու և մեկնաբանելու կարողություններ և հմտություններ:</w:t>
      </w:r>
    </w:p>
    <w:p w14:paraId="14427286" w14:textId="1A419748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բ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ազգային մշակույթի ձևավորման և տարբեր շրջափուլերում մշակույթի զարգացման առանձնահատկությունները վերլուծելու, հայ ժողովրդի պատմամշակութային արժեքների տեղն ու նշանակությունը համաշխարհային քաղաքակրթության մեջ գնահատելու կարողություններ և հմտություններ:</w:t>
      </w:r>
    </w:p>
    <w:p w14:paraId="543039B9" w14:textId="145CF5D6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գ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պատմական մտածողությունը և պատմությունից դասեր քաղելու կարողություններ և հմտություններ:</w:t>
      </w:r>
    </w:p>
    <w:p w14:paraId="59234D24" w14:textId="1992288E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քննադատական մտածողությունը, հետազոտելու, աղբյուրների հետ աշխատելու, հաղորդակցվելու, վերլուծելու, գնահատելու, հարցադրումներ կատարելու, լսելու, քննարկելու, բանավիճելու, սեփական տեսակետներն ու դիրքորոշումները հիմնավորելու, որոշումներ կայացնելու կարողություններ ու հմտություններ:</w:t>
      </w:r>
    </w:p>
    <w:p w14:paraId="3A533D3D" w14:textId="1B5C87E9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ե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պատմական գործընթացներում անհատի, պետության, հասարակության և շրջակա միջավայրի փոխազդեցությունը վերլուծելու կարողություններ և հմտություններ:</w:t>
      </w:r>
    </w:p>
    <w:p w14:paraId="26611ADD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Նպաստել՝</w:t>
      </w:r>
    </w:p>
    <w:p w14:paraId="7650519F" w14:textId="3BFF6D85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ա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պետության և հայրենիքի գաղափարների նույնականացմանը։</w:t>
      </w:r>
    </w:p>
    <w:p w14:paraId="02582997" w14:textId="4B3AB5B8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բ</w:t>
      </w:r>
      <w:r w:rsidR="00CE7FAA" w:rsidRPr="00673D51">
        <w:rPr>
          <w:rFonts w:ascii="Cambria Math" w:eastAsia="MS Gothic" w:hAnsi="Cambria Math" w:cs="Cambria Math"/>
          <w:sz w:val="24"/>
          <w:szCs w:val="24"/>
        </w:rPr>
        <w:t>․</w:t>
      </w:r>
      <w:r w:rsidR="00CE7FAA" w:rsidRPr="00673D51">
        <w:rPr>
          <w:rFonts w:ascii="GHEA Grapalat" w:eastAsia="Times New Roman" w:hAnsi="GHEA Grapalat" w:cs="GHEA Grapalat"/>
          <w:sz w:val="24"/>
          <w:szCs w:val="24"/>
        </w:rPr>
        <w:t>սեփական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sz w:val="24"/>
          <w:szCs w:val="24"/>
        </w:rPr>
        <w:t>պետության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sz w:val="24"/>
          <w:szCs w:val="24"/>
        </w:rPr>
        <w:t>շահերի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sz w:val="24"/>
          <w:szCs w:val="24"/>
        </w:rPr>
        <w:t>գիտակցմանը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, ազնիվ, հայրենասեր, պատասխանատու քաղաքացու ձևավորմանը:</w:t>
      </w:r>
    </w:p>
    <w:p w14:paraId="0B403DD5" w14:textId="23B30489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գ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իր և սերունդների միջև կապի ըմբռնմանը՝ շեշտադրելով ներկայի կարևորությունը և պատմության հիման վրա դասեր քաղելու ու առաջ գնալու կարևորությունը:</w:t>
      </w:r>
    </w:p>
    <w:p w14:paraId="3A90BBCB" w14:textId="6237B837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ազգային հոգևոր-մշակութային արժեքները պահպանելու, զարգացնելու, հաջորդ սերունդներին փոխանցելու և հանրահռչակելու անհրաժեշտության գիտակցման ձևավորմանն ու զարգացմանը:</w:t>
      </w:r>
    </w:p>
    <w:p w14:paraId="5D813A0B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3. Միջնակարգ (ավագ) դպրոցում «Հայրենագիտություն» բնագավառի ուսուցման նպատակն է՝</w:t>
      </w:r>
    </w:p>
    <w:p w14:paraId="419CAAB6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Զարգացնել՝</w:t>
      </w:r>
    </w:p>
    <w:p w14:paraId="324DE57B" w14:textId="109930C3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ա. </w:t>
      </w:r>
      <w:r w:rsidR="00B06CCA" w:rsidRPr="00673D51">
        <w:rPr>
          <w:rFonts w:ascii="GHEA Grapalat" w:eastAsia="Times New Roman" w:hAnsi="GHEA Grapalat" w:cs="Times New Roman"/>
          <w:sz w:val="24"/>
          <w:szCs w:val="24"/>
        </w:rPr>
        <w:t>զարգացնել հայկական քաղաքակրթության և պետականության մարտահրավերները վերլուծելու և դրանց դիմագրավման ուղիները մեկնաբանելու հմտություններ:</w:t>
      </w:r>
    </w:p>
    <w:p w14:paraId="71695F9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բ Հայաստանի պատմության առանցքային շրջափուլերը տարբերակելու և դրանց առանձնահատկությունները վերլուծելու հմտություններ:</w:t>
      </w:r>
    </w:p>
    <w:p w14:paraId="7285481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գ. պատմական գործընթացների պատճառահետևանքային կապերը հետազոտելու և վերլուծելու հմտություններ:</w:t>
      </w:r>
    </w:p>
    <w:p w14:paraId="7E2BC6E9" w14:textId="3E90542C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դ. տարբեր շրջափուլերի մարտահրավերները վերլուծելու և դրանց դիմագրավման ուղղությամբ ձեռնարկված միջոցառումները մեկնաբանելու հմտություններ</w:t>
      </w:r>
      <w:r w:rsidR="002E0DF0" w:rsidRPr="00673D51">
        <w:rPr>
          <w:rFonts w:ascii="GHEA Grapalat" w:eastAsia="Times New Roman" w:hAnsi="GHEA Grapalat" w:cs="Times New Roman"/>
          <w:sz w:val="24"/>
          <w:szCs w:val="24"/>
        </w:rPr>
        <w:t>` լսելով և համադրելով տարբեր տեսակետներ ու գնահատականներ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707AE522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ե. հայկական քաղաքակրթական ժառանգության տեղն ու դերը համաշխարհային մշակույթի համատեքստում գնահատելու հմտություններ:</w:t>
      </w:r>
    </w:p>
    <w:p w14:paraId="35B5395F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զ. տնտեսական համակարգերի առանձնահատկությունները փաստարկելու և դրանց արտացոլումը հասարակական-քաղաքական զարգացումների վրա վերլուծելու հմտություններ:</w:t>
      </w:r>
    </w:p>
    <w:p w14:paraId="0466BA4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է. հայ իրականության մեջ հասարակական (առօրեական) կյանքի առանձնահատկությունները մեկնաբանելու, դրանք համաշխարհային զարգացումների համատեքստում ներկայացնելու հմտություններ:</w:t>
      </w:r>
    </w:p>
    <w:p w14:paraId="7404AAD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ը. պետական կառավարման համակարգի և հայ հասարակական-քաղաքական մտքի փոխակերպումները ըմբռնելու հմտություններ:</w:t>
      </w:r>
    </w:p>
    <w:p w14:paraId="721B5977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թ. Հայաստանի պատմության առանցքային հիմնահարցերի պատճառահետևանքային կապերը փաստարկելու, եզրահանգումներ անելու և դրանց լուծման հնարավոր տարբերակներ առաջարկելու հմտություններ:</w:t>
      </w:r>
    </w:p>
    <w:p w14:paraId="1E441634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Ձևավորել՝</w:t>
      </w:r>
    </w:p>
    <w:p w14:paraId="351498FD" w14:textId="1DCB4C8B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ա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B06CCA" w:rsidRPr="00673D51">
        <w:rPr>
          <w:rFonts w:ascii="GHEA Grapalat" w:eastAsia="Times New Roman" w:hAnsi="GHEA Grapalat" w:cs="Times New Roman"/>
          <w:sz w:val="24"/>
          <w:szCs w:val="24"/>
        </w:rPr>
        <w:t>պատմական իրադարձությունների այլընտրանքային տարբերակներ առաջադրելու և պետության հարատևմանն ուղղված քայլեր ուրվագծելու կարողություն:</w:t>
      </w:r>
    </w:p>
    <w:p w14:paraId="723E026A" w14:textId="1D377429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բ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Հայաստանի Հանրապետության քաղաքական, սոցիալ-տնտեսական, հոգևոր-մշակութային զարգացման հեռանկարները ուրվագծելու և հայկական պետության հարատևման քայլեր առաջադրելու հմտություններ:</w:t>
      </w:r>
    </w:p>
    <w:p w14:paraId="4FEF9AE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Նպաստել՝</w:t>
      </w:r>
    </w:p>
    <w:p w14:paraId="3616C6F8" w14:textId="62E6A469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ա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պետության զորեղացման անհրաժեշտության գիտակցման ամրապնդմանը:</w:t>
      </w:r>
    </w:p>
    <w:p w14:paraId="22DBE845" w14:textId="6ED697D1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բ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պատմական ժառանգության ընկալման, պատմական փորձի յուրացման ու հաջորդ սերունդներին դրանց փոխանցման կարևորության գիտակցման ամրապնդմանը:</w:t>
      </w:r>
    </w:p>
    <w:p w14:paraId="75B4FF5D" w14:textId="074187C9" w:rsidR="001B2ED0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գ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1B2ED0" w:rsidRPr="00673D51">
        <w:rPr>
          <w:rFonts w:ascii="GHEA Grapalat" w:eastAsia="Times New Roman" w:hAnsi="GHEA Grapalat" w:cs="Times New Roman"/>
          <w:sz w:val="24"/>
          <w:szCs w:val="24"/>
        </w:rPr>
        <w:t>անհատ-հասարակություն-պետություն ներդաշնակ փոխհարաբերությունների և պետության զորեղացման գործում սեփական մասնակցության անհրաժեշտությունը:</w:t>
      </w:r>
    </w:p>
    <w:p w14:paraId="30F898A2" w14:textId="2F99E72D" w:rsidR="00CE7FAA" w:rsidRPr="00673D51" w:rsidRDefault="0064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. ազգային և համամարդկային արժեքներ կրող ազնիվ, հայրենասեր, հայրենատեր և պատասխանատու քաղաքացու ձևավորմանը:</w:t>
      </w:r>
    </w:p>
    <w:p w14:paraId="4C04431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5A8F7538" w14:textId="0ABD0D00" w:rsidR="00CE7FAA" w:rsidRPr="00673D51" w:rsidRDefault="00075C7A" w:rsidP="00527892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2. «ՀԱՅՐԵՆԱԳԻՏՈՒԹՅՈՒՆ» ԲՆԱԳԱՎԱՌԻ ԸՆԴՀԱՆՈՒՐ ԲՆՈՒԹԱԳԻՐԸ</w:t>
      </w:r>
    </w:p>
    <w:p w14:paraId="4C90BC56" w14:textId="77777777" w:rsidR="00CE7FAA" w:rsidRPr="00673D51" w:rsidRDefault="00CE7FA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679604A9" w14:textId="314637DE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4. Յուրաքանչյուր ժողովրդի պատմություն նրա անցած ուղին է, կենսագրությունն ու հիշողությունը, դարերի հոլովույթում նրա կերտած հոգևոր և նյութական արժեքների ամբողջությունը: Սեփական պետության և ժողովրդի պատմության ուսումնասիրությամբ սովորողը հաղորդակցվում է իր պետության և ժողովրդի ակունքներին, քաղաքակրթության ձևավորման և զարգացման ընթացքին, պատմամշակութային ժառանգությանը, ձևավորվում է նա՝ որպես քաղաքացի, այդ թվում՝ վերջինիս ազգային նկարագիրը, ինքնագիտակցությունը, աշխարհայացքը, արժեհամակարգը:</w:t>
      </w:r>
    </w:p>
    <w:p w14:paraId="013DA3EF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5. Սեփական պետության և ժողովրդի պատմության իմացությունը սովորողներին հնարավորություն կտա հասկանալ պատմական իրադարձությունները, երևույթները, փաստերը, դրանց փոխկապակցվածությունն ու պատճառահետևանքային կապերը, ինչպես նաև՝ դասեր քաղել պատմությունից և կարևորել պատմական փորձի յուրացման ու հաջորդ սերունդներին դրանց փոխանցման անհրաժեշտությունը: Դրանցով է պայմանավորված համաշխարհային գործընթացներում քաղաքացու, հասարակության և պետության ակտիվ և արդյունավետ ներգրավվածությունը:</w:t>
      </w:r>
    </w:p>
    <w:p w14:paraId="34C6C7D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6. «Հայրենագիտություն» բնագավառի առարկաների ուսումնասիրությունը էապես կնպաստի ազգային ինքնությունն ու քաղաքակրթական արժեհամակարգը ճանաչող և գնահատող անհատի, պետականամետ, հայրենասեր, հայրենատեր և պատասխանատու քաղաքացու ձևավորմանը, ով, անցյալի փորձի վրա հիմնվելով, իր գործունեությամբ կնպաստի պետության շահերի իրացմանն ու հանրային նպատակների իրականացմանը և Հայաստանի Հանրապետության հզորացմանը:</w:t>
      </w:r>
    </w:p>
    <w:p w14:paraId="48EC550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7. Հանրակրթության պետական չափորոշչով սահմանված «Հայրենագիտություն» բնագավառը ներառում է հանրակրթական դպրոցի V-XII դասարաններում ուսումնասիրվող հետևյալ առարկաները.</w:t>
      </w:r>
    </w:p>
    <w:p w14:paraId="2D879493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5 դասարան - «Իմ հայրենիքը»</w:t>
      </w:r>
    </w:p>
    <w:p w14:paraId="455B9A14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6 դասարան - «Իմ հայրենիքն ու աշխարհը»</w:t>
      </w:r>
    </w:p>
    <w:p w14:paraId="6632C076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7-12 դասարաններ - «Հայաստանի պատմություն»</w:t>
      </w:r>
    </w:p>
    <w:p w14:paraId="440E6ED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8. V դասարան - «Իմ հայրենիքը» առարկայի ծրագիրը ներառում է հայ ժողովրդի ծագումնաբանության, պետության (hայրենիքի), ազգային կյանքի, կենցաղի, մշակույթի, ավանդապատումների, քրիստոնեական արժեհամակարգի, «Սասնա ծռեր» էպոսի, հասարակության վրա անհատի դերի և ազդեցության վերաբերյալ թեմաներ:</w:t>
      </w:r>
    </w:p>
    <w:p w14:paraId="78BF379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9. VI դասարան - «Իմ հայրենիքն ու աշխարհը» առարկայի ծրագիրը ներառում է քաղաքակրթությունների պատմության հնագույն շրջանը՝ ներառելով քաղաքական, տնտեսական, մշակութային և սոցիալական պատմությունը:</w:t>
      </w:r>
    </w:p>
    <w:p w14:paraId="5AC4CE5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10. VII-IX դասարաններ - «Հայաստանի պատմություն» առարկայի ծրագիրն ընդգրկում է, հայ ժողովրդի ծագումնաբանությունը, հայկական քաղաքակրթության ձևավորման և զարգացման պատմաաշխարհագրական միջավայրի, Ք.ծ.ա. III հազարամյակից մինչև մեր օրերն ընկած ժամանակահատվածի պատմությունը՝ առանձնահատուկ շեշտադրելով պետության գոյության և պետականության զարգացման դրվագները, վերլուծելով պետության չգոյության պատճառներն ու հետևանքները։ Հիմնական դպրոցում սովորողները «Հայաստանի պատմություն» դասընթացի շրջանակներում կուսումնասիրեն հայկական քաղաքակրթության առանձնահատկությունները, պատմական զարգացման օրինաչափությունները, ձեռքբերումները և այլն:</w:t>
      </w:r>
    </w:p>
    <w:p w14:paraId="4B2C867E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11. X-XII դասարաններ - «Հայաստանի պատմություն» առարկայի ծրագրում ներառված են հետևյալ բովանդակային բաղադրիչները. պետություն և պետականություն, պայքար պետականության և ինքնիշխանության վերակա</w:t>
      </w:r>
      <w:r w:rsidR="009917F4" w:rsidRPr="00673D51">
        <w:rPr>
          <w:rFonts w:ascii="GHEA Grapalat" w:eastAsia="Times New Roman" w:hAnsi="GHEA Grapalat" w:cs="Times New Roman"/>
          <w:sz w:val="24"/>
          <w:szCs w:val="24"/>
        </w:rPr>
        <w:t xml:space="preserve">նգնման համար և նորարարություն։ </w:t>
      </w:r>
    </w:p>
    <w:p w14:paraId="0630740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12. «Իմ հայրենիքը», «Իմ հայրենիքն ու աշխարհը» առարկաների ծրագիրը կառուցված է հետևյալ բովանդակային հաջորդականությամբ. առասպելներից, էպիկական պատումներից մինչև իրական պատմական կերպարներ, իրադարձություններ ու բուն պատմություն:</w:t>
      </w:r>
    </w:p>
    <w:p w14:paraId="0BE00BB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13. «Հայաստանի պատմություն» առարկայի VII-IX դասարանների ծրագրի կազմման հիմքում դրվել է պատմության ուսումնասիրման գծային մոդելը՝ պահպանելով ժամանակագրական հաջորդականության սկզբունքը: Ծրագրում քաղաքակրթական սկզբունքը զուգորդված է պատմական դարաշրջանների ժամանակագրական հաջորդականության սկզբունքին:</w:t>
      </w:r>
    </w:p>
    <w:p w14:paraId="2D2EE0F2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14. «Հայաստանի պատմություն» առարկայի X-XII դասարանների ծրագրի կազմման հիմքում դրվել է մի քանի առանցքային բովանդակային բաղադրիչների՝ ըստ խորության յուրացումը, որն իրականացվելու է պատմահամեմատական մեթոդով պատճառահետևանքային կապերի վերհանմամբ և քննադատական վերլուծությամբ: Ընտրված բովանդակային բաղադրիչների հիմքում ևս դրված են ծրագրային նյութերի թեմատիկ և ժամանակագրական ուսուցման մոտեցումները:</w:t>
      </w:r>
    </w:p>
    <w:p w14:paraId="7A787FD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7BCDA329" w14:textId="1B1B3B87" w:rsidR="00CE7FAA" w:rsidRPr="00673D51" w:rsidRDefault="00075C7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3. ՈՒՍՈՒՄՆԱՌՈՒԹՅԱՆ ԱԿՆԿԱԼՎՈՂ ՎԵՐՋՆԱՐԴՅՈՒՆՔՆԵՐԸ</w:t>
      </w:r>
    </w:p>
    <w:p w14:paraId="1AF95B8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6B37FDD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15.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«Հայրենագիտություն»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բնագավառի՝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«Իմ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հայրենիքը»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առարկայի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5-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րդ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դասարանի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«Իմ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հայրենիքն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ու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աշխարհը»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առարկայի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6-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րդ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դասարանի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վերջնարդյունքները</w:t>
      </w:r>
    </w:p>
    <w:p w14:paraId="7DBF01A5" w14:textId="77777777" w:rsidR="00EF5262" w:rsidRPr="00673D51" w:rsidRDefault="00CE7FAA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Նկարագրի իր բնակության վայրը, պետությունը (հայրենիքը), նրա աշխարհագրական դիրքը, սահմանները, պատմաաշխարհագրական միջավայրը։</w:t>
      </w:r>
    </w:p>
    <w:p w14:paraId="23AF0D8E" w14:textId="2131F914" w:rsidR="00EF5262" w:rsidRPr="00673D51" w:rsidRDefault="00EF5262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492765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Բացատրի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պետության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խորհրդանիշների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նշանակությունը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DA7C8BF" w14:textId="02545EF0" w:rsidR="00EF5262" w:rsidRPr="00673D51" w:rsidRDefault="00EF5262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492765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Մեկնաբանի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կիրառի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զանա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զան քարտեզներ։</w:t>
      </w:r>
    </w:p>
    <w:p w14:paraId="5696B7F3" w14:textId="752C95FF" w:rsidR="00EF5262" w:rsidRPr="00673D51" w:rsidRDefault="00EF5262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="00492765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Արժևորի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իր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ժողովրդի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պատմամշակութային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ձեռքբերումները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23D87819" w14:textId="445DA24B" w:rsidR="00EF5262" w:rsidRPr="00673D51" w:rsidRDefault="00CE7FAA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Ներկայացնի հայ ժողովրդի ծագման մասին ավանդապատումները։</w:t>
      </w:r>
    </w:p>
    <w:p w14:paraId="42841426" w14:textId="53C5DCCD" w:rsidR="00EF5262" w:rsidRPr="00673D51" w:rsidRDefault="00492765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6)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ab/>
        <w:t>Բնութագրի հայերի և Հայաստանի Հանրապետության ազգային փոքրամասնությունների ավանդական զբաղմունքը, առօրյա կյանքը, նյութական և հոգևոր մշակույթի բաղադրիչները։</w:t>
      </w:r>
    </w:p>
    <w:p w14:paraId="6005D111" w14:textId="0ED98046" w:rsidR="00EF5262" w:rsidRPr="00673D51" w:rsidRDefault="00492765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7)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ab/>
        <w:t>Բացատրի բնության, բնակչության և տնտեսության միջև եղած փոխադարձ կապերը։</w:t>
      </w:r>
    </w:p>
    <w:p w14:paraId="602C25AC" w14:textId="68FBA22D" w:rsidR="00EF5262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8)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 xml:space="preserve">Արժևորի իր ազգային մշակույթը, նյութական և ոչ նյութական ժառանգությունը, դրա առանձնահատկությունները և ներդրումը համաշխարհային մշակույթի մեջ։ </w:t>
      </w:r>
    </w:p>
    <w:p w14:paraId="00D66279" w14:textId="77777777" w:rsidR="00EF5262" w:rsidRPr="00673D51" w:rsidRDefault="00CE7FAA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9)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 xml:space="preserve">Բացատրի քրիստոնեության հոգևոր, բարոյական, արժեքային համակարգի հիմունքները: </w:t>
      </w:r>
    </w:p>
    <w:p w14:paraId="3B8C5E93" w14:textId="06663775" w:rsidR="00EF5262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10)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 xml:space="preserve">Ներկայացնի քրիստոնեական եկեղեցու խորհուրդները: </w:t>
      </w:r>
    </w:p>
    <w:p w14:paraId="13150419" w14:textId="23AC66C1" w:rsidR="00EF5262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11)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Համեմատի Հայաստանում բնակվող այլ ժողովուրդների կրոնա-դավանաբանական համակարգերը:</w:t>
      </w:r>
    </w:p>
    <w:p w14:paraId="4A0DACD7" w14:textId="65C14503" w:rsidR="00CE7FAA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12)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Արժևորի իր ազգային մշակույթը, նյութական և ոչ նյութական ժառանգությունը, դրա առանձնահատկությունները և ներդրումը համաշխարհային մշակույթի մեջ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425ADCD5" w14:textId="3236A493" w:rsidR="00EF5262" w:rsidRPr="00673D51" w:rsidRDefault="00CE7FAA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13)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 xml:space="preserve">Ներկայացնի «Սասնա ծռեր» էպոսի հերոսների բնավորության գծերը։ </w:t>
      </w:r>
    </w:p>
    <w:p w14:paraId="32D6B0EB" w14:textId="37ED35EC" w:rsidR="00EF5262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14)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Վերլուծի «Սասնա ծռեր» էպոսում ներկայացված   արժեհամակարգը:</w:t>
      </w:r>
    </w:p>
    <w:p w14:paraId="714E0388" w14:textId="3E9C73C1" w:rsidR="00EF5262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15)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Գնահատի «Սասնա ծռեր» էպոսի ազդեցությունը իր արժեհամակարգի ձևավորման և վարքի  դրսևորման վրա:</w:t>
      </w:r>
    </w:p>
    <w:p w14:paraId="58EA6247" w14:textId="7838CC7F" w:rsidR="00EF5262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16)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Համեմատի «Սասնա ծռեր» էպոսը այլ ժողովուրդների էպոսների հետ։</w:t>
      </w:r>
    </w:p>
    <w:p w14:paraId="1100841E" w14:textId="0F22D863" w:rsidR="00EF5262" w:rsidRPr="00673D51" w:rsidRDefault="00DE4D26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17) 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>Քննի սեփական շրջապատում էպոսի «մերօրյա» հերոսներին:</w:t>
      </w:r>
    </w:p>
    <w:p w14:paraId="7530F2EE" w14:textId="192054DC" w:rsidR="00CE7FAA" w:rsidRPr="00673D51" w:rsidRDefault="00CE7FAA" w:rsidP="00EF526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18)</w:t>
      </w:r>
      <w:r w:rsidR="00EF5262" w:rsidRPr="00673D51">
        <w:rPr>
          <w:rFonts w:ascii="GHEA Grapalat" w:eastAsia="Times New Roman" w:hAnsi="GHEA Grapalat" w:cs="Times New Roman"/>
          <w:sz w:val="24"/>
          <w:szCs w:val="24"/>
        </w:rPr>
        <w:t xml:space="preserve"> Արժևորի իր ազգային մշակույթը, դրա առանձնահատկությունները և ներդրումը համաշխարհային մշակույթի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31B7C153" w14:textId="77777777" w:rsidR="000724CB" w:rsidRPr="00673D51" w:rsidRDefault="00CE7FAA" w:rsidP="000724CB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19) 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>Ներկայացնի  «անհատ», «հասարակություն», «պետություն» հասկացությունները։</w:t>
      </w:r>
    </w:p>
    <w:p w14:paraId="718059A7" w14:textId="0238BEDA" w:rsidR="000724CB" w:rsidRPr="00673D51" w:rsidRDefault="000724CB" w:rsidP="000724CB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 xml:space="preserve">0)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Բացատրի անհատի ունեցած դերը հասարակության և պետության զարգացման տարբեր բնագավառներում:</w:t>
      </w:r>
    </w:p>
    <w:p w14:paraId="63FC46F7" w14:textId="0ABA83C4" w:rsidR="000724CB" w:rsidRPr="00673D51" w:rsidRDefault="00DE4D26" w:rsidP="000724CB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21) 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>Գնահատի անհատի ունեցած դերը հասարակության կյանքում՝ ձևավորելով հարգալից վերաբերմունք նորարարություն արժեհամակարգի վերաբերյալ:</w:t>
      </w:r>
    </w:p>
    <w:p w14:paraId="79A75FA7" w14:textId="6AE3592E" w:rsidR="00CE7FAA" w:rsidRPr="00673D51" w:rsidRDefault="00DE4D26" w:rsidP="000724CB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22)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Արժևորի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հասարակական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համակեցության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կանոնները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նորմերը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դրանց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կարևորությունը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ցուցաբերի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պատասխանատու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24CB" w:rsidRPr="00673D51">
        <w:rPr>
          <w:rFonts w:ascii="GHEA Grapalat" w:eastAsia="Times New Roman" w:hAnsi="GHEA Grapalat" w:cs="GHEA Grapalat"/>
          <w:sz w:val="24"/>
          <w:szCs w:val="24"/>
        </w:rPr>
        <w:t>հա</w:t>
      </w:r>
      <w:r w:rsidR="000724CB" w:rsidRPr="00673D51">
        <w:rPr>
          <w:rFonts w:ascii="GHEA Grapalat" w:eastAsia="Times New Roman" w:hAnsi="GHEA Grapalat" w:cs="Times New Roman"/>
          <w:sz w:val="24"/>
          <w:szCs w:val="24"/>
        </w:rPr>
        <w:t>նրօգուտ վարքագիծ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A358E53" w14:textId="0ABA9C8E" w:rsidR="00FF0295" w:rsidRPr="00673D51" w:rsidRDefault="00CE7FAA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Ներկայացնի պատմություն առարկան, խնդիրները, գործառույթները և ուսումնասիրման եղանակները:</w:t>
      </w:r>
    </w:p>
    <w:p w14:paraId="43A1ABC4" w14:textId="52080AD3" w:rsidR="00FF0295" w:rsidRPr="00673D51" w:rsidRDefault="00FF0295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Բացատրի պատմական  տարբեր եզրույթները՝ գիտակցելով դրանց նպատակային կիրառությունը։ </w:t>
      </w:r>
    </w:p>
    <w:p w14:paraId="2C475F16" w14:textId="64169734" w:rsidR="00FF0295" w:rsidRPr="00673D51" w:rsidRDefault="00DE4D26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25)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Գնահատի պատմության դերը անհատի և հասարակության զարգացման մեջ</w:t>
      </w:r>
      <w:r w:rsidR="002E0DF0" w:rsidRPr="00673D51">
        <w:rPr>
          <w:rFonts w:ascii="GHEA Grapalat" w:eastAsia="Times New Roman" w:hAnsi="GHEA Grapalat" w:cs="Times New Roman"/>
          <w:sz w:val="24"/>
          <w:szCs w:val="24"/>
        </w:rPr>
        <w:t>` լսելով և հասկանալով տարբեր պատմական մեկնաբանություններ ու տեսակետներ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3B70FEE0" w14:textId="08554F3F" w:rsidR="00FF0295" w:rsidRPr="00673D51" w:rsidRDefault="00DE4D26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26)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Ընտրի և օգտագործի տեղեկույթ տարբեր աղբյուրներից՝ որոշելով աղբյուրի արժանահավատությունը։ </w:t>
      </w:r>
    </w:p>
    <w:p w14:paraId="72066815" w14:textId="086886CB" w:rsidR="00FF0295" w:rsidRPr="00673D51" w:rsidRDefault="00CE7FAA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>7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Նկարագրի նախնադարյան հասարակությունները, դրանց առաջացման, ձևավորման և զարգացման գործընթացները։ </w:t>
      </w:r>
    </w:p>
    <w:p w14:paraId="7AD3DE65" w14:textId="7DED62CA" w:rsidR="00FF0295" w:rsidRPr="00673D51" w:rsidRDefault="00FF0295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DE4D26" w:rsidRPr="00673D51">
        <w:rPr>
          <w:rFonts w:ascii="GHEA Grapalat" w:eastAsia="Times New Roman" w:hAnsi="GHEA Grapalat" w:cs="Times New Roman"/>
          <w:sz w:val="24"/>
          <w:szCs w:val="24"/>
        </w:rPr>
        <w:t xml:space="preserve">8)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Ներկայացնի Հայկական լեռնաշխարհի հնագույն բնակատեղիները, հասարակական կյանքը: </w:t>
      </w:r>
    </w:p>
    <w:p w14:paraId="2D07B0C5" w14:textId="109F6702" w:rsidR="00FF0295" w:rsidRPr="00673D51" w:rsidRDefault="003F17DD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29)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Հիմնավորի  բնության, բնակչության և տնտեսության միջև եղած փոխադարձ կապերը և դրանց արդյունքում ձևավորված համակարգերը (17):</w:t>
      </w:r>
    </w:p>
    <w:p w14:paraId="654F98AC" w14:textId="6035C1A4" w:rsidR="00FF0295" w:rsidRPr="00673D51" w:rsidRDefault="003F17DD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30)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Արժևորի նախնադարյան հասարակության զարգացման ընթացքում ունեցած ձեռքբերումները:</w:t>
      </w:r>
    </w:p>
    <w:p w14:paraId="39AF28E9" w14:textId="54AB9CD2" w:rsidR="00FF0295" w:rsidRPr="00673D51" w:rsidRDefault="00CE7FAA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3F17DD" w:rsidRPr="00673D51">
        <w:rPr>
          <w:rFonts w:ascii="GHEA Grapalat" w:eastAsia="Times New Roman" w:hAnsi="GHEA Grapalat" w:cs="Times New Roman"/>
          <w:sz w:val="24"/>
          <w:szCs w:val="24"/>
        </w:rPr>
        <w:t>1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3F17DD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Ներկայացնի հնագույն քաղաքակրթությունների ձեռքբերումները քաղաքական, տնտեսական, մշակութային, հասարակական կյանքում:</w:t>
      </w:r>
    </w:p>
    <w:p w14:paraId="0FC1491D" w14:textId="5542573A" w:rsidR="00FF0295" w:rsidRPr="00673D51" w:rsidRDefault="003F17DD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32)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Բացատրի աշխարհի և Հայկական լեռնաշխարհի հնագույն քաղաքակրթությունների ձևավորման ու զարգացման ընթացքը, համեմատի միմյանց հետ: </w:t>
      </w:r>
    </w:p>
    <w:p w14:paraId="051EA88B" w14:textId="4C7E320D" w:rsidR="00FF0295" w:rsidRPr="00673D51" w:rsidRDefault="00FF0295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3F17DD" w:rsidRPr="00673D51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Համեմատի հին քաղաքակրթությունների՝ մարտահրավերները հաղթահարելու գործընթացները՝ դիտարկելով դրանք որպես հասարակության զարգացման կարևոր բաղադրիչ:</w:t>
      </w:r>
    </w:p>
    <w:p w14:paraId="0EE09EEE" w14:textId="77777777" w:rsidR="00B72B9B" w:rsidRPr="00673D51" w:rsidRDefault="003F17DD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34)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Գնահատի  տարբեր ժամանակաշրջանների բնական միջավայրի, հասարակական, տնտեսական, քաղաքական և մշակութային զարգացումների, հայոց և համաշխարհային պատմության իրադարձությունների փոխկապակցվածությունը</w:t>
      </w:r>
      <w:r w:rsidR="00B72B9B"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5B6A23D4" w14:textId="42FA1411" w:rsidR="00FF0295" w:rsidRPr="00673D51" w:rsidRDefault="00CE7FAA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B72B9B" w:rsidRPr="00673D51">
        <w:rPr>
          <w:rFonts w:ascii="GHEA Grapalat" w:eastAsia="Times New Roman" w:hAnsi="GHEA Grapalat" w:cs="Times New Roman"/>
          <w:sz w:val="24"/>
          <w:szCs w:val="24"/>
        </w:rPr>
        <w:t>5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Նկարագրի  Հին աշխարհի հավատալիքներն ու կրաոնական համակարգերը, դրանց դերակատարումը հին հասարակությունների կյանքում:</w:t>
      </w:r>
    </w:p>
    <w:p w14:paraId="11ED540F" w14:textId="27CB22DC" w:rsidR="00FF0295" w:rsidRPr="00673D51" w:rsidRDefault="00B72B9B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36)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Համեմատի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տարբեր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երկրների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ժողովուրդների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հավատալիքները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կրոնական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0295" w:rsidRPr="00673D51">
        <w:rPr>
          <w:rFonts w:ascii="GHEA Grapalat" w:eastAsia="Times New Roman" w:hAnsi="GHEA Grapalat" w:cs="GHEA Grapalat"/>
          <w:sz w:val="24"/>
          <w:szCs w:val="24"/>
        </w:rPr>
        <w:t>համակարգերը</w:t>
      </w:r>
      <w:r w:rsidR="00FF0295"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6EE974C" w14:textId="6793CB47" w:rsidR="006D6D64" w:rsidRPr="00673D51" w:rsidRDefault="00FF0295" w:rsidP="00FF029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B72B9B" w:rsidRPr="00673D51">
        <w:rPr>
          <w:rFonts w:ascii="GHEA Grapalat" w:eastAsia="Times New Roman" w:hAnsi="GHEA Grapalat" w:cs="Times New Roman"/>
          <w:sz w:val="24"/>
          <w:szCs w:val="24"/>
        </w:rPr>
        <w:t xml:space="preserve">7)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Նկարագրի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տարբեր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ժամանակաշրջանների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բնական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միջավայրի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հասարակական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կրոնական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մշակութային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զարգացումների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հայոց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համաշխարհային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պատմության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իրադարձությունների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փոխկապակցված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ությունը</w:t>
      </w:r>
      <w:r w:rsidR="00B72B9B" w:rsidRPr="00673D51">
        <w:rPr>
          <w:rFonts w:ascii="GHEA Grapalat" w:eastAsia="Times New Roman" w:hAnsi="GHEA Grapalat" w:cs="Times New Roman"/>
          <w:sz w:val="24"/>
          <w:szCs w:val="24"/>
        </w:rPr>
        <w:t>: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AAAA184" w14:textId="659DDE46" w:rsidR="006D6D64" w:rsidRPr="00673D51" w:rsidRDefault="00CE7FAA" w:rsidP="006D6D6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B72B9B" w:rsidRPr="00673D51">
        <w:rPr>
          <w:rFonts w:ascii="GHEA Grapalat" w:eastAsia="Times New Roman" w:hAnsi="GHEA Grapalat" w:cs="Times New Roman"/>
          <w:sz w:val="24"/>
          <w:szCs w:val="24"/>
        </w:rPr>
        <w:t>8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6D6D64" w:rsidRPr="00673D51">
        <w:rPr>
          <w:rFonts w:ascii="GHEA Grapalat" w:eastAsia="Times New Roman" w:hAnsi="GHEA Grapalat" w:cs="Times New Roman"/>
          <w:sz w:val="24"/>
          <w:szCs w:val="24"/>
        </w:rPr>
        <w:t>Բացատրի  տարբեր ժամանակներում և հասարակություններում կիրառվող նորարարությունները և նորարար գաղափարները:</w:t>
      </w:r>
    </w:p>
    <w:p w14:paraId="7F032D2D" w14:textId="08250CE5" w:rsidR="006D6D64" w:rsidRPr="00673D51" w:rsidRDefault="00B72B9B" w:rsidP="006D6D6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39) </w:t>
      </w:r>
      <w:r w:rsidR="006D6D64" w:rsidRPr="00673D51">
        <w:rPr>
          <w:rFonts w:ascii="GHEA Grapalat" w:eastAsia="Times New Roman" w:hAnsi="GHEA Grapalat" w:cs="Times New Roman"/>
          <w:sz w:val="24"/>
          <w:szCs w:val="24"/>
        </w:rPr>
        <w:t>Ներկայացնի գիտության նվաճումների` տեխնիկայի և տեխնոլոգիաների կիրառության հավանական ազդեցությունը բնության, մարդու և հասարակության վրա:</w:t>
      </w:r>
    </w:p>
    <w:p w14:paraId="37E90AAA" w14:textId="0368F778" w:rsidR="006D6D64" w:rsidRPr="00673D51" w:rsidRDefault="00B72B9B" w:rsidP="006D6D6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40) </w:t>
      </w:r>
      <w:r w:rsidR="006D6D64" w:rsidRPr="00673D51">
        <w:rPr>
          <w:rFonts w:ascii="GHEA Grapalat" w:eastAsia="Times New Roman" w:hAnsi="GHEA Grapalat" w:cs="Times New Roman"/>
          <w:sz w:val="24"/>
          <w:szCs w:val="24"/>
        </w:rPr>
        <w:t>Մեկնաբանի  այն նորարարությունները և գաղափարները, որոնք փոխել են իր համայնքը:</w:t>
      </w:r>
    </w:p>
    <w:p w14:paraId="7ED20AB1" w14:textId="04D172BB" w:rsidR="00CE7FAA" w:rsidRPr="00673D51" w:rsidRDefault="006D6D64" w:rsidP="006D6D6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="00B72B9B" w:rsidRPr="00673D51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Գնահատի նորարարությունների դերը՝ որպես մարտահրավերները հաղթահարելու միջոց։</w:t>
      </w:r>
      <w:r w:rsidR="00CE7FAA" w:rsidRPr="00673D51">
        <w:rPr>
          <w:rFonts w:eastAsia="Times New Roman"/>
          <w:sz w:val="24"/>
          <w:szCs w:val="24"/>
        </w:rPr>
        <w:t> </w:t>
      </w:r>
    </w:p>
    <w:p w14:paraId="141C25F1" w14:textId="77777777" w:rsidR="00492765" w:rsidRPr="00673D51" w:rsidRDefault="00492765" w:rsidP="006D6D6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5AF125E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16. «Հայրենագիտություն» բնագավառի՝ «Հայաստանի պատմություն» առարկայի հիմնական դպրոցի (7-9-րդ դասարաններ) վերջնարդյունքները</w:t>
      </w:r>
    </w:p>
    <w:p w14:paraId="7047130F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0CC20CFD" w14:textId="77777777" w:rsidR="00105381" w:rsidRPr="00673D51" w:rsidRDefault="00CE7FAA" w:rsidP="00105381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ab/>
      </w:r>
      <w:r w:rsidR="00105381" w:rsidRPr="00673D51">
        <w:rPr>
          <w:rFonts w:ascii="GHEA Grapalat" w:eastAsia="Times New Roman" w:hAnsi="GHEA Grapalat" w:cs="Times New Roman"/>
          <w:sz w:val="24"/>
          <w:szCs w:val="24"/>
        </w:rPr>
        <w:t xml:space="preserve">Նկարագրի Հայկական քաղաքակրթության ձևավորման և զարգացման պատմաաշխարհագրական միջավայրը։ </w:t>
      </w:r>
    </w:p>
    <w:p w14:paraId="0B790A66" w14:textId="073B24D1" w:rsidR="00105381" w:rsidRPr="00673D51" w:rsidRDefault="00105381" w:rsidP="00105381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E95919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Բացատրի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Ք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.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ծ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.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ա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. III-I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հազ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հայկական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քաղաքակրթության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ձևավորման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զարգացման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անկման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պատմական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գործընթացները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կատարի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եզրահանգումներ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:  </w:t>
      </w:r>
    </w:p>
    <w:p w14:paraId="3D909F48" w14:textId="3357730F" w:rsidR="00105381" w:rsidRPr="00673D51" w:rsidRDefault="00105381" w:rsidP="00105381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E95919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Վերլուծի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Վանի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թագավորության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կազմավորման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զարգացման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գործընթացն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երը, ուսումնասիրի պետական կարգը, բանակը, տնտեսությունը, դիցարանը:</w:t>
      </w:r>
    </w:p>
    <w:p w14:paraId="703B57C8" w14:textId="35B1CFC4" w:rsidR="00105381" w:rsidRPr="00673D51" w:rsidRDefault="00105381" w:rsidP="00105381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4</w:t>
      </w:r>
      <w:r w:rsidR="00E95919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Բացահայտի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տարբեր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ժամանակաշրջանների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բնական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միջավայրի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հասարակական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տնտեսական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քաղաքական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մշակութային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զարգացումների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հայոց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համաշխարհային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պատմության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իրադարձությունների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փոխկապակցվածությունը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2A79BD4B" w14:textId="1CD0F91A" w:rsidR="00105381" w:rsidRPr="00673D51" w:rsidRDefault="00105381" w:rsidP="00105381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</w:t>
      </w:r>
      <w:r w:rsidR="00E95919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Գնահատի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արժևորի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Վանի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թագավորության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քաղաքակրթական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sz w:val="24"/>
          <w:szCs w:val="24"/>
        </w:rPr>
        <w:t>ժառա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նգության տեղն ու դերը հայոց և համաշխարհային մշակույթի համատեքստում:</w:t>
      </w:r>
    </w:p>
    <w:p w14:paraId="63A06637" w14:textId="6096D754" w:rsidR="00283C2D" w:rsidRPr="00673D51" w:rsidRDefault="00CE7FAA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Բացատրի Ք.ծ.ա. VII-III դդ. քաղաքակրթության ձևավորման, զարգացման և անկման պատմական գործընթացները։ </w:t>
      </w:r>
    </w:p>
    <w:p w14:paraId="1B7E3DCD" w14:textId="70373506" w:rsidR="00283C2D" w:rsidRPr="00673D51" w:rsidRDefault="00E95919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>Նկարագրի Երվանդյան Հայաստանի պետական կարգը, բանակը, տնտեսությունը, կրոնը, բնակչության առօրյա կյանքը:</w:t>
      </w:r>
    </w:p>
    <w:p w14:paraId="55159193" w14:textId="396EF71B" w:rsidR="00283C2D" w:rsidRPr="00673D51" w:rsidRDefault="00E95919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8)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>Ճանաչի տարբեր ժամանակաշրջանների, ազգերի և մշակութային-գաղափարային խմբերի արժեքները, բացատրի դրանց ազդեցությունն ու արտացոլումը տեղական և համաշխարհային մշակույթի մեջ:</w:t>
      </w:r>
    </w:p>
    <w:p w14:paraId="377EA5C5" w14:textId="51B9B366" w:rsidR="00283C2D" w:rsidRPr="00673D51" w:rsidRDefault="00E95919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9) 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>Գնահատի Հայկազունի Երվանդունիների թագավորության մշակութային ժառանգությունը:</w:t>
      </w:r>
    </w:p>
    <w:p w14:paraId="7B7AD27A" w14:textId="164118F1" w:rsidR="00283C2D" w:rsidRPr="00673D51" w:rsidRDefault="00E95919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10)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</w:r>
      <w:r w:rsidR="002E0DF0" w:rsidRPr="00673D51">
        <w:rPr>
          <w:rFonts w:ascii="GHEA Grapalat" w:eastAsia="Times New Roman" w:hAnsi="GHEA Grapalat" w:cs="Times New Roman"/>
          <w:sz w:val="24"/>
          <w:szCs w:val="24"/>
        </w:rPr>
        <w:t>Արժևորի պատմական փորձի փոխանցման անհրաժեշտությունը՝ դրսևորելով լսելու և տարբեր սերունդների փորձը ընկալելու կարողություն։</w:t>
      </w:r>
    </w:p>
    <w:p w14:paraId="628E4885" w14:textId="4135610A" w:rsidR="00283C2D" w:rsidRPr="00673D51" w:rsidRDefault="00CE7FAA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11)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Ներկայացնի Մեծ Հայքի Արտաշեսյան թագավորության ձևավորման պատմաաշխարհագրական միջավայրը: </w:t>
      </w:r>
    </w:p>
    <w:p w14:paraId="078101D8" w14:textId="28799814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12)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>Նկարագրի Արտաշեսյան թագավորությունը. պետական կարգը, բանակը, տնտեսությունը, կրոնը, բնակչության առօրյա կյանքը։</w:t>
      </w:r>
    </w:p>
    <w:p w14:paraId="7B3061AE" w14:textId="648ED5FD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13) 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 xml:space="preserve">Վերլուծի Հայկական աշխարհակալության ստեղծման և անկման գործընթացներում ներքին և արտաքին գործոնների ազդեցությունը </w:t>
      </w:r>
    </w:p>
    <w:p w14:paraId="0A20427B" w14:textId="506437EF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14)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Գնահատի Արտաշեսյանների դերը  պետականության ամրապնդման մեջ։ </w:t>
      </w:r>
    </w:p>
    <w:p w14:paraId="0FD3C1DA" w14:textId="3E217719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15)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Արժևորի իր ազգային մշակույթը, նյութական և ոչ նյութական ժառանգությունը, դրա առանձնահատկությունները և ներդրումը համաշխարհային մշակույթի մեջ։ </w:t>
      </w:r>
    </w:p>
    <w:p w14:paraId="62AFFE0E" w14:textId="4A1732F8" w:rsidR="00283C2D" w:rsidRPr="00673D51" w:rsidRDefault="00CE7FAA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16)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ab/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 xml:space="preserve">Բացատրի Արշակունիների թագավորության ձևավորման պատմաաշխարհագրական միջավայրը։ </w:t>
      </w:r>
    </w:p>
    <w:p w14:paraId="14B238B4" w14:textId="7C15E0C7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17)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Նկարագրի Արշակունյաց թագավորությունը, քաղաքական, տնտեսական հաակարգը, առօրյա կյանքը:  </w:t>
      </w:r>
    </w:p>
    <w:p w14:paraId="14360E29" w14:textId="6AA826B3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18)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Ներկայացնի քրիստոնեության տարածումը  տարածաշրջանում, Հայոց եկեղեցու ձևավորման և կայացման ընթացքը։ </w:t>
      </w:r>
    </w:p>
    <w:p w14:paraId="78C9FA48" w14:textId="7B669E94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19)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>Վերլուծի տարբեր ժամանակաշրջանների, ազգերի և մշակութային-գաղափարային խմբերի արժեքները, բացատրի դրանց ազդեցությունն ու արտացոլումը տեղական և համաշխարհային մշակույթի մեջ</w:t>
      </w:r>
      <w:r w:rsidR="00927115" w:rsidRPr="00673D5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6D0ECBA3" w14:textId="6935B7E1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20)</w:t>
      </w:r>
      <w:r w:rsidR="00283C2D" w:rsidRPr="00673D51">
        <w:rPr>
          <w:rFonts w:ascii="GHEA Grapalat" w:eastAsia="Times New Roman" w:hAnsi="GHEA Grapalat" w:cs="Times New Roman"/>
          <w:sz w:val="24"/>
          <w:szCs w:val="24"/>
        </w:rPr>
        <w:tab/>
        <w:t>Գնահատի քրիստոնեության ընդունման, գրերի գյուտի պատմական նշանակությունը:</w:t>
      </w:r>
    </w:p>
    <w:p w14:paraId="21378C1E" w14:textId="52841774" w:rsidR="00283C2D" w:rsidRPr="00673D51" w:rsidRDefault="00CE7FAA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lastRenderedPageBreak/>
        <w:t>21)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Նկարագրի նախարակական համակարգը, տնտեսությունը, բնակչության առօրյա կյանքն ու կենցաղը, հասարակական հարաբերությունները:  </w:t>
      </w:r>
    </w:p>
    <w:p w14:paraId="6B071F9B" w14:textId="5B481285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22)</w:t>
      </w:r>
      <w:r w:rsidR="00283C2D" w:rsidRPr="00673D51">
        <w:rPr>
          <w:rFonts w:ascii="GHEA Grapalat" w:hAnsi="GHEA Grapalat"/>
          <w:sz w:val="24"/>
          <w:szCs w:val="24"/>
        </w:rPr>
        <w:tab/>
        <w:t>Ներկայացնի  V-IX դդ</w:t>
      </w:r>
      <w:r w:rsidR="00283C2D" w:rsidRPr="00673D51">
        <w:rPr>
          <w:rFonts w:ascii="Cambria Math" w:hAnsi="Cambria Math" w:cs="Cambria Math"/>
          <w:sz w:val="24"/>
          <w:szCs w:val="24"/>
        </w:rPr>
        <w:t>․</w:t>
      </w:r>
      <w:r w:rsidR="00283C2D" w:rsidRPr="00673D51">
        <w:rPr>
          <w:rFonts w:ascii="GHEA Grapalat" w:hAnsi="GHEA Grapalat"/>
          <w:sz w:val="24"/>
          <w:szCs w:val="24"/>
        </w:rPr>
        <w:t xml:space="preserve"> պետականության համար պայքարի շրջափուլերը։</w:t>
      </w:r>
    </w:p>
    <w:p w14:paraId="0B546CCE" w14:textId="205429A6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23) </w:t>
      </w:r>
      <w:r w:rsidR="00283C2D" w:rsidRPr="00673D51">
        <w:rPr>
          <w:rFonts w:ascii="GHEA Grapalat" w:hAnsi="GHEA Grapalat"/>
          <w:sz w:val="24"/>
          <w:szCs w:val="24"/>
        </w:rPr>
        <w:t>Գնահատի V-IX դարերի պետականության համար պայքարի արդյունքները՝ կարևորելով պայքարի նշանակությունը՝ դրված նպատակների իրականացման գործում:</w:t>
      </w:r>
    </w:p>
    <w:p w14:paraId="40DED91A" w14:textId="2ADE855C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24)</w:t>
      </w:r>
      <w:r w:rsidR="00927115" w:rsidRPr="00673D51">
        <w:rPr>
          <w:rFonts w:ascii="GHEA Grapalat" w:hAnsi="GHEA Grapalat"/>
          <w:sz w:val="24"/>
          <w:szCs w:val="24"/>
        </w:rPr>
        <w:t xml:space="preserve"> </w:t>
      </w:r>
      <w:r w:rsidR="00283C2D" w:rsidRPr="00673D51">
        <w:rPr>
          <w:rFonts w:ascii="GHEA Grapalat" w:hAnsi="GHEA Grapalat"/>
          <w:sz w:val="24"/>
          <w:szCs w:val="24"/>
        </w:rPr>
        <w:t xml:space="preserve">Արժևորի ոսկեդարյան մշակույթի ձեռքբերումները հայոց ու համաշխարհային մշակույթի համատեքստում։ </w:t>
      </w:r>
    </w:p>
    <w:p w14:paraId="5292E05C" w14:textId="0D39E0CC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25) </w:t>
      </w:r>
      <w:r w:rsidR="00283C2D" w:rsidRPr="00673D51">
        <w:rPr>
          <w:rFonts w:ascii="GHEA Grapalat" w:hAnsi="GHEA Grapalat"/>
          <w:sz w:val="24"/>
          <w:szCs w:val="24"/>
        </w:rPr>
        <w:t xml:space="preserve">Հիմնավորի  սեփական տեսակետը և դիրքորոշումը։ </w:t>
      </w:r>
    </w:p>
    <w:p w14:paraId="4EE41832" w14:textId="11524E6A" w:rsidR="00283C2D" w:rsidRPr="00673D51" w:rsidRDefault="00CE7FAA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26)</w:t>
      </w:r>
      <w:r w:rsidR="00C40EC6" w:rsidRPr="00673D51">
        <w:rPr>
          <w:rFonts w:ascii="GHEA Grapalat" w:hAnsi="GHEA Grapalat"/>
          <w:sz w:val="24"/>
          <w:szCs w:val="24"/>
        </w:rPr>
        <w:t xml:space="preserve"> </w:t>
      </w:r>
      <w:r w:rsidR="00283C2D" w:rsidRPr="00673D51">
        <w:rPr>
          <w:rFonts w:ascii="GHEA Grapalat" w:hAnsi="GHEA Grapalat"/>
          <w:sz w:val="24"/>
          <w:szCs w:val="24"/>
        </w:rPr>
        <w:t xml:space="preserve">Նկարագրի Բագրատունյաց թագավորության հիմնադրման, հզորացման և անկման գործընթացները։ </w:t>
      </w:r>
    </w:p>
    <w:p w14:paraId="1F811912" w14:textId="2E73032E" w:rsidR="00283C2D" w:rsidRPr="00673D51" w:rsidRDefault="00C40EC6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27)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Բնութագրի Բագրատունյաց թագավորությունը, պետական կարգը, բանակը, տնտեսությունը, բնակչության առօրյա կյանքն ու կենցաղը։ </w:t>
      </w:r>
    </w:p>
    <w:p w14:paraId="36AB9863" w14:textId="66CB5294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28)</w:t>
      </w:r>
      <w:r w:rsidR="00283C2D" w:rsidRPr="00673D51">
        <w:rPr>
          <w:rFonts w:ascii="GHEA Grapalat" w:hAnsi="GHEA Grapalat"/>
          <w:sz w:val="24"/>
          <w:szCs w:val="24"/>
        </w:rPr>
        <w:tab/>
        <w:t>Վերլուծի X-XI դարերում հայ ժողովրդի միասնականությանը, պետականությանը սպառնացող մարտահրավերները և դրանց դիմագրավելու ու հաղթահարելու  քայլերը:</w:t>
      </w:r>
    </w:p>
    <w:p w14:paraId="7001E76D" w14:textId="0A773DBA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29)</w:t>
      </w:r>
      <w:r w:rsidR="00283C2D" w:rsidRPr="00673D51">
        <w:rPr>
          <w:rFonts w:ascii="GHEA Grapalat" w:hAnsi="GHEA Grapalat"/>
          <w:sz w:val="24"/>
          <w:szCs w:val="24"/>
        </w:rPr>
        <w:tab/>
        <w:t>Արժևորի Անիի Բագրատունյաց թագավորության քաղաքակրթական ձեռքբերումները։</w:t>
      </w:r>
    </w:p>
    <w:p w14:paraId="299F017B" w14:textId="738290E1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30)</w:t>
      </w:r>
      <w:r w:rsidR="00283C2D" w:rsidRPr="00673D51">
        <w:rPr>
          <w:rFonts w:ascii="GHEA Grapalat" w:hAnsi="GHEA Grapalat"/>
          <w:sz w:val="24"/>
          <w:szCs w:val="24"/>
        </w:rPr>
        <w:tab/>
        <w:t>Հիմնավորի  ժամանակաշրջանի  հասարակական, տնտեսական, քաղաքական և մշակութային զարգացումները, հայոց և համաշխարհային պատմության իրադարձությունների փոխկապակցվածությունը։</w:t>
      </w:r>
    </w:p>
    <w:p w14:paraId="6B1AC754" w14:textId="5A3D2E0E" w:rsidR="00283C2D" w:rsidRPr="00673D51" w:rsidRDefault="00CE7FAA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31)</w:t>
      </w:r>
      <w:r w:rsidR="00283C2D" w:rsidRPr="00673D51">
        <w:rPr>
          <w:rFonts w:ascii="GHEA Grapalat" w:hAnsi="GHEA Grapalat"/>
          <w:sz w:val="24"/>
          <w:szCs w:val="24"/>
        </w:rPr>
        <w:tab/>
        <w:t>Նկարագրի XI-XIV դդ. տարածաշրջանում հաստատված աշխարհաքաղաքական իրադրությունը և հայ ժողովրդի պատմական զարգացման ընթացքի վրա ունեցած ազդեցությունը։</w:t>
      </w:r>
    </w:p>
    <w:p w14:paraId="7D5DC850" w14:textId="4D49F539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32) </w:t>
      </w:r>
      <w:r w:rsidR="00283C2D" w:rsidRPr="00673D51">
        <w:rPr>
          <w:rFonts w:ascii="GHEA Grapalat" w:hAnsi="GHEA Grapalat"/>
          <w:sz w:val="24"/>
          <w:szCs w:val="24"/>
        </w:rPr>
        <w:t>Բացատրի XI-XIV դդ</w:t>
      </w:r>
      <w:r w:rsidR="00283C2D" w:rsidRPr="00673D51">
        <w:rPr>
          <w:rFonts w:ascii="Cambria Math" w:hAnsi="Cambria Math" w:cs="Cambria Math"/>
          <w:sz w:val="24"/>
          <w:szCs w:val="24"/>
        </w:rPr>
        <w:t>․</w:t>
      </w:r>
      <w:r w:rsidR="00283C2D" w:rsidRPr="00673D51">
        <w:rPr>
          <w:rFonts w:ascii="GHEA Grapalat" w:hAnsi="GHEA Grapalat"/>
          <w:sz w:val="24"/>
          <w:szCs w:val="24"/>
        </w:rPr>
        <w:t xml:space="preserve"> քաղաքական և տնտեսական կյանքը, հասարակական հարաբերությունները, բնակչության առօրյա կյանքն ու կենցաղը, համեմատի նախորդ ժամանակաշրջանների իրողությունների հետ:  </w:t>
      </w:r>
    </w:p>
    <w:p w14:paraId="11DAAD5C" w14:textId="5BCA2D29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33)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Բնութագրի և համեմատի XI-XIV դդ.: Վերլուծի պատճառահետևանքային կապերը։ </w:t>
      </w:r>
    </w:p>
    <w:p w14:paraId="0D39657C" w14:textId="76FE6BBC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34)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Գնահատի Զաքարյանների դերը Հայաստանի հյուսիսարևելյան շրջաններում իշխանապետության ստեղծման գործում: </w:t>
      </w:r>
    </w:p>
    <w:p w14:paraId="25FAC358" w14:textId="1BDF0E60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35)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Գտնի և օգտագործի տեղեկույթ տարբեր աղբյուրներից, որոշի և բնութագրի աղբյուրի արժանահավատությունը և այն օգտագործելիս կատարի հղումներ։ </w:t>
      </w:r>
    </w:p>
    <w:p w14:paraId="6638E09B" w14:textId="76671053" w:rsidR="00283C2D" w:rsidRPr="00673D51" w:rsidRDefault="00CE7FAA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36)</w:t>
      </w:r>
      <w:r w:rsidR="00283C2D" w:rsidRPr="00673D51">
        <w:rPr>
          <w:rFonts w:ascii="GHEA Grapalat" w:hAnsi="GHEA Grapalat"/>
          <w:sz w:val="24"/>
          <w:szCs w:val="24"/>
        </w:rPr>
        <w:tab/>
        <w:t>Բացատրի Կիլիկիայի հայկական պետության ստեղծման ներքին և արտաքին նախադրյալները:</w:t>
      </w:r>
    </w:p>
    <w:p w14:paraId="2F0D7CB1" w14:textId="793B337B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37)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Նկարագրի Կիլիկիայի հայկական պետության քաղաքական, տնտեսական համակարգը, պետական կարգը, բանակը, տնտեսությունը, բնակչության առօրյա կյանքն ու կենցաղը, համեմատի նախորդ և արդի ժամանակաշրջանների իրողությունների հետ:  </w:t>
      </w:r>
    </w:p>
    <w:p w14:paraId="337558BC" w14:textId="6523F72A" w:rsidR="00283C2D" w:rsidRPr="00673D51" w:rsidRDefault="00283C2D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lastRenderedPageBreak/>
        <w:t>3</w:t>
      </w:r>
      <w:r w:rsidR="00017E15" w:rsidRPr="00673D51">
        <w:rPr>
          <w:rFonts w:ascii="GHEA Grapalat" w:hAnsi="GHEA Grapalat"/>
          <w:sz w:val="24"/>
          <w:szCs w:val="24"/>
        </w:rPr>
        <w:t>8)</w:t>
      </w:r>
      <w:r w:rsidRPr="00673D51">
        <w:rPr>
          <w:rFonts w:ascii="GHEA Grapalat" w:hAnsi="GHEA Grapalat"/>
          <w:sz w:val="24"/>
          <w:szCs w:val="24"/>
        </w:rPr>
        <w:tab/>
        <w:t>Բնութագրի Կիլիկյան Հայաստանի նշանավոր գործիչների՝ պետության ամրապնդմանն ու հզորացմանն ուղղված ձեռնարկումները։</w:t>
      </w:r>
    </w:p>
    <w:p w14:paraId="37D9F43F" w14:textId="4FB61F50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39)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Վերլուծի համաշխարհային և տարածաշրջանային պատմական մի շարք գործընթացների ազդեցությունը Կիլիկյան պետության հիմնադրման, հզորացման և անկման գործընթացներում: </w:t>
      </w:r>
    </w:p>
    <w:p w14:paraId="3F7BE775" w14:textId="355C6D05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40)</w:t>
      </w:r>
      <w:r w:rsidR="00283C2D" w:rsidRPr="00673D51">
        <w:rPr>
          <w:rFonts w:ascii="GHEA Grapalat" w:hAnsi="GHEA Grapalat"/>
          <w:sz w:val="24"/>
          <w:szCs w:val="24"/>
        </w:rPr>
        <w:tab/>
        <w:t>Գնահատի Կիլիկյան Հայաստանի քաղաքակրթական ձեռքբերումները։</w:t>
      </w:r>
    </w:p>
    <w:p w14:paraId="217DD191" w14:textId="546D7674" w:rsidR="00283C2D" w:rsidRPr="00673D51" w:rsidRDefault="00017E15" w:rsidP="00283C2D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41)</w:t>
      </w:r>
      <w:r w:rsidR="00283C2D" w:rsidRPr="00673D51">
        <w:rPr>
          <w:rFonts w:ascii="GHEA Grapalat" w:hAnsi="GHEA Grapalat"/>
          <w:sz w:val="24"/>
          <w:szCs w:val="24"/>
        </w:rPr>
        <w:tab/>
        <w:t xml:space="preserve">Գնահատի իր և ուրիշների կարծիքն ու փաստարկները, վերլուծի պատճառահետևանքային կապերը և կայացնի որոշումներ։ </w:t>
      </w:r>
    </w:p>
    <w:p w14:paraId="699FB028" w14:textId="6DC97D35" w:rsidR="00543020" w:rsidRPr="00673D51" w:rsidRDefault="00CE7FAA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42)</w:t>
      </w:r>
      <w:r w:rsidR="00017E15" w:rsidRPr="00673D51">
        <w:rPr>
          <w:rFonts w:ascii="GHEA Grapalat" w:hAnsi="GHEA Grapalat"/>
          <w:sz w:val="24"/>
          <w:szCs w:val="24"/>
        </w:rPr>
        <w:t xml:space="preserve"> </w:t>
      </w:r>
      <w:r w:rsidR="00543020" w:rsidRPr="00673D51">
        <w:rPr>
          <w:rFonts w:ascii="GHEA Grapalat" w:hAnsi="GHEA Grapalat"/>
          <w:sz w:val="24"/>
          <w:szCs w:val="24"/>
        </w:rPr>
        <w:t>Նկարագրի XV-XVII դդ. տարածաշրջանի աշխարհաքաղաքական իրավիճակը, Հայաստանի ներքին և արտաքին դրությունը:</w:t>
      </w:r>
    </w:p>
    <w:p w14:paraId="2E35CE71" w14:textId="35F6D846" w:rsidR="00543020" w:rsidRPr="00673D51" w:rsidRDefault="00017E15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43)</w:t>
      </w:r>
      <w:r w:rsidR="00543020" w:rsidRPr="00673D51">
        <w:rPr>
          <w:rFonts w:ascii="GHEA Grapalat" w:hAnsi="GHEA Grapalat"/>
          <w:sz w:val="24"/>
          <w:szCs w:val="24"/>
        </w:rPr>
        <w:tab/>
        <w:t>Համեմատի XV-XVII դդ. Հայաստանի պատմության առանցքային դրվագները, կարևոր երևույթները, վերլուծի դրանց արդյունքներն ու հետևանքները:</w:t>
      </w:r>
    </w:p>
    <w:p w14:paraId="613D8BB5" w14:textId="68AB3E98" w:rsidR="00543020" w:rsidRPr="00673D51" w:rsidRDefault="00017E15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44) </w:t>
      </w:r>
      <w:r w:rsidR="00543020" w:rsidRPr="00673D51">
        <w:rPr>
          <w:rFonts w:ascii="GHEA Grapalat" w:hAnsi="GHEA Grapalat"/>
          <w:sz w:val="24"/>
          <w:szCs w:val="24"/>
        </w:rPr>
        <w:tab/>
        <w:t xml:space="preserve">Բնութագրի XV-XVII դդ. տնտեսական կյանքը, հասարակական հարաբերությունները, բնակչության առօրյա կյանքն ու կենցաղը, համեմատի նախորդ ժամանակաշրջանների իրողությունների հետ:  </w:t>
      </w:r>
    </w:p>
    <w:p w14:paraId="1125839C" w14:textId="4D46ECE6" w:rsidR="00543020" w:rsidRPr="00673D51" w:rsidRDefault="00017E15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45)</w:t>
      </w:r>
      <w:r w:rsidR="00543020" w:rsidRPr="00673D51">
        <w:rPr>
          <w:rFonts w:ascii="GHEA Grapalat" w:hAnsi="GHEA Grapalat"/>
          <w:sz w:val="24"/>
          <w:szCs w:val="24"/>
        </w:rPr>
        <w:tab/>
        <w:t>Գնահատի կաթողիկոսական աթոռը Հայաստան տեղափոխելու և Էջմիածնում վերհաստատելու անհրաժեշտությունը, պետականության վերականգնման շարժումները</w:t>
      </w:r>
      <w:r w:rsidRPr="00673D51">
        <w:rPr>
          <w:rFonts w:ascii="GHEA Grapalat" w:hAnsi="GHEA Grapalat"/>
          <w:sz w:val="24"/>
          <w:szCs w:val="24"/>
        </w:rPr>
        <w:t>:</w:t>
      </w:r>
    </w:p>
    <w:p w14:paraId="6736BDE1" w14:textId="0BF83CF3" w:rsidR="00543020" w:rsidRPr="00673D51" w:rsidRDefault="00017E15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46) </w:t>
      </w:r>
      <w:r w:rsidR="00543020" w:rsidRPr="00673D51">
        <w:rPr>
          <w:rFonts w:ascii="GHEA Grapalat" w:hAnsi="GHEA Grapalat"/>
          <w:sz w:val="24"/>
          <w:szCs w:val="24"/>
        </w:rPr>
        <w:t>Մեկնաբանի XV-XVII դդ. Հայաստանի ինքնավարության վերականգնման շարժման աշխուժացման նախադրյալները եվրոպական պետությունների հետ կապված հույսերի ձախողման և կողմնորոշման փոփոխության պատճառները:</w:t>
      </w:r>
    </w:p>
    <w:p w14:paraId="05FA17B6" w14:textId="09C3F5BC" w:rsidR="00CE7FAA" w:rsidRPr="00673D51" w:rsidRDefault="00017E15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47)</w:t>
      </w:r>
      <w:r w:rsidR="00543020" w:rsidRPr="00673D51">
        <w:rPr>
          <w:rFonts w:ascii="GHEA Grapalat" w:hAnsi="GHEA Grapalat"/>
          <w:sz w:val="24"/>
          <w:szCs w:val="24"/>
        </w:rPr>
        <w:tab/>
      </w:r>
      <w:r w:rsidR="00B57F15" w:rsidRPr="00673D51">
        <w:rPr>
          <w:rFonts w:ascii="GHEA Grapalat" w:hAnsi="GHEA Grapalat"/>
          <w:sz w:val="24"/>
          <w:szCs w:val="24"/>
        </w:rPr>
        <w:t xml:space="preserve"> </w:t>
      </w:r>
      <w:r w:rsidR="00543020" w:rsidRPr="00673D51">
        <w:rPr>
          <w:rFonts w:ascii="GHEA Grapalat" w:hAnsi="GHEA Grapalat"/>
          <w:sz w:val="24"/>
          <w:szCs w:val="24"/>
        </w:rPr>
        <w:t>Հիմնավորի տարբեր ժամանակաշրջանների բնական միջավայրի, հասարակական, տնտեսական, քաղաքական և մշակութային զարգացումների, հայոց և համաշխարհային պատմության իրադարձությունների փոխկապակցվածությունը։</w:t>
      </w:r>
    </w:p>
    <w:p w14:paraId="4C0F821D" w14:textId="57063B2A" w:rsidR="00543020" w:rsidRPr="00673D51" w:rsidRDefault="00CE7FAA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</w:t>
      </w:r>
      <w:r w:rsidR="00017E15" w:rsidRPr="00673D51">
        <w:rPr>
          <w:rFonts w:ascii="GHEA Grapalat" w:hAnsi="GHEA Grapalat"/>
          <w:sz w:val="24"/>
          <w:szCs w:val="24"/>
        </w:rPr>
        <w:t>8</w:t>
      </w:r>
      <w:r w:rsidRPr="00673D51">
        <w:rPr>
          <w:rFonts w:ascii="GHEA Grapalat" w:hAnsi="GHEA Grapalat"/>
          <w:sz w:val="24"/>
          <w:szCs w:val="24"/>
        </w:rPr>
        <w:t>)</w:t>
      </w:r>
      <w:r w:rsidR="00543020" w:rsidRPr="00673D51">
        <w:rPr>
          <w:rFonts w:ascii="GHEA Grapalat" w:hAnsi="GHEA Grapalat"/>
          <w:sz w:val="24"/>
          <w:szCs w:val="24"/>
        </w:rPr>
        <w:tab/>
        <w:t>Նկարագրի տարածաշրջանի աշխարհաքաղաքական իրավիճակը և Հայաստանի ներքին ու արտաքին դրությունը XVIII դարում:</w:t>
      </w:r>
    </w:p>
    <w:p w14:paraId="09FF7C6A" w14:textId="0133C3D3" w:rsidR="00543020" w:rsidRPr="00673D51" w:rsidRDefault="00017E15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49)</w:t>
      </w:r>
      <w:r w:rsidR="00543020" w:rsidRPr="00673D51">
        <w:rPr>
          <w:rFonts w:ascii="GHEA Grapalat" w:hAnsi="GHEA Grapalat"/>
          <w:sz w:val="24"/>
          <w:szCs w:val="24"/>
        </w:rPr>
        <w:tab/>
        <w:t>Բացատրի XVIII դարում արևելահայերի, արևմտահայերի և գաղութահայության սոցիալ-տնտեսական կյանքը, հասարակական հարաբերությունները, առօրյա կյանքն ու կենցաղը, բացահայտի ընդհանրություններն ու առանձնահատկությունները։</w:t>
      </w:r>
    </w:p>
    <w:p w14:paraId="295494DF" w14:textId="490CBC30" w:rsidR="00543020" w:rsidRPr="00673D51" w:rsidRDefault="004515A3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50)</w:t>
      </w:r>
      <w:r w:rsidR="00543020" w:rsidRPr="00673D51">
        <w:rPr>
          <w:rFonts w:ascii="GHEA Grapalat" w:hAnsi="GHEA Grapalat"/>
          <w:sz w:val="24"/>
          <w:szCs w:val="24"/>
        </w:rPr>
        <w:tab/>
        <w:t>Բնութագրի հայ առևտրական կապիտալի ձևավորման պայմանները, կենտրոնները, համաշխարհային առևտրի ու տնտեսության մեջ նրա ներգրավածությունը:</w:t>
      </w:r>
    </w:p>
    <w:p w14:paraId="2CE008DA" w14:textId="6A5B75F1" w:rsidR="00543020" w:rsidRPr="00673D51" w:rsidRDefault="004515A3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51)</w:t>
      </w:r>
      <w:r w:rsidR="00543020" w:rsidRPr="00673D51">
        <w:rPr>
          <w:rFonts w:ascii="GHEA Grapalat" w:hAnsi="GHEA Grapalat"/>
          <w:sz w:val="24"/>
          <w:szCs w:val="24"/>
        </w:rPr>
        <w:tab/>
        <w:t>Համեմատի Հայաստանի ազատագրության ծրագրերը, գործիչների առաջադիմական գաղափարները, աշխատությունները, արտահայտի դիրքորոշում  և տեսակետ դրանց վերաբերյալ, փորձի կազմել ծրագիր:</w:t>
      </w:r>
    </w:p>
    <w:p w14:paraId="29C064DE" w14:textId="72A39CD6" w:rsidR="00543020" w:rsidRPr="00673D51" w:rsidRDefault="00543020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5</w:t>
      </w:r>
      <w:r w:rsidR="004515A3" w:rsidRPr="00673D51">
        <w:rPr>
          <w:rFonts w:ascii="GHEA Grapalat" w:hAnsi="GHEA Grapalat"/>
          <w:sz w:val="24"/>
          <w:szCs w:val="24"/>
        </w:rPr>
        <w:t>5)</w:t>
      </w:r>
      <w:r w:rsidRPr="00673D51">
        <w:rPr>
          <w:rFonts w:ascii="GHEA Grapalat" w:hAnsi="GHEA Grapalat"/>
          <w:sz w:val="24"/>
          <w:szCs w:val="24"/>
        </w:rPr>
        <w:tab/>
        <w:t xml:space="preserve">Բացատրի պետականության վերականգնման գաղափարն իր ընկալմամբ։ </w:t>
      </w:r>
    </w:p>
    <w:p w14:paraId="4D703ED3" w14:textId="3537AE98" w:rsidR="00543020" w:rsidRPr="00673D51" w:rsidRDefault="004515A3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56)</w:t>
      </w:r>
      <w:r w:rsidR="00543020" w:rsidRPr="00673D51">
        <w:rPr>
          <w:rFonts w:ascii="GHEA Grapalat" w:hAnsi="GHEA Grapalat"/>
          <w:sz w:val="24"/>
          <w:szCs w:val="24"/>
        </w:rPr>
        <w:t xml:space="preserve"> Հետաքննի տեղեկույթ տարբեր աղբյուրներից՝ որոշելով  և բնութագրելով        աղբյուրի արժանահավատությունը և այն օգտագործելիս կատարի հղումներ: </w:t>
      </w:r>
    </w:p>
    <w:p w14:paraId="7BD65A02" w14:textId="2AE10BD0" w:rsidR="00543020" w:rsidRPr="00673D51" w:rsidRDefault="00CE7FAA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lastRenderedPageBreak/>
        <w:t>5</w:t>
      </w:r>
      <w:r w:rsidR="004515A3" w:rsidRPr="00673D51">
        <w:rPr>
          <w:rFonts w:ascii="GHEA Grapalat" w:hAnsi="GHEA Grapalat"/>
          <w:sz w:val="24"/>
          <w:szCs w:val="24"/>
        </w:rPr>
        <w:t>7</w:t>
      </w:r>
      <w:r w:rsidRPr="00673D51">
        <w:rPr>
          <w:rFonts w:ascii="GHEA Grapalat" w:hAnsi="GHEA Grapalat"/>
          <w:sz w:val="24"/>
          <w:szCs w:val="24"/>
        </w:rPr>
        <w:t>)</w:t>
      </w:r>
      <w:r w:rsidR="004515A3" w:rsidRPr="00673D51">
        <w:rPr>
          <w:rFonts w:ascii="GHEA Grapalat" w:hAnsi="GHEA Grapalat"/>
          <w:sz w:val="24"/>
          <w:szCs w:val="24"/>
        </w:rPr>
        <w:t xml:space="preserve"> </w:t>
      </w:r>
      <w:r w:rsidR="00543020" w:rsidRPr="00673D51">
        <w:rPr>
          <w:rFonts w:ascii="GHEA Grapalat" w:hAnsi="GHEA Grapalat"/>
          <w:sz w:val="24"/>
          <w:szCs w:val="24"/>
        </w:rPr>
        <w:t>Նկարագրի տարածաշրջանի աշխարհաքաղաքական իրավիճակը և Հայաստանի ներքին ու արտաքին դրությունը XIX դարում:</w:t>
      </w:r>
    </w:p>
    <w:p w14:paraId="694806B8" w14:textId="5AF5B5ED" w:rsidR="00543020" w:rsidRPr="00673D51" w:rsidRDefault="00E7122C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58)</w:t>
      </w:r>
      <w:r w:rsidR="00543020" w:rsidRPr="00673D51">
        <w:rPr>
          <w:rFonts w:ascii="GHEA Grapalat" w:hAnsi="GHEA Grapalat"/>
          <w:sz w:val="24"/>
          <w:szCs w:val="24"/>
        </w:rPr>
        <w:tab/>
        <w:t>Մեկնաբանի XIX դարում արևելահայերի և արևմտահայերի սոցիալ-տնտեսական կյանքը, հասարակական հարաբերությունները, առօրյա կյանքն ու կենցաղը, բացահայտի ընդհանրություններն ու առանձնահատկությունները։</w:t>
      </w:r>
    </w:p>
    <w:p w14:paraId="0B36B4C3" w14:textId="747F221D" w:rsidR="00543020" w:rsidRPr="00673D51" w:rsidRDefault="00E7122C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59)</w:t>
      </w:r>
      <w:r w:rsidR="00543020" w:rsidRPr="00673D51">
        <w:rPr>
          <w:rFonts w:ascii="GHEA Grapalat" w:hAnsi="GHEA Grapalat"/>
          <w:sz w:val="24"/>
          <w:szCs w:val="24"/>
        </w:rPr>
        <w:tab/>
        <w:t>Քարտեզագրի XIX դարի երկրորդ կեսին հայ հասարակական-քաղաքական կյանքում տեղի ունեցած փոփոխությունները, ազգային կուսակցությունների առաջացումը։</w:t>
      </w:r>
    </w:p>
    <w:p w14:paraId="4CC1503D" w14:textId="17E20325" w:rsidR="00543020" w:rsidRPr="00673D51" w:rsidRDefault="00E7122C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60)</w:t>
      </w:r>
      <w:r w:rsidR="00543020" w:rsidRPr="00673D51">
        <w:rPr>
          <w:rFonts w:ascii="GHEA Grapalat" w:hAnsi="GHEA Grapalat"/>
          <w:sz w:val="24"/>
          <w:szCs w:val="24"/>
        </w:rPr>
        <w:tab/>
        <w:t>Մեկնաբանի Հայկական հարցի միջազգայնացման գործընթացը, լուծման ուղղությամբ իրականացված ձեռնարկումները, դրանց արդյունքները։</w:t>
      </w:r>
    </w:p>
    <w:p w14:paraId="2F30253A" w14:textId="26F07280" w:rsidR="00543020" w:rsidRPr="00673D51" w:rsidRDefault="00E7122C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61)</w:t>
      </w:r>
      <w:r w:rsidR="00543020" w:rsidRPr="00673D51">
        <w:rPr>
          <w:rFonts w:ascii="GHEA Grapalat" w:hAnsi="GHEA Grapalat"/>
          <w:sz w:val="24"/>
          <w:szCs w:val="24"/>
        </w:rPr>
        <w:tab/>
        <w:t>Քարտեզագրի XIX դարի երկրորդ կեսին հայ հասարակական-քաղաքական կյանքում տեղի ունեցած փոփոխությունները։</w:t>
      </w:r>
    </w:p>
    <w:p w14:paraId="6510FF94" w14:textId="40581C34" w:rsidR="00543020" w:rsidRPr="00673D51" w:rsidRDefault="00543020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</w:t>
      </w:r>
      <w:r w:rsidR="00E7122C" w:rsidRPr="00673D51">
        <w:rPr>
          <w:rFonts w:ascii="GHEA Grapalat" w:hAnsi="GHEA Grapalat"/>
          <w:sz w:val="24"/>
          <w:szCs w:val="24"/>
        </w:rPr>
        <w:t>2)</w:t>
      </w:r>
      <w:r w:rsidRPr="00673D51">
        <w:rPr>
          <w:rFonts w:ascii="GHEA Grapalat" w:hAnsi="GHEA Grapalat"/>
          <w:sz w:val="24"/>
          <w:szCs w:val="24"/>
        </w:rPr>
        <w:tab/>
        <w:t xml:space="preserve">Հիմնավորի ֆիդայական շարժման առաջացման պատճառները, էությունը, նշանավոր ֆիդայապետերի գործունեությունը։ </w:t>
      </w:r>
    </w:p>
    <w:p w14:paraId="5829C4FA" w14:textId="4778A3D8" w:rsidR="00543020" w:rsidRPr="00673D51" w:rsidRDefault="00E7122C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63)</w:t>
      </w:r>
      <w:r w:rsidR="00543020" w:rsidRPr="00673D51">
        <w:rPr>
          <w:rFonts w:ascii="GHEA Grapalat" w:hAnsi="GHEA Grapalat"/>
          <w:sz w:val="24"/>
          <w:szCs w:val="24"/>
        </w:rPr>
        <w:tab/>
        <w:t>Գնահատի ֆիդայական շարժման և Զեյթունի 1862 թ. հերոսամարտի դերն ու նշանակությունը պատմության մեջ:</w:t>
      </w:r>
    </w:p>
    <w:p w14:paraId="06F5F001" w14:textId="3DD1392E" w:rsidR="00543020" w:rsidRPr="00673D51" w:rsidRDefault="00E7122C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64)</w:t>
      </w:r>
      <w:r w:rsidR="00543020" w:rsidRPr="00673D51">
        <w:rPr>
          <w:rFonts w:ascii="GHEA Grapalat" w:hAnsi="GHEA Grapalat"/>
          <w:sz w:val="24"/>
          <w:szCs w:val="24"/>
        </w:rPr>
        <w:tab/>
        <w:t xml:space="preserve">Հիմնավորի սեփական տեսակետը և դիրքորոշումը: </w:t>
      </w:r>
    </w:p>
    <w:p w14:paraId="08C3634E" w14:textId="4116A9BE" w:rsidR="00543020" w:rsidRPr="00673D51" w:rsidRDefault="00E7122C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65</w:t>
      </w:r>
      <w:r w:rsidR="00CE7FAA" w:rsidRPr="00673D51">
        <w:rPr>
          <w:rFonts w:ascii="GHEA Grapalat" w:hAnsi="GHEA Grapalat"/>
          <w:sz w:val="24"/>
          <w:szCs w:val="24"/>
        </w:rPr>
        <w:t>)</w:t>
      </w:r>
      <w:r w:rsidR="00543020" w:rsidRPr="00673D51">
        <w:rPr>
          <w:rFonts w:ascii="GHEA Grapalat" w:hAnsi="GHEA Grapalat"/>
          <w:sz w:val="24"/>
          <w:szCs w:val="24"/>
        </w:rPr>
        <w:tab/>
        <w:t>Բացատրի հայկական գաղթավայրերի ձևավորման պատճառները, տարբեր գաղթավայրերի զարգացման առանձնահատկությունները:</w:t>
      </w:r>
    </w:p>
    <w:p w14:paraId="4AC54D2D" w14:textId="17A50955" w:rsidR="00543020" w:rsidRPr="00673D51" w:rsidRDefault="00A97216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66)</w:t>
      </w:r>
      <w:r w:rsidR="00543020" w:rsidRPr="00673D51">
        <w:rPr>
          <w:rFonts w:ascii="GHEA Grapalat" w:hAnsi="GHEA Grapalat"/>
          <w:sz w:val="24"/>
          <w:szCs w:val="24"/>
        </w:rPr>
        <w:tab/>
        <w:t xml:space="preserve">Վերլուծի մշակույթի զարգացման նախադրյալները, պայմանները, օրինաչափությունները, ընդհանրությունները, առանձնահատկությունները: </w:t>
      </w:r>
    </w:p>
    <w:p w14:paraId="0E2E86C6" w14:textId="773D461E" w:rsidR="00543020" w:rsidRPr="00673D51" w:rsidRDefault="00A97216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67)</w:t>
      </w:r>
      <w:r w:rsidR="00543020" w:rsidRPr="00673D51">
        <w:rPr>
          <w:rFonts w:ascii="GHEA Grapalat" w:hAnsi="GHEA Grapalat"/>
          <w:sz w:val="24"/>
          <w:szCs w:val="24"/>
        </w:rPr>
        <w:tab/>
        <w:t>Բնութագրի գրատպության, հայ գրքի, մամուլի, կրթական նշանավոր հաստատությունների դերն ու նշանակությունը հայ մշակութային, քաղաքական, հասարակական կյանքում:</w:t>
      </w:r>
    </w:p>
    <w:p w14:paraId="29F52216" w14:textId="52DBF1B0" w:rsidR="00543020" w:rsidRPr="00673D51" w:rsidRDefault="00A97216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68)</w:t>
      </w:r>
      <w:r w:rsidR="00543020" w:rsidRPr="00673D51">
        <w:rPr>
          <w:rFonts w:ascii="GHEA Grapalat" w:hAnsi="GHEA Grapalat"/>
          <w:sz w:val="24"/>
          <w:szCs w:val="24"/>
        </w:rPr>
        <w:tab/>
        <w:t xml:space="preserve">Գնահատի Մխիթարյան միաբանության դերը հայկական մշակույթի, հայագիտության և գիտության տարբեր ճյուղերի զարգացման ու մշակույթի պահպանման գործում: </w:t>
      </w:r>
    </w:p>
    <w:p w14:paraId="40314A72" w14:textId="414E6D0C" w:rsidR="00543020" w:rsidRPr="00673D51" w:rsidRDefault="00A97216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69)</w:t>
      </w:r>
      <w:r w:rsidR="00543020" w:rsidRPr="00673D51">
        <w:rPr>
          <w:rFonts w:ascii="GHEA Grapalat" w:hAnsi="GHEA Grapalat"/>
          <w:sz w:val="24"/>
          <w:szCs w:val="24"/>
        </w:rPr>
        <w:tab/>
        <w:t>Արժևորի XV-XX դդ</w:t>
      </w:r>
      <w:r w:rsidR="00543020" w:rsidRPr="00673D51">
        <w:rPr>
          <w:rFonts w:ascii="Cambria Math" w:hAnsi="Cambria Math" w:cs="Cambria Math"/>
          <w:sz w:val="24"/>
          <w:szCs w:val="24"/>
        </w:rPr>
        <w:t>․</w:t>
      </w:r>
      <w:r w:rsidR="00543020" w:rsidRPr="00673D51">
        <w:rPr>
          <w:rFonts w:ascii="GHEA Grapalat" w:hAnsi="GHEA Grapalat"/>
          <w:sz w:val="24"/>
          <w:szCs w:val="24"/>
        </w:rPr>
        <w:t xml:space="preserve"> ընկած ժամանակահատվածի հայկական մշակույթի ձեռքբերումները հայոց և համաշխարհային մշակույթի համատեքստում:</w:t>
      </w:r>
    </w:p>
    <w:p w14:paraId="1A82FA8D" w14:textId="6CA4021E" w:rsidR="00CE7FAA" w:rsidRPr="00673D51" w:rsidRDefault="00A97216" w:rsidP="00543020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70</w:t>
      </w:r>
      <w:r w:rsidR="00CE7FAA" w:rsidRPr="00673D51">
        <w:rPr>
          <w:rFonts w:ascii="GHEA Grapalat" w:hAnsi="GHEA Grapalat"/>
          <w:sz w:val="24"/>
          <w:szCs w:val="24"/>
        </w:rPr>
        <w:t>)</w:t>
      </w:r>
      <w:r w:rsidRPr="00673D51">
        <w:rPr>
          <w:rFonts w:ascii="GHEA Grapalat" w:hAnsi="GHEA Grapalat"/>
          <w:sz w:val="24"/>
          <w:szCs w:val="24"/>
        </w:rPr>
        <w:t xml:space="preserve"> </w:t>
      </w:r>
      <w:r w:rsidR="00CE7FAA" w:rsidRPr="00673D51">
        <w:rPr>
          <w:rFonts w:ascii="GHEA Grapalat" w:hAnsi="GHEA Grapalat"/>
          <w:sz w:val="24"/>
          <w:szCs w:val="24"/>
        </w:rPr>
        <w:t>Նկարագրի տարածաշրջանի աշխարհաքաղաքական իրավիճակը և Հայաստանի ներքին ու արտաքին դրությունը XIX դարում:</w:t>
      </w:r>
    </w:p>
    <w:p w14:paraId="7C97A1DA" w14:textId="55B3C546" w:rsidR="00444282" w:rsidRPr="00673D51" w:rsidRDefault="00A97216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71</w:t>
      </w:r>
      <w:r w:rsidR="00CE7FAA" w:rsidRPr="00673D51">
        <w:rPr>
          <w:rFonts w:ascii="GHEA Grapalat" w:hAnsi="GHEA Grapalat"/>
          <w:sz w:val="24"/>
          <w:szCs w:val="24"/>
        </w:rPr>
        <w:t>)</w:t>
      </w:r>
      <w:r w:rsidR="00444282" w:rsidRPr="00673D51">
        <w:rPr>
          <w:rFonts w:ascii="GHEA Grapalat" w:hAnsi="GHEA Grapalat"/>
          <w:sz w:val="24"/>
          <w:szCs w:val="24"/>
        </w:rPr>
        <w:tab/>
        <w:t>Նկարագրի աշխարհաքաղաքական իրադրությունը և Հայաստանի դրությունը XIXդ</w:t>
      </w:r>
      <w:r w:rsidR="00444282" w:rsidRPr="00673D51">
        <w:rPr>
          <w:rFonts w:ascii="Cambria Math" w:hAnsi="Cambria Math" w:cs="Cambria Math"/>
          <w:sz w:val="24"/>
          <w:szCs w:val="24"/>
        </w:rPr>
        <w:t>․</w:t>
      </w:r>
      <w:r w:rsidR="00444282" w:rsidRPr="00673D51">
        <w:rPr>
          <w:rFonts w:ascii="GHEA Grapalat" w:hAnsi="GHEA Grapalat"/>
          <w:sz w:val="24"/>
          <w:szCs w:val="24"/>
        </w:rPr>
        <w:t xml:space="preserve"> վերջին և XX դարի սկզբին:</w:t>
      </w:r>
    </w:p>
    <w:p w14:paraId="60292F84" w14:textId="78EFEEF7" w:rsidR="00444282" w:rsidRPr="00673D51" w:rsidRDefault="0071637E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72)</w:t>
      </w:r>
      <w:r w:rsidR="00444282" w:rsidRPr="00673D51">
        <w:rPr>
          <w:rFonts w:ascii="GHEA Grapalat" w:hAnsi="GHEA Grapalat"/>
          <w:sz w:val="24"/>
          <w:szCs w:val="24"/>
        </w:rPr>
        <w:tab/>
        <w:t>Ներկայացնի Առաջին աշխարհամարտում հայ ժողովրդի մասնակցությունը:</w:t>
      </w:r>
    </w:p>
    <w:p w14:paraId="2710B698" w14:textId="62EB4704" w:rsidR="00444282" w:rsidRPr="00673D51" w:rsidRDefault="0071637E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73) </w:t>
      </w:r>
      <w:r w:rsidR="00444282" w:rsidRPr="00673D51">
        <w:rPr>
          <w:rFonts w:ascii="GHEA Grapalat" w:hAnsi="GHEA Grapalat"/>
          <w:sz w:val="24"/>
          <w:szCs w:val="24"/>
        </w:rPr>
        <w:t xml:space="preserve">Քարտեզագրի սոցիալ-տնտեսական կյանքի, հասարակական հարաբերությունների, առօրյա կյանքի ու կենցաղի առանձնահատկությունները Արևելյան Հայաստանում, Արևմտյան Հայաստանում և Օսմանյան Թուրքիայի հայաբնակ </w:t>
      </w:r>
      <w:r w:rsidR="00444282" w:rsidRPr="00673D51">
        <w:rPr>
          <w:rFonts w:ascii="GHEA Grapalat" w:hAnsi="GHEA Grapalat"/>
          <w:sz w:val="24"/>
          <w:szCs w:val="24"/>
        </w:rPr>
        <w:lastRenderedPageBreak/>
        <w:t>շրջաններում XIX դարի  վերջին և XX դարի սկզբին, բացահայտի ընդհանրություններն ու առանձնահատկությունները։</w:t>
      </w:r>
    </w:p>
    <w:p w14:paraId="47399E50" w14:textId="5D9AB237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74)</w:t>
      </w:r>
      <w:r w:rsidR="00444282" w:rsidRPr="00673D51">
        <w:rPr>
          <w:rFonts w:ascii="GHEA Grapalat" w:hAnsi="GHEA Grapalat"/>
          <w:sz w:val="24"/>
          <w:szCs w:val="24"/>
        </w:rPr>
        <w:tab/>
      </w:r>
      <w:r w:rsidR="00BD5C4E" w:rsidRPr="00673D51">
        <w:rPr>
          <w:rFonts w:ascii="GHEA Grapalat" w:hAnsi="GHEA Grapalat"/>
          <w:sz w:val="24"/>
          <w:szCs w:val="24"/>
        </w:rPr>
        <w:t xml:space="preserve"> </w:t>
      </w:r>
      <w:r w:rsidR="00444282" w:rsidRPr="00673D51">
        <w:rPr>
          <w:rFonts w:ascii="GHEA Grapalat" w:hAnsi="GHEA Grapalat"/>
          <w:sz w:val="24"/>
          <w:szCs w:val="24"/>
        </w:rPr>
        <w:t>Վերլուծի Հայոց ցեղասպանության շարժառիթները, պատճառները, ծրագրերը, փուլերը, ընթացքը, հետևանքները:</w:t>
      </w:r>
    </w:p>
    <w:p w14:paraId="087B4CA4" w14:textId="12B3DFCB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75)</w:t>
      </w:r>
      <w:r w:rsidR="00444282" w:rsidRPr="00673D51">
        <w:rPr>
          <w:rFonts w:ascii="GHEA Grapalat" w:hAnsi="GHEA Grapalat"/>
          <w:sz w:val="24"/>
          <w:szCs w:val="24"/>
        </w:rPr>
        <w:tab/>
      </w:r>
      <w:r w:rsidR="00BD5C4E" w:rsidRPr="00673D51">
        <w:rPr>
          <w:rFonts w:ascii="GHEA Grapalat" w:hAnsi="GHEA Grapalat"/>
          <w:sz w:val="24"/>
          <w:szCs w:val="24"/>
        </w:rPr>
        <w:t xml:space="preserve"> </w:t>
      </w:r>
      <w:r w:rsidR="00444282" w:rsidRPr="00673D51">
        <w:rPr>
          <w:rFonts w:ascii="GHEA Grapalat" w:hAnsi="GHEA Grapalat"/>
          <w:sz w:val="24"/>
          <w:szCs w:val="24"/>
        </w:rPr>
        <w:t xml:space="preserve">Գնահատի  ինքնապաշտպանական մարտերը  Հայոց ցեղասպանության տարիներին: </w:t>
      </w:r>
    </w:p>
    <w:p w14:paraId="7D37E06E" w14:textId="6B20FDF8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76)</w:t>
      </w:r>
      <w:r w:rsidR="00444282" w:rsidRPr="00673D51">
        <w:rPr>
          <w:rFonts w:ascii="GHEA Grapalat" w:hAnsi="GHEA Grapalat"/>
          <w:sz w:val="24"/>
          <w:szCs w:val="24"/>
        </w:rPr>
        <w:tab/>
        <w:t>Արժևորի Հայոց ցեղասպանության տարիներին մեծ տերությունների, առաջադեմ գործիչների, կազմակերպությունների հայամետ գործունեությունը և ցեղասպանության միջազգային ճանաչմանն ուղղված գործընթացը:</w:t>
      </w:r>
    </w:p>
    <w:p w14:paraId="1658471C" w14:textId="250EC734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77)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Մասնակցի Հայաստանի հիմնախնդիրների քննարկմանը` օգտագործելով պատմության, պետության և տնտեսության մասին ունեցած համապատասխան գիտելիքները: </w:t>
      </w:r>
    </w:p>
    <w:p w14:paraId="1DDE50B6" w14:textId="5655638E" w:rsidR="00444282" w:rsidRPr="00673D51" w:rsidRDefault="00CE7FAA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</w:t>
      </w:r>
      <w:r w:rsidR="00FE2FE3" w:rsidRPr="00673D51">
        <w:rPr>
          <w:rFonts w:ascii="GHEA Grapalat" w:hAnsi="GHEA Grapalat"/>
          <w:sz w:val="24"/>
          <w:szCs w:val="24"/>
        </w:rPr>
        <w:t>8</w:t>
      </w:r>
      <w:r w:rsidRPr="00673D51">
        <w:rPr>
          <w:rFonts w:ascii="GHEA Grapalat" w:hAnsi="GHEA Grapalat"/>
          <w:sz w:val="24"/>
          <w:szCs w:val="24"/>
        </w:rPr>
        <w:t>)</w:t>
      </w:r>
      <w:r w:rsidR="00444282" w:rsidRPr="00673D51">
        <w:rPr>
          <w:rFonts w:ascii="GHEA Grapalat" w:hAnsi="GHEA Grapalat"/>
          <w:sz w:val="24"/>
          <w:szCs w:val="24"/>
        </w:rPr>
        <w:tab/>
        <w:t>Ներկայացնի աշխարհաքաղաքական իրադրությունը, Հայաստանի և տարածաշրջանի ներքաղաքական և արտաքին քաղաքական իրավիճակը 1917-1920 թթ</w:t>
      </w:r>
      <w:r w:rsidR="00444282" w:rsidRPr="00673D51">
        <w:rPr>
          <w:rFonts w:ascii="Cambria Math" w:hAnsi="Cambria Math" w:cs="Cambria Math"/>
          <w:sz w:val="24"/>
          <w:szCs w:val="24"/>
        </w:rPr>
        <w:t>․</w:t>
      </w:r>
      <w:r w:rsidR="00444282" w:rsidRPr="00673D51">
        <w:rPr>
          <w:rFonts w:ascii="GHEA Grapalat" w:hAnsi="GHEA Grapalat"/>
          <w:sz w:val="24"/>
          <w:szCs w:val="24"/>
        </w:rPr>
        <w:t>:</w:t>
      </w:r>
    </w:p>
    <w:p w14:paraId="74CB16DA" w14:textId="42B8FA2C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79)</w:t>
      </w:r>
      <w:r w:rsidR="00444282" w:rsidRPr="00673D51">
        <w:rPr>
          <w:rFonts w:ascii="GHEA Grapalat" w:hAnsi="GHEA Grapalat"/>
          <w:sz w:val="24"/>
          <w:szCs w:val="24"/>
        </w:rPr>
        <w:tab/>
        <w:t>Նկարագրի Հայաստանի Առաջին Հանրապետության պետական կառավարման համակարգը, բանակը, սոցիալ-տնտեսական, մշակութային կյանքը, հասարակական հարաբերությունները, առօրյա կյանքն ու կենցաղը։</w:t>
      </w:r>
    </w:p>
    <w:p w14:paraId="2E38A700" w14:textId="13DE795C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80)</w:t>
      </w:r>
      <w:r w:rsidR="00444282" w:rsidRPr="00673D51">
        <w:rPr>
          <w:rFonts w:ascii="GHEA Grapalat" w:hAnsi="GHEA Grapalat"/>
          <w:sz w:val="24"/>
          <w:szCs w:val="24"/>
        </w:rPr>
        <w:tab/>
        <w:t>Վերլուծի արտաքին և ներքին գործոնների ազդեցությունը Հայաստանի Առաջին Հանրապետության կայացման և անկման գործընթացներում։</w:t>
      </w:r>
    </w:p>
    <w:p w14:paraId="4E6B83F0" w14:textId="0D85F2EC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81)</w:t>
      </w:r>
      <w:r w:rsidR="00444282" w:rsidRPr="00673D51">
        <w:rPr>
          <w:rFonts w:ascii="GHEA Grapalat" w:hAnsi="GHEA Grapalat"/>
          <w:sz w:val="24"/>
          <w:szCs w:val="24"/>
        </w:rPr>
        <w:tab/>
        <w:t>Գնահատի մշակույթի զարգացման պայմանները, առանձնահատկությունները:</w:t>
      </w:r>
    </w:p>
    <w:p w14:paraId="47B0095E" w14:textId="128027E6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82)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Մասնակցի Հայաստանի հիմնախնդիրների քննարկմանը` օգտագործելով պատմության, բնակչության, պետության և տնտեսության մասին ունեցած համապատասխան գիտելիքները։ </w:t>
      </w:r>
    </w:p>
    <w:p w14:paraId="05DF8F49" w14:textId="7C474047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83</w:t>
      </w:r>
      <w:r w:rsidR="00CE7FAA" w:rsidRPr="00673D51">
        <w:rPr>
          <w:rFonts w:ascii="GHEA Grapalat" w:hAnsi="GHEA Grapalat"/>
          <w:sz w:val="24"/>
          <w:szCs w:val="24"/>
        </w:rPr>
        <w:t>)</w:t>
      </w:r>
      <w:r w:rsidR="00444282" w:rsidRPr="00673D51">
        <w:rPr>
          <w:rFonts w:ascii="GHEA Grapalat" w:hAnsi="GHEA Grapalat"/>
          <w:sz w:val="24"/>
          <w:szCs w:val="24"/>
        </w:rPr>
        <w:tab/>
        <w:t>Ներկայացնի աշխարհաքաղաքական իրադրությունը, Խորհրդային Հայաստանի արտաքին քաղաքական և ներքաղաքական իրավիճակը 1920-1991 թթ</w:t>
      </w:r>
      <w:r w:rsidR="00444282" w:rsidRPr="00673D51">
        <w:rPr>
          <w:rFonts w:ascii="Cambria Math" w:hAnsi="Cambria Math" w:cs="Cambria Math"/>
          <w:sz w:val="24"/>
          <w:szCs w:val="24"/>
        </w:rPr>
        <w:t>․</w:t>
      </w:r>
      <w:r w:rsidR="00444282" w:rsidRPr="00673D51">
        <w:rPr>
          <w:rFonts w:ascii="GHEA Grapalat" w:hAnsi="GHEA Grapalat"/>
          <w:sz w:val="24"/>
          <w:szCs w:val="24"/>
        </w:rPr>
        <w:t xml:space="preserve">: </w:t>
      </w:r>
    </w:p>
    <w:p w14:paraId="6C88A66E" w14:textId="61BA86F6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84)</w:t>
      </w:r>
      <w:r w:rsidR="00444282" w:rsidRPr="00673D51">
        <w:rPr>
          <w:rFonts w:ascii="GHEA Grapalat" w:hAnsi="GHEA Grapalat"/>
          <w:sz w:val="24"/>
          <w:szCs w:val="24"/>
        </w:rPr>
        <w:tab/>
        <w:t>Նկարագրի Խորհրդային Հայաստանի պետական կառավարման համակարգը, սոցիալ-տնտեսական կյանքը, հասարակական հարաբերությունները, առօրյա կյանքն ու կենցաղը, փորձի կապեր գտնել ներկա կյանքի իրողությունների հետ։</w:t>
      </w:r>
    </w:p>
    <w:p w14:paraId="5165C2A9" w14:textId="6D402349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85) </w:t>
      </w:r>
      <w:r w:rsidR="00444282" w:rsidRPr="00673D51">
        <w:rPr>
          <w:rFonts w:ascii="GHEA Grapalat" w:hAnsi="GHEA Grapalat"/>
          <w:sz w:val="24"/>
          <w:szCs w:val="24"/>
        </w:rPr>
        <w:t>Բացատրի Խորհրդային Հայաստանի տարածքային հիմնախդիրները:</w:t>
      </w:r>
    </w:p>
    <w:p w14:paraId="47E9AFED" w14:textId="2E2889C7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86) 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Քննի հայ ժողովրդի մասնակցությունը Երկրորդ աշխարհամարտին: </w:t>
      </w:r>
    </w:p>
    <w:p w14:paraId="6B0EEB77" w14:textId="681F0C81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87)</w:t>
      </w:r>
      <w:r w:rsidR="00444282" w:rsidRPr="00673D51">
        <w:rPr>
          <w:rFonts w:ascii="GHEA Grapalat" w:hAnsi="GHEA Grapalat"/>
          <w:sz w:val="24"/>
          <w:szCs w:val="24"/>
        </w:rPr>
        <w:tab/>
        <w:t>Վերլուծի Խորհրդային իշխանությունների կրոնական քաղաքանությունը և պետություն-եկեղեցի հարաբերությունները 1920-1991 թթ.։</w:t>
      </w:r>
    </w:p>
    <w:p w14:paraId="366C224D" w14:textId="0F0C9957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88)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Գնահատի Գարեգին Նժդեհի գործունեությունը և Զանգեզուրի հերոսամարտի  արդյունքներն ու նշանակությունը: </w:t>
      </w:r>
    </w:p>
    <w:p w14:paraId="2AE09297" w14:textId="3F1D4CA6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89)</w:t>
      </w:r>
      <w:r w:rsidR="00444282" w:rsidRPr="00673D51">
        <w:rPr>
          <w:rFonts w:ascii="GHEA Grapalat" w:hAnsi="GHEA Grapalat"/>
          <w:sz w:val="24"/>
          <w:szCs w:val="24"/>
        </w:rPr>
        <w:tab/>
        <w:t>Հիմնավորի տարբեր ժամանակաշրջանների բնական միջավայրի, հասարակական, տնտեսական, քաղաքական և մշակութային զարգացումների, հայոց և համաշխարհային պատմության իրադարձությունների փոխկապակցվածությունը։</w:t>
      </w:r>
    </w:p>
    <w:p w14:paraId="1DC070B6" w14:textId="6DC1002A" w:rsidR="00444282" w:rsidRPr="00673D51" w:rsidRDefault="00FE2FE3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lastRenderedPageBreak/>
        <w:t>90</w:t>
      </w:r>
      <w:r w:rsidR="00CE7FAA" w:rsidRPr="00673D51">
        <w:rPr>
          <w:rFonts w:ascii="GHEA Grapalat" w:hAnsi="GHEA Grapalat"/>
          <w:sz w:val="24"/>
          <w:szCs w:val="24"/>
        </w:rPr>
        <w:t>)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Ներկայացնի քաղաքական, տնտեսական, մշակութային և հասարակական հարաբերությունները հետխորհրդային շրջանում: </w:t>
      </w:r>
    </w:p>
    <w:p w14:paraId="7AB0C8E9" w14:textId="6C59337E" w:rsidR="00444282" w:rsidRPr="00673D51" w:rsidRDefault="003A3D70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91)</w:t>
      </w:r>
      <w:r w:rsidR="00444282" w:rsidRPr="00673D51">
        <w:rPr>
          <w:rFonts w:ascii="GHEA Grapalat" w:hAnsi="GHEA Grapalat"/>
          <w:sz w:val="24"/>
          <w:szCs w:val="24"/>
        </w:rPr>
        <w:tab/>
        <w:t>Բացատրի  Լեռնային Ղարաբաղի հիմնախնդրի էությունը:</w:t>
      </w:r>
    </w:p>
    <w:p w14:paraId="6B1887D4" w14:textId="26575A78" w:rsidR="00444282" w:rsidRPr="00673D51" w:rsidRDefault="003A3D70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92)</w:t>
      </w:r>
      <w:r w:rsidR="00444282" w:rsidRPr="00673D51">
        <w:rPr>
          <w:rFonts w:ascii="GHEA Grapalat" w:hAnsi="GHEA Grapalat"/>
          <w:sz w:val="24"/>
          <w:szCs w:val="24"/>
        </w:rPr>
        <w:tab/>
        <w:t>Վերլուծի  պատերազմի ազդեցությունը հասարակության կերպափոխման գործընթացում:</w:t>
      </w:r>
    </w:p>
    <w:p w14:paraId="706D73E6" w14:textId="0D2E8D21" w:rsidR="00444282" w:rsidRPr="00673D51" w:rsidRDefault="003A3D70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93)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Մասնակցի Հայաստանի հիմնախնդիրների քննարկմանը` օգտագործելով պատմության, բնակչության, պետության և տնտեսության մասին ունեցած համապատասխան գիտելիքները: </w:t>
      </w:r>
    </w:p>
    <w:p w14:paraId="0F5F0BB3" w14:textId="51CD4257" w:rsidR="00444282" w:rsidRPr="00673D51" w:rsidRDefault="003A3D70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94</w:t>
      </w:r>
      <w:r w:rsidR="00CE7FAA" w:rsidRPr="00673D51">
        <w:rPr>
          <w:rFonts w:ascii="GHEA Grapalat" w:hAnsi="GHEA Grapalat"/>
          <w:sz w:val="24"/>
          <w:szCs w:val="24"/>
        </w:rPr>
        <w:t>)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Նկարագրի տարածաշրջանի աշխարհաքաղաքական իրադրությունը, ՀՀ   արտաքին քաղաքական և ներքաղաքական իրավիճակը արդի շրջանում: </w:t>
      </w:r>
    </w:p>
    <w:p w14:paraId="4C507B2A" w14:textId="22507468" w:rsidR="00444282" w:rsidRPr="00673D51" w:rsidRDefault="003A3D70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95)</w:t>
      </w:r>
      <w:r w:rsidR="00444282" w:rsidRPr="00673D51">
        <w:rPr>
          <w:rFonts w:ascii="GHEA Grapalat" w:hAnsi="GHEA Grapalat"/>
          <w:sz w:val="24"/>
          <w:szCs w:val="24"/>
        </w:rPr>
        <w:tab/>
        <w:t xml:space="preserve">Բացատրի  պետական կառավարման համակարգը, սոցիալ-տնտեսական կյանքը, հասարակական հարաբերությունները, առօրյա կյանքն ու կենցաղը, </w:t>
      </w:r>
    </w:p>
    <w:p w14:paraId="4691C962" w14:textId="48068CB6" w:rsidR="00444282" w:rsidRPr="00673D51" w:rsidRDefault="003A3D70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96)</w:t>
      </w:r>
      <w:r w:rsidR="00444282" w:rsidRPr="00673D51">
        <w:rPr>
          <w:rFonts w:ascii="GHEA Grapalat" w:hAnsi="GHEA Grapalat"/>
          <w:sz w:val="24"/>
          <w:szCs w:val="24"/>
        </w:rPr>
        <w:tab/>
        <w:t>Վերլուծի հարաբերությունները հարևան և աշխարհի երկրների, միջպետական տարբեր միությունների, կառույցների, կազմակերպությունների հետ:</w:t>
      </w:r>
    </w:p>
    <w:p w14:paraId="61E7873F" w14:textId="5CA52E21" w:rsidR="00444282" w:rsidRPr="00673D51" w:rsidRDefault="003A3D70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97)</w:t>
      </w:r>
      <w:r w:rsidR="00444282" w:rsidRPr="00673D51">
        <w:rPr>
          <w:rFonts w:ascii="GHEA Grapalat" w:hAnsi="GHEA Grapalat"/>
          <w:sz w:val="24"/>
          <w:szCs w:val="24"/>
        </w:rPr>
        <w:tab/>
        <w:t>Հիմնավորի  քաղաքացիության, իրավունքի ու պարտականության էությունը և ժողովրդավարության նշանակությունը սոցիալական արդար և ներդաշնակ համակեցության ապահովման գործում:</w:t>
      </w:r>
    </w:p>
    <w:p w14:paraId="77B89A42" w14:textId="6C17642D" w:rsidR="008D038C" w:rsidRPr="00673D51" w:rsidRDefault="00BF0DB5" w:rsidP="00444282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 xml:space="preserve">98) </w:t>
      </w:r>
      <w:r w:rsidR="00444282" w:rsidRPr="00673D51">
        <w:rPr>
          <w:rFonts w:ascii="GHEA Grapalat" w:hAnsi="GHEA Grapalat"/>
          <w:sz w:val="24"/>
          <w:szCs w:val="24"/>
        </w:rPr>
        <w:t xml:space="preserve">Արժևորի իր ազգային մշակույթը, նյութական և ոչ նյութական ժառանգությունը, դրա առանձնահատկությունները և ներդրումը համաշխարհային մշակույթի մեջ: </w:t>
      </w:r>
    </w:p>
    <w:p w14:paraId="46D0BE04" w14:textId="4472625A" w:rsidR="008D038C" w:rsidRPr="00673D51" w:rsidRDefault="00CE7FAA" w:rsidP="008D038C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9</w:t>
      </w:r>
      <w:r w:rsidR="00BF0DB5" w:rsidRPr="00673D51">
        <w:rPr>
          <w:rFonts w:ascii="GHEA Grapalat" w:hAnsi="GHEA Grapalat"/>
          <w:sz w:val="24"/>
          <w:szCs w:val="24"/>
        </w:rPr>
        <w:t>9</w:t>
      </w:r>
      <w:r w:rsidRPr="00673D51">
        <w:rPr>
          <w:rFonts w:ascii="GHEA Grapalat" w:hAnsi="GHEA Grapalat"/>
          <w:sz w:val="24"/>
          <w:szCs w:val="24"/>
        </w:rPr>
        <w:t>)</w:t>
      </w:r>
      <w:r w:rsidR="008D038C" w:rsidRPr="00673D51">
        <w:rPr>
          <w:rFonts w:ascii="GHEA Grapalat" w:hAnsi="GHEA Grapalat"/>
          <w:sz w:val="24"/>
          <w:szCs w:val="24"/>
        </w:rPr>
        <w:tab/>
        <w:t>Նկարագրի Հայկական սփյուռքի աշխարհագրությունը:</w:t>
      </w:r>
    </w:p>
    <w:p w14:paraId="51168402" w14:textId="383CBBC9" w:rsidR="008D038C" w:rsidRPr="00673D51" w:rsidRDefault="00BF0DB5" w:rsidP="008D038C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100)</w:t>
      </w:r>
      <w:r w:rsidR="008D038C" w:rsidRPr="00673D51">
        <w:rPr>
          <w:rFonts w:ascii="GHEA Grapalat" w:hAnsi="GHEA Grapalat"/>
          <w:sz w:val="24"/>
          <w:szCs w:val="24"/>
        </w:rPr>
        <w:tab/>
        <w:t xml:space="preserve">Բացատրի Սփյուռքի ձևավորման և նոր համայնքների առաջացման պատճառներն: </w:t>
      </w:r>
    </w:p>
    <w:p w14:paraId="67D3116C" w14:textId="34352C86" w:rsidR="008D038C" w:rsidRPr="00673D51" w:rsidRDefault="00BF0DB5" w:rsidP="008D038C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101)</w:t>
      </w:r>
      <w:r w:rsidR="008D038C" w:rsidRPr="00673D51">
        <w:rPr>
          <w:rFonts w:ascii="GHEA Grapalat" w:hAnsi="GHEA Grapalat"/>
          <w:sz w:val="24"/>
          <w:szCs w:val="24"/>
        </w:rPr>
        <w:tab/>
        <w:t>Մեկնաբանի Սփյուռքի հիմնախնդիրները, պետություն-Սփյուռք հարաբերությունների հեռանկարը:</w:t>
      </w:r>
    </w:p>
    <w:p w14:paraId="27504E21" w14:textId="5D6BD3B0" w:rsidR="008D038C" w:rsidRPr="00673D51" w:rsidRDefault="00BF0DB5" w:rsidP="008D038C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102)</w:t>
      </w:r>
      <w:r w:rsidR="008D038C" w:rsidRPr="00673D51">
        <w:rPr>
          <w:rFonts w:ascii="GHEA Grapalat" w:hAnsi="GHEA Grapalat"/>
          <w:sz w:val="24"/>
          <w:szCs w:val="24"/>
        </w:rPr>
        <w:tab/>
        <w:t>Գնահատի հայրենադարձության նշանակությունը։</w:t>
      </w:r>
    </w:p>
    <w:p w14:paraId="4ED1FF0F" w14:textId="20C6AEB2" w:rsidR="008D038C" w:rsidRPr="00673D51" w:rsidRDefault="00BF0DB5" w:rsidP="008D038C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103)</w:t>
      </w:r>
      <w:r w:rsidR="008D038C" w:rsidRPr="00673D51">
        <w:rPr>
          <w:rFonts w:ascii="GHEA Grapalat" w:hAnsi="GHEA Grapalat"/>
          <w:sz w:val="24"/>
          <w:szCs w:val="24"/>
        </w:rPr>
        <w:tab/>
        <w:t xml:space="preserve">Բնութագրի սփյուռքահայ մշակույթի զարգացման առանձնահատկությունները և ձեռքբերումները: </w:t>
      </w:r>
    </w:p>
    <w:p w14:paraId="0677DD91" w14:textId="7F46C7A2" w:rsidR="008D038C" w:rsidRPr="00673D51" w:rsidRDefault="00BF0DB5" w:rsidP="008D038C">
      <w:pPr>
        <w:shd w:val="clear" w:color="auto" w:fill="FFFFFF"/>
        <w:spacing w:after="0"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673D51">
        <w:rPr>
          <w:rFonts w:ascii="GHEA Grapalat" w:hAnsi="GHEA Grapalat"/>
          <w:sz w:val="24"/>
          <w:szCs w:val="24"/>
        </w:rPr>
        <w:t>104)</w:t>
      </w:r>
      <w:r w:rsidR="008D038C" w:rsidRPr="00673D51">
        <w:rPr>
          <w:rFonts w:ascii="GHEA Grapalat" w:hAnsi="GHEA Grapalat"/>
          <w:sz w:val="24"/>
          <w:szCs w:val="24"/>
        </w:rPr>
        <w:tab/>
        <w:t xml:space="preserve">Արժևորի  տարբեր ժամանակաշրջանների բնական միջավայրի, հասարակական, տնտեսական, քաղաքական և մշակութային զարգացումների, հայոց և համաշխարհային պատմության իրադարձությունների փոխկապակցվածությունը: </w:t>
      </w:r>
    </w:p>
    <w:p w14:paraId="51BFD412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47378B9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17. «Հայրենագիտություն» բնագավառի՝ «Հայաստանի պատմություն» առարկայի ավագ դպրոցի (10-12-րդ դասարաններ) վերջնարդյունքները</w:t>
      </w:r>
    </w:p>
    <w:p w14:paraId="38F2B33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341C7A10" w14:textId="62375469" w:rsidR="00164D2F" w:rsidRPr="00673D51" w:rsidRDefault="00CE7FAA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>Նկարագրի Հայկական լեռնաշխարհի աշխարհագրական դիրքի առանձնահատկությունները, աշխարհաքաղաքական փոփոխությունները:</w:t>
      </w:r>
    </w:p>
    <w:p w14:paraId="43838D15" w14:textId="54EE2CCE" w:rsidR="00164D2F" w:rsidRPr="00673D51" w:rsidRDefault="00164D2F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2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Բացատրի Ք.ծ.ա. III-II հազ. վաղ պետական կազմավորումների ձևավորման պատմաշխարհագրական միջավայրի առանձնահատկությունները:  </w:t>
      </w:r>
    </w:p>
    <w:p w14:paraId="28C82D3B" w14:textId="51A41935" w:rsidR="00164D2F" w:rsidRPr="00673D51" w:rsidRDefault="00164D2F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Վերլուծի վաղ պետական կազմավորումների քաղաքական, հասարակական-տնտեսական և մշակութային կյանքի ձևավորման, զարգացման և անկման պատճառահետևանքային կապերը: </w:t>
      </w:r>
    </w:p>
    <w:p w14:paraId="4A651787" w14:textId="70827993" w:rsidR="00164D2F" w:rsidRPr="00673D51" w:rsidRDefault="00164D2F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Գնահատի տարբեր ժամանակաշրջանների, ազգերի և մշակութային-գաղափարային խմբերի արժեքները, բացատրի դրանց ազդեցությունն ու արտացոլումը տեղական և համաշխարհային մշակույթի մեջ: </w:t>
      </w:r>
    </w:p>
    <w:p w14:paraId="6A44657B" w14:textId="3BFC2822" w:rsidR="00164D2F" w:rsidRPr="00673D51" w:rsidRDefault="00CE7FAA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>Ներկայացնի Ք.ծ.ա. IX-III դդ. Հայկական լեռնաշխարհի պետությունները:</w:t>
      </w:r>
    </w:p>
    <w:p w14:paraId="5CF5FF84" w14:textId="4B5DE824" w:rsidR="00164D2F" w:rsidRPr="00673D51" w:rsidRDefault="00C033D4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Բացատրի Ք.ծ.ա. IX-III դդ. պետությունների քաղաքական, հասարակական-տնտեսական և մշակութային կյանքի ձևավորման, զարգացման և անկման պատճառահետևանքային կապերը: </w:t>
      </w:r>
    </w:p>
    <w:p w14:paraId="64585101" w14:textId="75CBFFF5" w:rsidR="00164D2F" w:rsidRPr="00673D51" w:rsidRDefault="00C033D4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>Մեկնաբանի Վանի թագավորության գործունեության ազդեցությունը պատմության հոլովույթում:</w:t>
      </w:r>
    </w:p>
    <w:p w14:paraId="2B287C57" w14:textId="6B0C53BB" w:rsidR="00164D2F" w:rsidRPr="00673D51" w:rsidRDefault="00C033D4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8)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>Մեկնաբանի Երվանդյանների գործունեության ազդեցությունը պատմության հոլովույթում:</w:t>
      </w:r>
    </w:p>
    <w:p w14:paraId="4F5B4693" w14:textId="1470979D" w:rsidR="00164D2F" w:rsidRPr="00673D51" w:rsidRDefault="00C033D4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9)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Գնահատի Հայկական լեռնաշխարհի Ք.ծ.ա.  IX-III դդ. պետությունների քաղաքակրթական ժառանգությունը հայոց և համաշխարհային մշակույթի համատեքստում՝ համեմատելով այն տվյալ ժամանակաշրջանի այլ քաղաքակրթությունների ձեռքբերումների հետ: </w:t>
      </w:r>
    </w:p>
    <w:p w14:paraId="5FE72E45" w14:textId="0E0C8CFF" w:rsidR="00164D2F" w:rsidRPr="00673D51" w:rsidRDefault="00CE7FAA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10)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>Բացատրի աշխարհաքաղաքական գործընթացների ազդեցությունը Արտաշեսյանների թագավորության հիմնադրման, զարգացման, աշխարհակալության ստեղծման և կործանման վրա:</w:t>
      </w:r>
    </w:p>
    <w:p w14:paraId="42E703D4" w14:textId="245FCB39" w:rsidR="00164D2F" w:rsidRPr="00673D51" w:rsidRDefault="00C033D4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11)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Վերլուծի Արտաշեսյանների թագավորության քաղաքական, հասարակական-տնտեսական և մշակութային կյանքի ձևավորման, զարգացման և անկման պատճառահետևանքային կապերը, </w:t>
      </w:r>
    </w:p>
    <w:p w14:paraId="338AB209" w14:textId="0CC972E8" w:rsidR="00164D2F" w:rsidRPr="00673D51" w:rsidRDefault="00C033D4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12)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>Գնահատի Արտաշեսյանների թագավորության քաղաքակրթական ժառանգությունը հայոց և համաշխարհային մշակույթի համատեքստում՝  համեմատելով տվյալ ժամանակաշրջանի այլ քաղաքակրթությունների ձեռքբերումների հետ:</w:t>
      </w:r>
    </w:p>
    <w:p w14:paraId="6298BB69" w14:textId="5CE07FB5" w:rsidR="00164D2F" w:rsidRPr="00673D51" w:rsidRDefault="00C033D4" w:rsidP="00164D2F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13)</w:t>
      </w:r>
      <w:r w:rsidR="00164D2F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Արժևորի անկախ ու զորեղ պետություն ունենալու անհրաժեշտությունը՝ գնահատելով հայկական պետության տեղն ու դերը Հին աշխարհի պետությունների համատեքստում: </w:t>
      </w:r>
    </w:p>
    <w:p w14:paraId="7B740365" w14:textId="28BFA0F0" w:rsidR="007A6133" w:rsidRPr="00673D51" w:rsidRDefault="00CE7FAA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14)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>Նկարագրի  աշխարհաքաղաքական գործընթացների ազդեցությունը Արշակունյաց թագավորության հիմնադրման, զարգացման և անկման վրա:</w:t>
      </w:r>
    </w:p>
    <w:p w14:paraId="2CB32178" w14:textId="556BB191" w:rsidR="007A6133" w:rsidRPr="00673D51" w:rsidRDefault="00C033D4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15)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Բացատրի ժամանակի մարտահրավերներն ու դրանց դիմագրավման ուղղությամբ ձեռնարկված միջոցառումները: </w:t>
      </w:r>
    </w:p>
    <w:p w14:paraId="6F17C219" w14:textId="360CDD75" w:rsidR="007A6133" w:rsidRPr="00673D51" w:rsidRDefault="00C033D4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16)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Քննարկի ավատատաիրական հասարակարգի ձևավորման և հաստատման գործընթացները և հասարակական կյանքի տարբեր ոլորտների կերպափոխությունները: </w:t>
      </w:r>
    </w:p>
    <w:p w14:paraId="7D7E1A30" w14:textId="1F9D23E4" w:rsidR="007A6133" w:rsidRPr="00673D51" w:rsidRDefault="002A65BB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17)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>Գնահատի քրիստոնեության ընդունման, հայոց այբուբենի ստեղծման  անհրաժեշտությունն ու նշանակությունը։</w:t>
      </w:r>
    </w:p>
    <w:p w14:paraId="30DD3DC0" w14:textId="650C2530" w:rsidR="007A6133" w:rsidRPr="00673D51" w:rsidRDefault="002A65BB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18)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Արժևորի Արշակունիների թագավորության մշակութային ժառանգությունը հայոց և համաշխարհային մշակույթի համատեքստում՝ փորձելով համեմատել նախորդ և արդի ձեռքբերումների հետ: </w:t>
      </w:r>
    </w:p>
    <w:p w14:paraId="172D76AD" w14:textId="5F5189CC" w:rsidR="007A6133" w:rsidRPr="00673D51" w:rsidRDefault="00CE7FAA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19)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>Բացատրի միջազգային աշխարհաքաղաքական գործընթացների հետևանքները Հայաստանի ներքաղաքական կյանքում V - XVII դդ.:</w:t>
      </w:r>
    </w:p>
    <w:p w14:paraId="462E855E" w14:textId="65C30A54" w:rsidR="007A6133" w:rsidRPr="00673D51" w:rsidRDefault="002A65BB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20)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>Վերլուծի Բագրատունյաց թագավորության հիմնադրման, զարգացման և անկման գործընթացները։</w:t>
      </w:r>
    </w:p>
    <w:p w14:paraId="01BF3BAC" w14:textId="17AED548" w:rsidR="007A6133" w:rsidRPr="00673D51" w:rsidRDefault="002A65BB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21)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>Քննարկի ավատատիրական մասնատվածության պատճառները  և  հետևանքները:</w:t>
      </w:r>
    </w:p>
    <w:p w14:paraId="2060E4C4" w14:textId="1CEBCE1B" w:rsidR="007A6133" w:rsidRPr="00673D51" w:rsidRDefault="002A65BB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22)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ab/>
        <w:t>Գնահատի Բագրատունիների թագավորության քաղաքակրթական ժառանգությունը հայոց մշակույթի համատեքստում՝ համեմատելով նախորդ և արդի ժամանակաշրջանի  ձեռքբերումների հետ:</w:t>
      </w:r>
    </w:p>
    <w:p w14:paraId="1C80CA28" w14:textId="7933D1E4" w:rsidR="00C033D4" w:rsidRPr="00673D51" w:rsidRDefault="002A65BB" w:rsidP="007A6133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23) </w:t>
      </w:r>
      <w:r w:rsidR="007A6133" w:rsidRPr="00673D51">
        <w:rPr>
          <w:rFonts w:ascii="GHEA Grapalat" w:eastAsia="Times New Roman" w:hAnsi="GHEA Grapalat" w:cs="Times New Roman"/>
          <w:sz w:val="24"/>
          <w:szCs w:val="24"/>
        </w:rPr>
        <w:t xml:space="preserve">Վերլուծի տեղեկատվությունը՝ հասկանալով մեդիա ուղերձների ստեղծման գործընթացը։ </w:t>
      </w:r>
    </w:p>
    <w:p w14:paraId="7719C5B6" w14:textId="17976AF4" w:rsidR="00C033D4" w:rsidRPr="00673D51" w:rsidRDefault="00CE7FAA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24)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ab/>
        <w:t>Նկարագրի միջազգային աշխարհաքաղաքական գործընթացների ազդեցությունը Կիլիկիայում հայկական պետության ձևավորման, զարգացման և անկման վրա:</w:t>
      </w:r>
    </w:p>
    <w:p w14:paraId="32C2D107" w14:textId="673820AB" w:rsidR="00C033D4" w:rsidRPr="00673D51" w:rsidRDefault="00C033D4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="002A65BB" w:rsidRPr="00673D51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Բացատրի ժամանակի մարտահրավերներն ու դրանց դիմագրավման ուղղությամբ ձեռնարկված միջոցառումները:</w:t>
      </w:r>
    </w:p>
    <w:p w14:paraId="76D9C165" w14:textId="1EF33712" w:rsidR="00C033D4" w:rsidRPr="00673D51" w:rsidRDefault="002A65BB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26)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ab/>
        <w:t>Գնահատի Կիլիկյան Հայաստանի քաղաքակրթական ժառանգությունը հայոց և համաշխարհային մշակույթի համատեքստում՝ համեմատելով նախորդ և արդի ժամանակաշրջանի  ձեռքբերումների հետ:</w:t>
      </w:r>
    </w:p>
    <w:p w14:paraId="1ADD4750" w14:textId="500D1FE7" w:rsidR="00C033D4" w:rsidRPr="00673D51" w:rsidRDefault="002A65BB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27) 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>Օգտագործի տեղեկույթ տարբեր աղբյուրներից՝ որոշելով  և բնութագրելով աղբյուրի արժանահավատությունը։ (30)</w:t>
      </w:r>
    </w:p>
    <w:p w14:paraId="3F393AEE" w14:textId="5C91F8F6" w:rsidR="00C033D4" w:rsidRPr="00673D51" w:rsidRDefault="002A65BB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28) 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>Վերլուծի բազմամշակութային միջավայրի ձևավորման պատճառները:</w:t>
      </w:r>
    </w:p>
    <w:p w14:paraId="2DCD386E" w14:textId="3CD3C013" w:rsidR="00C033D4" w:rsidRPr="00673D51" w:rsidRDefault="00CE7FAA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29)</w:t>
      </w:r>
      <w:r w:rsidR="002A65BB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 xml:space="preserve">Ներկայացնի նորագույն շրջանի հայկական պետականության պատմության կարևոր իրադարձություններն ու երևույթները:  </w:t>
      </w:r>
    </w:p>
    <w:p w14:paraId="34FAB046" w14:textId="18D0C390" w:rsidR="00C033D4" w:rsidRPr="00673D51" w:rsidRDefault="002A65BB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30)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ab/>
        <w:t>Բացատրի միջազգային աշխարհաքաղաքական գործընթացների ազդեցությունը Հայաստանի երեք հանրապետությունների ձևավորման, զարգացման վրա:</w:t>
      </w:r>
    </w:p>
    <w:p w14:paraId="10493EE1" w14:textId="68D4095D" w:rsidR="00C033D4" w:rsidRPr="00673D51" w:rsidRDefault="002A65BB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31)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ab/>
        <w:t>Մեկնաբանի ժամանակի մարտահրավերներն ու դրանց դիմագրավման ուղղությամբ ձեռնարկված միջոցառումները:</w:t>
      </w:r>
    </w:p>
    <w:p w14:paraId="6FC5713C" w14:textId="1CF36ADA" w:rsidR="00C033D4" w:rsidRPr="00673D51" w:rsidRDefault="002A65BB" w:rsidP="00C033D4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32)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ab/>
      </w:r>
      <w:r w:rsidR="00501749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033D4" w:rsidRPr="00673D51">
        <w:rPr>
          <w:rFonts w:ascii="GHEA Grapalat" w:eastAsia="Times New Roman" w:hAnsi="GHEA Grapalat" w:cs="Times New Roman"/>
          <w:sz w:val="24"/>
          <w:szCs w:val="24"/>
        </w:rPr>
        <w:t xml:space="preserve">Հիմնավորի քաղաքացիության, իրավունքի ու պարտականության էությունը և ժողովրդավարության նշանակությունը սոցիալական արդար և ներդաշնակ համակեցության ապահովման գործում: </w:t>
      </w:r>
    </w:p>
    <w:p w14:paraId="628B7A7D" w14:textId="132C6AF7" w:rsidR="00D60E43" w:rsidRPr="00673D51" w:rsidRDefault="00CE7FAA" w:rsidP="00C81E00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33)</w:t>
      </w:r>
      <w:r w:rsidR="00C81E00" w:rsidRPr="00673D51">
        <w:rPr>
          <w:rFonts w:ascii="GHEA Grapalat" w:eastAsia="Times New Roman" w:hAnsi="GHEA Grapalat" w:cs="Times New Roman"/>
          <w:sz w:val="24"/>
          <w:szCs w:val="24"/>
        </w:rPr>
        <w:tab/>
      </w:r>
      <w:r w:rsidR="00D60E43" w:rsidRPr="00673D51">
        <w:rPr>
          <w:rFonts w:ascii="GHEA Grapalat" w:eastAsia="Times New Roman" w:hAnsi="GHEA Grapalat" w:cs="Times New Roman"/>
          <w:sz w:val="24"/>
          <w:szCs w:val="24"/>
        </w:rPr>
        <w:t xml:space="preserve"> Բացատրի  մշակութային և կրոնական  գործոնների դերը ինքնության պահպանման գործում։</w:t>
      </w:r>
    </w:p>
    <w:p w14:paraId="20813FC1" w14:textId="0D178033" w:rsidR="00D7677C" w:rsidRPr="00673D51" w:rsidRDefault="00501749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34)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 xml:space="preserve"> Վերլուծի գրերի գյուտը և թարգմանական շարժումը որպես գիտակցված մշակութային քաղաքականություն։</w:t>
      </w:r>
    </w:p>
    <w:p w14:paraId="19779BB1" w14:textId="03CAA41E" w:rsidR="00D7677C" w:rsidRPr="00673D51" w:rsidRDefault="00D7677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35) Ներկայացնի եկեղեցու դերը որպես հոգևոր և կազմակերպիչ կենտրոն։</w:t>
      </w:r>
    </w:p>
    <w:p w14:paraId="1C9CA135" w14:textId="49A7176D" w:rsidR="00D7677C" w:rsidRPr="00673D51" w:rsidRDefault="00D7677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36) Մեկնաբանի դավանաբանական պայքարը (Քաղկեդոնականության հարց) որպես ինքնության պաշտպանության ձև։</w:t>
      </w:r>
    </w:p>
    <w:p w14:paraId="734A8196" w14:textId="306DEAEC" w:rsidR="00D7677C" w:rsidRPr="00673D51" w:rsidRDefault="00987CC2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37)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Գնահատի էպոսը որպես ազգային ինքնագիտակցության հավաքական համակարգ։</w:t>
      </w:r>
    </w:p>
    <w:p w14:paraId="3720DEE8" w14:textId="40EF18D6" w:rsidR="00D7677C" w:rsidRPr="00673D51" w:rsidRDefault="009B27F1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="00987CC2" w:rsidRPr="00673D51">
        <w:rPr>
          <w:rFonts w:ascii="GHEA Grapalat" w:eastAsia="Times New Roman" w:hAnsi="GHEA Grapalat" w:cs="Times New Roman"/>
          <w:sz w:val="24"/>
          <w:szCs w:val="24"/>
        </w:rPr>
        <w:t>8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987CC2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Վերլուծի նախարարական համակարգը որպես ինքնակառավարման և իշխանության պահպանման մեխանիզմ։</w:t>
      </w:r>
    </w:p>
    <w:p w14:paraId="03143909" w14:textId="31E9E0C8" w:rsidR="00D7677C" w:rsidRPr="00673D51" w:rsidRDefault="00987CC2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39)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Բացատրի ինքնավարության ձևերը արաբական տիրապետության ժամանակ։</w:t>
      </w:r>
    </w:p>
    <w:p w14:paraId="39DCBE13" w14:textId="7458A17C" w:rsidR="00D7677C" w:rsidRPr="00673D51" w:rsidRDefault="00987CC2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40)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Գնահատի «Հայոց իշխանի» և «Իշխանաց իշխանի» ինստիտուտների դերը պետականության վերականգնման գործընթացում։</w:t>
      </w:r>
    </w:p>
    <w:p w14:paraId="751E5AB0" w14:textId="7B3BB7DE" w:rsidR="00D7677C" w:rsidRPr="00673D51" w:rsidRDefault="00D7677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Հիմնավորի զինված և քաղաքական պայքարի փոխկապակցվածությունը։ </w:t>
      </w:r>
    </w:p>
    <w:p w14:paraId="02EE2C78" w14:textId="445DAF2A" w:rsidR="00D7677C" w:rsidRPr="00673D51" w:rsidRDefault="00E6141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>5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Բացատրի սելջուկյան, մոնղոլական, թուրքմենական ցեղերի ազդեցությունները։</w:t>
      </w:r>
    </w:p>
    <w:p w14:paraId="062C9977" w14:textId="77E44FBF" w:rsidR="00D7677C" w:rsidRPr="00673D51" w:rsidRDefault="00CE43CE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46)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Վերլուծի տեղային զինված դիմադրության և հարմարվողական քաղաքականության համադրությունը։</w:t>
      </w:r>
    </w:p>
    <w:p w14:paraId="7808219A" w14:textId="227BF8A9" w:rsidR="00D7677C" w:rsidRPr="00673D51" w:rsidRDefault="00CE43CE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47)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Մեկնաբանի տնտեսական և համայնքային կառույցները որպես ինքնության պահպանման միջոցներ։</w:t>
      </w:r>
    </w:p>
    <w:p w14:paraId="59E47DDF" w14:textId="6E905DA4" w:rsidR="00D7677C" w:rsidRPr="00673D51" w:rsidRDefault="00D7677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 xml:space="preserve">8)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Գնահատի իշխանական տների դերը ինքնության պահպանման գործոն։</w:t>
      </w:r>
    </w:p>
    <w:p w14:paraId="15EB3A25" w14:textId="5C393C12" w:rsidR="00D7677C" w:rsidRPr="00673D51" w:rsidRDefault="00E6141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>9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Ներկայացնի ազատագրական ծրագրերը և դրանց ձևավորման պատճառները։</w:t>
      </w:r>
    </w:p>
    <w:p w14:paraId="7C225722" w14:textId="683025E4" w:rsidR="00D7677C" w:rsidRPr="00673D51" w:rsidRDefault="00CE43CE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50)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Վերլուծի դիվանագիտական նախաձեռնությունները որպես պայքարի նոր ձև։</w:t>
      </w:r>
    </w:p>
    <w:p w14:paraId="4C75AE4F" w14:textId="4B5AF51A" w:rsidR="00D7677C" w:rsidRPr="00673D51" w:rsidRDefault="00CE43CE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51)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Գնահատի լուսավորականության և սահմանադրական գաղափարների դերը։</w:t>
      </w:r>
    </w:p>
    <w:p w14:paraId="59ACE962" w14:textId="60C2B237" w:rsidR="00D7677C" w:rsidRPr="00673D51" w:rsidRDefault="00CE43CE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52)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Բացատրի կուսակցությունների և ֆիդայական շարժման առաջացումը։</w:t>
      </w:r>
    </w:p>
    <w:p w14:paraId="23BB7401" w14:textId="4FADB99C" w:rsidR="00D7677C" w:rsidRPr="00673D51" w:rsidRDefault="00D7677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Մեկնաբանի գաղթօջախների դերակատարումը պայքարի կազմակերպման մեջ։</w:t>
      </w:r>
    </w:p>
    <w:p w14:paraId="74E8230C" w14:textId="4F417ED2" w:rsidR="00D7677C" w:rsidRPr="00673D51" w:rsidRDefault="00E6141C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</w:t>
      </w:r>
      <w:r w:rsidR="00CE43CE"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Վերլուծի ինքնապաշտպանական մարտերը որպես գոյության պահպանման միջոց։</w:t>
      </w:r>
    </w:p>
    <w:p w14:paraId="08956B4A" w14:textId="08F40F6E" w:rsidR="00D7677C" w:rsidRPr="00673D51" w:rsidRDefault="00CE43CE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55)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Բացատրի Ռուսական և Օսմանյան կայսրությունների կազմում ազգային ինքնության պահպանման առանձնահատկությունները։</w:t>
      </w:r>
    </w:p>
    <w:p w14:paraId="4142359B" w14:textId="17263411" w:rsidR="00D7677C" w:rsidRPr="00673D51" w:rsidRDefault="00CE43CE" w:rsidP="00D7677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56) </w:t>
      </w:r>
      <w:r w:rsidR="00D7677C" w:rsidRPr="00673D51">
        <w:rPr>
          <w:rFonts w:ascii="GHEA Grapalat" w:eastAsia="Times New Roman" w:hAnsi="GHEA Grapalat" w:cs="Times New Roman"/>
          <w:sz w:val="24"/>
          <w:szCs w:val="24"/>
        </w:rPr>
        <w:t>Հիմնավորի զինված պայքարի դերը պետականության վերականգնման գործընթացում։</w:t>
      </w:r>
    </w:p>
    <w:p w14:paraId="2A5C4815" w14:textId="2A3E0316" w:rsidR="00627505" w:rsidRPr="00673D51" w:rsidRDefault="00C81E00" w:rsidP="0062750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</w:t>
      </w:r>
      <w:r w:rsidR="00E6141C" w:rsidRPr="00673D51">
        <w:rPr>
          <w:rFonts w:ascii="GHEA Grapalat" w:eastAsia="Times New Roman" w:hAnsi="GHEA Grapalat" w:cs="Times New Roman"/>
          <w:sz w:val="24"/>
          <w:szCs w:val="24"/>
        </w:rPr>
        <w:t>5)</w:t>
      </w:r>
      <w:r w:rsidR="00A8303D" w:rsidRPr="00673D5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7505" w:rsidRPr="00673D51">
        <w:rPr>
          <w:rFonts w:ascii="GHEA Grapalat" w:eastAsia="Times New Roman" w:hAnsi="GHEA Grapalat" w:cs="Times New Roman"/>
          <w:sz w:val="24"/>
          <w:szCs w:val="24"/>
        </w:rPr>
        <w:t>Բացատրի ազգային զարթոնքի դերը ՀԽՍՀ-ում:</w:t>
      </w:r>
    </w:p>
    <w:p w14:paraId="31461F9A" w14:textId="3C5456B9" w:rsidR="00627505" w:rsidRPr="00673D51" w:rsidRDefault="00B66D13" w:rsidP="0062750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56</w:t>
      </w:r>
      <w:r w:rsidR="00A8303D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627505" w:rsidRPr="00673D51">
        <w:rPr>
          <w:rFonts w:ascii="GHEA Grapalat" w:eastAsia="Times New Roman" w:hAnsi="GHEA Grapalat" w:cs="Times New Roman"/>
          <w:sz w:val="24"/>
          <w:szCs w:val="24"/>
        </w:rPr>
        <w:tab/>
        <w:t>Ուսումնասիրի ՀԽՍՀ-ում և Սփյուռքում ազգային նոր ու առաջադեմ երիտասարդութան և մտավորականության ձևավորման նախադրյալները և գործունեությունը:</w:t>
      </w:r>
    </w:p>
    <w:p w14:paraId="68FCDBA7" w14:textId="17B006A4" w:rsidR="00627505" w:rsidRPr="00673D51" w:rsidRDefault="00B66D13" w:rsidP="00627505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57</w:t>
      </w:r>
      <w:r w:rsidR="00A8303D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627505" w:rsidRPr="00673D51">
        <w:rPr>
          <w:rFonts w:ascii="GHEA Grapalat" w:eastAsia="Times New Roman" w:hAnsi="GHEA Grapalat" w:cs="Times New Roman"/>
          <w:sz w:val="24"/>
          <w:szCs w:val="24"/>
        </w:rPr>
        <w:tab/>
        <w:t>Գնահատի 1960-ականների ազգային զարթոնքի ազդեցությունը ժամանակակից քաղաքացիական հասարակության և ժողովրդավարական արժեքների ձևավորման վրա:</w:t>
      </w:r>
    </w:p>
    <w:p w14:paraId="53F77815" w14:textId="1692DE8E" w:rsidR="00CF0FFC" w:rsidRPr="00673D51" w:rsidRDefault="00B66D13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58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>Ներկայացնի ՀԽՍՀ-ում արդյունաբերականացման, կոլեկտիվացման և գիտական նորարարության ընթացքն ու առանձնահատկությունները:</w:t>
      </w:r>
    </w:p>
    <w:p w14:paraId="57C69FC9" w14:textId="536282CB" w:rsidR="00CF0FFC" w:rsidRPr="00673D51" w:rsidRDefault="00B66D13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59</w:t>
      </w:r>
      <w:r w:rsidR="00974766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Մեկնաբանի գիտություն-տնտեսություն փոխկապակցվածությունը՝  գնահատելով գիտատեխնիկական առաջընթացի դերն ու արդյունքները Խորհրդային Հայաստանի տնտեսության զարգացման գործում: </w:t>
      </w:r>
    </w:p>
    <w:p w14:paraId="79ECB9E8" w14:textId="19C6FF80" w:rsidR="00CF0FFC" w:rsidRPr="00673D51" w:rsidRDefault="00974766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</w:t>
      </w:r>
      <w:r w:rsidR="00B66D13" w:rsidRPr="00673D51">
        <w:rPr>
          <w:rFonts w:ascii="GHEA Grapalat" w:eastAsia="Times New Roman" w:hAnsi="GHEA Grapalat" w:cs="Times New Roman"/>
          <w:sz w:val="24"/>
          <w:szCs w:val="24"/>
        </w:rPr>
        <w:t>0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>Գնահատի խորհրդային տնտեսական կարգի ազդեցությունը հայաստանյան քաղաքային և գյուղական համայնքների կենսակերպի վրա:</w:t>
      </w:r>
    </w:p>
    <w:p w14:paraId="7B24A19F" w14:textId="65F4F001" w:rsidR="00CF0FFC" w:rsidRPr="00673D51" w:rsidRDefault="00974766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</w:t>
      </w:r>
      <w:r w:rsidR="00331CA6" w:rsidRPr="00673D51">
        <w:rPr>
          <w:rFonts w:ascii="GHEA Grapalat" w:eastAsia="Times New Roman" w:hAnsi="GHEA Grapalat" w:cs="Times New Roman"/>
          <w:sz w:val="24"/>
          <w:szCs w:val="24"/>
        </w:rPr>
        <w:t>1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Արժևորի  ավանդույթները և հասարակական համակեցության կանոնները` դիտարկելով դրանք մարդու իրավունքների և այլ անձանց նկատմամբ հարգանքի: </w:t>
      </w:r>
    </w:p>
    <w:p w14:paraId="4AF55EF0" w14:textId="50620026" w:rsidR="00974766" w:rsidRPr="00673D51" w:rsidRDefault="00CE7FAA" w:rsidP="00974766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</w:t>
      </w:r>
      <w:r w:rsidR="00331CA6" w:rsidRPr="00673D51">
        <w:rPr>
          <w:rFonts w:ascii="GHEA Grapalat" w:eastAsia="Times New Roman" w:hAnsi="GHEA Grapalat" w:cs="Times New Roman"/>
          <w:sz w:val="24"/>
          <w:szCs w:val="24"/>
        </w:rPr>
        <w:t>2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Վերլուծի կրթական, գիտական և մշակութային նորարարության ընթացքը Հայաստանում 20-րդ դարում: </w:t>
      </w:r>
    </w:p>
    <w:p w14:paraId="4A5F35F3" w14:textId="2698EB8C" w:rsidR="00974766" w:rsidRPr="00673D51" w:rsidRDefault="00974766" w:rsidP="00974766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</w:t>
      </w:r>
      <w:r w:rsidR="00331CA6" w:rsidRPr="00673D51">
        <w:rPr>
          <w:rFonts w:ascii="GHEA Grapalat" w:eastAsia="Times New Roman" w:hAnsi="GHEA Grapalat" w:cs="Times New Roman"/>
          <w:sz w:val="24"/>
          <w:szCs w:val="24"/>
        </w:rPr>
        <w:t>3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>Վերլուծի Խորհրդային Հայաստանի մշակույթի զարգացման նախադրյալները:</w:t>
      </w:r>
    </w:p>
    <w:p w14:paraId="13B3D0BD" w14:textId="023D2570" w:rsidR="00CF0FFC" w:rsidRPr="00673D51" w:rsidRDefault="00974766" w:rsidP="00974766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</w:t>
      </w:r>
      <w:r w:rsidR="00331CA6" w:rsidRPr="00673D51">
        <w:rPr>
          <w:rFonts w:ascii="GHEA Grapalat" w:eastAsia="Times New Roman" w:hAnsi="GHEA Grapalat" w:cs="Times New Roman"/>
          <w:sz w:val="24"/>
          <w:szCs w:val="24"/>
        </w:rPr>
        <w:t>4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>Մեկնաբանի հայկական մշակութի հաջողությունները համաշխարհային</w:t>
      </w:r>
    </w:p>
    <w:p w14:paraId="745BAB6A" w14:textId="77777777" w:rsidR="00CF0FFC" w:rsidRPr="00673D51" w:rsidRDefault="00CF0FFC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իրականության համատեքստում:</w:t>
      </w:r>
    </w:p>
    <w:p w14:paraId="34CA3BB0" w14:textId="36853569" w:rsidR="00CF0FFC" w:rsidRPr="00673D51" w:rsidRDefault="00331CA6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65</w:t>
      </w:r>
      <w:r w:rsidR="00974766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Համեմատի խորհրդային գաղափարախոսական քարոզչության մեթոդները ժամանակակից տեղեկատվական մանիպուլյացիաների հետ՝ զարգացնելով քննադատական մտածողությունը: </w:t>
      </w:r>
    </w:p>
    <w:p w14:paraId="63BFAAC0" w14:textId="23A26AA5" w:rsidR="00CF0FFC" w:rsidRPr="00673D51" w:rsidRDefault="00331CA6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66</w:t>
      </w:r>
      <w:r w:rsidR="00CE7FAA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Ներկայացնի հայ հասարակության քաղաքական, տնտեսական, սոցիալական և մշակութային փոփոխությունները արդի շրջանում։ </w:t>
      </w:r>
    </w:p>
    <w:p w14:paraId="4B0676F1" w14:textId="3F84A773" w:rsidR="00CF0FFC" w:rsidRPr="00673D51" w:rsidRDefault="00331CA6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67</w:t>
      </w:r>
      <w:r w:rsidR="00974766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>Վերլուծի անկախության շրջանի (21-րդ դարի սկիզբ) տեխնոլոգիական ձեռքբերումները (օրինակ՝ ՏՏ ոլորտ, Թումո և այլն):</w:t>
      </w:r>
    </w:p>
    <w:p w14:paraId="520DEAAB" w14:textId="31835E98" w:rsidR="00CF0FFC" w:rsidRPr="00673D51" w:rsidRDefault="00331CA6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68</w:t>
      </w:r>
      <w:r w:rsidR="00974766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>Բացատրի արդի հայ հասարակությունում տեղի ունեցող փոփոխությունների պատճառները և հետևանքները։</w:t>
      </w:r>
    </w:p>
    <w:p w14:paraId="7AF08A45" w14:textId="48948211" w:rsidR="00CF0FFC" w:rsidRPr="00673D51" w:rsidRDefault="00331CA6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69</w:t>
      </w:r>
      <w:r w:rsidR="000B445A"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>Համեմատի Հայաստանի Երրորդ Հանրապետության հասարակական-քաղաքական և տնտեսամշակութային բնագավառները այլ երկրների համապատասխան բնագավառների հետ։</w:t>
      </w:r>
    </w:p>
    <w:p w14:paraId="78F56556" w14:textId="522E75C7" w:rsidR="00CF0FFC" w:rsidRPr="00673D51" w:rsidRDefault="000B445A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</w:t>
      </w:r>
      <w:r w:rsidR="00E370C7" w:rsidRPr="00673D51">
        <w:rPr>
          <w:rFonts w:ascii="GHEA Grapalat" w:eastAsia="Times New Roman" w:hAnsi="GHEA Grapalat" w:cs="Times New Roman"/>
          <w:sz w:val="24"/>
          <w:szCs w:val="24"/>
        </w:rPr>
        <w:t>0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>Վերլուծի Հայաստանի զարգացման հեռանկարները տեխնոլոգիական և գլոբալ մարտահրավերների համատեքստում (ներառյալ ՄԱԿ-ի Կայուն զարգացման նպատակները):</w:t>
      </w:r>
    </w:p>
    <w:p w14:paraId="2A9375DA" w14:textId="6B5FF542" w:rsidR="00CF0FFC" w:rsidRPr="00673D51" w:rsidRDefault="000B445A" w:rsidP="00CF0FFC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</w:t>
      </w:r>
      <w:r w:rsidR="00E370C7" w:rsidRPr="00673D51">
        <w:rPr>
          <w:rFonts w:ascii="GHEA Grapalat" w:eastAsia="Times New Roman" w:hAnsi="GHEA Grapalat" w:cs="Times New Roman"/>
          <w:sz w:val="24"/>
          <w:szCs w:val="24"/>
        </w:rPr>
        <w:t>1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)</w:t>
      </w:r>
      <w:r w:rsidR="00CF0FFC" w:rsidRPr="00673D51">
        <w:rPr>
          <w:rFonts w:ascii="GHEA Grapalat" w:eastAsia="Times New Roman" w:hAnsi="GHEA Grapalat" w:cs="Times New Roman"/>
          <w:sz w:val="24"/>
          <w:szCs w:val="24"/>
        </w:rPr>
        <w:tab/>
        <w:t xml:space="preserve">Արժևորի նորարարական տեխնոլոգիաների և գաղափարների ներդրումը հասարակության զարգացման մեջ:  </w:t>
      </w:r>
    </w:p>
    <w:p w14:paraId="6C1ADCF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5D9C929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5AB0FCE1" w14:textId="42417EA4" w:rsidR="00CE7FAA" w:rsidRPr="00673D51" w:rsidRDefault="00075C7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4. «ՀԱՅՐԵՆԱԳԻՏՈՒԹՅՈՒՆ» ԲՆԱԳԱՎԱՌԻ ԲՈՎԱՆԴԱԿՈՒԹՅԱՆ ԿԱՌՈՒՑՄԱՆ ՀԻՄՆԱԿԱՆ ՍԿԶԲՈՒՆՔՆԵՐԸ</w:t>
      </w:r>
    </w:p>
    <w:p w14:paraId="52E222E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48619F4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18.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«Հայրենագիտություն»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բնագավառի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«Իմ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հայրենիքը»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«Իմ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հայրենիքն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ու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աշխարհը»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և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«Հայաստանի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պատմություն»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առարկաների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ծրագրային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բովանդակությունը՝</w:t>
      </w:r>
    </w:p>
    <w:p w14:paraId="6427685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56D9ADE3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1) Կազմված է ժամանակակից գիտամանկավարժական հիմնարար սկզբունքների պահանջներին համապատասխան. նյութի մատչելիություն, տարիքային և անհատական համապատասխանություն:</w:t>
      </w:r>
    </w:p>
    <w:p w14:paraId="77F0BBB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Համապատասխանում է գիտության և մշակույթի ժամանակակից նվաճումներին:</w:t>
      </w:r>
    </w:p>
    <w:p w14:paraId="695E956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Կառուցված է հիմնական գաղափարների հենքի վրա:</w:t>
      </w:r>
    </w:p>
    <w:p w14:paraId="6C9576BD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4) Նպաստում է արդի հարափոփոխ աշխարհում մրցունակ, պետականակիր արժեհամակարգ ունեցող քաղաքացու ձևավորմանը:</w:t>
      </w:r>
    </w:p>
    <w:p w14:paraId="3CF91BF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5) Նպաստում է, որ սովորողը կարողանա վեր հանել այն խնդիրները, որոնց հետ առնչվում է առօրյա կյանքում և հիմնվելով ձեռք բերված ուսումնական փորձառության վրա՝ առաջարկի լուծման ուղիներ:</w:t>
      </w:r>
    </w:p>
    <w:p w14:paraId="3BB2640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6) Յուրացվում է մի շարք առարկաների հետ սերտ համագործակցության շրջանակներում և ամբողջացնում է հասարակագիտական առարկաներից ստացած գիտելիքները:</w:t>
      </w:r>
    </w:p>
    <w:p w14:paraId="45B4ABE6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7) Կառուցված է այնպես, որ գիտելիքների և կարողությունների զարգացմանը զուգընթաց այն նպաստում է սովորողների վերաբերմունքի և արժեքային համակարգի ձևավորմանը և սոցիալական հմտությունների զարգացմանը։</w:t>
      </w:r>
    </w:p>
    <w:p w14:paraId="3F336F5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3343662D" w14:textId="699FC729" w:rsidR="00CE7FAA" w:rsidRPr="00673D51" w:rsidRDefault="00075C7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5. ՀԻՄՆԱԿԱՆ ԳԱՂԱՓԱՐՆԵՐԸ</w:t>
      </w:r>
    </w:p>
    <w:p w14:paraId="3BB392B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730FF2BB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19.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«Հայրենագիտություն»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բնագավառի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բովանդակությունը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ձևավորված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է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հետևյալ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հիմնական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գաղափարների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հենքի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վրա</w:t>
      </w: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.</w:t>
      </w:r>
    </w:p>
    <w:p w14:paraId="45DFECFD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Անհատ և պետություն (ԱՊ)</w:t>
      </w:r>
    </w:p>
    <w:p w14:paraId="3A9385E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Ինքնություն (Ի)</w:t>
      </w:r>
    </w:p>
    <w:p w14:paraId="48846FD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Մշակույթ (Մ)</w:t>
      </w:r>
    </w:p>
    <w:p w14:paraId="1BC285A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4) Համակեցություն (Հ)</w:t>
      </w:r>
    </w:p>
    <w:p w14:paraId="108E6AFB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42AAD6B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20. Նշված հիմնական գաղափարները առավել հստակեցվում և կոնկրետացվում են հաջորդ երկու ենթամակարդակներում:</w:t>
      </w:r>
    </w:p>
    <w:p w14:paraId="2EFBA816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21. «Հայրենագիտություն» բնագավառը ուսումնասիրվում է հետևյալ ենթահասկացությունների միջոցով. «Կառավարում», «Փոփոխություն», «Համակարգ», «Կառույց», «Գործունեություն», «Հայրենիք», «Ռազմավարություն», «Գաղափարախոսություն», «Հիմնախնդիր», «Փոխհարաբերություն», «Արժեհամակարգ», «Կրոն, դավանանք», «Հասարակություն», «Տնտեսություն», «Կենսակերպ»:</w:t>
      </w:r>
    </w:p>
    <w:p w14:paraId="076C0EA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22. Հիմնական գաղափարների ուսուցումն իրականացվում է պարուրաձև՝ հիմնվելով հիմնական դպրոցի՝ «Իմ հայրենիքը» (V դասարան), «Իմ հայրենիքն ու աշխարհը» (VI դասարան) դասընթացներում ձևավորված նախնական պատկերացումների վրա։ VII-IX և X-XII դասարաններում «Հայաստանի պատմություն» առարկայի շրջանակում տեղի է ունենում ուսուցանվող նյութի աստիճանական ընդլայնում և խորացում:</w:t>
      </w:r>
    </w:p>
    <w:p w14:paraId="577B4BD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23. «Հայրենագիտություն» բնագավառի 3-րդ մակարդակի բովանդակային բաղադրիչները հաճախ հնարավոր չէ հստակ առանձնացնել և կոնկրետ համապատասխանեցնել 2-րդ մակարդակի մեկ ենթահասկացության, իսկ 2-րդ մակարդակի որոշ ենթահասկացություններ էլ երբեմն կարող են վերաբերել մի քանի հիմնական հասկացության: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2293"/>
        <w:gridCol w:w="3729"/>
        <w:gridCol w:w="176"/>
        <w:gridCol w:w="183"/>
        <w:gridCol w:w="163"/>
        <w:gridCol w:w="183"/>
        <w:gridCol w:w="182"/>
        <w:gridCol w:w="286"/>
        <w:gridCol w:w="231"/>
        <w:gridCol w:w="263"/>
      </w:tblGrid>
      <w:tr w:rsidR="00673D51" w:rsidRPr="00673D51" w14:paraId="549151CB" w14:textId="77777777" w:rsidTr="00CE7F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9B799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1-ին մակարդակ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53468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2-րդ մակարդակ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87318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3-րդ մակարդակ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4161E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Դասարաններ</w:t>
            </w:r>
          </w:p>
        </w:tc>
      </w:tr>
      <w:tr w:rsidR="00673D51" w:rsidRPr="00673D51" w14:paraId="65FD6697" w14:textId="77777777" w:rsidTr="00CE7F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BAADE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ՀԻՄՆԱԿԱՆ ԳԱՂԱՓԱՐ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6E37D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ԵՆԹԱՀԱՍ-ԿԱՑՈՒԹՅՈՒՆ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1E7EA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ԲՈՎԱՆԴԱԿԱՅԻՆ ԲԱՂԱԴՐԻՉ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AA3A5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4E526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7A2CA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D243C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3C738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E9CBE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FDFFD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0EB3D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12</w:t>
            </w:r>
          </w:p>
        </w:tc>
      </w:tr>
      <w:tr w:rsidR="00673D51" w:rsidRPr="00673D51" w14:paraId="29BE5915" w14:textId="77777777" w:rsidTr="00CE7FA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58A31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Անհատ և պետություն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(ԱՊ)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363BF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Կառավարում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Փոփոխություն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Համակարգ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Կառույց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69073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Հայկական լեռնաշխարհի հնագույն պետական կազմավորումները</w:t>
            </w:r>
            <w:r w:rsidRPr="00673D51">
              <w:rPr>
                <w:rFonts w:eastAsia="Times New Roman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03B3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FC394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F2DEC3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B3C1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D16D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F24A3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E3F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48AD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714E751D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C368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3850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202D3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Վանի թագավորությունը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350D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1148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12D89B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9D37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1E10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22CC4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431B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4E6F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76215A68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FC77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398F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FFDD2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Հայկազունի Երվանդյանների թագավորությունը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91CB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F272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EE672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8F8E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24BD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5D3D28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0DFC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4F75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1C573D1A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6428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289C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DAB88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Մեծ Հայքի Արտաշեսյան թագավորությունը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A586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D17C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206941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B61C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24CE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A9D3CA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D448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B228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52A25795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FD58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06A8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36A86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Մեծ Հայքի Արշակունիների թագավորությունը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A7A5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3FF0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82C45F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560C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DE39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7208E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B697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9F03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36BA0E37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DFE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83C3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A0223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Բագրատունյաց թագավորությունը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0C67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B981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F061C0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EB79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64E1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6F66B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4F6C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B871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34AF71C3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028E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CEB7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343FA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կական 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պետությունը Կիլիկիայում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3835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1AEC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B589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92978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D28B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F86D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204ACD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7799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12F2E879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C27C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99E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38EAF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պետական-քաղաքական կացությունը V-IX դդ.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59FF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6E97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A7B4E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4D2E13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6239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611FD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60E705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8842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69DC8666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D19B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F5A7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E65CB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պետական-քաղաքական կացությունը IX-XIV դդ.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3D91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B1D1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38EDB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204CCA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B81E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9242C7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CB2AD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64AB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007FDE1E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CDAE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7E18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40F05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պետական-քաղաքական կացությունը XIV-XIX դդ.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1333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7B84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44A4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0C2C6F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7892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36A44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349B16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6B1C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3BF73621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8D3E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5344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48A46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Առաջին Հանրապետությունը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9758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E643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7068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1D7D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1102B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7A2944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203C0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AC52F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16F2B152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4618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DAA0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13E76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Խորհրդային</w:t>
            </w:r>
            <w:r w:rsidRPr="00673D51">
              <w:rPr>
                <w:rFonts w:eastAsia="Times New Roman"/>
                <w:sz w:val="24"/>
                <w:szCs w:val="24"/>
              </w:rPr>
              <w:t> 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73D51">
              <w:rPr>
                <w:rFonts w:ascii="GHEA Grapalat" w:eastAsia="Times New Roman" w:hAnsi="GHEA Grapalat" w:cs="GHEA Grapalat"/>
                <w:sz w:val="24"/>
                <w:szCs w:val="24"/>
              </w:rPr>
              <w:t>Հայաստանը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1920-1991 </w:t>
            </w:r>
            <w:r w:rsidRPr="00673D51">
              <w:rPr>
                <w:rFonts w:ascii="GHEA Grapalat" w:eastAsia="Times New Roman" w:hAnsi="GHEA Grapalat" w:cs="GHEA Grapalat"/>
                <w:sz w:val="24"/>
                <w:szCs w:val="24"/>
              </w:rPr>
              <w:t>թթ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6266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B5EA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A4F6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436F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35DB62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D223C9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57AD30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3FDB41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4098FA1A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95DE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4027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06F9F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Երրորդ Հանրապետությունը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6E42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A96C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6895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F818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4CA123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7294B2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33FC9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6E114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07B0030D" w14:textId="77777777" w:rsidTr="00CE7FAA">
        <w:trPr>
          <w:gridAfter w:val="9"/>
          <w:trHeight w:val="45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F8B3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99A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673D51" w:rsidRPr="00673D51" w14:paraId="49DA0B4E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1B99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A2568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Գործունեություն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9E62A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Արքաներ, թագուհիներ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Աշխարհիկ և հոգևոր գործիչներ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Հերոսներ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8EFBBD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06E89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41705B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42EAF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C3CC30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21286F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BD1482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CA4C3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7BC5EB8A" w14:textId="77777777" w:rsidTr="00CE7FA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093F7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Ին</w:t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/>
              </w:rPr>
              <w:t xml:space="preserve">քնություն </w:t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(</w:t>
            </w:r>
            <w:r w:rsidRPr="00673D51"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</w:rPr>
              <w:t>Ի</w:t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94266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Ռազմավարություն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Գաղափարա-խոսություն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Հիմնախնդիր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Փոխհարաբե-րություն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50A77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Պետականության և ինքնիշխանության համար պայքարի նախադրյալները, սկիզբը, դրսևո-րումները (XV-XVII դդ)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F2EA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E8C9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3A23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AD213E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1960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5449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8560C1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1B562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74113C14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9FC4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0B7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81446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Պետականության և ինքնիշխանության համար պայքարը XVIII դարում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E89C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9B5E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3069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5C10C9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C39F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7CAE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CF355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F14E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255E9A5E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AAF8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C5CA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B5C9E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Պետականության և ինքնիշխանության համար պայքարը XIX դարում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CED1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0877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8A5B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BCAF32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3DF723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E822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943CC8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A90B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7D04848E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4D28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E533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B900A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Հասարակական շարժումներ և քաղաքական պայքար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1C3C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04B3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3218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6790A2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C86A40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4E723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07F5B4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DD835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0A30B00F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47C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4717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0AEDB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Պետականության և ինքնիշխանության համար պայքարը XX </w:t>
            </w:r>
            <w:r w:rsidRPr="00673D51">
              <w:rPr>
                <w:rFonts w:ascii="GHEA Grapalat" w:eastAsia="Times New Roman" w:hAnsi="GHEA Grapalat" w:cs="GHEA Grapalat"/>
                <w:sz w:val="24"/>
                <w:szCs w:val="24"/>
              </w:rPr>
              <w:t>դարի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73D51">
              <w:rPr>
                <w:rFonts w:ascii="GHEA Grapalat" w:eastAsia="Times New Roman" w:hAnsi="GHEA Grapalat" w:cs="GHEA Grapalat"/>
                <w:sz w:val="24"/>
                <w:szCs w:val="24"/>
              </w:rPr>
              <w:t>սկզբին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0C0E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44FD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84F6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B5A9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FF3EF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FDAC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18FBF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869C8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5A16CE3A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ED2F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02B5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9740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Լեռնային Ղարաբաղի հիմնախնդիրը XX դարում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9170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5BB9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A6B5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4E07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B50D3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9409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AC0990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AB0A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0A0C0B2C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27AA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96FD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3F334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Հայկական 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5EDF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772B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91A6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77545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5EB3C6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7A5C6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D37620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B7E65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57F7B1A8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5449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62CA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ADE0E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Հայոց ցեղասպանություն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5701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9F44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C298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2A1B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E3031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A246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053733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7B8C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4E10A879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694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F7EB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C56B2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Գաղթավայրեր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Սփյուռք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6B0F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F1C4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D1DC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1BF51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995799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6B60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62F7E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CD10F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431E9774" w14:textId="77777777" w:rsidTr="00CE7F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C1481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/>
              </w:rPr>
              <w:t>Մ</w:t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շակույթ</w:t>
            </w:r>
            <w:r w:rsidRPr="00673D51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(</w:t>
            </w:r>
            <w:r w:rsidRPr="00673D51"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</w:rPr>
              <w:t>Մ</w:t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B7DF2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Ժողովուրդ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B61BC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Հայկական լեռնաշխարհ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Հայ ժողովրդի ծագումն ու կազմավորումը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A516BA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09C8FC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45C87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7ABD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8E6B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B80BD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B1FA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94C3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55E9005C" w14:textId="77777777" w:rsidTr="00CE7F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5081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36697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Գործունեություն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396B6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Դպրոց, կրթություն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Գիտություն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Տպագրություն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Արվեստ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Կիրառական արվեստ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Քաղաքաշինություն,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ճարտարապետություն: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AE96E2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833A43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02E8CF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4E3D80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3E3194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A4E5E8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8CA2A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D47C8A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614C0C3B" w14:textId="77777777" w:rsidTr="00CE7F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FBFE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1219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335B7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Հայտնագործություններ Ստեղծագործություններ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F90715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59EC5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BCD244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7F624C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EE478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83AE05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5BCF20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C9CAAA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2CBF7217" w14:textId="77777777" w:rsidTr="00CE7F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E106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8C2AC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Արժեհամակարգ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1063F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Պետական տոներ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Հայոց եկեղեցու ծեսեր, խորհուրդներ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Հոգևոր բարեպաշտական սովորույթներ, ժողովրդական ավանդույթներ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739567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B7A45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928A0E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0BA9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23CE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7E11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3ABA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C7C7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393B55EB" w14:textId="77777777" w:rsidTr="00CE7FAA">
        <w:trPr>
          <w:trHeight w:val="450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8B14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B65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5375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92D3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7A52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8197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5E8F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5F89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4B36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84F3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3C50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673D51" w:rsidRPr="00673D51" w14:paraId="5143F65A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BFC2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62217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Կրոն, դավանանք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69ABB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Կրոնական հավատալիքներ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Հեթանոսություն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Քրիստոնեություն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5AD1A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128AAD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02F9B8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D6F641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5E8C9C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450B7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D6E447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50022C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1B7C6BC7" w14:textId="77777777" w:rsidTr="00CE7FA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EB968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Համակեցություն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(Հ)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B9509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Հասարակություն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15455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Դասեր, խավեր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Մրցակցություն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Համագործակցություն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Հակամարտություն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Անկախ գոյակցություն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70D2774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EAF808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DE2B0C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CA3C3AA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1962BA5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153F7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F2FBE7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5AAFB6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2198532E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F695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9035A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Տնտեսություն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257E1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Գյուղատնտեսություն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Արդյունաբերություն Արհեստներ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Առևտուր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CB237D1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C14280B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C50DCA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52EB8E8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C7870D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38F1DF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7E39DF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97ED40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73D51" w:rsidRPr="00673D51" w14:paraId="2F72BD6F" w14:textId="77777777" w:rsidTr="00CE7F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BC84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E3677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Կենսակերպ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C2668" w14:textId="77777777" w:rsidR="00CE7FAA" w:rsidRPr="00673D51" w:rsidRDefault="00CE7FAA" w:rsidP="00527892">
            <w:pPr>
              <w:spacing w:before="100" w:beforeAutospacing="1" w:after="100" w:afterAutospacing="1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t>Ընտանեկան կյանք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Համայնական կյանք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Քաղաքային կյանք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Բարձրաշխարհիկ կյանք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Զինվորական կյանք</w:t>
            </w:r>
            <w:r w:rsidRPr="00673D5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Առօրեական կյանք, կենցաղ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DA3FF2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CD3EA6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D52453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DF750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98233E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D8CDBBD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FD6AFD0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238359" w14:textId="77777777" w:rsidR="00CE7FAA" w:rsidRPr="00673D51" w:rsidRDefault="00CE7FAA" w:rsidP="00527892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73D51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5FDA0578" w14:textId="208EBE0E" w:rsidR="00CE7FAA" w:rsidRPr="00673D51" w:rsidRDefault="00075C7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6. ԽԱՉՎՈՂ ՀԱՍԿԱՑՈՒԹՅՈՒՆՆԵՐ</w:t>
      </w:r>
    </w:p>
    <w:p w14:paraId="4A10A4A2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7B88C51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24. Սովորողների մոտ աշխարհի համապարփակ և գիտականորեն հիմնավորված տեսակետ կառուցելու համար «Հայրենագիտություն» բնագավառում ներառվել են մի շարք խաչվող հասկացություններ։ Դրանք առանցքային հասկացություններ են, որոնք ընդհանրական են տարբեր գիտությունների համարՙ կիրառվում եմ հասարակագիտության և բնագիտության բոլոր ճյուղերում և օգնում են սովորողներին միավորելու, փոխկապակցելու տարբեր առարկաներից ձեռք բերած գիտելիքները:</w:t>
      </w:r>
    </w:p>
    <w:p w14:paraId="48FE3FA6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25. Այդ հասկացությունները պետք է մեծ ուշադրության արժանանան կրթական 3 աստիճաններում, բոլոր առարկաների, այդ թվում՝ «Հայաստանի պատմություն», «Իմ հայրենիքը» և «Իմ հայրենիքն ու աշխարհը» առարկաների ուսուցման ժամանակ:</w:t>
      </w:r>
    </w:p>
    <w:p w14:paraId="5CDCAEF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26. Խաչվող հասկացություններն են՝</w:t>
      </w:r>
    </w:p>
    <w:p w14:paraId="19318756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1C21B1E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Օրինաչափություն</w:t>
      </w:r>
    </w:p>
    <w:p w14:paraId="53B2C59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Պատճառ և հետևանք</w:t>
      </w:r>
    </w:p>
    <w:p w14:paraId="0C52B6BB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Զարգացում</w:t>
      </w:r>
    </w:p>
    <w:p w14:paraId="5C38CFFD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4) Կառուցվածք և գործառույթ</w:t>
      </w:r>
    </w:p>
    <w:p w14:paraId="0A9015A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5) Ժամանակ և տարածություն</w:t>
      </w:r>
    </w:p>
    <w:p w14:paraId="549A4023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6) Համակարգ (պետություն)</w:t>
      </w:r>
    </w:p>
    <w:p w14:paraId="3C9B7494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7) Համաշխարհայնացում</w:t>
      </w:r>
    </w:p>
    <w:p w14:paraId="32D420E4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8) Կայունություն և փոփոխություն</w:t>
      </w:r>
    </w:p>
    <w:p w14:paraId="0EFE9D7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9) Անհատներ և հարաբերություններ</w:t>
      </w:r>
    </w:p>
    <w:p w14:paraId="58EC123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10) Անհատական և մշակութային արժեհամակարգ</w:t>
      </w:r>
    </w:p>
    <w:p w14:paraId="738360A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121EF77A" w14:textId="749AFB06" w:rsidR="00CE7FAA" w:rsidRPr="00673D51" w:rsidRDefault="00075C7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7. </w:t>
      </w:r>
      <w:r w:rsidR="00CE7FAA"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ՈՒՍՈՒՄՆԱԿԱՆ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ԳՈՐԾԸՆԹԱՑԻ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ՈՒՍՈՒՄՆԱՄԵԹՈԴԱԿԱՆ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ԵՎ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ՆՅՈՒԹԱՏԵԽՆԻԿԱԿԱՆ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GHEA Grapalat"/>
          <w:b/>
          <w:bCs/>
          <w:sz w:val="24"/>
          <w:szCs w:val="24"/>
        </w:rPr>
        <w:t>ԱՋԱԿՑՈՒԹՅՈՒՆ</w:t>
      </w:r>
    </w:p>
    <w:p w14:paraId="4908C7E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70E8E44B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27. Ուսուցման արդյունավետության բարձրացման նպատակով առաջարկում ենք կիրառել այնպիսի տեխնոլոգիաներ և մեթոդներ, որոնք կապահովեն յուրաքանչյուր սովորողի ակտիվ ընդգրկվածությունը ուսուցման գործընթացում: Հաշվի առնելով թեման, դրված նպատակները, սահմանված վերջնարդյունքները, սովորողների անհատական և տարիքային առանձնահատկությունները, տեխնիկական հագեցվածությունը և այլ հանգամանքներ, տվյալ թեմայի, դասանյութի կամ դրանց որևէ հատվածի համար, ըստ նպատակահարմարության, կարող են ընտրվել տարբեր տեխնոլոգիաներ, մեթոդներ, մեթոդական հնարներ:</w:t>
      </w:r>
    </w:p>
    <w:p w14:paraId="318AFE1E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28. «Հայրենագիտություն» բնագավառի ուսումնառության հիմքում դրված են հետևյալ մոտեցումները.</w:t>
      </w:r>
    </w:p>
    <w:p w14:paraId="3C439BE4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Հասկացությունների վրա հիմնված ուսումնառություն</w:t>
      </w:r>
    </w:p>
    <w:p w14:paraId="08C04F4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Ուսումնական նախագծերի իրականացման վրա հիմնված ուսումնառություն</w:t>
      </w:r>
    </w:p>
    <w:p w14:paraId="54AD006C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Տարբերակված ուսումնառություն և համընդհանուր ներառում</w:t>
      </w:r>
    </w:p>
    <w:p w14:paraId="0BF61597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4) Ինքնուրույն - անհատական աշխատանքի վրա հիմնված ուսումնառություն</w:t>
      </w:r>
    </w:p>
    <w:p w14:paraId="7AA6F9F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5) Խնդրահարույց հարցերի հետազոտության վրա հիմնված ուսումնառություն</w:t>
      </w:r>
    </w:p>
    <w:p w14:paraId="72D0C78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6) ՀՊՉ-ով սահմանված առանցքային կարողունակությունների զարգացում</w:t>
      </w:r>
    </w:p>
    <w:p w14:paraId="4E8392D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7) Հաղորդակցական-համագործակցային հմտությունների զարգացում</w:t>
      </w:r>
    </w:p>
    <w:p w14:paraId="28A4DAE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8) Քննադատական վերլուծական, հետազոտական, ստեղծագործական մտածողության զարգացում</w:t>
      </w:r>
    </w:p>
    <w:p w14:paraId="576ED4D7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9) Դիրքորոշումների ու արժեհամակարգի ձևավորում</w:t>
      </w:r>
    </w:p>
    <w:p w14:paraId="51E81EC9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50F1E753" w14:textId="7FC64F9C" w:rsidR="00CE7FAA" w:rsidRPr="00673D51" w:rsidRDefault="00075C7A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ԳԼՈՒԽ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E7FAA"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8. ՈՒՍՈՒՄՆԱՌՈՒԹՅԱՆ ԱԿՆԿԱԼՎՈՂ ՎԵՐՋՆԱՐԴՅՈՒՆՔՆԵՐԻ ԳՆԱՀԱՏՈՒՄԸ</w:t>
      </w:r>
    </w:p>
    <w:p w14:paraId="6B4440F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347DB14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29. «Հայրենագիտություն» բնագավառի առարկաներից սովորողների ուսումնառության գնահատման նպատակն է՝</w:t>
      </w:r>
    </w:p>
    <w:p w14:paraId="5505DCF5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պարզել նրանց գիտելիքների, կարողությունների, հմտությունների, դիրքորոշումների և արժեհամակարգային բաղադրիչների համապատասխանության աստիճանը առարկայի չափորոշչով և ծրագրով սահմանված պահանջներին,</w:t>
      </w:r>
    </w:p>
    <w:p w14:paraId="5CFA94BE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2)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բացահայտել ուսումնառության գործընթացում յուրաքանչյուր սովորողի ձեռքբերումները, բացթողումները, կարիքներն ու դժվարությունները,</w:t>
      </w:r>
    </w:p>
    <w:p w14:paraId="142932E3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3)</w:t>
      </w:r>
      <w:r w:rsidRPr="00673D51">
        <w:rPr>
          <w:rFonts w:eastAsia="Times New Roman"/>
          <w:b/>
          <w:bCs/>
          <w:sz w:val="24"/>
          <w:szCs w:val="24"/>
        </w:rPr>
        <w:t> </w:t>
      </w:r>
      <w:r w:rsidRPr="00673D51">
        <w:rPr>
          <w:rFonts w:ascii="GHEA Grapalat" w:eastAsia="Times New Roman" w:hAnsi="GHEA Grapalat" w:cs="Times New Roman"/>
          <w:sz w:val="24"/>
          <w:szCs w:val="24"/>
        </w:rPr>
        <w:t>օգնել ուսուցչին ճշգրտելու յուրաքանչյուր սովորողի և ամբողջ դասարանի հետ տարվող աշխատանքի ծավալն ու բովանդակությունը, հետադարձ կապի միջոցով բարելավելու ուսուցման որակը:</w:t>
      </w:r>
    </w:p>
    <w:p w14:paraId="0B91FD98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4) Կիրառվում են հայտորոշիչ, ձևավորող և ամփոփիչ (միավորային և բնութագրող) գնահատումներ:</w:t>
      </w:r>
    </w:p>
    <w:p w14:paraId="7ABA5C8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30. Հայտորոշիչ գնահատման նպատակն է՝ բացահայտել սովորողի նախնական գիտելիքները, հմտությունները, վերաբերմունքն ու արժեքներն ուսումնական գործընթացի որևէ փուլի՝ ուսումնական տարվա, կիսամյակի, առարկայի, դասընթացի, նոր թեմայի ուսումնասիրման մեկնարկից առաջ: Փուլի ընտրությունը թողնվում է ուսուցչի հայեցողությանը:</w:t>
      </w:r>
    </w:p>
    <w:p w14:paraId="5A7B81C0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31. Ձևավորող գնահատումն իրականացվում է ծրագրային նյութի յուրացման մակարդակի, սովորողների անհատական կարիքների, ուսումնական գործընթացի արդյունավետության մասին անհրաժեշտ տեղեկատվություն ստանալու նպատակով:</w:t>
      </w:r>
    </w:p>
    <w:p w14:paraId="4F2D8847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32. Ձևավորող գնահատման նպատակն է՝ բացահայտել յուրաքանչյուր սովորողի կամ ամբողջ դասարանի ձեռքբերումները, դժվարությունները, բացթողումները՝ ուսուցման և ուսումնառության գործընթացի բարելավման համար: Ձևավորող գնահատման ձևերն ու մեթոդները ընտրում է ուսուցիչը:</w:t>
      </w:r>
    </w:p>
    <w:p w14:paraId="20D1EA5B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 xml:space="preserve">33. Ամփոփիչ գնահատման նպատակն ուսումնական առարկաների չափորոշիչներով և ծրագրերով սահմանված վերջնարդյունքներին համապատասխան սովորողի ուսումնական ձեռքբերումների գնահատումն է՝ դասի, թեմայի, կիսամյակի, ուսումնական տարվա ավարտին, ինչպես նաև կրթական աստիճանի ավարտին՝ ամփոփիչ ատեստավորման միջոցով: Ամփոփիչ գնահատումն իրականացվում է միավորային կամ բնութագրող գնահատման միջոցով: Միավորային գնահատումն իրականացվում է որոշակի ժամանակահատվածում ուսումնական նյութի որոշակի ծավալի շրջանակներում սովորողների ձեռքբերումները պարզելու և պաշտոնապես գրանցելու նպատակով: </w:t>
      </w: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Միավորային գնահատումը սովորաբար իրականացվում է առանձին թեմատիկ միավորի ուսուցման, քառորդի կամ կիսամյակի վերջում:</w:t>
      </w:r>
    </w:p>
    <w:p w14:paraId="3018616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34. Միավորային գնահատումն իրականացվում է 10 միավորային սանդղակով: Գնահատման այլ սանդղակներ կիրառելիս արդյունքներն արտահայտվում և ամրագրվում են 10 միավորային սանդղակով:</w:t>
      </w:r>
    </w:p>
    <w:p w14:paraId="325C822F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35. Գնահատման ժամանակ հաշվի են առնվում հետևյալ բաղադրիչները</w:t>
      </w:r>
    </w:p>
    <w:p w14:paraId="21FB048A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1) գիտելիք, ըմբռնում, կիրառում, վերլուծում, համադրում, գնահատում և արժևորում</w:t>
      </w:r>
    </w:p>
    <w:p w14:paraId="35E9F634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2) հետազոտական կարողություններ</w:t>
      </w:r>
    </w:p>
    <w:p w14:paraId="6B96FB16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3) հաղորդակցական հմտություններ</w:t>
      </w:r>
    </w:p>
    <w:p w14:paraId="1A2B5ECD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4) պատմաքննական և ստեղծագործական մտածողություն</w:t>
      </w:r>
    </w:p>
    <w:p w14:paraId="47666C4A" w14:textId="4DFF377A" w:rsidR="00B50ABD" w:rsidRPr="00075C7A" w:rsidRDefault="00CE7FAA" w:rsidP="00075C7A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40CFB052" w14:textId="77777777" w:rsidR="00B50ABD" w:rsidRPr="00673D51" w:rsidRDefault="00B50ABD" w:rsidP="00527892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5B8627AB" w14:textId="05FC23CF" w:rsidR="00CE7FAA" w:rsidRPr="00673D51" w:rsidRDefault="00CE7FAA" w:rsidP="00075C7A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b/>
          <w:bCs/>
          <w:sz w:val="24"/>
          <w:szCs w:val="24"/>
        </w:rPr>
        <w:t>ՕԳՏԱԳՈՐԾՎԱԾ ԳՐԱԿԱՆՈՒԹՅԱՆ ՑԱՆԿ</w:t>
      </w:r>
    </w:p>
    <w:p w14:paraId="44ACACC1" w14:textId="77777777" w:rsidR="00CE7FAA" w:rsidRPr="00673D51" w:rsidRDefault="00CE7FAA" w:rsidP="00527892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eastAsia="Times New Roman"/>
          <w:sz w:val="24"/>
          <w:szCs w:val="24"/>
        </w:rPr>
        <w:t> </w:t>
      </w:r>
    </w:p>
    <w:p w14:paraId="116CAB49" w14:textId="77777777" w:rsidR="00AC3E28" w:rsidRDefault="00CE7FAA" w:rsidP="00AC3E28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Հանրակրթության մասին ՀՀ օրենքը:</w:t>
      </w:r>
    </w:p>
    <w:p w14:paraId="1F8B7942" w14:textId="19204CC8" w:rsidR="00AC3E28" w:rsidRPr="00AC3E28" w:rsidRDefault="00AC3E28" w:rsidP="00AC3E28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C3E28">
        <w:rPr>
          <w:rFonts w:ascii="GHEA Grapalat" w:hAnsi="GHEA Grapalat"/>
          <w:iCs/>
          <w:sz w:val="24"/>
          <w:szCs w:val="24"/>
          <w:lang w:val="af-ZA"/>
        </w:rPr>
        <w:t>Հանրակրթության</w:t>
      </w:r>
      <w:r w:rsidRPr="00AC3E28">
        <w:rPr>
          <w:iCs/>
          <w:sz w:val="24"/>
          <w:szCs w:val="24"/>
          <w:lang w:val="af-ZA"/>
        </w:rPr>
        <w:t> </w:t>
      </w:r>
      <w:r w:rsidRPr="00AC3E28">
        <w:rPr>
          <w:rFonts w:ascii="GHEA Grapalat" w:hAnsi="GHEA Grapalat"/>
          <w:iCs/>
          <w:sz w:val="24"/>
          <w:szCs w:val="24"/>
          <w:lang w:val="af-ZA"/>
        </w:rPr>
        <w:t>պետական</w:t>
      </w:r>
      <w:r w:rsidRPr="00AC3E28">
        <w:rPr>
          <w:iCs/>
          <w:sz w:val="24"/>
          <w:szCs w:val="24"/>
          <w:lang w:val="af-ZA"/>
        </w:rPr>
        <w:t> </w:t>
      </w:r>
      <w:r w:rsidRPr="00AC3E28">
        <w:rPr>
          <w:rFonts w:ascii="GHEA Grapalat" w:hAnsi="GHEA Grapalat"/>
          <w:iCs/>
          <w:sz w:val="24"/>
          <w:szCs w:val="24"/>
          <w:lang w:val="af-ZA"/>
        </w:rPr>
        <w:t>չափորոշիչ՝ հաստատված ՀՀ կառավարության 2010 թվականի ապրիլի 8-ի N 439-Ն որոշմամբ։</w:t>
      </w:r>
    </w:p>
    <w:p w14:paraId="642F397E" w14:textId="7780B422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Հանրակրթության պետական կրթակարգ, միջնակարգ կրթության պետական չափորոշիչ, Երևան, «Անտարես», 2004:</w:t>
      </w:r>
    </w:p>
    <w:p w14:paraId="02BD73EA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«Հանրակրթության պետական կրթակարգ», ՀՀ կառավարության նիստի հ. 33 արձանագրային որոշում, 26.08.2004 թ.:</w:t>
      </w:r>
    </w:p>
    <w:p w14:paraId="39148304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Հանրակրթական հիմնական դպրոցի «Հայոց պատմություն» առարկայի չափորոշիչ և ծրագիր (6-9-րդ դասարաններ) (ՀՀ կրթության և գիտության նախարարի 2012 թ. Հունվարի 23-ի N 49-Ա/Ք հրաման):</w:t>
      </w:r>
    </w:p>
    <w:p w14:paraId="62F31455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Հանրակրթական ավագ դպրոցի «Հայոց պատմություն» առարկայի չափորոշիչներ և ծրագրեր (ՀՀ կրթության և գիտության նախարարի 04.05.2009թ. N 381-Ա/Ք հրաման):</w:t>
      </w:r>
    </w:p>
    <w:p w14:paraId="225FF698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Հանրակրթության պետական չափորոշչի, առարկայական չափորոշիչների և ծրագրերի վերանայման կարիքի գնահատման ուսումնասիրություն, պատրաստվել է «Ի-Վի քոնսալթինգ» ՓԲԸ-ի և «Այբ» կրթական հիմնադրամի կողմից, ԿԳՆ «Կրթական ծրագրերի կենտրոն» գրասենյակի պատվերով, Երևան, 2016:</w:t>
      </w:r>
    </w:p>
    <w:p w14:paraId="5683E668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Չափորոշիչներ՝ ՀՀ, NGSS, Էստոնիա, Սինգապուր, Ֆինլանդիա, Մասաչուսեթս, Կանադա, Cambridge GSE, IGCSE, Միջազգային բակալավրիատ:</w:t>
      </w:r>
    </w:p>
    <w:p w14:paraId="1D2AFEAC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Ագաթանգեղոս, Հայոց պատմություն, Երևան, 1983</w:t>
      </w:r>
    </w:p>
    <w:p w14:paraId="1578CCA0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Փավստոս Բուզանդ, Հայոց պատմություն, Երևան, 1987</w:t>
      </w:r>
    </w:p>
    <w:p w14:paraId="564EDC2F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Կորյուն, Վարք Մաշտոցի, Երևան, 1981</w:t>
      </w:r>
    </w:p>
    <w:p w14:paraId="2A61CA8C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Եղիշե, Վարդանի և Հայոց պատերազմի մասին, Երևան, 1989</w:t>
      </w:r>
    </w:p>
    <w:p w14:paraId="04A41DAD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Մովսես Խորենացի, Հայոց պատմություն, Երևան, 1981</w:t>
      </w:r>
    </w:p>
    <w:p w14:paraId="27132DE5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Ղազար Փարպեցի, Հայոց պատմություն.թուղթ Վահան Մամիկոնյանին, Երևան, 1982</w:t>
      </w:r>
    </w:p>
    <w:p w14:paraId="25D47EF0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lastRenderedPageBreak/>
        <w:t>Ստեփանոս Տարոնեցի Ասողիկ, Պատմություն տիեզերական, Երևան, 198</w:t>
      </w:r>
    </w:p>
    <w:p w14:paraId="6416815F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Արիստակես Լաստիվերցի, Պատմություն, Երևան, 1971</w:t>
      </w:r>
    </w:p>
    <w:p w14:paraId="4E6DFE97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Մատթեոս Ուռհայեցի, Ժամանակագրություն, Երևան, 1991</w:t>
      </w:r>
    </w:p>
    <w:p w14:paraId="6CCCC1F7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Կիրակոս Գանձակեցի, Հայոց պատմություն, Երևան, 1982</w:t>
      </w:r>
    </w:p>
    <w:p w14:paraId="063A1C24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Ստեփանոս Օրբելյան, Սյունիքի պատմություն, Երևան, 1986</w:t>
      </w:r>
    </w:p>
    <w:p w14:paraId="7E564AD8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Ներսես Շնորհալի, Թուղթ ընդհանրական, Անթիլիաս, 1977 /կամ ցանկացած հրատարակություն/</w:t>
      </w:r>
    </w:p>
    <w:p w14:paraId="4F824265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Մովսես Կաղանկատվացի, Պատմություն Աղվանից աշխարհի, Եր., Հայաստան, 1969:</w:t>
      </w:r>
    </w:p>
    <w:p w14:paraId="5339F555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Ղևոնդ, Պատմություն, Եր., Սովետական գրող, 1982:</w:t>
      </w:r>
    </w:p>
    <w:p w14:paraId="71859325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Կարապես Պալաթեցի, Ապաշխարություն, Ս.Էջմիածին, 1996Գր. Նարեկացի, Մատյան Ողբերգության, Երևան Նաիրի, 2002 /կամ ցանկացած հրատարակություն/</w:t>
      </w:r>
    </w:p>
    <w:p w14:paraId="2C6AE768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Ս.Ներսես Շնորհալի, Թուղթ ընդհանրական, «Գանձասար» հանդես, 1991</w:t>
      </w:r>
    </w:p>
    <w:p w14:paraId="1C3C4917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Դավիթ Անհաղթ, Երկեր, Երևան, 1980:</w:t>
      </w:r>
    </w:p>
    <w:p w14:paraId="4FCCB5B2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Եզնիկ Կողբացի, Եղծ աղանդոց, Եր., 1964:</w:t>
      </w:r>
    </w:p>
    <w:p w14:paraId="7B634C4C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Մխիթար Գոշ, Դատաստանագիրք հայոց, Վաղարշապատ, 1880:</w:t>
      </w:r>
    </w:p>
    <w:p w14:paraId="2B72E943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Կանոնագիրք Հայոց, հ.Ա, Եր., 1964, հ.Բ, Եր., 1971:</w:t>
      </w:r>
    </w:p>
    <w:p w14:paraId="726B674F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Ռուսաստանի կրթական չափորոշիչները (https://fgos.ru),</w:t>
      </w:r>
    </w:p>
    <w:p w14:paraId="1D6735D7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Սինգապուրի կրթական չափորոշիչ (https://www.moe.gov.sg/education-in-sg/),</w:t>
      </w:r>
    </w:p>
    <w:p w14:paraId="1B894190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3D51">
        <w:rPr>
          <w:rFonts w:ascii="GHEA Grapalat" w:eastAsia="Times New Roman" w:hAnsi="GHEA Grapalat" w:cs="Times New Roman"/>
          <w:sz w:val="24"/>
          <w:szCs w:val="24"/>
        </w:rPr>
        <w:t>Կանադայի կրթական չափորոշիչ (http://www.edu.gov.on.ca/eng/teachers/curriculum.html)</w:t>
      </w:r>
    </w:p>
    <w:p w14:paraId="7BA4FD96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Finnish National Board of Education, National Core Curriculum for preparatory education for general upper secondary Education 2014.</w:t>
      </w:r>
    </w:p>
    <w:p w14:paraId="03A16040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Pasi Sahlberg's "Finnish Lessons 2.0: What Can the World Learn from Educational Change in Finland. Teachers College Press; 2nd edition (January 1, 2015)</w:t>
      </w:r>
    </w:p>
    <w:p w14:paraId="60F63B5C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OECD, 2018, Making the Curriculum Work Centre for Educational Research and Innovation</w:t>
      </w:r>
    </w:p>
    <w:p w14:paraId="61501688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OECD, 25 Nov 2020.What Students Learn Matters Towards a 21st Century Curriculum.</w:t>
      </w:r>
    </w:p>
    <w:p w14:paraId="587D3EA4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Competency-based Curriculum: An Effective Approach to Digital Curation Education Jeonghyun Kim Department of Library and Information Sciences, College of Information, University of North Texas. Email: Jeonghyun.Kim@unt.edu</w:t>
      </w:r>
    </w:p>
    <w:p w14:paraId="57D8EE3F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Curriculum, Pedagogy and Educational Research: The Work of Lawrence Stenhouse Front Cover John Elliott, Nigel Norris Routledge, Mar 15, 2012</w:t>
      </w:r>
    </w:p>
    <w:p w14:paraId="3838CA78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Cohen D. K. (University of Michigan), Mehta D.J., (Harvard University), American Educational Research Journal, August 2017, Vol. 54, No. 4, pp. 644–690, DOI: 10.3102/0002831217700078</w:t>
      </w:r>
    </w:p>
    <w:p w14:paraId="03E909AC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Powney, J., Cullen, M-A., Schlapp, U., Johnstone, M. &amp; Munn, P. (2127).</w:t>
      </w:r>
      <w:r w:rsidRPr="00673D51">
        <w:rPr>
          <w:rFonts w:eastAsia="Times New Roman"/>
          <w:sz w:val="24"/>
          <w:szCs w:val="24"/>
          <w:lang w:val="en-US"/>
        </w:rPr>
        <w:t> </w:t>
      </w:r>
      <w:r w:rsidRPr="00673D5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Understanding value education in the primary school.</w:t>
      </w:r>
      <w:r w:rsidRPr="00673D51">
        <w:rPr>
          <w:rFonts w:eastAsia="Times New Roman"/>
          <w:sz w:val="24"/>
          <w:szCs w:val="24"/>
          <w:lang w:val="en-US"/>
        </w:rPr>
        <w:t> </w:t>
      </w: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York: Reports Express.https://www.jstor.org/stable/27521312?seq=1#metadata_info_tab_contents. </w:t>
      </w: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lastRenderedPageBreak/>
        <w:t>http://www.curriculum.edu.au/leader/values_education_what,_how,_why__what_next,36873.html?issueID=12833)</w:t>
      </w:r>
    </w:p>
    <w:p w14:paraId="1E24BA64" w14:textId="77777777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Thomas, E. (1992). Moral development, cultural context and moral education, In Chong, K.C. ed. Moral Perspectives and Moral Education. Singapore, University of Singapore Press.</w:t>
      </w:r>
    </w:p>
    <w:p w14:paraId="020F5CEF" w14:textId="4390152E" w:rsidR="00CE7FAA" w:rsidRPr="00673D51" w:rsidRDefault="00CE7FAA" w:rsidP="00527892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73D51">
        <w:rPr>
          <w:rFonts w:ascii="GHEA Grapalat" w:eastAsia="Times New Roman" w:hAnsi="GHEA Grapalat" w:cs="Times New Roman"/>
          <w:sz w:val="24"/>
          <w:szCs w:val="24"/>
          <w:lang w:val="en-US"/>
        </w:rPr>
        <w:t>Anderson, L.W., &amp; Krathwohl (Eds.). (2001). A Taxonomy for Learning, Teaching, and Assessing: A Revision of Bloom’s Taxonomy of Educational Objectives. New York: Longman. Bloom, B., Englehart, M. Furst, E., Hill, W., &amp; Krathwohl, D. (1956). Taxonomy of educational objectives: The classification of educational goals. Handbook I: Cognitive domain. New York, Toronto: Longmans, Green.</w:t>
      </w:r>
    </w:p>
    <w:p w14:paraId="226CDEB2" w14:textId="77777777" w:rsidR="00CE7FAA" w:rsidRPr="00673D51" w:rsidRDefault="00CE7F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4"/>
          <w:szCs w:val="24"/>
        </w:rPr>
      </w:pPr>
    </w:p>
    <w:sectPr w:rsidR="00CE7FAA" w:rsidRPr="00673D51" w:rsidSect="00B4378A">
      <w:headerReference w:type="default" r:id="rId8"/>
      <w:pgSz w:w="12240" w:h="15840"/>
      <w:pgMar w:top="142" w:right="81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532A" w14:textId="77777777" w:rsidR="00290FF8" w:rsidRDefault="00290FF8">
      <w:pPr>
        <w:spacing w:after="0" w:line="240" w:lineRule="auto"/>
      </w:pPr>
      <w:r>
        <w:separator/>
      </w:r>
    </w:p>
  </w:endnote>
  <w:endnote w:type="continuationSeparator" w:id="0">
    <w:p w14:paraId="497787CD" w14:textId="77777777" w:rsidR="00290FF8" w:rsidRDefault="0029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A4F9" w14:textId="77777777" w:rsidR="00290FF8" w:rsidRDefault="00290FF8">
      <w:pPr>
        <w:spacing w:after="0" w:line="240" w:lineRule="auto"/>
      </w:pPr>
      <w:r>
        <w:separator/>
      </w:r>
    </w:p>
  </w:footnote>
  <w:footnote w:type="continuationSeparator" w:id="0">
    <w:p w14:paraId="4796926A" w14:textId="77777777" w:rsidR="00290FF8" w:rsidRDefault="00290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45F3" w14:textId="77777777" w:rsidR="00672CDE" w:rsidRDefault="00672CDE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057643D0" w14:textId="77777777" w:rsidR="00672CDE" w:rsidRDefault="00672CD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F9A"/>
    <w:multiLevelType w:val="hybridMultilevel"/>
    <w:tmpl w:val="53FA1AC6"/>
    <w:lvl w:ilvl="0" w:tplc="AC0CC0E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6ED3342"/>
    <w:multiLevelType w:val="hybridMultilevel"/>
    <w:tmpl w:val="CE507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E1C19"/>
    <w:multiLevelType w:val="multilevel"/>
    <w:tmpl w:val="8ADE015E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21E6281"/>
    <w:multiLevelType w:val="hybridMultilevel"/>
    <w:tmpl w:val="4D506EE0"/>
    <w:lvl w:ilvl="0" w:tplc="AC0CC0E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6DAC22D7"/>
    <w:multiLevelType w:val="hybridMultilevel"/>
    <w:tmpl w:val="9A0C4468"/>
    <w:lvl w:ilvl="0" w:tplc="CC80FF7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773C6"/>
    <w:multiLevelType w:val="hybridMultilevel"/>
    <w:tmpl w:val="8D88230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75225D68"/>
    <w:multiLevelType w:val="hybridMultilevel"/>
    <w:tmpl w:val="A8426F06"/>
    <w:lvl w:ilvl="0" w:tplc="55AAE0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611007945">
    <w:abstractNumId w:val="5"/>
  </w:num>
  <w:num w:numId="2" w16cid:durableId="1589272935">
    <w:abstractNumId w:val="3"/>
  </w:num>
  <w:num w:numId="3" w16cid:durableId="1454251526">
    <w:abstractNumId w:val="0"/>
  </w:num>
  <w:num w:numId="4" w16cid:durableId="64955645">
    <w:abstractNumId w:val="4"/>
  </w:num>
  <w:num w:numId="5" w16cid:durableId="688919816">
    <w:abstractNumId w:val="1"/>
  </w:num>
  <w:num w:numId="6" w16cid:durableId="1436634235">
    <w:abstractNumId w:val="6"/>
  </w:num>
  <w:num w:numId="7" w16cid:durableId="106726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93B"/>
    <w:rsid w:val="00003216"/>
    <w:rsid w:val="00005D2A"/>
    <w:rsid w:val="00016BA4"/>
    <w:rsid w:val="00017E15"/>
    <w:rsid w:val="00025A87"/>
    <w:rsid w:val="000445EF"/>
    <w:rsid w:val="00061ADB"/>
    <w:rsid w:val="000724CB"/>
    <w:rsid w:val="00075C7A"/>
    <w:rsid w:val="000B445A"/>
    <w:rsid w:val="000D4789"/>
    <w:rsid w:val="00100965"/>
    <w:rsid w:val="00105381"/>
    <w:rsid w:val="00110603"/>
    <w:rsid w:val="00164D2F"/>
    <w:rsid w:val="001778B9"/>
    <w:rsid w:val="00190DBD"/>
    <w:rsid w:val="001B2ED0"/>
    <w:rsid w:val="001E7A8B"/>
    <w:rsid w:val="001F2513"/>
    <w:rsid w:val="002533D7"/>
    <w:rsid w:val="0027097B"/>
    <w:rsid w:val="00283C2D"/>
    <w:rsid w:val="00290FF8"/>
    <w:rsid w:val="002A13E9"/>
    <w:rsid w:val="002A65BB"/>
    <w:rsid w:val="002C0166"/>
    <w:rsid w:val="002E0DF0"/>
    <w:rsid w:val="002E757C"/>
    <w:rsid w:val="0030721C"/>
    <w:rsid w:val="00331CA6"/>
    <w:rsid w:val="003A3D70"/>
    <w:rsid w:val="003F17DD"/>
    <w:rsid w:val="00444282"/>
    <w:rsid w:val="004515A3"/>
    <w:rsid w:val="00474711"/>
    <w:rsid w:val="00492765"/>
    <w:rsid w:val="00501749"/>
    <w:rsid w:val="00527892"/>
    <w:rsid w:val="00530A35"/>
    <w:rsid w:val="00543020"/>
    <w:rsid w:val="005A3669"/>
    <w:rsid w:val="005C50D8"/>
    <w:rsid w:val="005D1C97"/>
    <w:rsid w:val="005E44AD"/>
    <w:rsid w:val="00627505"/>
    <w:rsid w:val="00647FAA"/>
    <w:rsid w:val="00651B3E"/>
    <w:rsid w:val="00655938"/>
    <w:rsid w:val="006624A5"/>
    <w:rsid w:val="00672CDE"/>
    <w:rsid w:val="00673D51"/>
    <w:rsid w:val="00696381"/>
    <w:rsid w:val="006A3668"/>
    <w:rsid w:val="006C4DBC"/>
    <w:rsid w:val="006D6D64"/>
    <w:rsid w:val="006E6567"/>
    <w:rsid w:val="006F3317"/>
    <w:rsid w:val="0071564C"/>
    <w:rsid w:val="0071637E"/>
    <w:rsid w:val="007239AB"/>
    <w:rsid w:val="00790171"/>
    <w:rsid w:val="007A6133"/>
    <w:rsid w:val="007C6F00"/>
    <w:rsid w:val="007F4284"/>
    <w:rsid w:val="00875D1F"/>
    <w:rsid w:val="008D038C"/>
    <w:rsid w:val="008D6FD3"/>
    <w:rsid w:val="008E76DA"/>
    <w:rsid w:val="00914E1F"/>
    <w:rsid w:val="00927115"/>
    <w:rsid w:val="00974766"/>
    <w:rsid w:val="00987CC2"/>
    <w:rsid w:val="009917F4"/>
    <w:rsid w:val="009B27F1"/>
    <w:rsid w:val="009C3B79"/>
    <w:rsid w:val="009D0731"/>
    <w:rsid w:val="009F670D"/>
    <w:rsid w:val="00A65AD9"/>
    <w:rsid w:val="00A719AD"/>
    <w:rsid w:val="00A8303D"/>
    <w:rsid w:val="00A93304"/>
    <w:rsid w:val="00A97216"/>
    <w:rsid w:val="00AB1BF4"/>
    <w:rsid w:val="00AC3E28"/>
    <w:rsid w:val="00AD25C2"/>
    <w:rsid w:val="00AD5E16"/>
    <w:rsid w:val="00B06CCA"/>
    <w:rsid w:val="00B229AC"/>
    <w:rsid w:val="00B2346B"/>
    <w:rsid w:val="00B426A1"/>
    <w:rsid w:val="00B4378A"/>
    <w:rsid w:val="00B45336"/>
    <w:rsid w:val="00B503BB"/>
    <w:rsid w:val="00B50ABD"/>
    <w:rsid w:val="00B57F15"/>
    <w:rsid w:val="00B66D13"/>
    <w:rsid w:val="00B72B9B"/>
    <w:rsid w:val="00BA0049"/>
    <w:rsid w:val="00BB799C"/>
    <w:rsid w:val="00BD01A1"/>
    <w:rsid w:val="00BD5C4E"/>
    <w:rsid w:val="00BD6662"/>
    <w:rsid w:val="00BF0DB5"/>
    <w:rsid w:val="00BF3783"/>
    <w:rsid w:val="00C033D4"/>
    <w:rsid w:val="00C40EC6"/>
    <w:rsid w:val="00C44BFB"/>
    <w:rsid w:val="00C527CC"/>
    <w:rsid w:val="00C63BFD"/>
    <w:rsid w:val="00C73656"/>
    <w:rsid w:val="00C81E00"/>
    <w:rsid w:val="00CC0C64"/>
    <w:rsid w:val="00CD0EDB"/>
    <w:rsid w:val="00CE19F1"/>
    <w:rsid w:val="00CE43CE"/>
    <w:rsid w:val="00CE7FAA"/>
    <w:rsid w:val="00CF0FFC"/>
    <w:rsid w:val="00D60E43"/>
    <w:rsid w:val="00D7677C"/>
    <w:rsid w:val="00D955CA"/>
    <w:rsid w:val="00DA13B0"/>
    <w:rsid w:val="00DD47B3"/>
    <w:rsid w:val="00DE1020"/>
    <w:rsid w:val="00DE4D26"/>
    <w:rsid w:val="00E04C68"/>
    <w:rsid w:val="00E370C7"/>
    <w:rsid w:val="00E37C14"/>
    <w:rsid w:val="00E55E4E"/>
    <w:rsid w:val="00E571AC"/>
    <w:rsid w:val="00E6093B"/>
    <w:rsid w:val="00E6141C"/>
    <w:rsid w:val="00E64F2E"/>
    <w:rsid w:val="00E7122C"/>
    <w:rsid w:val="00E95919"/>
    <w:rsid w:val="00EB6257"/>
    <w:rsid w:val="00EF5262"/>
    <w:rsid w:val="00F05047"/>
    <w:rsid w:val="00F33FD7"/>
    <w:rsid w:val="00F352A7"/>
    <w:rsid w:val="00F36E0D"/>
    <w:rsid w:val="00F43412"/>
    <w:rsid w:val="00F65F7B"/>
    <w:rsid w:val="00F87C7C"/>
    <w:rsid w:val="00FC171B"/>
    <w:rsid w:val="00FE2FE3"/>
    <w:rsid w:val="00FF0295"/>
    <w:rsid w:val="00FF1E91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C87F4"/>
  <w15:docId w15:val="{F73B793A-9ED0-447C-8880-8E213013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CE7FAA"/>
  </w:style>
  <w:style w:type="paragraph" w:styleId="Header">
    <w:name w:val="header"/>
    <w:aliases w:val="h"/>
    <w:basedOn w:val="Normal"/>
    <w:link w:val="HeaderChar"/>
    <w:uiPriority w:val="99"/>
    <w:rsid w:val="00B426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B426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rsid w:val="00AC3E28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3E28"/>
    <w:rPr>
      <w:rFonts w:ascii="Times Armenian" w:eastAsia="Times New Roman" w:hAnsi="Times Armenian" w:cs="Times New Roman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9XKOtLoj1StS4qoxCw/+akEHyA==">CgMxLjAaGgoBMBIVChMIBCoPCgtBQUFCUm5jYW1wWRABGhoKATESFQoTCAdCDwoFQXJpYWwSBlRhaG9tYRoaCgEyEhUKEwgHQg8KBUFyaWFsEgZUYWhvbWEaGgoBMxIVChMIBCoPCgtBQUFCUm5jYW1xWRAEGhoKATQSFQoTCAQqDwoLQUFBQlJuY2FtcVkQBBoaCgE1EhUKEwgEKg8KC0FBQUJSbmNhbXFvEAEaGgoBNhIVChMIBCoPCgtBQUFCUm5jYW1xbxACGicKATcSIgogCAQqHAoLQUFBQlJuY2FtcjQQCBoLQUFBQlJuY2FtcjQaJwoBOBIiCiAIBCocCgtBQUFCUm5jYW1yNBAIGgtBQUFCUm5jYW1yOBoaCgE5EhUKEwgHQg8KBUFyaWFsEgZUYWhvbWEaGwoCMTASFQoTCAdCDwoFQXJpYWwSBlRhaG9tYSKgBQoLQUFBQlJuY2FtcFkSyAQKC0FBQUJSbmNhbXBZEgtBQUFCUm5jYW1wWRoNCgl0ZXh0L2h0bWwSACIOCgp0ZXh0L3BsYWluEgAqWQog0J/QvtC70YzQt9C+0LLQsNGC0LXQu9GMIFdpbmRvd3MaNS8vc3NsLmdzdGF0aWMuY29tL2RvY3MvY29tbW9uL2JsdWVfc2lsaG91ZXR0ZTk2LTAucG5nMPWkr6qLMjj1pK+qizJK+QEKJGFwcGxpY2F0aW9uL3ZuZC5nb29nbGUtYXBwcy5kb2NzLm1kcxrQAcLX2uQByQEaxgEKwQEKugHVgNWh1bbVsdW21aHVriDVodW31a3VodW/1aHVttaE1asg1anVvtWh1bbVt9Wh1bbVqCDVpNaA1b7VuNaC1bQg1acg1anVpdW01aHVv9Wr1a/VqyDVvdW11bjWgtW21aHVr9W41oLVtCwg1bjWgNWoINaD1bjVrdWh1oDVq9W21bjWgtW0INWnINW21aHVrdWh1brVpdW9INW21bfVodW21aHVr9W+1aHVriDCq9Wiwrsg1b/VodW81asQARgBEAFyWwog0J/QvtC70YzQt9C+0LLQsNGC0LXQu9GMIFdpbmRvd3MaNwo1Ly9zc2wuZ3N0YXRpYy5jb20vZG9jcy9jb21tb24vYmx1ZV9zaWxob3VldHRlOTYtMC5wbmd4AIIBNnN1Z2dlc3RJZEltcG9ydGZlOGIyY2JiLWViMzYtNDY3OS1hYjljLTQyMmQ0NjA0MjJhNF8zOIgBAZoBBggAEAAYALABALgBARj1pK+qizIg9aSvqosyMABCNnN1Z2dlc3RJZEltcG9ydGZlOGIyY2JiLWViMzYtNDY3OS1hYjljLTQyMmQ0NjA0MjJhNF8zOCLsAwoLQUFBQlJuY2FtcW8SkwMKC0FBQUJSbmNhbXFvEgtBQUFCUm5jYW1xbxoNCgl0ZXh0L2h0bWwSACIOCgp0ZXh0L3BsYWluEgAqWQog0J/QvtC70YzQt9C+0LLQsNGC0LXQu9GMIFdpbmRvd3MaNS8vc3NsLmdzdGF0aWMuY29tL2RvY3MvY29tbW9uL2JsdWVfc2lsaG91ZXR0ZTk2LTAucG5nMPikr6qLMjj4pK+qizJKRAokYXBwbGljYXRpb24vdm5kLmdvb2dsZS1hcHBzLmRvY3MubWRzGhzC19rkARYKFAoHCgEzEAEYABIHCgEwEAEYABgBclsKINCf0L7Qu9GM0LfQvtCy0LDRgtC10LvRjCBXaW5kb3dzGjcKNS8vc3NsLmdzdGF0aWMuY29tL2RvY3MvY29tbW9uL2JsdWVfc2lsaG91ZXR0ZTk2LTAucG5neACCATdzdWdnZXN0SWRJbXBvcnRmZThiMmNiYi1lYjM2LTQ2NzktYWI5Yy00MjJkNDYwNDIyYTRfMTQxiAEBmgEGCAAQABgAsAEAuAEBGPikr6qLMiD4pK+qizIwAEI3c3VnZ2VzdElkSW1wb3J0ZmU4YjJjYmItZWIzNi00Njc5LWFiOWMtNDIyZDQ2MDQyMmE0XzE0MSLaAwoLQUFBQlJuY2FtcVkSggMKC0FBQUJSbmNhbXFZEgtBQUFCUm5jYW1xWRoNCgl0ZXh0L2h0bWwSACIOCgp0ZXh0L3BsYWluEgAqWQog0J/QvtC70YzQt9C+0LLQsNGC0LXQu9GMIFdpbmRvd3MaNS8vc3NsLmdzdGF0aWMuY29tL2RvY3MvY29tbW9uL2JsdWVfc2lsaG91ZXR0ZTk2LTAucG5nMPekr6qLMjj3pK+qizJKNAokYXBwbGljYXRpb24vdm5kLmdvb2dsZS1hcHBzLmRvY3MubWRzGgzC19rkAQYiBAgFEAFyWwog0J/QvtC70YzQt9C+0LLQsNGC0LXQu9GMIFdpbmRvd3MaNwo1Ly9zc2wuZ3N0YXRpYy5jb20vZG9jcy9jb21tb24vYmx1ZV9zaWxob3VldHRlOTYtMC5wbmd4AIIBNnN1Z2dlc3RJZEltcG9ydGZlOGIyY2JiLWViMzYtNDY3OS1hYjljLTQyMmQ0NjA0MjJhNF81MogBAZoBBggAEAAYALABALgBARj3pK+qizIg96SvqosyMABCNnN1Z2dlc3RJZEltcG9ydGZlOGIyY2JiLWViMzYtNDY3OS1hYjljLTQyMmQ0NjA0MjJhNF81MiLyCAoLQUFBQlJuY2FtcjQSyAgKC0FBQUJSbmNhbXI0EgtBQUFCUm5jYW1yNBpZCgl0ZXh0L2h0bWwSTNSx1oDVpNW11bjVntaEINW91aEg1afVrNWl1a/Vv9aA1bjVttWh1bXVq9W2INW51asg1b/VpdWy1asg1bjWgtW21aXVttW41oLVtDoiWgoKdGV4dC9wbGFpbhJM1LHWgNWk1bXVuNWe1oQg1b3VoSDVp9Ws1aXVr9W/1oDVuNW21aHVtdWr1bYg1bnVqyDVv9Wl1bLVqyDVuNaC1bbVpdW21bjWgtW0OipICg9UYW1hcmEgU2FyZ3N5YW4aNS8vc3NsLmdzdGF0aWMuY29tL2RvY3MvY29tbW9uL2JsdWVfc2lsaG91ZXR0ZTk2LTAucG5nMMDU47+HMjj5pK+qizJC6wQKC0FBQUJSbmNhbXI4EgtBQUFCUm5jYW1yNBp+Cgl0ZXh0L2h0bWwScdWA1oDVodW01aHVttWrINW+1aXWgNaH1asg1bTVodW91bjWgtW0INWh1bXVvSDVr9Wl1b/VqCDVvdWh1bDVtNWh1bbVvtWh1a4g1acg1bjWgNW61aXVvSDVp9Ws1aXVr9W/1oDVuNW21aHVtdWr1bY6In8KCnRleHQvcGxhaW4ScdWA1oDVodW01aHVttWrINW+1aXWgNaH1asg1bTVodW91bjWgtW0INWh1bXVvSDVr9Wl1b/VqCDVvdWh1bDVtNWh1bbVvtWh1a4g1acg1bjWgNW61aXVvSDVp9Ws1aXVr9W/1oDVuNW21aHVtdWr1bY6KlkKINCf0L7Qu9GM0LfQvtCy0LDRgtC10LvRjCBXaW5kb3dzGjUvL3NzbC5nc3RhdGljLmNvbS9kb2NzL2NvbW1vbi9ibHVlX3NpbGhvdWV0dGU5Ni0wLnBuZzD5pK+qizI4+aSvqosyclsKINCf0L7Qu9GM0LfQvtCy0LDRgtC10LvRjCBXaW5kb3dzGjcKNS8vc3NsLmdzdGF0aWMuY29tL2RvY3MvY29tbW9uL2JsdWVfc2lsaG91ZXR0ZTk2LTAucG5neACIAQGaAQYIABAAGACqAXMScdWA1oDVodW01aHVttWrINW+1aXWgNaH1asg1bTVodW91bjWgtW0INWh1bXVvSDVr9Wl1b/VqCDVvdWh1bDVtNWh1bbVvtWh1a4g1acg1bjWgNW61aXVvSDVp9Ws1aXVr9W/1oDVuNW21aHVtdWr1bY6sAEAuAEBckoKD1RhbWFyYSBTYXJnc3lhbho3CjUvL3NzbC5nc3RhdGljLmNvbS9kb2NzL2NvbW1vbi9ibHVlX3NpbGhvdWV0dGU5Ni0wLnBuZ3gAiAEBmgEGCAAQABgAqgFOEkzUsdaA1aTVtdW41Z7WhCDVvdWhINWn1azVpdWv1b/WgNW41bbVodW11avVtiDVudWrINW/1aXVstWrINW41oLVttWl1bbVuNaC1bQ6sAEAuAEBGMDU47+HMiD5pK+qizIwAEIIa2l4LmNtdDUyCWguMWZvYjl0ZTIIaC5namRneHMyCWguMzBqMHpsbDgAaloKNnN1Z2dlc3RJZEltcG9ydGZlOGIyY2JiLWViMzYtNDY3OS1hYjljLTQyMmQ0NjA0MjJhNF8zMBIg0J/QvtC70YzQt9C+0LLQsNGC0LXQu9GMIFdpbmRvd3NqWgo2c3VnZ2VzdElkSW1wb3J0ZmU4YjJjYmItZWIzNi00Njc5LWFiOWMtNDIyZDQ2MDQyMmE0XzM4EiDQn9C+0LvRjNC30L7QstCw0YLQtdC70YwgV2luZG93c2paCjZzdWdnZXN0SWRJbXBvcnRmZThiMmNiYi1lYjM2LTQ2NzktYWI5Yy00MjJkNDYwNDIyYTRfMTgSINCf0L7Qu9GM0LfQvtCy0LDRgtC10LvRjCBXaW5kb3dzaloKNnN1Z2dlc3RJZEltcG9ydGZlOGIyY2JiLWViMzYtNDY3OS1hYjljLTQyMmQ0NjA0MjJhNF8yMhIg0J/QvtC70YzQt9C+0LLQsNGC0LXQu9GMIFdpbmRvd3NqWwo3c3VnZ2VzdElkSW1wb3J0ZmU4YjJjYmItZWIzNi00Njc5LWFiOWMtNDIyZDQ2MDQyMmE0XzE3MhIg0J/QvtC70YzQt9C+0LLQsNGC0LXQu9GMIFdpbmRvd3NqWgo2c3VnZ2VzdElkSW1wb3J0ZmU4YjJjYmItZWIzNi00Njc5LWFiOWMtNDIyZDQ2MDQyMmE0XzExEiDQn9C+0LvRjNC30L7QstCw0YLQtdC70YwgV2luZG93c2paCjZzdWdnZXN0SWRJbXBvcnRmZThiMmNiYi1lYjM2LTQ2NzktYWI5Yy00MjJkNDYwNDIyYTRfNDUSINCf0L7Qu9GM0LfQvtCy0LDRgtC10LvRjCBXaW5kb3dzaloKNnN1Z2dlc3RJZEltcG9ydGZlOGIyY2JiLWViMzYtNDY3OS1hYjljLTQyMmQ0NjA0MjJhNF8xMhIg0J/QvtC70YzQt9C+0LLQsNGC0LXQu9GMIFdpbmRvd3NqWgo2c3VnZ2VzdElkSW1wb3J0ZmU4YjJjYmItZWIzNi00Njc5LWFiOWMtNDIyZDQ2MDQyMmE0XzE2EiDQn9C+0LvRjNC30L7QstCw0YLQtdC70YwgV2luZG93c2paCjZzdWdnZXN0SWRJbXBvcnRmZThiMmNiYi1lYjM2LTQ2NzktYWI5Yy00MjJkNDYwNDIyYTRfNDgSINCf0L7Qu9GM0LfQvtCy0LDRgtC10LvRjCBXaW5kb3dzaloKNnN1Z2dlc3RJZEltcG9ydGZlOGIyY2JiLWViMzYtNDY3OS1hYjljLTQyMmQ0NjA0MjJhNF8xNRIg0J/QvtC70YzQt9C+0LLQsNGC0LXQu9GMIFdpbmRvd3NqWgo2c3VnZ2VzdElkSW1wb3J0ZmU4YjJjYmItZWIzNi00Njc5LWFiOWMtNDIyZDQ2MDQyMmE0XzIwEiDQn9C+0LvRjNC30L7QstCw0YLQtdC70YwgV2luZG93c2paCjZzdWdnZXN0SWRJbXBvcnRmZThiMmNiYi1lYjM2LTQ2NzktYWI5Yy00MjJkNDYwNDIyYTRfNDQSINCf0L7Qu9GM0LfQvtCy0LDRgtC10LvRjCBXaW5kb3dzaloKNnN1Z2dlc3RJZEltcG9ydGZlOGIyY2JiLWViMzYtNDY3OS1hYjljLTQyMmQ0NjA0MjJhNF81MBIg0J/QvtC70YzQt9C+0LLQsNGC0LXQu9GMIFdpbmRvd3NqKQoUc3VnZ2VzdC54aTVkd3V0NXVvcmcSEUFydGFzaGVzIFRvcm9zeWFualkKNXN1Z2dlc3RJZEltcG9ydGZlOGIyY2JiLWViMzYtNDY3OS1hYjljLTQyMmQ0NjA0MjJhNF84EiDQn9C+0LvRjNC30L7QstCw0YLQtdC70YwgV2luZG93c2paCjZzdWdnZXN0SWRJbXBvcnRmZThiMmNiYi1lYjM2LTQ2NzktYWI5Yy00MjJkNDYwNDIyYTRfMzkSINCf0L7Qu9GM0LfQvtCy0LDRgtC10LvRjCBXaW5kb3dzaloKNnN1Z2dlc3RJZEltcG9ydGZlOGIyY2JiLWViMzYtNDY3OS1hYjljLTQyMmQ0NjA0MjJhNF8yNRIg0J/QvtC70YzQt9C+0LLQsNGC0LXQu9GMIFdpbmRvd3NqWgo2c3VnZ2VzdElkSW1wb3J0ZmU4YjJjYmItZWIzNi00Njc5LWFiOWMtNDIyZDQ2MDQyMmE0XzMyEiDQn9C+0LvRjNC30L7QstCw0YLQtdC70YwgV2luZG93c2pbCjdzdWdnZXN0SWRJbXBvcnRmZThiMmNiYi1lYjM2LTQ2NzktYWI5Yy00MjJkNDYwNDIyYTRfMTQxEiDQn9C+0LvRjNC30L7QstCw0YLQtdC70YwgV2luZG93c2paCjZzdWdnZXN0SWRJbXBvcnRmZThiMmNiYi1lYjM2LTQ2NzktYWI5Yy00MjJkNDYwNDIyYTRfMzYSINCf0L7Qu9GM0LfQvtCy0LDRgtC10LvRjCBXaW5kb3dzaloKNnN1Z2dlc3RJZEltcG9ydGZlOGIyY2JiLWViMzYtNDY3OS1hYjljLTQyMmQ0NjA0MjJhNF8yOBIg0J/QvtC70YzQt9C+0LLQsNGC0LXQu9GMIFdpbmRvd3NqWQo1c3VnZ2VzdElkSW1wb3J0ZmU4YjJjYmItZWIzNi00Njc5LWFiOWMtNDIyZDQ2MDQyMmE0XzkSINCf0L7Qu9GM0LfQvtCy0LDRgtC10LvRjCBXaW5kb3dzalkKNXN1Z2dlc3RJZEltcG9ydGZlOGIyY2JiLWViMzYtNDY3OS1hYjljLTQyMmQ0NjA0MjJhNF82EiDQn9C+0LvRjNC30L7QstCw0YLQtdC70YwgV2luZG93c2pICjZzdWdnZXN0SWRJbXBvcnRmZThiMmNiYi1lYjM2LTQ2NzktYWI5Yy00MjJkNDYwNDIyYTRfNDcSDkFsaW5hIEhha29ieWFuaicKFHN1Z2dlc3QudXh6cXBmaG1vdjQyEg9UYW1hcmEgU2FyZ3N5YW5qWQo1c3VnZ2VzdElkSW1wb3J0ZmU4YjJjYmItZWIzNi00Njc5LWFiOWMtNDIyZDQ2MDQyMmE0XzUSINCf0L7Qu9GM0LfQvtCy0LDRgtC10LvRjCBXaW5kb3dzalsKN3N1Z2dlc3RJZEltcG9ydGZlOGIyY2JiLWViMzYtNDY3OS1hYjljLTQyMmQ0NjA0MjJhNF8yMTQSINCf0L7Qu9GM0LfQvtCy0LDRgtC10LvRjCBXaW5kb3dzaloKNnN1Z2dlc3RJZEltcG9ydGZlOGIyY2JiLWViMzYtNDY3OS1hYjljLTQyMmQ0NjA0MjJhNF8xORIg0J/QvtC70YzQt9C+0LLQsNGC0LXQu9GMIFdpbmRvd3NqWQo1c3VnZ2VzdElkSW1wb3J0ZmU4YjJjYmItZWIzNi00Njc5LWFiOWMtNDIyZDQ2MDQyMmE0XzMSINCf0L7Qu9GM0LfQvtCy0LDRgtC10LvRjCBXaW5kb3dzaloKNnN1Z2dlc3RJZEltcG9ydGZlOGIyY2JiLWViMzYtNDY3OS1hYjljLTQyMmQ0NjA0MjJhNF81MhIg0J/QvtC70YzQt9C+0LLQsNGC0LXQu9GMIFdpbmRvd3NqKAoUc3VnZ2VzdC5mM3Z6dW9kdGt2ODQSEEFudXNoIExhbGF6YXJ5YW5qWgo2c3VnZ2VzdElkSW1wb3J0ZmU4YjJjYmItZWIzNi00Njc5LWFiOWMtNDIyZDQ2MDQyMmE0XzU0EiDQn9C+0LvRjNC30L7QstCw0YLQtdC70YwgV2luZG93c2pZCjVzdWdnZXN0SWRJbXBvcnRmZThiMmNiYi1lYjM2LTQ2NzktYWI5Yy00MjJkNDYwNDIyYTRfNBIg0J/QvtC70YzQt9C+0LLQsNGC0LXQu9GMIFdpbmRvd3NqWgo2c3VnZ2VzdElkSW1wb3J0ZmU4YjJjYmItZWIzNi00Njc5LWFiOWMtNDIyZDQ2MDQyMmE0XzQ5EiDQn9C+0LvRjNC30L7QstCw0YLQtdC70YwgV2luZG93c2paCjZzdWdnZXN0SWRJbXBvcnRmZThiMmNiYi1lYjM2LTQ2NzktYWI5Yy00MjJkNDYwNDIyYTRfMjcSINCf0L7Qu9GM0LfQvtCy0LDRgtC10LvRjCBXaW5kb3dzalkKNXN1Z2dlc3RJZEltcG9ydGZlOGIyY2JiLWViMzYtNDY3OS1hYjljLTQyMmQ0NjA0MjJhNF8xEiDQn9C+0LvRjNC30L7QstCw0YLQtdC70YwgV2luZG93c2pbCjdzdWdnZXN0SWRJbXBvcnRmZThiMmNiYi1lYjM2LTQ2NzktYWI5Yy00MjJkNDYwNDIyYTRfMTQzEiDQn9C+0LvRjNC30L7QstCw0YLQtdC70YwgV2luZG93c2paCjZzdWdnZXN0SWRJbXBvcnRmZThiMmNiYi1lYjM2LTQ2NzktYWI5Yy00MjJkNDYwNDIyYTRfMTQSINCf0L7Qu9GM0LfQvtCy0LDRgtC10LvRjCBXaW5kb3dzaloKNnN1Z2dlc3RJZEltcG9ydGZlOGIyY2JiLWViMzYtNDY3OS1hYjljLTQyMmQ0NjA0MjJhNF8xMBIg0J/QvtC70YzQt9C+0LLQsNGC0LXQu9GMIFdpbmRvd3NqWgo2c3VnZ2VzdElkSW1wb3J0ZmU4YjJjYmItZWIzNi00Njc5LWFiOWMtNDIyZDQ2MDQyMmE0XzQxEiDQn9C+0LvRjNC30L7QstCw0YLQtdC70YwgV2luZG93c2paCjZzdWdnZXN0SWRJbXBvcnRmZThiMmNiYi1lYjM2LTQ2NzktYWI5Yy00MjJkNDYwNDIyYTRfMzMSINCf0L7Qu9GM0LfQvtCy0LDRgtC10LvRjCBXaW5kb3dzciExbW1hMEcxb09uYW8xaTB3MzNhNXJnLXVhRkJ1U2RyS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26</Pages>
  <Words>7073</Words>
  <Characters>40320</Characters>
  <Application>Microsoft Office Word</Application>
  <DocSecurity>0</DocSecurity>
  <Lines>336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Lilit Harutyunyan</cp:lastModifiedBy>
  <cp:revision>94</cp:revision>
  <cp:lastPrinted>2024-07-22T12:03:00Z</cp:lastPrinted>
  <dcterms:created xsi:type="dcterms:W3CDTF">2024-01-12T13:25:00Z</dcterms:created>
  <dcterms:modified xsi:type="dcterms:W3CDTF">2026-08-12T11:11:00Z</dcterms:modified>
</cp:coreProperties>
</file>