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B9" w:rsidRPr="00340CB9" w:rsidRDefault="00340CB9" w:rsidP="00340CB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>
        <w:rPr>
          <w:rFonts w:ascii="Sylfaen" w:hAnsi="Sylfaen"/>
          <w:sz w:val="24"/>
          <w:szCs w:val="24"/>
        </w:rPr>
        <w:t>ПРИЛОЖЕНИЕ</w:t>
      </w:r>
    </w:p>
    <w:p w:rsidR="00340CB9" w:rsidRPr="00340CB9" w:rsidRDefault="00B33FC2" w:rsidP="00340CB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93277">
        <w:rPr>
          <w:rFonts w:ascii="Sylfaen" w:hAnsi="Sylfaen"/>
          <w:sz w:val="24"/>
          <w:szCs w:val="24"/>
        </w:rPr>
        <w:t>к Рекомендации Коллегии Евр</w:t>
      </w:r>
      <w:r w:rsidR="00340CB9">
        <w:rPr>
          <w:rFonts w:ascii="Sylfaen" w:hAnsi="Sylfaen"/>
          <w:sz w:val="24"/>
          <w:szCs w:val="24"/>
        </w:rPr>
        <w:t>азийской экономической комиссии</w:t>
      </w:r>
    </w:p>
    <w:p w:rsidR="00D022EE" w:rsidRPr="00A93277" w:rsidRDefault="00B33FC2" w:rsidP="00340CB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93277">
        <w:rPr>
          <w:rFonts w:ascii="Sylfaen" w:hAnsi="Sylfaen"/>
          <w:sz w:val="24"/>
          <w:szCs w:val="24"/>
        </w:rPr>
        <w:t>от 14 ноября 2017 г. № 25</w:t>
      </w:r>
    </w:p>
    <w:p w:rsidR="00340CB9" w:rsidRDefault="00340CB9" w:rsidP="00A93277">
      <w:pPr>
        <w:pStyle w:val="Bodytext30"/>
        <w:shd w:val="clear" w:color="auto" w:fill="auto"/>
        <w:spacing w:line="240" w:lineRule="auto"/>
        <w:rPr>
          <w:rStyle w:val="Bodytext3Spacing4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D022EE" w:rsidRPr="00A93277" w:rsidRDefault="00B33FC2" w:rsidP="00A93277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A93277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022EE" w:rsidRDefault="00B33FC2" w:rsidP="00A93277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  <w:r w:rsidRPr="00A93277">
        <w:rPr>
          <w:rFonts w:ascii="Sylfaen" w:hAnsi="Sylfaen"/>
          <w:sz w:val="24"/>
          <w:szCs w:val="24"/>
        </w:rPr>
        <w:t>отдельных видов сельскохозяйственной продукции</w:t>
      </w:r>
      <w:r w:rsidR="00A93277">
        <w:rPr>
          <w:rFonts w:ascii="Sylfaen" w:hAnsi="Sylfaen"/>
          <w:sz w:val="24"/>
          <w:szCs w:val="24"/>
        </w:rPr>
        <w:t xml:space="preserve"> </w:t>
      </w:r>
      <w:r w:rsidRPr="00A93277">
        <w:rPr>
          <w:rFonts w:ascii="Sylfaen" w:hAnsi="Sylfaen"/>
          <w:sz w:val="24"/>
          <w:szCs w:val="24"/>
        </w:rPr>
        <w:t>и продовольствия, при осуществлении экспортных поставок</w:t>
      </w:r>
      <w:r w:rsidR="00A93277">
        <w:rPr>
          <w:rFonts w:ascii="Sylfaen" w:hAnsi="Sylfaen"/>
          <w:sz w:val="24"/>
          <w:szCs w:val="24"/>
        </w:rPr>
        <w:t xml:space="preserve"> </w:t>
      </w:r>
      <w:r w:rsidRPr="00A93277">
        <w:rPr>
          <w:rFonts w:ascii="Sylfaen" w:hAnsi="Sylfaen"/>
          <w:sz w:val="24"/>
          <w:szCs w:val="24"/>
        </w:rPr>
        <w:t>которых на рынки третьих стран государствам - членам</w:t>
      </w:r>
      <w:r w:rsidR="00A93277">
        <w:rPr>
          <w:rFonts w:ascii="Sylfaen" w:hAnsi="Sylfaen"/>
          <w:sz w:val="24"/>
          <w:szCs w:val="24"/>
        </w:rPr>
        <w:t xml:space="preserve"> </w:t>
      </w:r>
      <w:r w:rsidRPr="00A93277">
        <w:rPr>
          <w:rFonts w:ascii="Sylfaen" w:hAnsi="Sylfaen"/>
          <w:sz w:val="24"/>
          <w:szCs w:val="24"/>
        </w:rPr>
        <w:t>Евразийского экономического союза целесообразно выполнять</w:t>
      </w:r>
      <w:r w:rsidR="00340CB9" w:rsidRPr="00340CB9">
        <w:rPr>
          <w:rFonts w:ascii="Sylfaen" w:hAnsi="Sylfaen"/>
          <w:sz w:val="24"/>
          <w:szCs w:val="24"/>
        </w:rPr>
        <w:t xml:space="preserve"> </w:t>
      </w:r>
      <w:r w:rsidRPr="00A93277">
        <w:rPr>
          <w:rFonts w:ascii="Sylfaen" w:hAnsi="Sylfaen"/>
          <w:sz w:val="24"/>
          <w:szCs w:val="24"/>
        </w:rPr>
        <w:t>согласованные действия</w:t>
      </w:r>
    </w:p>
    <w:p w:rsidR="00340CB9" w:rsidRPr="00340CB9" w:rsidRDefault="00340CB9" w:rsidP="00A93277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5908"/>
        <w:gridCol w:w="1881"/>
      </w:tblGrid>
      <w:tr w:rsidR="00D022EE" w:rsidRPr="00A93277" w:rsidTr="00340CB9">
        <w:trPr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Код ТН</w:t>
            </w:r>
          </w:p>
          <w:p w:rsidR="00D022EE" w:rsidRPr="00A93277" w:rsidRDefault="00340CB9" w:rsidP="00340C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3pt"/>
                <w:rFonts w:ascii="Sylfaen" w:hAnsi="Sylfaen"/>
                <w:sz w:val="24"/>
                <w:szCs w:val="24"/>
              </w:rPr>
              <w:t>ВЭД</w:t>
            </w:r>
          </w:p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ЕАЭС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Наименование позиции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Рынки сбыта</w:t>
            </w:r>
          </w:p>
        </w:tc>
      </w:tr>
      <w:tr w:rsidR="00D022EE" w:rsidRPr="00A93277" w:rsidTr="00340CB9">
        <w:trPr>
          <w:jc w:val="center"/>
        </w:trPr>
        <w:tc>
          <w:tcPr>
            <w:tcW w:w="1267" w:type="dxa"/>
            <w:tcBorders>
              <w:top w:val="single" w:sz="4" w:space="0" w:color="auto"/>
            </w:tcBorders>
            <w:shd w:val="clear" w:color="auto" w:fill="FFFFFF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0206</w:t>
            </w:r>
          </w:p>
        </w:tc>
        <w:tc>
          <w:tcPr>
            <w:tcW w:w="5908" w:type="dxa"/>
            <w:tcBorders>
              <w:top w:val="single" w:sz="4" w:space="0" w:color="auto"/>
            </w:tcBorders>
            <w:shd w:val="clear" w:color="auto" w:fill="FFFFFF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Пищевые субпродукты крупного рогатого скота, свиней, овец, коз, лошадей, ослов, мулов или лошаков, свежие, охлажденные или замороженные</w:t>
            </w:r>
          </w:p>
        </w:tc>
        <w:tc>
          <w:tcPr>
            <w:tcW w:w="1881" w:type="dxa"/>
            <w:tcBorders>
              <w:top w:val="single" w:sz="4" w:space="0" w:color="auto"/>
            </w:tcBorders>
            <w:shd w:val="clear" w:color="auto" w:fill="FFFFFF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Гонконг</w:t>
            </w:r>
          </w:p>
        </w:tc>
      </w:tr>
      <w:tr w:rsidR="00D022EE" w:rsidRPr="00A93277" w:rsidTr="00340CB9">
        <w:trPr>
          <w:jc w:val="center"/>
        </w:trPr>
        <w:tc>
          <w:tcPr>
            <w:tcW w:w="1267" w:type="dxa"/>
            <w:shd w:val="clear" w:color="auto" w:fill="FFFFFF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0207</w:t>
            </w:r>
          </w:p>
        </w:tc>
        <w:tc>
          <w:tcPr>
            <w:tcW w:w="5908" w:type="dxa"/>
            <w:shd w:val="clear" w:color="auto" w:fill="FFFFFF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Мясо и пищевые субпродукты домашней птицы, указанной в товарной позиции 0105, свежие, охлажденные или замороженные</w:t>
            </w:r>
          </w:p>
        </w:tc>
        <w:tc>
          <w:tcPr>
            <w:tcW w:w="1881" w:type="dxa"/>
            <w:shd w:val="clear" w:color="auto" w:fill="FFFFFF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Вьетнам</w:t>
            </w:r>
          </w:p>
        </w:tc>
      </w:tr>
      <w:tr w:rsidR="00D022EE" w:rsidRPr="00A93277" w:rsidTr="00340CB9">
        <w:trPr>
          <w:jc w:val="center"/>
        </w:trPr>
        <w:tc>
          <w:tcPr>
            <w:tcW w:w="1267" w:type="dxa"/>
            <w:shd w:val="clear" w:color="auto" w:fill="FFFFFF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0402</w:t>
            </w:r>
          </w:p>
        </w:tc>
        <w:tc>
          <w:tcPr>
            <w:tcW w:w="5908" w:type="dxa"/>
            <w:shd w:val="clear" w:color="auto" w:fill="FFFFFF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Молоко и сливки, сгущенные или с добавлением сахара или других подслащивающих веществ</w:t>
            </w:r>
          </w:p>
        </w:tc>
        <w:tc>
          <w:tcPr>
            <w:tcW w:w="1881" w:type="dxa"/>
            <w:shd w:val="clear" w:color="auto" w:fill="FFFFFF"/>
            <w:vAlign w:val="center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Азербайджан,</w:t>
            </w:r>
            <w:r w:rsidR="00340CB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A93277">
              <w:rPr>
                <w:rStyle w:val="Bodytext212pt"/>
                <w:rFonts w:ascii="Sylfaen" w:hAnsi="Sylfaen"/>
              </w:rPr>
              <w:t>Украина</w:t>
            </w:r>
          </w:p>
        </w:tc>
      </w:tr>
      <w:tr w:rsidR="00D022EE" w:rsidRPr="00A93277" w:rsidTr="00340CB9">
        <w:trPr>
          <w:jc w:val="center"/>
        </w:trPr>
        <w:tc>
          <w:tcPr>
            <w:tcW w:w="1267" w:type="dxa"/>
            <w:shd w:val="clear" w:color="auto" w:fill="FFFFFF"/>
            <w:vAlign w:val="center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3pt"/>
                <w:rFonts w:ascii="Sylfaen" w:hAnsi="Sylfaen"/>
                <w:sz w:val="24"/>
                <w:szCs w:val="24"/>
              </w:rPr>
              <w:t>1001</w:t>
            </w:r>
          </w:p>
        </w:tc>
        <w:tc>
          <w:tcPr>
            <w:tcW w:w="5908" w:type="dxa"/>
            <w:shd w:val="clear" w:color="auto" w:fill="FFFFFF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Пшеница и меслин</w:t>
            </w:r>
          </w:p>
        </w:tc>
        <w:tc>
          <w:tcPr>
            <w:tcW w:w="1881" w:type="dxa"/>
            <w:shd w:val="clear" w:color="auto" w:fill="FFFFFF"/>
            <w:vAlign w:val="center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Азербайджан, Иран, Турция</w:t>
            </w:r>
          </w:p>
        </w:tc>
      </w:tr>
      <w:tr w:rsidR="00D022EE" w:rsidRPr="00A93277" w:rsidTr="00340CB9">
        <w:trPr>
          <w:jc w:val="center"/>
        </w:trPr>
        <w:tc>
          <w:tcPr>
            <w:tcW w:w="1267" w:type="dxa"/>
            <w:shd w:val="clear" w:color="auto" w:fill="FFFFFF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1003</w:t>
            </w:r>
          </w:p>
        </w:tc>
        <w:tc>
          <w:tcPr>
            <w:tcW w:w="5908" w:type="dxa"/>
            <w:shd w:val="clear" w:color="auto" w:fill="FFFFFF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Ячмень</w:t>
            </w:r>
          </w:p>
        </w:tc>
        <w:tc>
          <w:tcPr>
            <w:tcW w:w="1881" w:type="dxa"/>
            <w:shd w:val="clear" w:color="auto" w:fill="FFFFFF"/>
            <w:vAlign w:val="center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Иран, Саудовская Аравия</w:t>
            </w:r>
          </w:p>
        </w:tc>
      </w:tr>
      <w:tr w:rsidR="00D022EE" w:rsidRPr="00A93277" w:rsidTr="00340CB9">
        <w:trPr>
          <w:jc w:val="center"/>
        </w:trPr>
        <w:tc>
          <w:tcPr>
            <w:tcW w:w="1267" w:type="dxa"/>
            <w:shd w:val="clear" w:color="auto" w:fill="FFFFFF"/>
            <w:vAlign w:val="center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1204 00</w:t>
            </w:r>
          </w:p>
        </w:tc>
        <w:tc>
          <w:tcPr>
            <w:tcW w:w="5908" w:type="dxa"/>
            <w:shd w:val="clear" w:color="auto" w:fill="FFFFFF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Семена льна, дробленые или недробленые</w:t>
            </w:r>
          </w:p>
        </w:tc>
        <w:tc>
          <w:tcPr>
            <w:tcW w:w="1881" w:type="dxa"/>
            <w:shd w:val="clear" w:color="auto" w:fill="FFFFFF"/>
            <w:vAlign w:val="center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Германия, Турция</w:t>
            </w:r>
          </w:p>
        </w:tc>
      </w:tr>
      <w:tr w:rsidR="00D022EE" w:rsidRPr="00A93277" w:rsidTr="00340CB9">
        <w:trPr>
          <w:jc w:val="center"/>
        </w:trPr>
        <w:tc>
          <w:tcPr>
            <w:tcW w:w="1267" w:type="dxa"/>
            <w:shd w:val="clear" w:color="auto" w:fill="FFFFFF"/>
          </w:tcPr>
          <w:p w:rsidR="00D022EE" w:rsidRPr="00A93277" w:rsidRDefault="00B33FC2" w:rsidP="00A932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1704</w:t>
            </w:r>
          </w:p>
        </w:tc>
        <w:tc>
          <w:tcPr>
            <w:tcW w:w="5908" w:type="dxa"/>
            <w:shd w:val="clear" w:color="auto" w:fill="FFFFFF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Кондитерские изделия из сахара (включая белый шоколад), не содержащие какао</w:t>
            </w:r>
          </w:p>
        </w:tc>
        <w:tc>
          <w:tcPr>
            <w:tcW w:w="1881" w:type="dxa"/>
            <w:shd w:val="clear" w:color="auto" w:fill="FFFFFF"/>
            <w:vAlign w:val="bottom"/>
          </w:tcPr>
          <w:p w:rsidR="00D022EE" w:rsidRPr="00A93277" w:rsidRDefault="00B33FC2" w:rsidP="00340CB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93277">
              <w:rPr>
                <w:rStyle w:val="Bodytext212pt"/>
                <w:rFonts w:ascii="Sylfaen" w:hAnsi="Sylfaen"/>
              </w:rPr>
              <w:t>Азербайджан,</w:t>
            </w:r>
            <w:r w:rsidR="00340CB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A93277">
              <w:rPr>
                <w:rStyle w:val="Bodytext212pt"/>
                <w:rFonts w:ascii="Sylfaen" w:hAnsi="Sylfaen"/>
              </w:rPr>
              <w:t>Монголия,</w:t>
            </w:r>
            <w:r w:rsidR="00340CB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A93277">
              <w:rPr>
                <w:rStyle w:val="Bodytext212pt"/>
                <w:rFonts w:ascii="Sylfaen" w:hAnsi="Sylfaen"/>
              </w:rPr>
              <w:t>Таджикистан</w:t>
            </w:r>
          </w:p>
        </w:tc>
      </w:tr>
    </w:tbl>
    <w:p w:rsidR="00D022EE" w:rsidRPr="00A93277" w:rsidRDefault="00D022EE" w:rsidP="00340CB9">
      <w:pPr>
        <w:spacing w:after="120"/>
      </w:pPr>
    </w:p>
    <w:sectPr w:rsidR="00D022EE" w:rsidRPr="00A93277" w:rsidSect="00A9327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FEB" w:rsidRDefault="00244FEB" w:rsidP="00D022EE">
      <w:r>
        <w:separator/>
      </w:r>
    </w:p>
  </w:endnote>
  <w:endnote w:type="continuationSeparator" w:id="0">
    <w:p w:rsidR="00244FEB" w:rsidRDefault="00244FEB" w:rsidP="00D0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FEB" w:rsidRDefault="00244FEB"/>
  </w:footnote>
  <w:footnote w:type="continuationSeparator" w:id="0">
    <w:p w:rsidR="00244FEB" w:rsidRDefault="00244FE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6EDB"/>
    <w:multiLevelType w:val="multilevel"/>
    <w:tmpl w:val="27E4B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022EE"/>
    <w:rsid w:val="00244FEB"/>
    <w:rsid w:val="00340CB9"/>
    <w:rsid w:val="005D0C9D"/>
    <w:rsid w:val="00610786"/>
    <w:rsid w:val="00A93277"/>
    <w:rsid w:val="00B33FC2"/>
    <w:rsid w:val="00D022EE"/>
    <w:rsid w:val="00F5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22E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22EE"/>
    <w:rPr>
      <w:color w:val="0066CC"/>
      <w:u w:val="single"/>
    </w:rPr>
  </w:style>
  <w:style w:type="character" w:customStyle="1" w:styleId="Picturecaption">
    <w:name w:val="Picture caption_"/>
    <w:basedOn w:val="DefaultParagraphFont"/>
    <w:link w:val="Picturecaption0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SmallCaps">
    <w:name w:val="Picture caption + Small Caps"/>
    <w:basedOn w:val="Picturecaption"/>
    <w:rsid w:val="00D022E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2">
    <w:name w:val="Picture caption (2)_"/>
    <w:basedOn w:val="DefaultParagraphFont"/>
    <w:link w:val="Picturecaption20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022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4pt">
    <w:name w:val="Body text (3) + Spacing 4 pt"/>
    <w:basedOn w:val="Bodytext3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D022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D022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Picturecaption0">
    <w:name w:val="Picture caption"/>
    <w:basedOn w:val="Normal"/>
    <w:link w:val="Picturecaption"/>
    <w:rsid w:val="00D022E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D022EE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022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022EE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D022E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2018-01-15T07:17:00Z</dcterms:created>
  <dcterms:modified xsi:type="dcterms:W3CDTF">2018-10-04T12:18:00Z</dcterms:modified>
</cp:coreProperties>
</file>